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86DE4" w14:textId="77777777" w:rsidR="001A3DC4" w:rsidRPr="002E2BFC" w:rsidRDefault="00064AD0">
      <w:pPr>
        <w:spacing w:line="360" w:lineRule="auto"/>
        <w:ind w:firstLine="720"/>
        <w:jc w:val="both"/>
        <w:rPr>
          <w:sz w:val="28"/>
          <w:szCs w:val="28"/>
          <w:lang w:val="bg-BG"/>
        </w:rPr>
      </w:pPr>
      <w:r w:rsidRPr="002E2BFC">
        <w:rPr>
          <w:b/>
          <w:bCs/>
          <w:sz w:val="28"/>
          <w:szCs w:val="28"/>
          <w:lang w:val="bg-BG"/>
        </w:rPr>
        <w:t>Тема:</w:t>
      </w:r>
      <w:r w:rsidRPr="002E2BFC">
        <w:rPr>
          <w:sz w:val="28"/>
          <w:szCs w:val="28"/>
          <w:lang w:val="bg-BG"/>
        </w:rPr>
        <w:t xml:space="preserve"> </w:t>
      </w:r>
      <w:r w:rsidRPr="002E2BFC">
        <w:rPr>
          <w:sz w:val="28"/>
          <w:szCs w:val="28"/>
        </w:rPr>
        <w:t xml:space="preserve"> Възможности</w:t>
      </w:r>
      <w:r w:rsidRPr="002E2BFC">
        <w:rPr>
          <w:sz w:val="28"/>
          <w:szCs w:val="28"/>
          <w:lang w:val="bg-BG"/>
        </w:rPr>
        <w:t xml:space="preserve"> и</w:t>
      </w:r>
      <w:r w:rsidRPr="002E2BFC">
        <w:rPr>
          <w:sz w:val="28"/>
          <w:szCs w:val="28"/>
        </w:rPr>
        <w:t xml:space="preserve"> предизвикателства за развитието на винения туризъм в България</w:t>
      </w:r>
      <w:r w:rsidRPr="002E2BFC">
        <w:rPr>
          <w:sz w:val="28"/>
          <w:szCs w:val="28"/>
          <w:lang w:val="bg-BG"/>
        </w:rPr>
        <w:t xml:space="preserve"> </w:t>
      </w:r>
    </w:p>
    <w:p w14:paraId="52AD712A" w14:textId="62DB28BB" w:rsidR="007A32D6" w:rsidRPr="002E2BFC" w:rsidRDefault="00064AD0">
      <w:pPr>
        <w:spacing w:line="360" w:lineRule="auto"/>
        <w:ind w:firstLine="720"/>
        <w:jc w:val="both"/>
        <w:rPr>
          <w:sz w:val="28"/>
          <w:szCs w:val="28"/>
          <w:lang w:val="bg-BG"/>
        </w:rPr>
      </w:pPr>
      <w:r w:rsidRPr="002E2BFC">
        <w:rPr>
          <w:b/>
          <w:bCs/>
          <w:sz w:val="28"/>
          <w:szCs w:val="28"/>
          <w:lang w:val="bg-BG"/>
        </w:rPr>
        <w:br w:type="page"/>
      </w:r>
      <w:r w:rsidRPr="002E2BFC">
        <w:rPr>
          <w:b/>
          <w:bCs/>
          <w:sz w:val="28"/>
          <w:szCs w:val="28"/>
          <w:lang w:val="bg-BG"/>
        </w:rPr>
        <w:lastRenderedPageBreak/>
        <w:t>Увод</w:t>
      </w:r>
      <w:r w:rsidRPr="002E2BFC">
        <w:rPr>
          <w:sz w:val="28"/>
          <w:szCs w:val="28"/>
          <w:lang w:val="bg-BG"/>
        </w:rPr>
        <w:t xml:space="preserve"> </w:t>
      </w:r>
    </w:p>
    <w:p w14:paraId="4D30A32B" w14:textId="108DC221" w:rsidR="007A32D6" w:rsidRPr="002E2BFC" w:rsidRDefault="007A32D6">
      <w:pPr>
        <w:spacing w:line="360" w:lineRule="auto"/>
        <w:ind w:firstLine="720"/>
        <w:jc w:val="both"/>
        <w:rPr>
          <w:sz w:val="28"/>
          <w:szCs w:val="28"/>
          <w:lang w:val="bg-BG"/>
        </w:rPr>
      </w:pPr>
      <w:r w:rsidRPr="002E2BFC">
        <w:rPr>
          <w:sz w:val="28"/>
          <w:szCs w:val="28"/>
          <w:lang w:val="bg-BG"/>
        </w:rPr>
        <w:t>Актуалността на настоящото изследване произтича от факта, че то предоставя детайлен анализ на потенциала на България за развитие на винен туризъм, което е от съществено значение за туристическия сектор и икономиката на страната. В съвременния свят виненият туризъм е все по-популярна и динамично развиваща се област, която предлага възможности за икономически растеж, създаване на работни места и разнообразяване на туристическите продукти. България, с богатата си винена история, разнообразието на винени сортове и привлекателната си природа, има потенциал да стане важен играч в тази сфера. Разбирането на силните и слабите страни, възможностите и заплахите за винения туризъм в България е от съществено значение за изграждането на стратегии и политики, насочени към устойчивото развитие на сектора. Освен това, такова изследване може да послужи като основа за вземането на решения от страна на бизнес сектора, правителството и други заинтересовани страни, които искат да развиват и популяризират винения туризъм в страната.</w:t>
      </w:r>
    </w:p>
    <w:p w14:paraId="38C49FD8" w14:textId="77777777" w:rsidR="007A32D6" w:rsidRPr="002E2BFC" w:rsidRDefault="007A32D6" w:rsidP="007A32D6">
      <w:pPr>
        <w:spacing w:line="360" w:lineRule="auto"/>
        <w:ind w:firstLine="720"/>
        <w:jc w:val="both"/>
        <w:rPr>
          <w:sz w:val="28"/>
          <w:szCs w:val="28"/>
          <w:lang w:eastAsia="zh-CN"/>
        </w:rPr>
      </w:pPr>
      <w:r w:rsidRPr="002E2BFC">
        <w:rPr>
          <w:sz w:val="28"/>
          <w:szCs w:val="28"/>
          <w:lang w:eastAsia="zh-CN"/>
        </w:rPr>
        <w:t>Целта на изследването е да анализира потенциала на България за развитие на винения туризъм и да предложи стратегии и насоки за устойчиво развитие на сектора. Задачите на изследването включват:</w:t>
      </w:r>
    </w:p>
    <w:p w14:paraId="6A34EA73" w14:textId="77777777" w:rsidR="007A32D6" w:rsidRPr="002E2BFC" w:rsidRDefault="007A32D6" w:rsidP="007A32D6">
      <w:pPr>
        <w:numPr>
          <w:ilvl w:val="0"/>
          <w:numId w:val="22"/>
        </w:numPr>
        <w:spacing w:line="360" w:lineRule="auto"/>
        <w:jc w:val="both"/>
        <w:rPr>
          <w:sz w:val="28"/>
          <w:szCs w:val="28"/>
          <w:lang w:eastAsia="zh-CN"/>
        </w:rPr>
      </w:pPr>
      <w:r w:rsidRPr="002E2BFC">
        <w:rPr>
          <w:sz w:val="28"/>
          <w:szCs w:val="28"/>
          <w:lang w:eastAsia="zh-CN"/>
        </w:rPr>
        <w:t>Анализ на силните и слабите страни на България като винена дестинация, включително историческото наследство, качеството на вината, туристическата инфраструктура и маркетинговите усилия.</w:t>
      </w:r>
    </w:p>
    <w:p w14:paraId="0B132B7A" w14:textId="77777777" w:rsidR="007A32D6" w:rsidRPr="002E2BFC" w:rsidRDefault="007A32D6" w:rsidP="007A32D6">
      <w:pPr>
        <w:numPr>
          <w:ilvl w:val="0"/>
          <w:numId w:val="22"/>
        </w:numPr>
        <w:spacing w:line="360" w:lineRule="auto"/>
        <w:jc w:val="both"/>
        <w:rPr>
          <w:sz w:val="28"/>
          <w:szCs w:val="28"/>
          <w:lang w:eastAsia="zh-CN"/>
        </w:rPr>
      </w:pPr>
      <w:r w:rsidRPr="002E2BFC">
        <w:rPr>
          <w:sz w:val="28"/>
          <w:szCs w:val="28"/>
          <w:lang w:eastAsia="zh-CN"/>
        </w:rPr>
        <w:t>Идентифициране на възможности за развитие на винения туризъм в страната, включително инвестиции в инфраструктура, сътрудничество с международни организации и диверсификация на туристическите продукти.</w:t>
      </w:r>
    </w:p>
    <w:p w14:paraId="797797CC" w14:textId="77777777" w:rsidR="007A32D6" w:rsidRPr="002E2BFC" w:rsidRDefault="007A32D6" w:rsidP="007A32D6">
      <w:pPr>
        <w:numPr>
          <w:ilvl w:val="0"/>
          <w:numId w:val="22"/>
        </w:numPr>
        <w:spacing w:line="360" w:lineRule="auto"/>
        <w:jc w:val="both"/>
        <w:rPr>
          <w:sz w:val="28"/>
          <w:szCs w:val="28"/>
          <w:lang w:eastAsia="zh-CN"/>
        </w:rPr>
      </w:pPr>
      <w:r w:rsidRPr="002E2BFC">
        <w:rPr>
          <w:sz w:val="28"/>
          <w:szCs w:val="28"/>
          <w:lang w:eastAsia="zh-CN"/>
        </w:rPr>
        <w:lastRenderedPageBreak/>
        <w:t>Анализ на заплахите и предизвикателствата пред сектора, като политическата нестабилност, конкуренцията от други дестинации и климатичните промени.</w:t>
      </w:r>
    </w:p>
    <w:p w14:paraId="7C075AF3" w14:textId="77777777" w:rsidR="007A32D6" w:rsidRPr="002E2BFC" w:rsidRDefault="007A32D6" w:rsidP="007A32D6">
      <w:pPr>
        <w:numPr>
          <w:ilvl w:val="0"/>
          <w:numId w:val="22"/>
        </w:numPr>
        <w:spacing w:line="360" w:lineRule="auto"/>
        <w:jc w:val="both"/>
        <w:rPr>
          <w:sz w:val="28"/>
          <w:szCs w:val="28"/>
          <w:lang w:eastAsia="zh-CN"/>
        </w:rPr>
      </w:pPr>
      <w:r w:rsidRPr="002E2BFC">
        <w:rPr>
          <w:sz w:val="28"/>
          <w:szCs w:val="28"/>
          <w:lang w:eastAsia="zh-CN"/>
        </w:rPr>
        <w:t>Формулиране на стратегии и насоки за развитие на винения туризъм в България, включително изграждане на интегрирана туристическа инфраструктура, подкрепа за винарите в производството на качествени вина, маркетинг и промоция, обучение и квалификация, както и сътрудничество и партньорства.</w:t>
      </w:r>
    </w:p>
    <w:p w14:paraId="295D2DB4" w14:textId="4CF7FFC3" w:rsidR="007A32D6" w:rsidRPr="002E2BFC" w:rsidRDefault="007A32D6" w:rsidP="007A32D6">
      <w:pPr>
        <w:spacing w:line="360" w:lineRule="auto"/>
        <w:ind w:firstLine="360"/>
        <w:jc w:val="both"/>
        <w:rPr>
          <w:sz w:val="28"/>
          <w:szCs w:val="28"/>
          <w:lang w:val="bg-BG"/>
        </w:rPr>
      </w:pPr>
      <w:r w:rsidRPr="002E2BFC">
        <w:rPr>
          <w:sz w:val="28"/>
          <w:szCs w:val="28"/>
          <w:lang w:val="bg-BG"/>
        </w:rPr>
        <w:t>Методологията на изследването включва комбинация от качествени и количествени методи за събиране и анализ на данни. Първоначално е направен преглед на наличната литература и статистически данни от различни източници, което включва анализ на предишни изследвания, статистики за туризма и винопроизводството в България, както и ревю на международните тенденции във винения туризъм.</w:t>
      </w:r>
    </w:p>
    <w:p w14:paraId="3CC1F516" w14:textId="2937A98A" w:rsidR="007A32D6" w:rsidRPr="002E2BFC" w:rsidRDefault="007A32D6" w:rsidP="007A32D6">
      <w:pPr>
        <w:spacing w:line="360" w:lineRule="auto"/>
        <w:ind w:firstLine="360"/>
        <w:jc w:val="both"/>
        <w:rPr>
          <w:sz w:val="28"/>
          <w:szCs w:val="28"/>
          <w:lang w:val="bg-BG"/>
        </w:rPr>
      </w:pPr>
      <w:r w:rsidRPr="002E2BFC">
        <w:rPr>
          <w:sz w:val="28"/>
          <w:szCs w:val="28"/>
          <w:lang w:val="bg-BG"/>
        </w:rPr>
        <w:t>След това е проведено анкетно проучване, което има за цел да събере данни от потенциални туристи и потребители на вино от различни демографски и географски групи. След събирането на данните се извършва качествен и количествен анализ, който включва обобщение на резултатите, идентифициране на ключови тенденции и проблеми, както и формулиране на стратегии и препоръки за развитие на сектора.</w:t>
      </w:r>
    </w:p>
    <w:p w14:paraId="220AB9FC" w14:textId="77777777" w:rsidR="007A32D6" w:rsidRPr="002E2BFC" w:rsidRDefault="007A32D6">
      <w:pPr>
        <w:rPr>
          <w:b/>
          <w:bCs/>
          <w:sz w:val="28"/>
          <w:szCs w:val="28"/>
          <w:lang w:val="bg-BG"/>
        </w:rPr>
      </w:pPr>
      <w:r w:rsidRPr="002E2BFC">
        <w:rPr>
          <w:b/>
          <w:bCs/>
          <w:sz w:val="28"/>
          <w:szCs w:val="28"/>
          <w:lang w:val="bg-BG"/>
        </w:rPr>
        <w:br w:type="page"/>
      </w:r>
    </w:p>
    <w:p w14:paraId="27096A3E" w14:textId="054ACF98" w:rsidR="001A3DC4" w:rsidRPr="002E2BFC" w:rsidRDefault="00064AD0">
      <w:pPr>
        <w:spacing w:line="360" w:lineRule="auto"/>
        <w:ind w:firstLine="720"/>
        <w:jc w:val="both"/>
        <w:rPr>
          <w:b/>
          <w:bCs/>
          <w:sz w:val="28"/>
          <w:szCs w:val="28"/>
          <w:lang w:val="bg-BG"/>
        </w:rPr>
      </w:pPr>
      <w:r w:rsidRPr="002E2BFC">
        <w:rPr>
          <w:b/>
          <w:bCs/>
          <w:sz w:val="28"/>
          <w:szCs w:val="28"/>
          <w:lang w:val="bg-BG"/>
        </w:rPr>
        <w:lastRenderedPageBreak/>
        <w:t>Глава 1. Виненият туризъм – характеристики, значение и съвременни аспекти на развитие</w:t>
      </w:r>
    </w:p>
    <w:p w14:paraId="2F3D8924" w14:textId="77777777" w:rsidR="001A3DC4" w:rsidRPr="002E2BFC" w:rsidRDefault="00064AD0">
      <w:pPr>
        <w:numPr>
          <w:ilvl w:val="0"/>
          <w:numId w:val="1"/>
        </w:numPr>
        <w:spacing w:line="360" w:lineRule="auto"/>
        <w:jc w:val="both"/>
        <w:rPr>
          <w:b/>
          <w:bCs/>
          <w:sz w:val="28"/>
          <w:szCs w:val="28"/>
          <w:lang w:val="bg-BG"/>
        </w:rPr>
      </w:pPr>
      <w:r w:rsidRPr="002E2BFC">
        <w:rPr>
          <w:b/>
          <w:bCs/>
          <w:sz w:val="28"/>
          <w:szCs w:val="28"/>
          <w:lang w:val="bg-BG"/>
        </w:rPr>
        <w:t xml:space="preserve">Същност и видове винен туризъм </w:t>
      </w:r>
    </w:p>
    <w:p w14:paraId="66C301E4" w14:textId="77777777" w:rsidR="001A3DC4" w:rsidRPr="002E2BFC" w:rsidRDefault="00064AD0">
      <w:pPr>
        <w:spacing w:line="360" w:lineRule="auto"/>
        <w:ind w:firstLine="720"/>
        <w:jc w:val="both"/>
        <w:rPr>
          <w:sz w:val="28"/>
          <w:szCs w:val="28"/>
        </w:rPr>
      </w:pPr>
      <w:r w:rsidRPr="002E2BFC">
        <w:rPr>
          <w:sz w:val="28"/>
          <w:szCs w:val="28"/>
        </w:rPr>
        <w:t>Виненият туризъм е форма на алтернативен туризъм, който се дефинира като "посещение на лозя, винарни, винени фестивали и изложения, където дегустацията на вино и/или преживяванията, свързани със заинтересованост към отделните елементи на винения регион, са основните мотивационни фактори за посетителите"</w:t>
      </w:r>
      <w:r w:rsidRPr="002E2BFC">
        <w:rPr>
          <w:rStyle w:val="FootnoteReference"/>
          <w:sz w:val="28"/>
          <w:szCs w:val="28"/>
        </w:rPr>
        <w:footnoteReference w:id="1"/>
      </w:r>
      <w:r w:rsidRPr="002E2BFC">
        <w:rPr>
          <w:sz w:val="28"/>
          <w:szCs w:val="28"/>
        </w:rPr>
        <w:t xml:space="preserve">. Както </w:t>
      </w:r>
      <w:r w:rsidRPr="002E2BFC">
        <w:rPr>
          <w:sz w:val="28"/>
          <w:szCs w:val="28"/>
          <w:lang w:val="bg-BG"/>
        </w:rPr>
        <w:t>се вижда</w:t>
      </w:r>
      <w:r w:rsidRPr="002E2BFC">
        <w:rPr>
          <w:sz w:val="28"/>
          <w:szCs w:val="28"/>
        </w:rPr>
        <w:t xml:space="preserve"> от </w:t>
      </w:r>
      <w:r w:rsidRPr="002E2BFC">
        <w:rPr>
          <w:sz w:val="28"/>
          <w:szCs w:val="28"/>
          <w:lang w:val="bg-BG"/>
        </w:rPr>
        <w:t xml:space="preserve">тази </w:t>
      </w:r>
      <w:r w:rsidRPr="002E2BFC">
        <w:rPr>
          <w:sz w:val="28"/>
          <w:szCs w:val="28"/>
        </w:rPr>
        <w:t>дефиниция, основн</w:t>
      </w:r>
      <w:r w:rsidRPr="002E2BFC">
        <w:rPr>
          <w:sz w:val="28"/>
          <w:szCs w:val="28"/>
          <w:lang w:val="bg-BG"/>
        </w:rPr>
        <w:t>ата</w:t>
      </w:r>
      <w:r w:rsidRPr="002E2BFC">
        <w:rPr>
          <w:sz w:val="28"/>
          <w:szCs w:val="28"/>
        </w:rPr>
        <w:t xml:space="preserve"> предпоставка за развитието на този вид туризъм е привлекателността както на отделните винарни, така и на целия винен регион. Въпреки че често се възприема като вторичен източник на доход, той все пак носи редица ползи за винарните, които, освен чисто финансовото увеличение на продажбите, включват и по-добро признание на пазара, подобрена имидж, лоялност към марката, привличане на нови сегменти на пазара и др. Освен върху винарните, пътуванията имат благоприятен ефект върху развитието на съответните региони като цяло.</w:t>
      </w:r>
    </w:p>
    <w:p w14:paraId="18B071B8" w14:textId="77777777" w:rsidR="001A3DC4" w:rsidRPr="002E2BFC" w:rsidRDefault="00064AD0">
      <w:pPr>
        <w:spacing w:line="360" w:lineRule="auto"/>
        <w:ind w:firstLine="720"/>
        <w:jc w:val="both"/>
        <w:rPr>
          <w:sz w:val="28"/>
          <w:szCs w:val="28"/>
        </w:rPr>
      </w:pPr>
      <w:r w:rsidRPr="002E2BFC">
        <w:rPr>
          <w:sz w:val="28"/>
          <w:szCs w:val="28"/>
        </w:rPr>
        <w:t>Съществуват различни дефиниции на винения туризъм. Според някои автори той представлява автентичното преживяване на посещение на винарни и консумация на качествени вина, запознаване с производствения процес, дегустация на място под ръководството на енолог или сомелиер в зала с интересна традиционна или модерна архитектура</w:t>
      </w:r>
      <w:r w:rsidRPr="002E2BFC">
        <w:rPr>
          <w:rStyle w:val="FootnoteReference"/>
          <w:sz w:val="28"/>
          <w:szCs w:val="28"/>
        </w:rPr>
        <w:footnoteReference w:id="2"/>
      </w:r>
      <w:r w:rsidRPr="002E2BFC">
        <w:rPr>
          <w:sz w:val="28"/>
          <w:szCs w:val="28"/>
        </w:rPr>
        <w:t>.</w:t>
      </w:r>
      <w:r w:rsidRPr="002E2BFC">
        <w:rPr>
          <w:sz w:val="28"/>
          <w:szCs w:val="28"/>
          <w:lang w:val="bg-BG"/>
        </w:rPr>
        <w:t xml:space="preserve"> Тази</w:t>
      </w:r>
      <w:r w:rsidRPr="002E2BFC">
        <w:rPr>
          <w:rFonts w:ascii="Segoe UI" w:hAnsi="Segoe UI" w:cs="Segoe UI"/>
          <w:color w:val="0D0D0D"/>
          <w:shd w:val="clear" w:color="auto" w:fill="FFFFFF"/>
        </w:rPr>
        <w:t xml:space="preserve"> </w:t>
      </w:r>
      <w:r w:rsidRPr="002E2BFC">
        <w:rPr>
          <w:sz w:val="28"/>
          <w:szCs w:val="28"/>
        </w:rPr>
        <w:t xml:space="preserve">дефиниция описва винения туризъм като автентично преживяване, при което посетителите имат възможност да посещават </w:t>
      </w:r>
      <w:r w:rsidRPr="002E2BFC">
        <w:rPr>
          <w:sz w:val="28"/>
          <w:szCs w:val="28"/>
        </w:rPr>
        <w:lastRenderedPageBreak/>
        <w:t>винарни, да опитват различни сортове вино и да се запознават с производствения процес. Това включва дегустация на място, ръководена от експерт като енолог или сомелиер, които могат да споделят знания и информация за виното.</w:t>
      </w:r>
    </w:p>
    <w:p w14:paraId="68B81B16" w14:textId="77777777" w:rsidR="001A3DC4" w:rsidRPr="002E2BFC" w:rsidRDefault="00064AD0">
      <w:pPr>
        <w:spacing w:line="360" w:lineRule="auto"/>
        <w:ind w:firstLine="720"/>
        <w:jc w:val="both"/>
        <w:rPr>
          <w:sz w:val="28"/>
          <w:szCs w:val="28"/>
        </w:rPr>
      </w:pPr>
      <w:r w:rsidRPr="002E2BFC">
        <w:rPr>
          <w:sz w:val="28"/>
          <w:szCs w:val="28"/>
        </w:rPr>
        <w:t xml:space="preserve">Друга дефиниция, </w:t>
      </w:r>
      <w:r w:rsidRPr="002E2BFC">
        <w:rPr>
          <w:sz w:val="28"/>
          <w:szCs w:val="28"/>
          <w:lang w:val="bg-BG"/>
        </w:rPr>
        <w:t>предоставена</w:t>
      </w:r>
      <w:r w:rsidRPr="002E2BFC">
        <w:rPr>
          <w:sz w:val="28"/>
          <w:szCs w:val="28"/>
        </w:rPr>
        <w:t xml:space="preserve"> от WIKITRAVEL, поставя акцент върху организираното пътуване, което включва не само дегустация на вино, но и оценка и възможност за покупка на вино</w:t>
      </w:r>
      <w:r w:rsidRPr="002E2BFC">
        <w:rPr>
          <w:rStyle w:val="FootnoteReference"/>
          <w:sz w:val="28"/>
          <w:szCs w:val="28"/>
        </w:rPr>
        <w:footnoteReference w:id="3"/>
      </w:r>
      <w:r w:rsidRPr="002E2BFC">
        <w:rPr>
          <w:sz w:val="28"/>
          <w:szCs w:val="28"/>
        </w:rPr>
        <w:t>. Тук важно е не само да се опитват различни вина, но и да се има възможност да се закупят любими сортове.</w:t>
      </w:r>
    </w:p>
    <w:p w14:paraId="360A21F4" w14:textId="77777777" w:rsidR="001A3DC4" w:rsidRPr="002E2BFC" w:rsidRDefault="00064AD0">
      <w:pPr>
        <w:spacing w:line="360" w:lineRule="auto"/>
        <w:ind w:firstLine="720"/>
        <w:jc w:val="both"/>
        <w:rPr>
          <w:sz w:val="28"/>
          <w:szCs w:val="28"/>
        </w:rPr>
      </w:pPr>
      <w:r w:rsidRPr="002E2BFC">
        <w:rPr>
          <w:sz w:val="28"/>
          <w:szCs w:val="28"/>
        </w:rPr>
        <w:t xml:space="preserve">Виненият туризъм също </w:t>
      </w:r>
      <w:r w:rsidRPr="002E2BFC">
        <w:rPr>
          <w:sz w:val="28"/>
          <w:szCs w:val="28"/>
          <w:lang w:val="bg-BG"/>
        </w:rPr>
        <w:t>се разглежда и</w:t>
      </w:r>
      <w:r w:rsidRPr="002E2BFC">
        <w:rPr>
          <w:sz w:val="28"/>
          <w:szCs w:val="28"/>
        </w:rPr>
        <w:t xml:space="preserve"> като вид селски туризъм</w:t>
      </w:r>
      <w:r w:rsidRPr="002E2BFC">
        <w:rPr>
          <w:sz w:val="28"/>
          <w:szCs w:val="28"/>
          <w:lang w:val="bg-BG"/>
        </w:rPr>
        <w:t>.</w:t>
      </w:r>
      <w:r w:rsidRPr="002E2BFC">
        <w:rPr>
          <w:rStyle w:val="FootnoteReference"/>
          <w:sz w:val="28"/>
          <w:szCs w:val="28"/>
          <w:lang w:val="bg-BG"/>
        </w:rPr>
        <w:footnoteReference w:id="4"/>
      </w:r>
      <w:r w:rsidRPr="002E2BFC">
        <w:rPr>
          <w:sz w:val="28"/>
          <w:szCs w:val="28"/>
          <w:lang w:val="bg-BG"/>
        </w:rPr>
        <w:t xml:space="preserve"> Аргументите зад тази дефиниция включват факта, че </w:t>
      </w:r>
      <w:r w:rsidRPr="002E2BFC">
        <w:rPr>
          <w:sz w:val="28"/>
          <w:szCs w:val="28"/>
        </w:rPr>
        <w:t>той обхваща посещения на селски райони, където се отглежда виното, включително посещения на винарни и лозя. Тези селски области са често прекрасни и исторически богати места, които предлагат възможности за разходки и отдих в природата. Второ, виненият туризъм включва възможности за участие в традиционни селски събития, свързани с производството на вино, като например гроздобер или фестивали на виното. Тези събития често съчетават културни и гурме аспекти на селската живот и традиции. Накрая, виненият туризъм често включва посещение на местни ресторанти и гостоприемни места, където се сервират местни ястия и гурме специалитети, което е типично за селските туристически преживявания. Така виненият туризъм предоставя възможност за запознаване с културата, традициите и природата на селските райони, което го прави форма на селски туризъм.</w:t>
      </w:r>
    </w:p>
    <w:p w14:paraId="57877DB8" w14:textId="77777777" w:rsidR="001A3DC4" w:rsidRPr="002E2BFC" w:rsidRDefault="00064AD0">
      <w:pPr>
        <w:spacing w:line="360" w:lineRule="auto"/>
        <w:ind w:firstLine="720"/>
        <w:jc w:val="both"/>
        <w:rPr>
          <w:vanish/>
          <w:sz w:val="28"/>
          <w:szCs w:val="28"/>
        </w:rPr>
      </w:pPr>
      <w:r w:rsidRPr="002E2BFC">
        <w:rPr>
          <w:vanish/>
          <w:sz w:val="28"/>
          <w:szCs w:val="28"/>
        </w:rPr>
        <w:lastRenderedPageBreak/>
        <w:t>Top of Form</w:t>
      </w:r>
    </w:p>
    <w:p w14:paraId="03EEDEFA" w14:textId="77777777" w:rsidR="001A3DC4" w:rsidRPr="002E2BFC" w:rsidRDefault="00064AD0">
      <w:pPr>
        <w:spacing w:line="360" w:lineRule="auto"/>
        <w:ind w:firstLine="720"/>
        <w:jc w:val="both"/>
        <w:rPr>
          <w:sz w:val="28"/>
          <w:szCs w:val="28"/>
          <w:lang w:val="bg-BG"/>
        </w:rPr>
      </w:pPr>
      <w:r w:rsidRPr="002E2BFC">
        <w:rPr>
          <w:sz w:val="28"/>
          <w:szCs w:val="28"/>
          <w:lang w:val="bg-BG"/>
        </w:rPr>
        <w:t>В</w:t>
      </w:r>
      <w:r w:rsidRPr="002E2BFC">
        <w:rPr>
          <w:sz w:val="28"/>
          <w:szCs w:val="28"/>
        </w:rPr>
        <w:t xml:space="preserve">иненият туризъм се разглежда </w:t>
      </w:r>
      <w:r w:rsidRPr="002E2BFC">
        <w:rPr>
          <w:sz w:val="28"/>
          <w:szCs w:val="28"/>
          <w:lang w:val="bg-BG"/>
        </w:rPr>
        <w:t xml:space="preserve">и </w:t>
      </w:r>
      <w:r w:rsidRPr="002E2BFC">
        <w:rPr>
          <w:sz w:val="28"/>
          <w:szCs w:val="28"/>
        </w:rPr>
        <w:t xml:space="preserve">като широк спектър от удоволствия по време на почивката, комбинирани с посещение на винарни или винени региони за дегустация, консумация на подходяща храна и натрупване на опит чрез допълнителни културни събития и разходки, с цел запознаване с </w:t>
      </w:r>
      <w:r w:rsidRPr="002E2BFC">
        <w:rPr>
          <w:sz w:val="28"/>
          <w:szCs w:val="28"/>
          <w:lang w:val="bg-BG"/>
        </w:rPr>
        <w:t xml:space="preserve">начина на живот </w:t>
      </w:r>
      <w:r w:rsidRPr="002E2BFC">
        <w:rPr>
          <w:sz w:val="28"/>
          <w:szCs w:val="28"/>
        </w:rPr>
        <w:t>на региона</w:t>
      </w:r>
      <w:r w:rsidRPr="002E2BFC">
        <w:rPr>
          <w:rStyle w:val="FootnoteReference"/>
          <w:sz w:val="28"/>
          <w:szCs w:val="28"/>
        </w:rPr>
        <w:footnoteReference w:id="5"/>
      </w:r>
      <w:r w:rsidRPr="002E2BFC">
        <w:rPr>
          <w:sz w:val="28"/>
          <w:szCs w:val="28"/>
        </w:rPr>
        <w:t xml:space="preserve">. </w:t>
      </w:r>
      <w:r w:rsidRPr="002E2BFC">
        <w:rPr>
          <w:sz w:val="28"/>
          <w:szCs w:val="28"/>
          <w:lang w:val="bg-BG"/>
        </w:rPr>
        <w:t xml:space="preserve">Тази дефиниция </w:t>
      </w:r>
      <w:r w:rsidRPr="002E2BFC">
        <w:rPr>
          <w:sz w:val="28"/>
          <w:szCs w:val="28"/>
        </w:rPr>
        <w:t xml:space="preserve">представя винения туризъм като </w:t>
      </w:r>
      <w:r w:rsidRPr="002E2BFC">
        <w:rPr>
          <w:sz w:val="28"/>
          <w:szCs w:val="28"/>
          <w:lang w:val="bg-BG"/>
        </w:rPr>
        <w:t>фемомен</w:t>
      </w:r>
      <w:r w:rsidRPr="002E2BFC">
        <w:rPr>
          <w:sz w:val="28"/>
          <w:szCs w:val="28"/>
        </w:rPr>
        <w:t>, ко</w:t>
      </w:r>
      <w:r w:rsidRPr="002E2BFC">
        <w:rPr>
          <w:sz w:val="28"/>
          <w:szCs w:val="28"/>
          <w:lang w:val="bg-BG"/>
        </w:rPr>
        <w:t>й</w:t>
      </w:r>
      <w:r w:rsidRPr="002E2BFC">
        <w:rPr>
          <w:sz w:val="28"/>
          <w:szCs w:val="28"/>
        </w:rPr>
        <w:t>то включва не само дегустация на вино, но и консумация на храна, културни събития и разходки, с цел запознаване с живота и културата на региона.</w:t>
      </w:r>
    </w:p>
    <w:p w14:paraId="02C8D0B9" w14:textId="77777777" w:rsidR="001A3DC4" w:rsidRPr="002E2BFC" w:rsidRDefault="00064AD0">
      <w:pPr>
        <w:spacing w:line="360" w:lineRule="auto"/>
        <w:ind w:firstLine="720"/>
        <w:jc w:val="both"/>
        <w:rPr>
          <w:sz w:val="28"/>
          <w:szCs w:val="28"/>
        </w:rPr>
      </w:pPr>
      <w:r w:rsidRPr="002E2BFC">
        <w:rPr>
          <w:sz w:val="28"/>
          <w:szCs w:val="28"/>
        </w:rPr>
        <w:t>Маринов (2011) разглежда винения туризъм като мотивиран от производството, търговията и консумацията на вино, както и от посещенията на винени региони и събития, свързани с виното, като празници и обичаи</w:t>
      </w:r>
      <w:r w:rsidRPr="002E2BFC">
        <w:rPr>
          <w:rStyle w:val="FootnoteReference"/>
          <w:sz w:val="28"/>
          <w:szCs w:val="28"/>
        </w:rPr>
        <w:footnoteReference w:id="6"/>
      </w:r>
      <w:r w:rsidRPr="002E2BFC">
        <w:rPr>
          <w:sz w:val="28"/>
          <w:szCs w:val="28"/>
        </w:rPr>
        <w:t>.</w:t>
      </w:r>
      <w:r w:rsidRPr="002E2BFC">
        <w:rPr>
          <w:sz w:val="28"/>
          <w:szCs w:val="28"/>
          <w:lang w:val="bg-BG"/>
        </w:rPr>
        <w:t xml:space="preserve"> Според тази дефиниция, в основата на винения туризъм стоят </w:t>
      </w:r>
      <w:r w:rsidRPr="002E2BFC">
        <w:rPr>
          <w:sz w:val="28"/>
          <w:szCs w:val="28"/>
        </w:rPr>
        <w:t>производството, търговията и консумацията на вино, посещение на винени региони и/или винарни и/или събития (празници, обичаи), свързани с предлагането на типични регионални вина и спиртни напитки на базата на вино.</w:t>
      </w:r>
    </w:p>
    <w:p w14:paraId="19955D33" w14:textId="77777777" w:rsidR="001A3DC4" w:rsidRPr="002E2BFC" w:rsidRDefault="00064AD0">
      <w:pPr>
        <w:spacing w:line="360" w:lineRule="auto"/>
        <w:ind w:firstLine="720"/>
        <w:jc w:val="both"/>
        <w:rPr>
          <w:sz w:val="28"/>
          <w:szCs w:val="28"/>
        </w:rPr>
      </w:pPr>
      <w:r w:rsidRPr="002E2BFC">
        <w:rPr>
          <w:sz w:val="28"/>
          <w:szCs w:val="28"/>
        </w:rPr>
        <w:t>Asero and Patti (2009)</w:t>
      </w:r>
      <w:r w:rsidRPr="002E2BFC">
        <w:rPr>
          <w:sz w:val="28"/>
          <w:szCs w:val="28"/>
          <w:lang w:val="bg-BG"/>
        </w:rPr>
        <w:t xml:space="preserve"> използват термина </w:t>
      </w:r>
      <w:r w:rsidRPr="002E2BFC">
        <w:rPr>
          <w:sz w:val="28"/>
          <w:szCs w:val="28"/>
        </w:rPr>
        <w:t>"териториално интензивен продукт"</w:t>
      </w:r>
      <w:r w:rsidRPr="002E2BFC">
        <w:rPr>
          <w:sz w:val="28"/>
          <w:szCs w:val="28"/>
          <w:lang w:val="bg-BG"/>
        </w:rPr>
        <w:t xml:space="preserve"> при дефинирането на винения туризъм, </w:t>
      </w:r>
      <w:r w:rsidRPr="002E2BFC">
        <w:rPr>
          <w:sz w:val="28"/>
          <w:szCs w:val="28"/>
        </w:rPr>
        <w:t>тъй като</w:t>
      </w:r>
      <w:r w:rsidRPr="002E2BFC">
        <w:rPr>
          <w:sz w:val="28"/>
          <w:szCs w:val="28"/>
          <w:lang w:val="bg-BG"/>
        </w:rPr>
        <w:t xml:space="preserve"> виното</w:t>
      </w:r>
      <w:r w:rsidRPr="002E2BFC">
        <w:rPr>
          <w:sz w:val="28"/>
          <w:szCs w:val="28"/>
        </w:rPr>
        <w:t xml:space="preserve"> съдържа силна връзка с идентичността на територията, в която се произвежда</w:t>
      </w:r>
      <w:r w:rsidRPr="002E2BFC">
        <w:rPr>
          <w:rStyle w:val="FootnoteReference"/>
          <w:sz w:val="28"/>
          <w:szCs w:val="28"/>
        </w:rPr>
        <w:footnoteReference w:id="7"/>
      </w:r>
      <w:r w:rsidRPr="002E2BFC">
        <w:rPr>
          <w:sz w:val="28"/>
          <w:szCs w:val="28"/>
        </w:rPr>
        <w:t>.</w:t>
      </w:r>
    </w:p>
    <w:p w14:paraId="387DD1DC" w14:textId="6A2689A7" w:rsidR="001A3DC4" w:rsidRPr="002E2BFC" w:rsidRDefault="00064AD0">
      <w:pPr>
        <w:spacing w:line="360" w:lineRule="auto"/>
        <w:ind w:firstLine="720"/>
        <w:jc w:val="both"/>
        <w:rPr>
          <w:sz w:val="28"/>
          <w:szCs w:val="28"/>
          <w:lang w:val="bg-BG"/>
        </w:rPr>
      </w:pPr>
      <w:r w:rsidRPr="002E2BFC">
        <w:rPr>
          <w:sz w:val="28"/>
          <w:szCs w:val="28"/>
          <w:lang w:val="bg-BG"/>
        </w:rPr>
        <w:lastRenderedPageBreak/>
        <w:t xml:space="preserve">Множеството </w:t>
      </w:r>
      <w:r w:rsidR="006655EC" w:rsidRPr="002E2BFC">
        <w:rPr>
          <w:sz w:val="28"/>
          <w:szCs w:val="28"/>
          <w:lang w:val="bg-BG"/>
        </w:rPr>
        <w:t xml:space="preserve">мотивации </w:t>
      </w:r>
      <w:r w:rsidRPr="002E2BFC">
        <w:rPr>
          <w:sz w:val="28"/>
          <w:szCs w:val="28"/>
          <w:lang w:val="bg-BG"/>
        </w:rPr>
        <w:t>на винения туризъм</w:t>
      </w:r>
      <w:r w:rsidR="006655EC" w:rsidRPr="002E2BFC">
        <w:rPr>
          <w:sz w:val="28"/>
          <w:szCs w:val="28"/>
          <w:lang w:val="bg-BG"/>
        </w:rPr>
        <w:t>, които стоят в основата на различните опити за неговото дефиниране</w:t>
      </w:r>
      <w:r w:rsidRPr="002E2BFC">
        <w:rPr>
          <w:sz w:val="28"/>
          <w:szCs w:val="28"/>
          <w:lang w:val="bg-BG"/>
        </w:rPr>
        <w:t xml:space="preserve"> са систематизирани от Ilieva and Markov (2021) в следната таблица:</w:t>
      </w:r>
    </w:p>
    <w:p w14:paraId="4DE8B5EB" w14:textId="0B450ED2" w:rsidR="001A3DC4" w:rsidRPr="002E2BFC" w:rsidRDefault="00064AD0">
      <w:pPr>
        <w:spacing w:line="360" w:lineRule="auto"/>
        <w:ind w:firstLine="720"/>
        <w:jc w:val="center"/>
        <w:rPr>
          <w:sz w:val="28"/>
          <w:szCs w:val="28"/>
          <w:lang w:val="bg-BG"/>
        </w:rPr>
      </w:pPr>
      <w:r w:rsidRPr="002E2BFC">
        <w:rPr>
          <w:sz w:val="28"/>
          <w:szCs w:val="28"/>
          <w:lang w:val="bg-BG"/>
        </w:rPr>
        <w:t xml:space="preserve">Таблица 1. </w:t>
      </w:r>
      <w:r w:rsidR="006655EC" w:rsidRPr="002E2BFC">
        <w:rPr>
          <w:sz w:val="28"/>
          <w:szCs w:val="28"/>
          <w:lang w:val="bg-BG"/>
        </w:rPr>
        <w:t>Мотивации</w:t>
      </w:r>
      <w:commentRangeStart w:id="0"/>
      <w:r w:rsidRPr="002E2BFC">
        <w:rPr>
          <w:sz w:val="28"/>
          <w:szCs w:val="28"/>
          <w:lang w:val="bg-BG"/>
        </w:rPr>
        <w:t xml:space="preserve"> на винения т</w:t>
      </w:r>
      <w:r w:rsidR="006655EC" w:rsidRPr="002E2BFC">
        <w:rPr>
          <w:sz w:val="28"/>
          <w:szCs w:val="28"/>
          <w:lang w:val="bg-BG"/>
        </w:rPr>
        <w:t>у</w:t>
      </w:r>
      <w:r w:rsidRPr="002E2BFC">
        <w:rPr>
          <w:sz w:val="28"/>
          <w:szCs w:val="28"/>
          <w:lang w:val="bg-BG"/>
        </w:rPr>
        <w:t>ризъм</w:t>
      </w:r>
      <w:commentRangeEnd w:id="0"/>
      <w:r w:rsidRPr="002E2BFC">
        <w:rPr>
          <w:rStyle w:val="CommentReference"/>
          <w:sz w:val="28"/>
          <w:szCs w:val="28"/>
          <w:lang w:val="bg-BG"/>
        </w:rPr>
        <w:commentReference w:id="0"/>
      </w:r>
    </w:p>
    <w:p w14:paraId="24707BE2" w14:textId="77777777" w:rsidR="001A3DC4" w:rsidRPr="002E2BFC" w:rsidRDefault="00064AD0">
      <w:pPr>
        <w:spacing w:line="360" w:lineRule="auto"/>
        <w:ind w:firstLine="720"/>
        <w:jc w:val="center"/>
        <w:rPr>
          <w:sz w:val="28"/>
          <w:szCs w:val="28"/>
          <w:lang w:val="bg-BG"/>
        </w:rPr>
      </w:pPr>
      <w:r w:rsidRPr="002E2BFC">
        <w:rPr>
          <w:sz w:val="28"/>
          <w:szCs w:val="28"/>
          <w:lang w:val="bg-BG"/>
        </w:rPr>
        <w:t xml:space="preserve">Източник: </w:t>
      </w:r>
      <w:hyperlink r:id="rId11" w:history="1">
        <w:r w:rsidRPr="002E2BFC">
          <w:rPr>
            <w:rStyle w:val="Hyperlink"/>
            <w:sz w:val="28"/>
            <w:szCs w:val="28"/>
            <w:lang w:val="bg-BG"/>
          </w:rPr>
          <w:t>https://journals.mu-varna.bg/index.php/isuvsin/article/view/8318/7323</w:t>
        </w:r>
      </w:hyperlink>
    </w:p>
    <w:tbl>
      <w:tblPr>
        <w:tblW w:w="5000" w:type="pct"/>
        <w:tblCellSpacing w:w="15"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2203"/>
        <w:gridCol w:w="6619"/>
      </w:tblGrid>
      <w:tr w:rsidR="001A3DC4" w:rsidRPr="002E2BFC" w14:paraId="24995677" w14:textId="77777777">
        <w:trPr>
          <w:tblHeader/>
          <w:tblCellSpacing w:w="15" w:type="dxa"/>
        </w:trPr>
        <w:tc>
          <w:tcPr>
            <w:tcW w:w="1205" w:type="pct"/>
            <w:tcBorders>
              <w:top w:val="single" w:sz="6" w:space="0" w:color="auto"/>
              <w:left w:val="single" w:sz="6" w:space="0" w:color="auto"/>
              <w:bottom w:val="single" w:sz="6" w:space="0" w:color="auto"/>
              <w:right w:val="single" w:sz="2" w:space="0" w:color="auto"/>
            </w:tcBorders>
            <w:vAlign w:val="bottom"/>
          </w:tcPr>
          <w:p w14:paraId="0A4D5590" w14:textId="77777777" w:rsidR="001A3DC4" w:rsidRPr="002E2BFC" w:rsidRDefault="00064AD0">
            <w:pPr>
              <w:jc w:val="center"/>
              <w:rPr>
                <w:b/>
                <w:bCs/>
                <w:sz w:val="28"/>
                <w:szCs w:val="28"/>
                <w:lang w:val="bg-BG"/>
              </w:rPr>
            </w:pPr>
            <w:r w:rsidRPr="002E2BFC">
              <w:rPr>
                <w:b/>
                <w:bCs/>
                <w:sz w:val="28"/>
                <w:szCs w:val="28"/>
                <w:lang w:val="bg-BG"/>
              </w:rPr>
              <w:t>Мотив</w:t>
            </w:r>
          </w:p>
        </w:tc>
        <w:tc>
          <w:tcPr>
            <w:tcW w:w="3745" w:type="pct"/>
            <w:tcBorders>
              <w:top w:val="single" w:sz="6" w:space="0" w:color="auto"/>
              <w:left w:val="single" w:sz="6" w:space="0" w:color="auto"/>
              <w:bottom w:val="single" w:sz="6" w:space="0" w:color="auto"/>
              <w:right w:val="single" w:sz="6" w:space="0" w:color="auto"/>
            </w:tcBorders>
            <w:vAlign w:val="bottom"/>
          </w:tcPr>
          <w:p w14:paraId="53D81B3A" w14:textId="77777777" w:rsidR="001A3DC4" w:rsidRPr="002E2BFC" w:rsidRDefault="00064AD0">
            <w:pPr>
              <w:jc w:val="center"/>
              <w:rPr>
                <w:b/>
                <w:bCs/>
                <w:sz w:val="28"/>
                <w:szCs w:val="28"/>
                <w:lang w:val="bg-BG"/>
              </w:rPr>
            </w:pPr>
            <w:r w:rsidRPr="002E2BFC">
              <w:rPr>
                <w:b/>
                <w:bCs/>
                <w:sz w:val="28"/>
                <w:szCs w:val="28"/>
                <w:lang w:val="bg-BG"/>
              </w:rPr>
              <w:t>Автор</w:t>
            </w:r>
          </w:p>
        </w:tc>
      </w:tr>
      <w:tr w:rsidR="001A3DC4" w:rsidRPr="002E2BFC" w14:paraId="4ABE9BD3" w14:textId="77777777">
        <w:trPr>
          <w:tblCellSpacing w:w="15" w:type="dxa"/>
        </w:trPr>
        <w:tc>
          <w:tcPr>
            <w:tcW w:w="1205" w:type="pct"/>
            <w:tcBorders>
              <w:top w:val="single" w:sz="2" w:space="0" w:color="auto"/>
              <w:left w:val="single" w:sz="6" w:space="0" w:color="auto"/>
              <w:bottom w:val="single" w:sz="6" w:space="0" w:color="auto"/>
              <w:right w:val="single" w:sz="2" w:space="0" w:color="auto"/>
            </w:tcBorders>
            <w:vAlign w:val="bottom"/>
          </w:tcPr>
          <w:p w14:paraId="2996D744" w14:textId="77777777" w:rsidR="001A3DC4" w:rsidRPr="002E2BFC" w:rsidRDefault="00064AD0">
            <w:pPr>
              <w:rPr>
                <w:sz w:val="28"/>
                <w:szCs w:val="28"/>
                <w:lang w:val="bg-BG"/>
              </w:rPr>
            </w:pPr>
            <w:r w:rsidRPr="002E2BFC">
              <w:rPr>
                <w:sz w:val="28"/>
                <w:szCs w:val="28"/>
                <w:lang w:val="bg-BG"/>
              </w:rPr>
              <w:t>Посещение на лозя</w:t>
            </w:r>
          </w:p>
        </w:tc>
        <w:tc>
          <w:tcPr>
            <w:tcW w:w="3745" w:type="pct"/>
            <w:tcBorders>
              <w:top w:val="single" w:sz="2" w:space="0" w:color="auto"/>
              <w:left w:val="single" w:sz="6" w:space="0" w:color="auto"/>
              <w:bottom w:val="single" w:sz="6" w:space="0" w:color="auto"/>
              <w:right w:val="single" w:sz="6" w:space="0" w:color="auto"/>
            </w:tcBorders>
            <w:vAlign w:val="bottom"/>
          </w:tcPr>
          <w:p w14:paraId="1ACD22D9" w14:textId="77777777" w:rsidR="001A3DC4" w:rsidRPr="002E2BFC" w:rsidRDefault="00064AD0">
            <w:pPr>
              <w:rPr>
                <w:sz w:val="28"/>
                <w:szCs w:val="28"/>
              </w:rPr>
            </w:pPr>
            <w:r w:rsidRPr="002E2BFC">
              <w:rPr>
                <w:sz w:val="28"/>
                <w:szCs w:val="28"/>
              </w:rPr>
              <w:t>O‘Neill, Palmer, Charters &amp; Fitz, 2001; George Dimitrov</w:t>
            </w:r>
          </w:p>
        </w:tc>
      </w:tr>
      <w:tr w:rsidR="001A3DC4" w:rsidRPr="002E2BFC" w14:paraId="1C2C98E6" w14:textId="77777777">
        <w:trPr>
          <w:tblCellSpacing w:w="15" w:type="dxa"/>
        </w:trPr>
        <w:tc>
          <w:tcPr>
            <w:tcW w:w="1205" w:type="pct"/>
            <w:tcBorders>
              <w:top w:val="single" w:sz="2" w:space="0" w:color="auto"/>
              <w:left w:val="single" w:sz="6" w:space="0" w:color="auto"/>
              <w:bottom w:val="single" w:sz="6" w:space="0" w:color="auto"/>
              <w:right w:val="single" w:sz="2" w:space="0" w:color="auto"/>
            </w:tcBorders>
            <w:vAlign w:val="bottom"/>
          </w:tcPr>
          <w:p w14:paraId="0D6CC1F3" w14:textId="77777777" w:rsidR="001A3DC4" w:rsidRPr="002E2BFC" w:rsidRDefault="00064AD0">
            <w:pPr>
              <w:rPr>
                <w:sz w:val="28"/>
                <w:szCs w:val="28"/>
                <w:lang w:val="bg-BG"/>
              </w:rPr>
            </w:pPr>
            <w:r w:rsidRPr="002E2BFC">
              <w:rPr>
                <w:sz w:val="28"/>
                <w:szCs w:val="28"/>
                <w:lang w:val="bg-BG"/>
              </w:rPr>
              <w:t>Опитване на автентични вина</w:t>
            </w:r>
          </w:p>
        </w:tc>
        <w:tc>
          <w:tcPr>
            <w:tcW w:w="3745" w:type="pct"/>
            <w:tcBorders>
              <w:top w:val="single" w:sz="2" w:space="0" w:color="auto"/>
              <w:left w:val="single" w:sz="6" w:space="0" w:color="auto"/>
              <w:bottom w:val="single" w:sz="6" w:space="0" w:color="auto"/>
              <w:right w:val="single" w:sz="6" w:space="0" w:color="auto"/>
            </w:tcBorders>
            <w:vAlign w:val="bottom"/>
          </w:tcPr>
          <w:p w14:paraId="20594805" w14:textId="77777777" w:rsidR="001A3DC4" w:rsidRPr="002E2BFC" w:rsidRDefault="00064AD0">
            <w:pPr>
              <w:rPr>
                <w:sz w:val="28"/>
                <w:szCs w:val="28"/>
              </w:rPr>
            </w:pPr>
            <w:r w:rsidRPr="002E2BFC">
              <w:rPr>
                <w:sz w:val="28"/>
                <w:szCs w:val="28"/>
              </w:rPr>
              <w:t>O‘Neill, Palmer &amp; Charters, 2002; George Dimitrov</w:t>
            </w:r>
          </w:p>
        </w:tc>
      </w:tr>
      <w:tr w:rsidR="001A3DC4" w:rsidRPr="002E2BFC" w14:paraId="55A5D5A7" w14:textId="77777777">
        <w:trPr>
          <w:tblCellSpacing w:w="15" w:type="dxa"/>
        </w:trPr>
        <w:tc>
          <w:tcPr>
            <w:tcW w:w="1205" w:type="pct"/>
            <w:tcBorders>
              <w:top w:val="single" w:sz="2" w:space="0" w:color="auto"/>
              <w:left w:val="single" w:sz="6" w:space="0" w:color="auto"/>
              <w:bottom w:val="single" w:sz="6" w:space="0" w:color="auto"/>
              <w:right w:val="single" w:sz="2" w:space="0" w:color="auto"/>
            </w:tcBorders>
            <w:vAlign w:val="bottom"/>
          </w:tcPr>
          <w:p w14:paraId="75F2620E" w14:textId="77777777" w:rsidR="001A3DC4" w:rsidRPr="002E2BFC" w:rsidRDefault="00064AD0">
            <w:pPr>
              <w:rPr>
                <w:sz w:val="28"/>
                <w:szCs w:val="28"/>
                <w:lang w:val="bg-BG"/>
              </w:rPr>
            </w:pPr>
            <w:r w:rsidRPr="002E2BFC">
              <w:rPr>
                <w:sz w:val="28"/>
                <w:szCs w:val="28"/>
                <w:lang w:val="bg-BG"/>
              </w:rPr>
              <w:t>Посещения на винарни</w:t>
            </w:r>
          </w:p>
        </w:tc>
        <w:tc>
          <w:tcPr>
            <w:tcW w:w="3745" w:type="pct"/>
            <w:tcBorders>
              <w:top w:val="single" w:sz="2" w:space="0" w:color="auto"/>
              <w:left w:val="single" w:sz="6" w:space="0" w:color="auto"/>
              <w:bottom w:val="single" w:sz="6" w:space="0" w:color="auto"/>
              <w:right w:val="single" w:sz="6" w:space="0" w:color="auto"/>
            </w:tcBorders>
            <w:vAlign w:val="bottom"/>
          </w:tcPr>
          <w:p w14:paraId="6EA89D42" w14:textId="77777777" w:rsidR="001A3DC4" w:rsidRPr="002E2BFC" w:rsidRDefault="00064AD0">
            <w:pPr>
              <w:rPr>
                <w:sz w:val="28"/>
                <w:szCs w:val="28"/>
              </w:rPr>
            </w:pPr>
            <w:r w:rsidRPr="002E2BFC">
              <w:rPr>
                <w:sz w:val="28"/>
                <w:szCs w:val="28"/>
              </w:rPr>
              <w:t>Hall &amp; Macionis, 1998; Macionis, 1996; Hall, Sharples, Cambourne, Macionis, Mitchell &amp; Johnson</w:t>
            </w:r>
          </w:p>
        </w:tc>
      </w:tr>
      <w:tr w:rsidR="001A3DC4" w:rsidRPr="002E2BFC" w14:paraId="2B4CD7B9" w14:textId="77777777">
        <w:trPr>
          <w:tblCellSpacing w:w="15" w:type="dxa"/>
        </w:trPr>
        <w:tc>
          <w:tcPr>
            <w:tcW w:w="1205" w:type="pct"/>
            <w:tcBorders>
              <w:top w:val="single" w:sz="2" w:space="0" w:color="auto"/>
              <w:left w:val="single" w:sz="6" w:space="0" w:color="auto"/>
              <w:bottom w:val="single" w:sz="6" w:space="0" w:color="auto"/>
              <w:right w:val="single" w:sz="2" w:space="0" w:color="auto"/>
            </w:tcBorders>
            <w:vAlign w:val="bottom"/>
          </w:tcPr>
          <w:p w14:paraId="56023811" w14:textId="77777777" w:rsidR="001A3DC4" w:rsidRPr="002E2BFC" w:rsidRDefault="00064AD0">
            <w:pPr>
              <w:rPr>
                <w:sz w:val="28"/>
                <w:szCs w:val="28"/>
                <w:lang w:val="bg-BG"/>
              </w:rPr>
            </w:pPr>
            <w:r w:rsidRPr="002E2BFC">
              <w:rPr>
                <w:sz w:val="28"/>
                <w:szCs w:val="28"/>
                <w:lang w:val="bg-BG"/>
              </w:rPr>
              <w:t>Придружаваща мотивация</w:t>
            </w:r>
          </w:p>
        </w:tc>
        <w:tc>
          <w:tcPr>
            <w:tcW w:w="3745" w:type="pct"/>
            <w:tcBorders>
              <w:top w:val="single" w:sz="2" w:space="0" w:color="auto"/>
              <w:left w:val="single" w:sz="6" w:space="0" w:color="auto"/>
              <w:bottom w:val="single" w:sz="6" w:space="0" w:color="auto"/>
              <w:right w:val="single" w:sz="6" w:space="0" w:color="auto"/>
            </w:tcBorders>
            <w:vAlign w:val="bottom"/>
          </w:tcPr>
          <w:p w14:paraId="2E2DBA32" w14:textId="77777777" w:rsidR="001A3DC4" w:rsidRPr="002E2BFC" w:rsidRDefault="00064AD0">
            <w:pPr>
              <w:rPr>
                <w:sz w:val="28"/>
                <w:szCs w:val="28"/>
              </w:rPr>
            </w:pPr>
            <w:r w:rsidRPr="002E2BFC">
              <w:rPr>
                <w:sz w:val="28"/>
                <w:szCs w:val="28"/>
              </w:rPr>
              <w:t>Jago, Issaverdis, &amp; Graham, 2000</w:t>
            </w:r>
          </w:p>
        </w:tc>
      </w:tr>
      <w:tr w:rsidR="001A3DC4" w:rsidRPr="002E2BFC" w14:paraId="0B952426" w14:textId="77777777">
        <w:trPr>
          <w:tblCellSpacing w:w="15" w:type="dxa"/>
        </w:trPr>
        <w:tc>
          <w:tcPr>
            <w:tcW w:w="1205" w:type="pct"/>
            <w:tcBorders>
              <w:top w:val="single" w:sz="2" w:space="0" w:color="auto"/>
              <w:left w:val="single" w:sz="6" w:space="0" w:color="auto"/>
              <w:bottom w:val="single" w:sz="6" w:space="0" w:color="auto"/>
              <w:right w:val="single" w:sz="2" w:space="0" w:color="auto"/>
            </w:tcBorders>
            <w:vAlign w:val="bottom"/>
          </w:tcPr>
          <w:p w14:paraId="3DFC9997" w14:textId="77777777" w:rsidR="001A3DC4" w:rsidRPr="002E2BFC" w:rsidRDefault="00064AD0">
            <w:pPr>
              <w:rPr>
                <w:sz w:val="28"/>
                <w:szCs w:val="28"/>
                <w:lang w:val="bg-BG"/>
              </w:rPr>
            </w:pPr>
            <w:r w:rsidRPr="002E2BFC">
              <w:rPr>
                <w:sz w:val="28"/>
                <w:szCs w:val="28"/>
                <w:lang w:val="bg-BG"/>
              </w:rPr>
              <w:t>Пътуване със специален интерес</w:t>
            </w:r>
          </w:p>
        </w:tc>
        <w:tc>
          <w:tcPr>
            <w:tcW w:w="3745" w:type="pct"/>
            <w:tcBorders>
              <w:top w:val="single" w:sz="2" w:space="0" w:color="auto"/>
              <w:left w:val="single" w:sz="6" w:space="0" w:color="auto"/>
              <w:bottom w:val="single" w:sz="6" w:space="0" w:color="auto"/>
              <w:right w:val="single" w:sz="6" w:space="0" w:color="auto"/>
            </w:tcBorders>
            <w:vAlign w:val="bottom"/>
          </w:tcPr>
          <w:p w14:paraId="1E9D1757" w14:textId="77777777" w:rsidR="001A3DC4" w:rsidRPr="002E2BFC" w:rsidRDefault="00064AD0">
            <w:pPr>
              <w:rPr>
                <w:sz w:val="28"/>
                <w:szCs w:val="28"/>
              </w:rPr>
            </w:pPr>
            <w:r w:rsidRPr="002E2BFC">
              <w:rPr>
                <w:sz w:val="28"/>
                <w:szCs w:val="28"/>
              </w:rPr>
              <w:t>Donald Getz, 2000; Yordanka Aleksieva, Stamen Stamov, Stoyan Marinov, 2011</w:t>
            </w:r>
          </w:p>
        </w:tc>
      </w:tr>
      <w:tr w:rsidR="001A3DC4" w:rsidRPr="002E2BFC" w14:paraId="73348CCE" w14:textId="77777777">
        <w:trPr>
          <w:tblCellSpacing w:w="15" w:type="dxa"/>
        </w:trPr>
        <w:tc>
          <w:tcPr>
            <w:tcW w:w="1205" w:type="pct"/>
            <w:tcBorders>
              <w:top w:val="single" w:sz="2" w:space="0" w:color="auto"/>
              <w:left w:val="single" w:sz="6" w:space="0" w:color="auto"/>
              <w:bottom w:val="single" w:sz="6" w:space="0" w:color="auto"/>
              <w:right w:val="single" w:sz="2" w:space="0" w:color="auto"/>
            </w:tcBorders>
            <w:vAlign w:val="bottom"/>
          </w:tcPr>
          <w:p w14:paraId="73987A7A" w14:textId="77777777" w:rsidR="001A3DC4" w:rsidRPr="002E2BFC" w:rsidRDefault="00064AD0">
            <w:pPr>
              <w:rPr>
                <w:sz w:val="28"/>
                <w:szCs w:val="28"/>
                <w:lang w:val="bg-BG"/>
              </w:rPr>
            </w:pPr>
            <w:r w:rsidRPr="002E2BFC">
              <w:rPr>
                <w:sz w:val="28"/>
                <w:szCs w:val="28"/>
                <w:lang w:val="bg-BG"/>
              </w:rPr>
              <w:t>Културно преживяване</w:t>
            </w:r>
          </w:p>
        </w:tc>
        <w:tc>
          <w:tcPr>
            <w:tcW w:w="3745" w:type="pct"/>
            <w:tcBorders>
              <w:top w:val="single" w:sz="2" w:space="0" w:color="auto"/>
              <w:left w:val="single" w:sz="6" w:space="0" w:color="auto"/>
              <w:bottom w:val="single" w:sz="6" w:space="0" w:color="auto"/>
              <w:right w:val="single" w:sz="6" w:space="0" w:color="auto"/>
            </w:tcBorders>
            <w:vAlign w:val="bottom"/>
          </w:tcPr>
          <w:p w14:paraId="3B9F8EC2" w14:textId="77777777" w:rsidR="001A3DC4" w:rsidRPr="002E2BFC" w:rsidRDefault="00064AD0">
            <w:pPr>
              <w:rPr>
                <w:sz w:val="28"/>
                <w:szCs w:val="28"/>
              </w:rPr>
            </w:pPr>
            <w:r w:rsidRPr="002E2BFC">
              <w:rPr>
                <w:sz w:val="28"/>
                <w:szCs w:val="28"/>
              </w:rPr>
              <w:t>Coen &amp; Ben Nun, 2009</w:t>
            </w:r>
          </w:p>
        </w:tc>
      </w:tr>
      <w:tr w:rsidR="001A3DC4" w:rsidRPr="002E2BFC" w14:paraId="1E87AB50" w14:textId="77777777">
        <w:trPr>
          <w:tblCellSpacing w:w="15" w:type="dxa"/>
        </w:trPr>
        <w:tc>
          <w:tcPr>
            <w:tcW w:w="1205" w:type="pct"/>
            <w:tcBorders>
              <w:top w:val="single" w:sz="2" w:space="0" w:color="auto"/>
              <w:left w:val="single" w:sz="6" w:space="0" w:color="auto"/>
              <w:bottom w:val="single" w:sz="6" w:space="0" w:color="auto"/>
              <w:right w:val="single" w:sz="2" w:space="0" w:color="auto"/>
            </w:tcBorders>
            <w:vAlign w:val="bottom"/>
          </w:tcPr>
          <w:p w14:paraId="420A9CFE" w14:textId="77777777" w:rsidR="001A3DC4" w:rsidRPr="002E2BFC" w:rsidRDefault="00064AD0">
            <w:pPr>
              <w:rPr>
                <w:sz w:val="28"/>
                <w:szCs w:val="28"/>
                <w:lang w:val="bg-BG"/>
              </w:rPr>
            </w:pPr>
            <w:r w:rsidRPr="002E2BFC">
              <w:rPr>
                <w:sz w:val="28"/>
                <w:szCs w:val="28"/>
                <w:lang w:val="bg-BG"/>
              </w:rPr>
              <w:t>Експериментален туризъм</w:t>
            </w:r>
          </w:p>
        </w:tc>
        <w:tc>
          <w:tcPr>
            <w:tcW w:w="3745" w:type="pct"/>
            <w:tcBorders>
              <w:top w:val="single" w:sz="2" w:space="0" w:color="auto"/>
              <w:left w:val="single" w:sz="6" w:space="0" w:color="auto"/>
              <w:bottom w:val="single" w:sz="6" w:space="0" w:color="auto"/>
              <w:right w:val="single" w:sz="6" w:space="0" w:color="auto"/>
            </w:tcBorders>
            <w:vAlign w:val="bottom"/>
          </w:tcPr>
          <w:p w14:paraId="2C359451" w14:textId="77777777" w:rsidR="001A3DC4" w:rsidRPr="002E2BFC" w:rsidRDefault="00064AD0">
            <w:pPr>
              <w:rPr>
                <w:sz w:val="28"/>
                <w:szCs w:val="28"/>
              </w:rPr>
            </w:pPr>
            <w:r w:rsidRPr="002E2BFC">
              <w:rPr>
                <w:sz w:val="28"/>
                <w:szCs w:val="28"/>
              </w:rPr>
              <w:t>Dowling, 1998; Saayman &amp; van der Merwe, 2014</w:t>
            </w:r>
          </w:p>
        </w:tc>
      </w:tr>
      <w:tr w:rsidR="001A3DC4" w:rsidRPr="002E2BFC" w14:paraId="32855685" w14:textId="77777777">
        <w:trPr>
          <w:tblCellSpacing w:w="15" w:type="dxa"/>
        </w:trPr>
        <w:tc>
          <w:tcPr>
            <w:tcW w:w="1205" w:type="pct"/>
            <w:tcBorders>
              <w:top w:val="single" w:sz="2" w:space="0" w:color="auto"/>
              <w:left w:val="single" w:sz="6" w:space="0" w:color="auto"/>
              <w:bottom w:val="single" w:sz="6" w:space="0" w:color="auto"/>
              <w:right w:val="single" w:sz="2" w:space="0" w:color="auto"/>
            </w:tcBorders>
            <w:vAlign w:val="bottom"/>
          </w:tcPr>
          <w:p w14:paraId="55C3E544" w14:textId="77777777" w:rsidR="001A3DC4" w:rsidRPr="002E2BFC" w:rsidRDefault="00064AD0">
            <w:pPr>
              <w:rPr>
                <w:sz w:val="28"/>
                <w:szCs w:val="28"/>
                <w:lang w:val="bg-BG"/>
              </w:rPr>
            </w:pPr>
            <w:r w:rsidRPr="002E2BFC">
              <w:rPr>
                <w:sz w:val="28"/>
                <w:szCs w:val="28"/>
                <w:lang w:val="bg-BG"/>
              </w:rPr>
              <w:t>Атракции на винения регион</w:t>
            </w:r>
          </w:p>
        </w:tc>
        <w:tc>
          <w:tcPr>
            <w:tcW w:w="3745" w:type="pct"/>
            <w:tcBorders>
              <w:top w:val="single" w:sz="2" w:space="0" w:color="auto"/>
              <w:left w:val="single" w:sz="6" w:space="0" w:color="auto"/>
              <w:bottom w:val="single" w:sz="6" w:space="0" w:color="auto"/>
              <w:right w:val="single" w:sz="6" w:space="0" w:color="auto"/>
            </w:tcBorders>
            <w:vAlign w:val="bottom"/>
          </w:tcPr>
          <w:p w14:paraId="573F4D4D" w14:textId="77777777" w:rsidR="001A3DC4" w:rsidRPr="002E2BFC" w:rsidRDefault="00064AD0">
            <w:pPr>
              <w:rPr>
                <w:sz w:val="28"/>
                <w:szCs w:val="28"/>
              </w:rPr>
            </w:pPr>
            <w:r w:rsidRPr="002E2BFC">
              <w:rPr>
                <w:sz w:val="28"/>
                <w:szCs w:val="28"/>
              </w:rPr>
              <w:t>Carmichael, 2005</w:t>
            </w:r>
          </w:p>
        </w:tc>
      </w:tr>
    </w:tbl>
    <w:p w14:paraId="4054F419" w14:textId="77777777" w:rsidR="001A3DC4" w:rsidRPr="002E2BFC" w:rsidRDefault="00064AD0">
      <w:pPr>
        <w:numPr>
          <w:ilvl w:val="0"/>
          <w:numId w:val="2"/>
        </w:numPr>
        <w:spacing w:line="360" w:lineRule="auto"/>
        <w:jc w:val="both"/>
        <w:rPr>
          <w:sz w:val="28"/>
          <w:szCs w:val="28"/>
        </w:rPr>
      </w:pPr>
      <w:r w:rsidRPr="002E2BFC">
        <w:rPr>
          <w:b/>
          <w:bCs/>
          <w:sz w:val="28"/>
          <w:szCs w:val="28"/>
        </w:rPr>
        <w:t>Посещение на лозята</w:t>
      </w:r>
      <w:r w:rsidRPr="002E2BFC">
        <w:rPr>
          <w:sz w:val="28"/>
          <w:szCs w:val="28"/>
        </w:rPr>
        <w:t>: Този мотив се отнася до посещения на собствени или публични лозя, където посетителите могат да видят как се отглежда гроздето и да разберат процеса на растеж и грижи за лозята.</w:t>
      </w:r>
    </w:p>
    <w:p w14:paraId="16253D60" w14:textId="77777777" w:rsidR="001A3DC4" w:rsidRPr="002E2BFC" w:rsidRDefault="00064AD0">
      <w:pPr>
        <w:numPr>
          <w:ilvl w:val="0"/>
          <w:numId w:val="2"/>
        </w:numPr>
        <w:spacing w:line="360" w:lineRule="auto"/>
        <w:jc w:val="both"/>
        <w:rPr>
          <w:sz w:val="28"/>
          <w:szCs w:val="28"/>
        </w:rPr>
      </w:pPr>
      <w:r w:rsidRPr="002E2BFC">
        <w:rPr>
          <w:b/>
          <w:bCs/>
          <w:sz w:val="28"/>
          <w:szCs w:val="28"/>
        </w:rPr>
        <w:t>Дегустация на автентично вино</w:t>
      </w:r>
      <w:r w:rsidRPr="002E2BFC">
        <w:rPr>
          <w:sz w:val="28"/>
          <w:szCs w:val="28"/>
        </w:rPr>
        <w:t>: Тук става въпрос за възможността за опитване на различни видове вино на място, често придружено от обяснения и коментари от страна на експерти.</w:t>
      </w:r>
    </w:p>
    <w:p w14:paraId="2DB03AA2" w14:textId="77777777" w:rsidR="001A3DC4" w:rsidRPr="002E2BFC" w:rsidRDefault="00064AD0">
      <w:pPr>
        <w:numPr>
          <w:ilvl w:val="0"/>
          <w:numId w:val="2"/>
        </w:numPr>
        <w:spacing w:line="360" w:lineRule="auto"/>
        <w:jc w:val="both"/>
        <w:rPr>
          <w:sz w:val="28"/>
          <w:szCs w:val="28"/>
        </w:rPr>
      </w:pPr>
      <w:r w:rsidRPr="002E2BFC">
        <w:rPr>
          <w:b/>
          <w:bCs/>
          <w:sz w:val="28"/>
          <w:szCs w:val="28"/>
        </w:rPr>
        <w:t>Посещение на винарни</w:t>
      </w:r>
      <w:r w:rsidRPr="002E2BFC">
        <w:rPr>
          <w:sz w:val="28"/>
          <w:szCs w:val="28"/>
        </w:rPr>
        <w:t xml:space="preserve">: Това е по-широко преживяване, включващо посещения на винените стопанства, където се </w:t>
      </w:r>
      <w:r w:rsidRPr="002E2BFC">
        <w:rPr>
          <w:sz w:val="28"/>
          <w:szCs w:val="28"/>
        </w:rPr>
        <w:lastRenderedPageBreak/>
        <w:t>произвежда виното. Посетителите могат да видят процеса на производство, да участват в дегустации и да получат по-подробна информация за винения процес.</w:t>
      </w:r>
    </w:p>
    <w:p w14:paraId="5CC61983" w14:textId="77777777" w:rsidR="001A3DC4" w:rsidRPr="002E2BFC" w:rsidRDefault="00064AD0">
      <w:pPr>
        <w:numPr>
          <w:ilvl w:val="0"/>
          <w:numId w:val="2"/>
        </w:numPr>
        <w:spacing w:line="360" w:lineRule="auto"/>
        <w:jc w:val="both"/>
        <w:rPr>
          <w:sz w:val="28"/>
          <w:szCs w:val="28"/>
        </w:rPr>
      </w:pPr>
      <w:r w:rsidRPr="002E2BFC">
        <w:rPr>
          <w:b/>
          <w:bCs/>
          <w:sz w:val="28"/>
          <w:szCs w:val="28"/>
        </w:rPr>
        <w:t>Съпътстваща мотивация</w:t>
      </w:r>
      <w:r w:rsidRPr="002E2BFC">
        <w:rPr>
          <w:sz w:val="28"/>
          <w:szCs w:val="28"/>
        </w:rPr>
        <w:t>: Този мотив включва други аспекти на туристическото преживяване, които допълват посещението във винарните, като например наслаждаване на природата, културните забележителности и т.н.</w:t>
      </w:r>
    </w:p>
    <w:p w14:paraId="36CDAD6D" w14:textId="77777777" w:rsidR="001A3DC4" w:rsidRPr="002E2BFC" w:rsidRDefault="00064AD0">
      <w:pPr>
        <w:numPr>
          <w:ilvl w:val="0"/>
          <w:numId w:val="2"/>
        </w:numPr>
        <w:spacing w:line="360" w:lineRule="auto"/>
        <w:jc w:val="both"/>
        <w:rPr>
          <w:sz w:val="28"/>
          <w:szCs w:val="28"/>
        </w:rPr>
      </w:pPr>
      <w:r w:rsidRPr="002E2BFC">
        <w:rPr>
          <w:b/>
          <w:bCs/>
          <w:sz w:val="28"/>
          <w:szCs w:val="28"/>
        </w:rPr>
        <w:t>Пътуване със специален интерес</w:t>
      </w:r>
      <w:r w:rsidRPr="002E2BFC">
        <w:rPr>
          <w:sz w:val="28"/>
          <w:szCs w:val="28"/>
        </w:rPr>
        <w:t>: Включва по-специфични тематични или образователни посещения, свързани с виното и винопроизводството.</w:t>
      </w:r>
    </w:p>
    <w:p w14:paraId="0B830B96" w14:textId="77777777" w:rsidR="001A3DC4" w:rsidRPr="002E2BFC" w:rsidRDefault="00064AD0">
      <w:pPr>
        <w:numPr>
          <w:ilvl w:val="0"/>
          <w:numId w:val="2"/>
        </w:numPr>
        <w:spacing w:line="360" w:lineRule="auto"/>
        <w:jc w:val="both"/>
        <w:rPr>
          <w:sz w:val="28"/>
          <w:szCs w:val="28"/>
        </w:rPr>
      </w:pPr>
      <w:r w:rsidRPr="002E2BFC">
        <w:rPr>
          <w:b/>
          <w:bCs/>
          <w:sz w:val="28"/>
          <w:szCs w:val="28"/>
        </w:rPr>
        <w:t>Културно преживяване</w:t>
      </w:r>
      <w:r w:rsidRPr="002E2BFC">
        <w:rPr>
          <w:sz w:val="28"/>
          <w:szCs w:val="28"/>
        </w:rPr>
        <w:t>: Тук се акцентира върху културните аспекти на винения туризъм, като например участие в традиционни събития, свързани с производството на вино.</w:t>
      </w:r>
    </w:p>
    <w:p w14:paraId="3D603CEE" w14:textId="77777777" w:rsidR="001A3DC4" w:rsidRPr="002E2BFC" w:rsidRDefault="00064AD0">
      <w:pPr>
        <w:numPr>
          <w:ilvl w:val="0"/>
          <w:numId w:val="2"/>
        </w:numPr>
        <w:spacing w:line="360" w:lineRule="auto"/>
        <w:jc w:val="both"/>
        <w:rPr>
          <w:sz w:val="28"/>
          <w:szCs w:val="28"/>
        </w:rPr>
      </w:pPr>
      <w:r w:rsidRPr="002E2BFC">
        <w:rPr>
          <w:b/>
          <w:bCs/>
          <w:sz w:val="28"/>
          <w:szCs w:val="28"/>
        </w:rPr>
        <w:t>Експериментален туризъм</w:t>
      </w:r>
      <w:r w:rsidRPr="002E2BFC">
        <w:rPr>
          <w:sz w:val="28"/>
          <w:szCs w:val="28"/>
        </w:rPr>
        <w:t>: Включва по-необичайни или иновативни преживявания, като например създаване на собствени смесени вина или участие в експериментални дегустации.</w:t>
      </w:r>
    </w:p>
    <w:p w14:paraId="300E3C38" w14:textId="77777777" w:rsidR="001A3DC4" w:rsidRPr="002E2BFC" w:rsidRDefault="00064AD0">
      <w:pPr>
        <w:numPr>
          <w:ilvl w:val="0"/>
          <w:numId w:val="2"/>
        </w:numPr>
        <w:spacing w:line="360" w:lineRule="auto"/>
        <w:jc w:val="both"/>
        <w:rPr>
          <w:sz w:val="28"/>
          <w:szCs w:val="28"/>
        </w:rPr>
      </w:pPr>
      <w:r w:rsidRPr="002E2BFC">
        <w:rPr>
          <w:b/>
          <w:bCs/>
          <w:sz w:val="28"/>
          <w:szCs w:val="28"/>
        </w:rPr>
        <w:t>Атракции на винените региони - наследство, ландшафт и производство на вино</w:t>
      </w:r>
      <w:r w:rsidRPr="002E2BFC">
        <w:rPr>
          <w:sz w:val="28"/>
          <w:szCs w:val="28"/>
        </w:rPr>
        <w:t>: Описва различните атракции и особености на винените региони, включително историческото наследство, красивия ландшафт и процеса на производство на вино.</w:t>
      </w:r>
    </w:p>
    <w:p w14:paraId="2D290E4E" w14:textId="77777777" w:rsidR="001A3DC4" w:rsidRPr="002E2BFC" w:rsidRDefault="00064AD0">
      <w:pPr>
        <w:spacing w:line="360" w:lineRule="auto"/>
        <w:ind w:firstLine="720"/>
        <w:jc w:val="both"/>
        <w:rPr>
          <w:vanish/>
          <w:sz w:val="28"/>
          <w:szCs w:val="28"/>
        </w:rPr>
      </w:pPr>
      <w:r w:rsidRPr="002E2BFC">
        <w:rPr>
          <w:sz w:val="28"/>
          <w:szCs w:val="28"/>
          <w:lang w:val="bg-BG"/>
        </w:rPr>
        <w:t xml:space="preserve">Това многообразие от дефиниции позволява да се направи извода, </w:t>
      </w:r>
      <w:r w:rsidRPr="002E2BFC">
        <w:rPr>
          <w:sz w:val="28"/>
          <w:szCs w:val="28"/>
        </w:rPr>
        <w:t xml:space="preserve">че въпреки че няма една </w:t>
      </w:r>
      <w:r w:rsidRPr="002E2BFC">
        <w:rPr>
          <w:sz w:val="28"/>
          <w:szCs w:val="28"/>
          <w:lang w:val="bg-BG"/>
        </w:rPr>
        <w:t>общоприета</w:t>
      </w:r>
      <w:r w:rsidRPr="002E2BFC">
        <w:rPr>
          <w:sz w:val="28"/>
          <w:szCs w:val="28"/>
        </w:rPr>
        <w:t xml:space="preserve"> дефиниция на винения туризъм, можем да приемем, че </w:t>
      </w:r>
      <w:r w:rsidRPr="002E2BFC">
        <w:rPr>
          <w:sz w:val="28"/>
          <w:szCs w:val="28"/>
          <w:lang w:val="bg-BG"/>
        </w:rPr>
        <w:t>той</w:t>
      </w:r>
      <w:r w:rsidRPr="002E2BFC">
        <w:rPr>
          <w:sz w:val="28"/>
          <w:szCs w:val="28"/>
        </w:rPr>
        <w:t xml:space="preserve"> предоставя разнообразие от удоволствия по време на почивката и умело съчетава посещението на винарни или винени региони с придобиването на опит чрез допълнителни културни събития и разглеждане на забележителности, което от своя страна допринася за уникалното преживяване</w:t>
      </w:r>
      <w:r w:rsidRPr="002E2BFC">
        <w:rPr>
          <w:sz w:val="28"/>
          <w:szCs w:val="28"/>
          <w:lang w:val="bg-BG"/>
        </w:rPr>
        <w:t xml:space="preserve"> на туристите</w:t>
      </w:r>
      <w:r w:rsidRPr="002E2BFC">
        <w:rPr>
          <w:sz w:val="28"/>
          <w:szCs w:val="28"/>
        </w:rPr>
        <w:t>.</w:t>
      </w:r>
      <w:r w:rsidRPr="002E2BFC">
        <w:rPr>
          <w:vanish/>
          <w:sz w:val="28"/>
          <w:szCs w:val="28"/>
        </w:rPr>
        <w:t>Top of Form</w:t>
      </w:r>
    </w:p>
    <w:p w14:paraId="1B1697A3" w14:textId="77777777" w:rsidR="001A3DC4" w:rsidRPr="002E2BFC" w:rsidRDefault="001A3DC4">
      <w:pPr>
        <w:spacing w:line="360" w:lineRule="auto"/>
        <w:ind w:firstLine="720"/>
        <w:jc w:val="both"/>
        <w:rPr>
          <w:sz w:val="28"/>
          <w:szCs w:val="28"/>
          <w:lang w:val="bg-BG"/>
        </w:rPr>
      </w:pPr>
    </w:p>
    <w:p w14:paraId="4CC3FEC3" w14:textId="77777777" w:rsidR="001A3DC4" w:rsidRPr="002E2BFC" w:rsidRDefault="00064AD0">
      <w:pPr>
        <w:spacing w:line="360" w:lineRule="auto"/>
        <w:ind w:firstLine="720"/>
        <w:jc w:val="both"/>
        <w:rPr>
          <w:sz w:val="28"/>
          <w:szCs w:val="28"/>
        </w:rPr>
      </w:pPr>
      <w:r w:rsidRPr="002E2BFC">
        <w:rPr>
          <w:sz w:val="28"/>
          <w:szCs w:val="28"/>
        </w:rPr>
        <w:lastRenderedPageBreak/>
        <w:t>Виненият туризъм представлява разнообразие от преживявания и активности, които са свързани с виното и винопроизводството. Една от най-честите форми на винен туризъм е посещението на винарна, където посетителите имат възможност да разгледат производствените помещения, да се запознаят със съвременните технологии за производство на вино и да видят целия процес от гроздето до бутилката. Посещението обикновено включва и дегустация на различни видове вина, като посетителите имат възможност да опитат различни сортове и да се запознаят с характеристиките на всяко от тях.</w:t>
      </w:r>
    </w:p>
    <w:p w14:paraId="161161AC" w14:textId="77777777" w:rsidR="001A3DC4" w:rsidRPr="002E2BFC" w:rsidRDefault="00064AD0">
      <w:pPr>
        <w:spacing w:line="360" w:lineRule="auto"/>
        <w:ind w:firstLine="720"/>
        <w:jc w:val="both"/>
        <w:rPr>
          <w:sz w:val="28"/>
          <w:szCs w:val="28"/>
        </w:rPr>
      </w:pPr>
      <w:r w:rsidRPr="002E2BFC">
        <w:rPr>
          <w:sz w:val="28"/>
          <w:szCs w:val="28"/>
        </w:rPr>
        <w:t>Освен самата винарна, виненият туризъм може да включва и допълнителни активности. Например, по време на посещението може да се организира разходка из лозята, където посетителите могат да видят как се отглежда гроздето и да се запознаят със специфичните условия на тероара.</w:t>
      </w:r>
    </w:p>
    <w:p w14:paraId="33DCCD5D" w14:textId="77777777" w:rsidR="001A3DC4" w:rsidRPr="002E2BFC" w:rsidRDefault="00064AD0">
      <w:pPr>
        <w:spacing w:line="360" w:lineRule="auto"/>
        <w:ind w:firstLine="720"/>
        <w:jc w:val="both"/>
        <w:rPr>
          <w:sz w:val="28"/>
          <w:szCs w:val="28"/>
        </w:rPr>
      </w:pPr>
      <w:r w:rsidRPr="002E2BFC">
        <w:rPr>
          <w:sz w:val="28"/>
          <w:szCs w:val="28"/>
        </w:rPr>
        <w:t>Допълнително, виненият туризъм може да включва и впечатления от местната или гурме кухня. Посетителите могат да се насладят на традиционни ястия, приготвени с местни продукти, които се съчетават перфектно с различните видове вина. Тази част от преживяването може да бъде организирана в ресторант или дори на пикник на открито, където посетителите могат да се насладят на храната и виното в приятна обстановка</w:t>
      </w:r>
      <w:r w:rsidRPr="002E2BFC">
        <w:rPr>
          <w:rStyle w:val="FootnoteReference"/>
          <w:sz w:val="28"/>
          <w:szCs w:val="28"/>
        </w:rPr>
        <w:footnoteReference w:id="8"/>
      </w:r>
      <w:r w:rsidRPr="002E2BFC">
        <w:rPr>
          <w:sz w:val="28"/>
          <w:szCs w:val="28"/>
        </w:rPr>
        <w:t>.</w:t>
      </w:r>
    </w:p>
    <w:p w14:paraId="1CFB7F55" w14:textId="77777777" w:rsidR="001A3DC4" w:rsidRPr="002E2BFC" w:rsidRDefault="00064AD0">
      <w:pPr>
        <w:spacing w:line="360" w:lineRule="auto"/>
        <w:ind w:firstLine="720"/>
        <w:jc w:val="both"/>
        <w:rPr>
          <w:sz w:val="28"/>
          <w:szCs w:val="28"/>
        </w:rPr>
      </w:pPr>
      <w:r w:rsidRPr="002E2BFC">
        <w:rPr>
          <w:sz w:val="28"/>
          <w:szCs w:val="28"/>
        </w:rPr>
        <w:t>Също така, виненият туризъм може да включва и образователни активности, като лекции и семинари за съчетаването на вино и храна. Например, една от последните тенденции е смесването на различни видове вина, където посетителите имат възможност да създадат своето уникално смесено вино, като комбинират различни сортове и аромати</w:t>
      </w:r>
      <w:r w:rsidRPr="002E2BFC">
        <w:rPr>
          <w:rStyle w:val="FootnoteReference"/>
          <w:sz w:val="28"/>
          <w:szCs w:val="28"/>
        </w:rPr>
        <w:footnoteReference w:id="9"/>
      </w:r>
      <w:r w:rsidRPr="002E2BFC">
        <w:rPr>
          <w:sz w:val="28"/>
          <w:szCs w:val="28"/>
        </w:rPr>
        <w:t>.</w:t>
      </w:r>
    </w:p>
    <w:p w14:paraId="6CBE32DC" w14:textId="77777777" w:rsidR="001A3DC4" w:rsidRPr="002E2BFC" w:rsidRDefault="00064AD0">
      <w:pPr>
        <w:spacing w:line="360" w:lineRule="auto"/>
        <w:ind w:firstLine="720"/>
        <w:jc w:val="both"/>
        <w:rPr>
          <w:sz w:val="28"/>
          <w:szCs w:val="28"/>
        </w:rPr>
      </w:pPr>
      <w:r w:rsidRPr="002E2BFC">
        <w:rPr>
          <w:sz w:val="28"/>
          <w:szCs w:val="28"/>
        </w:rPr>
        <w:lastRenderedPageBreak/>
        <w:t>Освен това, виненият туризъм е свързан и с множество събития, посветени на виното. Това включва винени фестивали, където се предлагат възможности за дегустация на различни видове вина от различни винарни, както и обреди и празници, свързани със събирането на грозде или подрязването на лозята. Тези събития предоставят възможност за запознаване с традициите и културата на региона, както и за споделяне на преживявания с други любители на виното</w:t>
      </w:r>
      <w:r w:rsidRPr="002E2BFC">
        <w:rPr>
          <w:rStyle w:val="FootnoteReference"/>
          <w:sz w:val="28"/>
          <w:szCs w:val="28"/>
        </w:rPr>
        <w:footnoteReference w:id="10"/>
      </w:r>
      <w:r w:rsidRPr="002E2BFC">
        <w:rPr>
          <w:sz w:val="28"/>
          <w:szCs w:val="28"/>
        </w:rPr>
        <w:t>.</w:t>
      </w:r>
    </w:p>
    <w:p w14:paraId="6818F444" w14:textId="77777777" w:rsidR="001A3DC4" w:rsidRPr="002E2BFC" w:rsidRDefault="00064AD0">
      <w:pPr>
        <w:spacing w:line="360" w:lineRule="auto"/>
        <w:ind w:firstLine="720"/>
        <w:jc w:val="both"/>
        <w:rPr>
          <w:sz w:val="28"/>
          <w:szCs w:val="28"/>
        </w:rPr>
      </w:pPr>
      <w:r w:rsidRPr="002E2BFC">
        <w:rPr>
          <w:sz w:val="28"/>
          <w:szCs w:val="28"/>
        </w:rPr>
        <w:t>Елементите на винения туризъм, предлагани в дестинацията, включват магазини за вино и зали за дегустация, организирани турове с водач, музеи на виното, демонстрации с образователна цел, винени маршрути с брошури, водени турове и указания за превозни средства, нощувка на база легло и закуска на място, ресторанти, средства за настаняване от типа селски туризъм, пикник зони на място и различни съоръжения за специализирани събития. Тези елементи не само предлагат възможности за пробиване на местното вино и култура, но и създават атрактивно преживяване за посетителите, като съчетават образователни, забавни и културни активности. Освен това, те подпомагат развитието на винения туризъм като икономическа и устойчива индустрия, като създават нови възможности за местните общности и насърчават запазването на традициите и околната среда.</w:t>
      </w:r>
      <w:r w:rsidRPr="002E2BFC">
        <w:rPr>
          <w:rStyle w:val="FootnoteReference"/>
          <w:sz w:val="28"/>
          <w:szCs w:val="28"/>
        </w:rPr>
        <w:footnoteReference w:id="11"/>
      </w:r>
    </w:p>
    <w:p w14:paraId="151ED4FC" w14:textId="77777777" w:rsidR="001A3DC4" w:rsidRPr="002E2BFC" w:rsidRDefault="00064AD0">
      <w:pPr>
        <w:spacing w:line="360" w:lineRule="auto"/>
        <w:ind w:firstLine="720"/>
        <w:jc w:val="both"/>
        <w:rPr>
          <w:vanish/>
          <w:sz w:val="28"/>
          <w:szCs w:val="28"/>
        </w:rPr>
      </w:pPr>
      <w:r w:rsidRPr="002E2BFC">
        <w:rPr>
          <w:sz w:val="28"/>
          <w:szCs w:val="28"/>
        </w:rPr>
        <w:t xml:space="preserve">Профилът на винения турист се изгражда въз основа на мотивите, които го подтикват да избере пътуване с винена тематика. В съвременната епоха на масовия туризъм, пътуванията, свързани с виното, придобиват все по-голямо значение и се развиват като самостоятелен елемент от туристическата оферта на много страни. Този вид туризъм се характеризира с търсене на уникални комбинации от местна кухня и вино, </w:t>
      </w:r>
      <w:r w:rsidRPr="002E2BFC">
        <w:rPr>
          <w:sz w:val="28"/>
          <w:szCs w:val="28"/>
        </w:rPr>
        <w:lastRenderedPageBreak/>
        <w:t>желание за запознаване с културата и историята на даден регион, както и с интерес към природата, традициите и обичаите на местното население. Съвременният винен турист често търси различни начини за организиране и прекарване на свободното си време и ваканцията, като се стреми да удовлетвори своите лични желания и интереси. Туристическата индустрия и винопроизводителите имат възможност да отговорят на тези нужди, като предоставят вълнуващи възможности за изживяване на винения туризъм и го превръщат в достъпно и популярно преживяване за широк кръг от потребители.</w:t>
      </w:r>
      <w:r w:rsidRPr="002E2BFC">
        <w:rPr>
          <w:rStyle w:val="FootnoteReference"/>
          <w:sz w:val="28"/>
          <w:szCs w:val="28"/>
        </w:rPr>
        <w:footnoteReference w:id="12"/>
      </w:r>
      <w:r w:rsidRPr="002E2BFC">
        <w:rPr>
          <w:vanish/>
          <w:sz w:val="28"/>
          <w:szCs w:val="28"/>
        </w:rPr>
        <w:t>Top of Form</w:t>
      </w:r>
    </w:p>
    <w:p w14:paraId="004C29C2" w14:textId="77777777" w:rsidR="001A3DC4" w:rsidRPr="002E2BFC" w:rsidRDefault="001A3DC4">
      <w:pPr>
        <w:spacing w:line="360" w:lineRule="auto"/>
        <w:ind w:firstLine="720"/>
        <w:jc w:val="both"/>
        <w:rPr>
          <w:sz w:val="28"/>
          <w:szCs w:val="28"/>
        </w:rPr>
      </w:pPr>
    </w:p>
    <w:p w14:paraId="04EAA3FD" w14:textId="77777777" w:rsidR="001A3DC4" w:rsidRPr="002E2BFC" w:rsidRDefault="00064AD0">
      <w:pPr>
        <w:spacing w:line="360" w:lineRule="auto"/>
        <w:ind w:firstLine="720"/>
        <w:jc w:val="both"/>
        <w:rPr>
          <w:sz w:val="28"/>
          <w:szCs w:val="28"/>
        </w:rPr>
      </w:pPr>
      <w:r w:rsidRPr="002E2BFC">
        <w:rPr>
          <w:sz w:val="28"/>
          <w:szCs w:val="28"/>
        </w:rPr>
        <w:t>Виненият туризъм може да се раздели на различни видове в зависимост от активностите и преживяванията, които предоставя. Някои от основните видове винен туризъм включват</w:t>
      </w:r>
      <w:r w:rsidRPr="002E2BFC">
        <w:rPr>
          <w:rStyle w:val="FootnoteReference"/>
          <w:sz w:val="28"/>
          <w:szCs w:val="28"/>
        </w:rPr>
        <w:footnoteReference w:id="13"/>
      </w:r>
      <w:r w:rsidRPr="002E2BFC">
        <w:rPr>
          <w:sz w:val="28"/>
          <w:szCs w:val="28"/>
        </w:rPr>
        <w:t>:</w:t>
      </w:r>
    </w:p>
    <w:p w14:paraId="32C280FE" w14:textId="77777777" w:rsidR="001A3DC4" w:rsidRPr="002E2BFC" w:rsidRDefault="00064AD0">
      <w:pPr>
        <w:numPr>
          <w:ilvl w:val="0"/>
          <w:numId w:val="3"/>
        </w:numPr>
        <w:spacing w:line="360" w:lineRule="auto"/>
        <w:jc w:val="both"/>
        <w:rPr>
          <w:sz w:val="28"/>
          <w:szCs w:val="28"/>
        </w:rPr>
      </w:pPr>
      <w:r w:rsidRPr="002E2BFC">
        <w:rPr>
          <w:b/>
          <w:bCs/>
          <w:sz w:val="28"/>
          <w:szCs w:val="28"/>
        </w:rPr>
        <w:t>Посещение на винарни</w:t>
      </w:r>
      <w:r w:rsidRPr="002E2BFC">
        <w:rPr>
          <w:sz w:val="28"/>
          <w:szCs w:val="28"/>
        </w:rPr>
        <w:t>: Това е най-основният вид винен туризъм, където посетителите посещават винарни, за да видят процеса на производство на вино, да участват в дегустации и да научат повече за различните видове вина.</w:t>
      </w:r>
    </w:p>
    <w:p w14:paraId="6ADB6CBC" w14:textId="77777777" w:rsidR="001A3DC4" w:rsidRPr="002E2BFC" w:rsidRDefault="00064AD0">
      <w:pPr>
        <w:numPr>
          <w:ilvl w:val="0"/>
          <w:numId w:val="3"/>
        </w:numPr>
        <w:spacing w:line="360" w:lineRule="auto"/>
        <w:jc w:val="both"/>
        <w:rPr>
          <w:sz w:val="28"/>
          <w:szCs w:val="28"/>
        </w:rPr>
      </w:pPr>
      <w:r w:rsidRPr="002E2BFC">
        <w:rPr>
          <w:b/>
          <w:bCs/>
          <w:sz w:val="28"/>
          <w:szCs w:val="28"/>
        </w:rPr>
        <w:t>Посещение на винени региони</w:t>
      </w:r>
      <w:r w:rsidRPr="002E2BFC">
        <w:rPr>
          <w:sz w:val="28"/>
          <w:szCs w:val="28"/>
        </w:rPr>
        <w:t>: При този вид туризъм посетителите се отправят към конкретен винен регион, като например Бордо във Франция или Тоскана в Италия, за да разгледат лозята, винарните и да опитат местните вина.</w:t>
      </w:r>
    </w:p>
    <w:p w14:paraId="7EE747AD" w14:textId="77777777" w:rsidR="001A3DC4" w:rsidRPr="002E2BFC" w:rsidRDefault="00064AD0">
      <w:pPr>
        <w:numPr>
          <w:ilvl w:val="0"/>
          <w:numId w:val="3"/>
        </w:numPr>
        <w:spacing w:line="360" w:lineRule="auto"/>
        <w:jc w:val="both"/>
        <w:rPr>
          <w:sz w:val="28"/>
          <w:szCs w:val="28"/>
        </w:rPr>
      </w:pPr>
      <w:r w:rsidRPr="002E2BFC">
        <w:rPr>
          <w:b/>
          <w:bCs/>
          <w:sz w:val="28"/>
          <w:szCs w:val="28"/>
        </w:rPr>
        <w:lastRenderedPageBreak/>
        <w:t>Участие във винени събития и фестивали</w:t>
      </w:r>
      <w:r w:rsidRPr="002E2BFC">
        <w:rPr>
          <w:sz w:val="28"/>
          <w:szCs w:val="28"/>
        </w:rPr>
        <w:t>: Такива събития включват винени фестивали, обреди, свързани с гроздобер или други традиционни празници, посветени на виното.</w:t>
      </w:r>
    </w:p>
    <w:p w14:paraId="09B5C0E5" w14:textId="77777777" w:rsidR="001A3DC4" w:rsidRPr="002E2BFC" w:rsidRDefault="00064AD0">
      <w:pPr>
        <w:numPr>
          <w:ilvl w:val="0"/>
          <w:numId w:val="3"/>
        </w:numPr>
        <w:spacing w:line="360" w:lineRule="auto"/>
        <w:jc w:val="both"/>
        <w:rPr>
          <w:sz w:val="28"/>
          <w:szCs w:val="28"/>
        </w:rPr>
      </w:pPr>
      <w:r w:rsidRPr="002E2BFC">
        <w:rPr>
          <w:b/>
          <w:bCs/>
          <w:sz w:val="28"/>
          <w:szCs w:val="28"/>
        </w:rPr>
        <w:t>Кулинарен винен туризъм</w:t>
      </w:r>
      <w:r w:rsidRPr="002E2BFC">
        <w:rPr>
          <w:sz w:val="28"/>
          <w:szCs w:val="28"/>
        </w:rPr>
        <w:t>: Този вид туризъм комбинира винения туризъм с кулинарни преживявания, като например участие в кулинарни курсове, посещение на ресторанти с местна кухня и дегустации на съчетания между храна и вино.</w:t>
      </w:r>
    </w:p>
    <w:p w14:paraId="1CB5CD36" w14:textId="77777777" w:rsidR="001A3DC4" w:rsidRPr="002E2BFC" w:rsidRDefault="00064AD0">
      <w:pPr>
        <w:numPr>
          <w:ilvl w:val="0"/>
          <w:numId w:val="3"/>
        </w:numPr>
        <w:spacing w:line="360" w:lineRule="auto"/>
        <w:jc w:val="both"/>
        <w:rPr>
          <w:sz w:val="28"/>
          <w:szCs w:val="28"/>
        </w:rPr>
      </w:pPr>
      <w:r w:rsidRPr="002E2BFC">
        <w:rPr>
          <w:b/>
          <w:bCs/>
          <w:sz w:val="28"/>
          <w:szCs w:val="28"/>
        </w:rPr>
        <w:t>Тематични винени екскурзии</w:t>
      </w:r>
      <w:r w:rsidRPr="002E2BFC">
        <w:rPr>
          <w:sz w:val="28"/>
          <w:szCs w:val="28"/>
        </w:rPr>
        <w:t>: Те включват посещения на специализирани винарни или региони, специализиращи се в определен вид вино или техника на производство.</w:t>
      </w:r>
    </w:p>
    <w:p w14:paraId="058E570E" w14:textId="77777777" w:rsidR="001A3DC4" w:rsidRPr="002E2BFC" w:rsidRDefault="00064AD0">
      <w:pPr>
        <w:numPr>
          <w:ilvl w:val="0"/>
          <w:numId w:val="3"/>
        </w:numPr>
        <w:spacing w:line="360" w:lineRule="auto"/>
        <w:jc w:val="both"/>
        <w:rPr>
          <w:sz w:val="28"/>
          <w:szCs w:val="28"/>
        </w:rPr>
      </w:pPr>
      <w:r w:rsidRPr="002E2BFC">
        <w:rPr>
          <w:b/>
          <w:bCs/>
          <w:sz w:val="28"/>
          <w:szCs w:val="28"/>
        </w:rPr>
        <w:t>Експериментален винен туризъм</w:t>
      </w:r>
      <w:r w:rsidRPr="002E2BFC">
        <w:rPr>
          <w:sz w:val="28"/>
          <w:szCs w:val="28"/>
        </w:rPr>
        <w:t>: Включва иновативни преживявания като например участие в семинари за смесване на вина или създаване на собствено вино.</w:t>
      </w:r>
    </w:p>
    <w:p w14:paraId="40AE5DAC" w14:textId="77777777" w:rsidR="001A3DC4" w:rsidRPr="002E2BFC" w:rsidRDefault="00064AD0">
      <w:pPr>
        <w:spacing w:line="360" w:lineRule="auto"/>
        <w:ind w:firstLine="720"/>
        <w:jc w:val="both"/>
        <w:rPr>
          <w:sz w:val="28"/>
          <w:szCs w:val="28"/>
        </w:rPr>
      </w:pPr>
      <w:r w:rsidRPr="002E2BFC">
        <w:rPr>
          <w:sz w:val="28"/>
          <w:szCs w:val="28"/>
        </w:rPr>
        <w:t>Тези са само някои от основните видове винен туризъм, като възможностите са много и могат да бъдат комбинирани по различни начини, за да се създаде уникално преживяване за посетителите.</w:t>
      </w:r>
    </w:p>
    <w:p w14:paraId="7C4C620D" w14:textId="77777777" w:rsidR="001A3DC4" w:rsidRPr="002E2BFC" w:rsidRDefault="00064AD0">
      <w:pPr>
        <w:spacing w:line="360" w:lineRule="auto"/>
        <w:ind w:firstLine="720"/>
        <w:jc w:val="both"/>
        <w:rPr>
          <w:sz w:val="28"/>
          <w:szCs w:val="28"/>
        </w:rPr>
      </w:pPr>
      <w:r w:rsidRPr="002E2BFC">
        <w:rPr>
          <w:sz w:val="28"/>
          <w:szCs w:val="28"/>
        </w:rPr>
        <w:t xml:space="preserve">Виненият туризъм често се преплита и се допълва от други видове туризъм, които могат да </w:t>
      </w:r>
      <w:r w:rsidRPr="002E2BFC">
        <w:rPr>
          <w:sz w:val="28"/>
          <w:szCs w:val="28"/>
          <w:lang w:val="bg-BG"/>
        </w:rPr>
        <w:t>подобрят</w:t>
      </w:r>
      <w:r w:rsidRPr="002E2BFC">
        <w:rPr>
          <w:sz w:val="28"/>
          <w:szCs w:val="28"/>
        </w:rPr>
        <w:t xml:space="preserve"> преживяването и да предложат по-широк спектър от възможности за посетителите</w:t>
      </w:r>
      <w:r w:rsidRPr="002E2BFC">
        <w:rPr>
          <w:rStyle w:val="FootnoteReference"/>
          <w:sz w:val="28"/>
          <w:szCs w:val="28"/>
        </w:rPr>
        <w:footnoteReference w:id="14"/>
      </w:r>
      <w:r w:rsidRPr="002E2BFC">
        <w:rPr>
          <w:sz w:val="28"/>
          <w:szCs w:val="28"/>
        </w:rPr>
        <w:t>:</w:t>
      </w:r>
    </w:p>
    <w:p w14:paraId="42D466B9" w14:textId="77777777" w:rsidR="001A3DC4" w:rsidRPr="002E2BFC" w:rsidRDefault="00064AD0">
      <w:pPr>
        <w:spacing w:line="360" w:lineRule="auto"/>
        <w:ind w:firstLine="360"/>
        <w:jc w:val="both"/>
        <w:rPr>
          <w:sz w:val="28"/>
          <w:szCs w:val="28"/>
        </w:rPr>
      </w:pPr>
      <w:r w:rsidRPr="002E2BFC">
        <w:rPr>
          <w:b/>
          <w:bCs/>
          <w:sz w:val="28"/>
          <w:szCs w:val="28"/>
        </w:rPr>
        <w:t>Кулинарен туризъм:</w:t>
      </w:r>
      <w:r w:rsidRPr="002E2BFC">
        <w:rPr>
          <w:sz w:val="28"/>
          <w:szCs w:val="28"/>
        </w:rPr>
        <w:t xml:space="preserve"> Виненият туризъм често се комбинира с кулинарни преживявания, където посетителите имат възможност да опитат традиционни ястия и местни гурме специалитети, които се съчетават с виното. Такива преживявания могат да включват посещения на ресторанти с местна кухня или организирани вечери със специално подбрани ястия и вина.</w:t>
      </w:r>
    </w:p>
    <w:p w14:paraId="69759E6C" w14:textId="77777777" w:rsidR="001A3DC4" w:rsidRPr="002E2BFC" w:rsidRDefault="00064AD0">
      <w:pPr>
        <w:spacing w:line="360" w:lineRule="auto"/>
        <w:ind w:firstLine="360"/>
        <w:jc w:val="both"/>
        <w:rPr>
          <w:sz w:val="28"/>
          <w:szCs w:val="28"/>
        </w:rPr>
      </w:pPr>
      <w:r w:rsidRPr="002E2BFC">
        <w:rPr>
          <w:b/>
          <w:bCs/>
          <w:sz w:val="28"/>
          <w:szCs w:val="28"/>
        </w:rPr>
        <w:lastRenderedPageBreak/>
        <w:t>Селски туризъм:</w:t>
      </w:r>
      <w:r w:rsidRPr="002E2BFC">
        <w:rPr>
          <w:sz w:val="28"/>
          <w:szCs w:val="28"/>
        </w:rPr>
        <w:t xml:space="preserve"> Виненият туризъм често включва посещения на селски райони, където посетителите могат да се насладят на спокойствието и красотата на природата, както и да се запознаят с местната култура и традиции. Това може да включва престои в селски къщи за гости или агротуристически обекти, където посетителите могат да се възползват от различни активности на открито, като разходки, велосипедни турове и др.</w:t>
      </w:r>
    </w:p>
    <w:p w14:paraId="604B7F8E" w14:textId="77777777" w:rsidR="001A3DC4" w:rsidRPr="002E2BFC" w:rsidRDefault="00064AD0">
      <w:pPr>
        <w:spacing w:line="360" w:lineRule="auto"/>
        <w:ind w:firstLine="360"/>
        <w:jc w:val="both"/>
        <w:rPr>
          <w:sz w:val="28"/>
          <w:szCs w:val="28"/>
        </w:rPr>
      </w:pPr>
      <w:r w:rsidRPr="002E2BFC">
        <w:rPr>
          <w:b/>
          <w:bCs/>
          <w:sz w:val="28"/>
          <w:szCs w:val="28"/>
        </w:rPr>
        <w:t>Културен туризъм:</w:t>
      </w:r>
      <w:r w:rsidRPr="002E2BFC">
        <w:rPr>
          <w:sz w:val="28"/>
          <w:szCs w:val="28"/>
        </w:rPr>
        <w:t xml:space="preserve"> Виненият туризъм понякога се слива с културния туризъм, като предлага възможност за посещения на исторически и културни забележителности в региона. Посетителите могат да разглеждат замъци, музеи, църкви и други архитектурни и културни обекти, които са част от богатата история на винопроизводството и културата на региона.</w:t>
      </w:r>
    </w:p>
    <w:p w14:paraId="4B69611F" w14:textId="77777777" w:rsidR="001A3DC4" w:rsidRPr="002E2BFC" w:rsidRDefault="00064AD0">
      <w:pPr>
        <w:spacing w:line="360" w:lineRule="auto"/>
        <w:ind w:firstLine="360"/>
        <w:jc w:val="both"/>
        <w:rPr>
          <w:sz w:val="28"/>
          <w:szCs w:val="28"/>
        </w:rPr>
      </w:pPr>
      <w:r w:rsidRPr="002E2BFC">
        <w:rPr>
          <w:sz w:val="28"/>
          <w:szCs w:val="28"/>
          <w:lang w:val="bg-BG"/>
        </w:rPr>
        <w:t>Факторите за развитието на винения туризъм се определят от спецификите на туристическата дестинация.</w:t>
      </w:r>
      <w:r w:rsidRPr="002E2BFC">
        <w:t xml:space="preserve"> </w:t>
      </w:r>
      <w:r w:rsidRPr="002E2BFC">
        <w:rPr>
          <w:sz w:val="28"/>
          <w:szCs w:val="28"/>
        </w:rPr>
        <w:t>Продуктът на туристическата дестинация представлява всички елементи и услуги, които дестинацията предлага на туристите. Този продукт е изключително разнообразен и включва както материални, така и нематериални компоненти. Материалните елементи включват природни красоти като планини, морета, реки, плажове, гори и други екологични ресурси, които са атрактивни за посетителите. Също така в тях влизат и антропогенни ресурси като исторически забележителности, архитектурни паметници, музеи, изкуство и култура</w:t>
      </w:r>
      <w:r w:rsidRPr="002E2BFC">
        <w:rPr>
          <w:rStyle w:val="FootnoteReference"/>
          <w:sz w:val="28"/>
          <w:szCs w:val="28"/>
        </w:rPr>
        <w:footnoteReference w:id="15"/>
      </w:r>
      <w:r w:rsidRPr="002E2BFC">
        <w:rPr>
          <w:sz w:val="28"/>
          <w:szCs w:val="28"/>
        </w:rPr>
        <w:t>.</w:t>
      </w:r>
    </w:p>
    <w:p w14:paraId="6CAB2B94" w14:textId="77777777" w:rsidR="001A3DC4" w:rsidRPr="002E2BFC" w:rsidRDefault="00064AD0">
      <w:pPr>
        <w:spacing w:line="360" w:lineRule="auto"/>
        <w:ind w:firstLine="360"/>
        <w:jc w:val="both"/>
        <w:rPr>
          <w:sz w:val="28"/>
          <w:szCs w:val="28"/>
        </w:rPr>
      </w:pPr>
      <w:r w:rsidRPr="002E2BFC">
        <w:rPr>
          <w:sz w:val="28"/>
          <w:szCs w:val="28"/>
        </w:rPr>
        <w:t xml:space="preserve">Нематериалните компоненти на продукта включват различни видове забавления и събития, които се предлагат в дадената дестинация, като фестивали, концерти, спортни състезания и други културни и развлекателни активности. Това също включва и възможностите за </w:t>
      </w:r>
      <w:r w:rsidRPr="002E2BFC">
        <w:rPr>
          <w:sz w:val="28"/>
          <w:szCs w:val="28"/>
        </w:rPr>
        <w:lastRenderedPageBreak/>
        <w:t>различни туристически активности като планински разходки, водни спортове, екскурзии, катерене и други.</w:t>
      </w:r>
    </w:p>
    <w:p w14:paraId="7DB3B763" w14:textId="77777777" w:rsidR="001A3DC4" w:rsidRPr="002E2BFC" w:rsidRDefault="00064AD0">
      <w:pPr>
        <w:spacing w:line="360" w:lineRule="auto"/>
        <w:ind w:firstLine="360"/>
        <w:jc w:val="both"/>
        <w:rPr>
          <w:sz w:val="28"/>
          <w:szCs w:val="28"/>
        </w:rPr>
      </w:pPr>
      <w:r w:rsidRPr="002E2BFC">
        <w:rPr>
          <w:sz w:val="28"/>
          <w:szCs w:val="28"/>
        </w:rPr>
        <w:t>Важен елемент от продукта на туристическата дестинация са и условията за настаняване и хранене, като хотели, къмпинги, ресторанти, кафенета и други заведения за обществено хранене. Транспортната инфраструктура също играе ключова роля, като включва възможности за лесно достъпване до дестинацията и вътрешно движение в рамките на нея.</w:t>
      </w:r>
    </w:p>
    <w:p w14:paraId="728F3D15" w14:textId="77777777" w:rsidR="001A3DC4" w:rsidRPr="002E2BFC" w:rsidRDefault="00064AD0">
      <w:pPr>
        <w:spacing w:line="360" w:lineRule="auto"/>
        <w:ind w:firstLine="360"/>
        <w:jc w:val="both"/>
        <w:rPr>
          <w:sz w:val="28"/>
          <w:szCs w:val="28"/>
        </w:rPr>
      </w:pPr>
      <w:r w:rsidRPr="002E2BFC">
        <w:rPr>
          <w:sz w:val="28"/>
          <w:szCs w:val="28"/>
        </w:rPr>
        <w:t>Важен аспект от продукта на туристическата дестинация е и гостоприемството на местните жители и тяхната култура, което може да включва традиционни обичаи, гостоприемство и интерес към туристите.</w:t>
      </w:r>
    </w:p>
    <w:p w14:paraId="7C275306" w14:textId="77777777" w:rsidR="001A3DC4" w:rsidRPr="002E2BFC" w:rsidRDefault="00064AD0">
      <w:pPr>
        <w:spacing w:line="360" w:lineRule="auto"/>
        <w:ind w:firstLine="360"/>
        <w:jc w:val="both"/>
        <w:rPr>
          <w:sz w:val="28"/>
          <w:szCs w:val="28"/>
        </w:rPr>
      </w:pPr>
      <w:r w:rsidRPr="002E2BFC">
        <w:rPr>
          <w:sz w:val="28"/>
          <w:szCs w:val="28"/>
        </w:rPr>
        <w:t>Накрая, въображаемите концепции и ценности на дадена дестинация, като нейния имидж и усещането, което предизвиква у посетителите, също са важен аспект от продукта на туристическата дестинация. Тези аспекти формират уникалната идентичност и привлекателност на дестинацията за различните групи потребители</w:t>
      </w:r>
      <w:r w:rsidRPr="002E2BFC">
        <w:rPr>
          <w:rStyle w:val="FootnoteReference"/>
          <w:sz w:val="28"/>
          <w:szCs w:val="28"/>
        </w:rPr>
        <w:footnoteReference w:id="16"/>
      </w:r>
      <w:r w:rsidRPr="002E2BFC">
        <w:rPr>
          <w:sz w:val="28"/>
          <w:szCs w:val="28"/>
        </w:rPr>
        <w:t>.</w:t>
      </w:r>
    </w:p>
    <w:p w14:paraId="6F39BCEF" w14:textId="77777777" w:rsidR="001A3DC4" w:rsidRPr="002E2BFC" w:rsidRDefault="00064AD0">
      <w:pPr>
        <w:spacing w:line="360" w:lineRule="auto"/>
        <w:ind w:firstLine="360"/>
        <w:jc w:val="both"/>
        <w:rPr>
          <w:sz w:val="28"/>
          <w:szCs w:val="28"/>
          <w:lang w:val="bg-BG"/>
        </w:rPr>
      </w:pPr>
      <w:r w:rsidRPr="002E2BFC">
        <w:rPr>
          <w:sz w:val="28"/>
          <w:szCs w:val="28"/>
          <w:lang w:val="bg-BG"/>
        </w:rPr>
        <w:t xml:space="preserve">На тази основа, </w:t>
      </w:r>
      <w:r w:rsidRPr="002E2BFC">
        <w:rPr>
          <w:sz w:val="28"/>
          <w:szCs w:val="28"/>
        </w:rPr>
        <w:t>Ilieva and Markov (2021)</w:t>
      </w:r>
      <w:r w:rsidRPr="002E2BFC">
        <w:rPr>
          <w:sz w:val="28"/>
          <w:szCs w:val="28"/>
          <w:lang w:val="bg-BG"/>
        </w:rPr>
        <w:t xml:space="preserve"> определят факторите за развитие на винения туризъм по следния начин</w:t>
      </w:r>
      <w:r w:rsidRPr="002E2BFC">
        <w:rPr>
          <w:rStyle w:val="FootnoteReference"/>
          <w:sz w:val="28"/>
          <w:szCs w:val="28"/>
          <w:lang w:val="bg-BG"/>
        </w:rPr>
        <w:footnoteReference w:id="17"/>
      </w:r>
      <w:r w:rsidRPr="002E2BFC">
        <w:rPr>
          <w:sz w:val="28"/>
          <w:szCs w:val="28"/>
          <w:lang w:val="bg-BG"/>
        </w:rPr>
        <w:t>:</w:t>
      </w:r>
      <w:r w:rsidRPr="002E2BFC">
        <w:rPr>
          <w:vanish/>
          <w:sz w:val="28"/>
          <w:szCs w:val="28"/>
        </w:rPr>
        <w:t>Top of Form</w:t>
      </w:r>
    </w:p>
    <w:p w14:paraId="75719D04" w14:textId="77777777" w:rsidR="001A3DC4" w:rsidRPr="002E2BFC" w:rsidRDefault="00064AD0">
      <w:pPr>
        <w:spacing w:line="360" w:lineRule="auto"/>
        <w:ind w:firstLine="360"/>
        <w:jc w:val="both"/>
        <w:rPr>
          <w:b/>
          <w:bCs/>
          <w:sz w:val="28"/>
          <w:szCs w:val="28"/>
        </w:rPr>
      </w:pPr>
      <w:r w:rsidRPr="002E2BFC">
        <w:rPr>
          <w:b/>
          <w:bCs/>
          <w:sz w:val="28"/>
          <w:szCs w:val="28"/>
          <w:lang w:val="bg-BG"/>
        </w:rPr>
        <w:t>Винен пейзаж (</w:t>
      </w:r>
      <w:r w:rsidRPr="002E2BFC">
        <w:rPr>
          <w:b/>
          <w:bCs/>
          <w:sz w:val="28"/>
          <w:szCs w:val="28"/>
        </w:rPr>
        <w:t>Winescape)</w:t>
      </w:r>
      <w:r w:rsidRPr="002E2BFC">
        <w:rPr>
          <w:b/>
          <w:bCs/>
          <w:vanish/>
          <w:sz w:val="28"/>
          <w:szCs w:val="28"/>
        </w:rPr>
        <w:t>Top of Form</w:t>
      </w:r>
    </w:p>
    <w:p w14:paraId="22A192EC" w14:textId="77777777" w:rsidR="001A3DC4" w:rsidRPr="002E2BFC" w:rsidRDefault="00064AD0">
      <w:pPr>
        <w:spacing w:line="360" w:lineRule="auto"/>
        <w:ind w:firstLine="360"/>
        <w:jc w:val="both"/>
        <w:rPr>
          <w:sz w:val="28"/>
          <w:szCs w:val="28"/>
          <w:lang w:val="bg-BG"/>
        </w:rPr>
      </w:pPr>
      <w:r w:rsidRPr="002E2BFC">
        <w:rPr>
          <w:sz w:val="28"/>
          <w:szCs w:val="28"/>
        </w:rPr>
        <w:t xml:space="preserve">Виненият пейзаж играе ключова роля за развитието на винения туризъм, като представлява основната атракция и мотивация за посещението на винените региони и дестинации. Той включва всички елементи, които правят едно място уникално и привлекателно за туристи. Първо, лозята и винарните са основната основа на винения пейзаж, като те представляват сърцето на винопроизводството и са мястото, където се произвеждат и съхраняват вината. Природният пейзаж и околната среда също са важни компоненти, като красивите пейзажи с лозята и </w:t>
      </w:r>
      <w:r w:rsidRPr="002E2BFC">
        <w:rPr>
          <w:sz w:val="28"/>
          <w:szCs w:val="28"/>
        </w:rPr>
        <w:lastRenderedPageBreak/>
        <w:t>характерната за региона природа създават уникална атмосфера за туристите. Културното наследство включва архитектурни забележителности, стари градове и артефакти, които разкриват богатата история и традиции на мястото. Освен това, хората и общностите в региона играят важна роля, като предлагат гостоприемство, традиционна кухня и уникални културни събития. Всички тези елементи създават разнообразие от преживявания и активности за туристите, като разглеждане на лозята и винарните, участие в дегустации и уроци по вино, посещение на музеи и галерии, както и наслаждаване на местната кухня и традиционни фестивали. Така виненият пейзаж създава неповторима и запомняща се обстановка, която привлича туристи от цял ​​свят и спомага за развитието на туризма и икономиката на региона.</w:t>
      </w:r>
    </w:p>
    <w:p w14:paraId="2B8E33F0" w14:textId="77777777" w:rsidR="001A3DC4" w:rsidRPr="002E2BFC" w:rsidRDefault="00064AD0">
      <w:pPr>
        <w:spacing w:line="360" w:lineRule="auto"/>
        <w:ind w:firstLine="360"/>
        <w:jc w:val="both"/>
        <w:rPr>
          <w:sz w:val="28"/>
          <w:szCs w:val="28"/>
          <w:lang w:val="bg-BG"/>
        </w:rPr>
      </w:pPr>
      <w:commentRangeStart w:id="1"/>
      <w:r w:rsidRPr="002E2BFC">
        <w:rPr>
          <w:sz w:val="28"/>
          <w:szCs w:val="28"/>
          <w:lang w:val="bg-BG"/>
        </w:rPr>
        <w:t>Най-често споменаваните в литературата фактори за развитието на дестинацията във винения туризъм са обобщени в Табл. 2.</w:t>
      </w:r>
      <w:commentRangeEnd w:id="1"/>
      <w:r w:rsidRPr="002E2BFC">
        <w:rPr>
          <w:rStyle w:val="CommentReference"/>
          <w:sz w:val="28"/>
          <w:szCs w:val="28"/>
          <w:lang w:val="bg-BG"/>
        </w:rPr>
        <w:commentReference w:id="1"/>
      </w:r>
    </w:p>
    <w:p w14:paraId="748D4830" w14:textId="77777777" w:rsidR="001A3DC4" w:rsidRPr="002E2BFC" w:rsidRDefault="00064AD0">
      <w:pPr>
        <w:spacing w:line="360" w:lineRule="auto"/>
        <w:ind w:firstLine="360"/>
        <w:jc w:val="center"/>
        <w:rPr>
          <w:sz w:val="28"/>
          <w:szCs w:val="28"/>
          <w:lang w:val="bg-BG"/>
        </w:rPr>
      </w:pPr>
      <w:r w:rsidRPr="002E2BFC">
        <w:rPr>
          <w:sz w:val="28"/>
          <w:szCs w:val="28"/>
          <w:lang w:val="bg-BG"/>
        </w:rPr>
        <w:t>Таблица 2. Фактори за развитието на дестинацията във винения туризъм</w:t>
      </w:r>
    </w:p>
    <w:p w14:paraId="6B175691" w14:textId="77777777" w:rsidR="001A3DC4" w:rsidRPr="002E2BFC" w:rsidRDefault="00064AD0">
      <w:pPr>
        <w:spacing w:line="360" w:lineRule="auto"/>
        <w:ind w:firstLine="360"/>
        <w:jc w:val="center"/>
        <w:rPr>
          <w:sz w:val="28"/>
          <w:szCs w:val="28"/>
          <w:lang w:val="bg-BG"/>
        </w:rPr>
      </w:pPr>
      <w:r w:rsidRPr="002E2BFC">
        <w:rPr>
          <w:sz w:val="28"/>
          <w:szCs w:val="28"/>
          <w:lang w:val="bg-BG"/>
        </w:rPr>
        <w:t xml:space="preserve">Източник: </w:t>
      </w:r>
      <w:hyperlink r:id="rId12" w:history="1">
        <w:r w:rsidRPr="002E2BFC">
          <w:rPr>
            <w:rStyle w:val="Hyperlink"/>
            <w:sz w:val="28"/>
            <w:szCs w:val="28"/>
            <w:lang w:val="bg-BG"/>
          </w:rPr>
          <w:t>https://journals.mu-varna.bg/index.php/isuvsin/article/view/8318/7323</w:t>
        </w:r>
      </w:hyperlink>
    </w:p>
    <w:tbl>
      <w:tblPr>
        <w:tblW w:w="5000" w:type="pct"/>
        <w:tblCellSpacing w:w="15"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2612"/>
        <w:gridCol w:w="6210"/>
      </w:tblGrid>
      <w:tr w:rsidR="001A3DC4" w:rsidRPr="002E2BFC" w14:paraId="132CF738" w14:textId="77777777">
        <w:trPr>
          <w:tblHeader/>
          <w:tblCellSpacing w:w="15" w:type="dxa"/>
        </w:trPr>
        <w:tc>
          <w:tcPr>
            <w:tcW w:w="1457" w:type="pct"/>
            <w:tcBorders>
              <w:top w:val="single" w:sz="6" w:space="0" w:color="auto"/>
              <w:left w:val="single" w:sz="6" w:space="0" w:color="auto"/>
              <w:bottom w:val="single" w:sz="6" w:space="0" w:color="auto"/>
              <w:right w:val="single" w:sz="2" w:space="0" w:color="auto"/>
            </w:tcBorders>
            <w:vAlign w:val="bottom"/>
          </w:tcPr>
          <w:p w14:paraId="7960DFB3" w14:textId="77777777" w:rsidR="001A3DC4" w:rsidRPr="002E2BFC" w:rsidRDefault="00064AD0">
            <w:pPr>
              <w:jc w:val="center"/>
              <w:rPr>
                <w:b/>
                <w:bCs/>
                <w:sz w:val="28"/>
                <w:szCs w:val="28"/>
              </w:rPr>
            </w:pPr>
            <w:r w:rsidRPr="002E2BFC">
              <w:rPr>
                <w:b/>
                <w:bCs/>
                <w:sz w:val="28"/>
                <w:szCs w:val="28"/>
              </w:rPr>
              <w:t>Фактор</w:t>
            </w:r>
          </w:p>
        </w:tc>
        <w:tc>
          <w:tcPr>
            <w:tcW w:w="3500" w:type="pct"/>
            <w:tcBorders>
              <w:top w:val="single" w:sz="6" w:space="0" w:color="auto"/>
              <w:left w:val="single" w:sz="6" w:space="0" w:color="auto"/>
              <w:bottom w:val="single" w:sz="6" w:space="0" w:color="auto"/>
              <w:right w:val="single" w:sz="6" w:space="0" w:color="auto"/>
            </w:tcBorders>
            <w:vAlign w:val="bottom"/>
          </w:tcPr>
          <w:p w14:paraId="1472CCF1" w14:textId="77777777" w:rsidR="001A3DC4" w:rsidRPr="002E2BFC" w:rsidRDefault="00064AD0">
            <w:pPr>
              <w:jc w:val="center"/>
              <w:rPr>
                <w:b/>
                <w:bCs/>
                <w:sz w:val="28"/>
                <w:szCs w:val="28"/>
                <w:lang w:val="bg-BG"/>
              </w:rPr>
            </w:pPr>
            <w:r w:rsidRPr="002E2BFC">
              <w:rPr>
                <w:b/>
                <w:bCs/>
                <w:sz w:val="28"/>
                <w:szCs w:val="28"/>
                <w:lang w:val="bg-BG"/>
              </w:rPr>
              <w:t>Характеристики</w:t>
            </w:r>
          </w:p>
        </w:tc>
      </w:tr>
      <w:tr w:rsidR="001A3DC4" w:rsidRPr="002E2BFC" w14:paraId="408AF050" w14:textId="77777777">
        <w:trPr>
          <w:tblCellSpacing w:w="15" w:type="dxa"/>
        </w:trPr>
        <w:tc>
          <w:tcPr>
            <w:tcW w:w="1457" w:type="pct"/>
            <w:tcBorders>
              <w:top w:val="single" w:sz="2" w:space="0" w:color="auto"/>
              <w:left w:val="single" w:sz="6" w:space="0" w:color="auto"/>
              <w:bottom w:val="single" w:sz="6" w:space="0" w:color="auto"/>
              <w:right w:val="single" w:sz="2" w:space="0" w:color="auto"/>
            </w:tcBorders>
            <w:vAlign w:val="bottom"/>
          </w:tcPr>
          <w:p w14:paraId="3F14E5A0" w14:textId="77777777" w:rsidR="001A3DC4" w:rsidRPr="002E2BFC" w:rsidRDefault="00064AD0">
            <w:pPr>
              <w:rPr>
                <w:sz w:val="28"/>
                <w:szCs w:val="28"/>
              </w:rPr>
            </w:pPr>
            <w:r w:rsidRPr="002E2BFC">
              <w:rPr>
                <w:sz w:val="28"/>
                <w:szCs w:val="28"/>
              </w:rPr>
              <w:t>Вино и потребителският опит</w:t>
            </w:r>
          </w:p>
        </w:tc>
        <w:tc>
          <w:tcPr>
            <w:tcW w:w="3500" w:type="pct"/>
            <w:tcBorders>
              <w:top w:val="single" w:sz="2" w:space="0" w:color="auto"/>
              <w:left w:val="single" w:sz="6" w:space="0" w:color="auto"/>
              <w:bottom w:val="single" w:sz="6" w:space="0" w:color="auto"/>
              <w:right w:val="single" w:sz="6" w:space="0" w:color="auto"/>
            </w:tcBorders>
            <w:vAlign w:val="bottom"/>
          </w:tcPr>
          <w:p w14:paraId="1FBA1381" w14:textId="77777777" w:rsidR="001A3DC4" w:rsidRPr="002E2BFC" w:rsidRDefault="00064AD0">
            <w:pPr>
              <w:rPr>
                <w:sz w:val="28"/>
                <w:szCs w:val="28"/>
              </w:rPr>
            </w:pPr>
            <w:r w:rsidRPr="002E2BFC">
              <w:rPr>
                <w:sz w:val="28"/>
                <w:szCs w:val="28"/>
              </w:rPr>
              <w:t>Включва качеството на виното и потребителския опит при дегустацията и консумацията му.</w:t>
            </w:r>
          </w:p>
        </w:tc>
      </w:tr>
      <w:tr w:rsidR="001A3DC4" w:rsidRPr="002E2BFC" w14:paraId="2774F2F0" w14:textId="77777777">
        <w:trPr>
          <w:tblCellSpacing w:w="15" w:type="dxa"/>
        </w:trPr>
        <w:tc>
          <w:tcPr>
            <w:tcW w:w="1457" w:type="pct"/>
            <w:tcBorders>
              <w:top w:val="single" w:sz="2" w:space="0" w:color="auto"/>
              <w:left w:val="single" w:sz="6" w:space="0" w:color="auto"/>
              <w:bottom w:val="single" w:sz="6" w:space="0" w:color="auto"/>
              <w:right w:val="single" w:sz="2" w:space="0" w:color="auto"/>
            </w:tcBorders>
            <w:vAlign w:val="bottom"/>
          </w:tcPr>
          <w:p w14:paraId="2D320C99" w14:textId="77777777" w:rsidR="001A3DC4" w:rsidRPr="002E2BFC" w:rsidRDefault="00064AD0">
            <w:pPr>
              <w:rPr>
                <w:sz w:val="28"/>
                <w:szCs w:val="28"/>
              </w:rPr>
            </w:pPr>
            <w:r w:rsidRPr="002E2BFC">
              <w:rPr>
                <w:sz w:val="28"/>
                <w:szCs w:val="28"/>
              </w:rPr>
              <w:t>Общи характеристики на пейзажа на винената област</w:t>
            </w:r>
          </w:p>
        </w:tc>
        <w:tc>
          <w:tcPr>
            <w:tcW w:w="3500" w:type="pct"/>
            <w:tcBorders>
              <w:top w:val="single" w:sz="2" w:space="0" w:color="auto"/>
              <w:left w:val="single" w:sz="6" w:space="0" w:color="auto"/>
              <w:bottom w:val="single" w:sz="6" w:space="0" w:color="auto"/>
              <w:right w:val="single" w:sz="6" w:space="0" w:color="auto"/>
            </w:tcBorders>
            <w:vAlign w:val="bottom"/>
          </w:tcPr>
          <w:p w14:paraId="741A13C2" w14:textId="77777777" w:rsidR="001A3DC4" w:rsidRPr="002E2BFC" w:rsidRDefault="00064AD0">
            <w:pPr>
              <w:rPr>
                <w:sz w:val="28"/>
                <w:szCs w:val="28"/>
              </w:rPr>
            </w:pPr>
            <w:r w:rsidRPr="002E2BFC">
              <w:rPr>
                <w:sz w:val="28"/>
                <w:szCs w:val="28"/>
              </w:rPr>
              <w:t>Включва външния вид на винените региони, включително лозята, винопроизводствените съоръжения и винените къщи.</w:t>
            </w:r>
          </w:p>
        </w:tc>
      </w:tr>
      <w:tr w:rsidR="001A3DC4" w:rsidRPr="002E2BFC" w14:paraId="366243A4" w14:textId="77777777">
        <w:trPr>
          <w:tblCellSpacing w:w="15" w:type="dxa"/>
        </w:trPr>
        <w:tc>
          <w:tcPr>
            <w:tcW w:w="1457" w:type="pct"/>
            <w:tcBorders>
              <w:top w:val="single" w:sz="2" w:space="0" w:color="auto"/>
              <w:left w:val="single" w:sz="6" w:space="0" w:color="auto"/>
              <w:bottom w:val="single" w:sz="6" w:space="0" w:color="auto"/>
              <w:right w:val="single" w:sz="2" w:space="0" w:color="auto"/>
            </w:tcBorders>
            <w:vAlign w:val="bottom"/>
          </w:tcPr>
          <w:p w14:paraId="4C98A599" w14:textId="77777777" w:rsidR="001A3DC4" w:rsidRPr="002E2BFC" w:rsidRDefault="00064AD0">
            <w:pPr>
              <w:rPr>
                <w:sz w:val="28"/>
                <w:szCs w:val="28"/>
              </w:rPr>
            </w:pPr>
            <w:r w:rsidRPr="002E2BFC">
              <w:rPr>
                <w:sz w:val="28"/>
                <w:szCs w:val="28"/>
              </w:rPr>
              <w:t>Възможности за обогатяване на познанията</w:t>
            </w:r>
          </w:p>
        </w:tc>
        <w:tc>
          <w:tcPr>
            <w:tcW w:w="3500" w:type="pct"/>
            <w:tcBorders>
              <w:top w:val="single" w:sz="2" w:space="0" w:color="auto"/>
              <w:left w:val="single" w:sz="6" w:space="0" w:color="auto"/>
              <w:bottom w:val="single" w:sz="6" w:space="0" w:color="auto"/>
              <w:right w:val="single" w:sz="6" w:space="0" w:color="auto"/>
            </w:tcBorders>
            <w:vAlign w:val="bottom"/>
          </w:tcPr>
          <w:p w14:paraId="1715B234" w14:textId="77777777" w:rsidR="001A3DC4" w:rsidRPr="002E2BFC" w:rsidRDefault="00064AD0">
            <w:pPr>
              <w:rPr>
                <w:sz w:val="28"/>
                <w:szCs w:val="28"/>
              </w:rPr>
            </w:pPr>
            <w:r w:rsidRPr="002E2BFC">
              <w:rPr>
                <w:sz w:val="28"/>
                <w:szCs w:val="28"/>
              </w:rPr>
              <w:t>Отнася се за възможността за придобиване на нови познания и опит в областта на виното и винопроизводството.</w:t>
            </w:r>
          </w:p>
        </w:tc>
      </w:tr>
      <w:tr w:rsidR="001A3DC4" w:rsidRPr="002E2BFC" w14:paraId="739D7F51" w14:textId="77777777">
        <w:trPr>
          <w:tblCellSpacing w:w="15" w:type="dxa"/>
        </w:trPr>
        <w:tc>
          <w:tcPr>
            <w:tcW w:w="1457" w:type="pct"/>
            <w:tcBorders>
              <w:top w:val="single" w:sz="2" w:space="0" w:color="auto"/>
              <w:left w:val="single" w:sz="6" w:space="0" w:color="auto"/>
              <w:bottom w:val="single" w:sz="6" w:space="0" w:color="auto"/>
              <w:right w:val="single" w:sz="2" w:space="0" w:color="auto"/>
            </w:tcBorders>
            <w:vAlign w:val="bottom"/>
          </w:tcPr>
          <w:p w14:paraId="72C9C0BE" w14:textId="77777777" w:rsidR="001A3DC4" w:rsidRPr="002E2BFC" w:rsidRDefault="00064AD0">
            <w:pPr>
              <w:rPr>
                <w:sz w:val="28"/>
                <w:szCs w:val="28"/>
              </w:rPr>
            </w:pPr>
            <w:r w:rsidRPr="002E2BFC">
              <w:rPr>
                <w:sz w:val="28"/>
                <w:szCs w:val="28"/>
              </w:rPr>
              <w:t>Забавления и събития</w:t>
            </w:r>
          </w:p>
        </w:tc>
        <w:tc>
          <w:tcPr>
            <w:tcW w:w="3500" w:type="pct"/>
            <w:tcBorders>
              <w:top w:val="single" w:sz="2" w:space="0" w:color="auto"/>
              <w:left w:val="single" w:sz="6" w:space="0" w:color="auto"/>
              <w:bottom w:val="single" w:sz="6" w:space="0" w:color="auto"/>
              <w:right w:val="single" w:sz="6" w:space="0" w:color="auto"/>
            </w:tcBorders>
            <w:vAlign w:val="bottom"/>
          </w:tcPr>
          <w:p w14:paraId="40F434E1" w14:textId="77777777" w:rsidR="001A3DC4" w:rsidRPr="002E2BFC" w:rsidRDefault="00064AD0">
            <w:pPr>
              <w:rPr>
                <w:sz w:val="28"/>
                <w:szCs w:val="28"/>
              </w:rPr>
            </w:pPr>
            <w:r w:rsidRPr="002E2BFC">
              <w:rPr>
                <w:sz w:val="28"/>
                <w:szCs w:val="28"/>
              </w:rPr>
              <w:t>Включва различни забавления и събития, свързани с вината, като винени фестивали, изложби и други.</w:t>
            </w:r>
          </w:p>
        </w:tc>
      </w:tr>
      <w:tr w:rsidR="001A3DC4" w:rsidRPr="002E2BFC" w14:paraId="21D8E1ED" w14:textId="77777777">
        <w:trPr>
          <w:tblCellSpacing w:w="15" w:type="dxa"/>
        </w:trPr>
        <w:tc>
          <w:tcPr>
            <w:tcW w:w="1457" w:type="pct"/>
            <w:tcBorders>
              <w:top w:val="single" w:sz="2" w:space="0" w:color="auto"/>
              <w:left w:val="single" w:sz="6" w:space="0" w:color="auto"/>
              <w:bottom w:val="single" w:sz="6" w:space="0" w:color="auto"/>
              <w:right w:val="single" w:sz="2" w:space="0" w:color="auto"/>
            </w:tcBorders>
            <w:vAlign w:val="bottom"/>
          </w:tcPr>
          <w:p w14:paraId="7C2A2F9F" w14:textId="77777777" w:rsidR="001A3DC4" w:rsidRPr="002E2BFC" w:rsidRDefault="00064AD0">
            <w:pPr>
              <w:rPr>
                <w:sz w:val="28"/>
                <w:szCs w:val="28"/>
              </w:rPr>
            </w:pPr>
            <w:r w:rsidRPr="002E2BFC">
              <w:rPr>
                <w:sz w:val="28"/>
                <w:szCs w:val="28"/>
              </w:rPr>
              <w:lastRenderedPageBreak/>
              <w:t>Естествена среда и селски пейзаж</w:t>
            </w:r>
          </w:p>
        </w:tc>
        <w:tc>
          <w:tcPr>
            <w:tcW w:w="3500" w:type="pct"/>
            <w:tcBorders>
              <w:top w:val="single" w:sz="2" w:space="0" w:color="auto"/>
              <w:left w:val="single" w:sz="6" w:space="0" w:color="auto"/>
              <w:bottom w:val="single" w:sz="6" w:space="0" w:color="auto"/>
              <w:right w:val="single" w:sz="6" w:space="0" w:color="auto"/>
            </w:tcBorders>
            <w:vAlign w:val="bottom"/>
          </w:tcPr>
          <w:p w14:paraId="7971E7DC" w14:textId="77777777" w:rsidR="001A3DC4" w:rsidRPr="002E2BFC" w:rsidRDefault="00064AD0">
            <w:pPr>
              <w:rPr>
                <w:sz w:val="28"/>
                <w:szCs w:val="28"/>
              </w:rPr>
            </w:pPr>
            <w:r w:rsidRPr="002E2BFC">
              <w:rPr>
                <w:sz w:val="28"/>
                <w:szCs w:val="28"/>
              </w:rPr>
              <w:t>Отнася се за природната красота и атмосферата на селските райони, където се намират винопроизводствените зони.</w:t>
            </w:r>
          </w:p>
        </w:tc>
      </w:tr>
      <w:tr w:rsidR="001A3DC4" w:rsidRPr="002E2BFC" w14:paraId="5DBC11DF" w14:textId="77777777">
        <w:trPr>
          <w:tblCellSpacing w:w="15" w:type="dxa"/>
        </w:trPr>
        <w:tc>
          <w:tcPr>
            <w:tcW w:w="1457" w:type="pct"/>
            <w:tcBorders>
              <w:top w:val="single" w:sz="2" w:space="0" w:color="auto"/>
              <w:left w:val="single" w:sz="6" w:space="0" w:color="auto"/>
              <w:bottom w:val="single" w:sz="6" w:space="0" w:color="auto"/>
              <w:right w:val="single" w:sz="2" w:space="0" w:color="auto"/>
            </w:tcBorders>
            <w:vAlign w:val="bottom"/>
          </w:tcPr>
          <w:p w14:paraId="18601672" w14:textId="77777777" w:rsidR="001A3DC4" w:rsidRPr="002E2BFC" w:rsidRDefault="00064AD0">
            <w:pPr>
              <w:rPr>
                <w:sz w:val="28"/>
                <w:szCs w:val="28"/>
              </w:rPr>
            </w:pPr>
            <w:r w:rsidRPr="002E2BFC">
              <w:rPr>
                <w:sz w:val="28"/>
                <w:szCs w:val="28"/>
              </w:rPr>
              <w:t>Релаксация и рекреация</w:t>
            </w:r>
          </w:p>
        </w:tc>
        <w:tc>
          <w:tcPr>
            <w:tcW w:w="3500" w:type="pct"/>
            <w:tcBorders>
              <w:top w:val="single" w:sz="2" w:space="0" w:color="auto"/>
              <w:left w:val="single" w:sz="6" w:space="0" w:color="auto"/>
              <w:bottom w:val="single" w:sz="6" w:space="0" w:color="auto"/>
              <w:right w:val="single" w:sz="6" w:space="0" w:color="auto"/>
            </w:tcBorders>
            <w:vAlign w:val="bottom"/>
          </w:tcPr>
          <w:p w14:paraId="3949C29F" w14:textId="77777777" w:rsidR="001A3DC4" w:rsidRPr="002E2BFC" w:rsidRDefault="00064AD0">
            <w:pPr>
              <w:rPr>
                <w:sz w:val="28"/>
                <w:szCs w:val="28"/>
              </w:rPr>
            </w:pPr>
            <w:r w:rsidRPr="002E2BFC">
              <w:rPr>
                <w:sz w:val="28"/>
                <w:szCs w:val="28"/>
              </w:rPr>
              <w:t>Включва възможността за почивка и развлечения във винените региони, включително разходки, спортни дейности и др.</w:t>
            </w:r>
          </w:p>
        </w:tc>
      </w:tr>
      <w:tr w:rsidR="001A3DC4" w:rsidRPr="002E2BFC" w14:paraId="494576CE" w14:textId="77777777">
        <w:trPr>
          <w:tblCellSpacing w:w="15" w:type="dxa"/>
        </w:trPr>
        <w:tc>
          <w:tcPr>
            <w:tcW w:w="1457" w:type="pct"/>
            <w:tcBorders>
              <w:top w:val="single" w:sz="2" w:space="0" w:color="auto"/>
              <w:left w:val="single" w:sz="6" w:space="0" w:color="auto"/>
              <w:bottom w:val="single" w:sz="6" w:space="0" w:color="auto"/>
              <w:right w:val="single" w:sz="2" w:space="0" w:color="auto"/>
            </w:tcBorders>
            <w:vAlign w:val="bottom"/>
          </w:tcPr>
          <w:p w14:paraId="13067620" w14:textId="77777777" w:rsidR="001A3DC4" w:rsidRPr="002E2BFC" w:rsidRDefault="00064AD0">
            <w:pPr>
              <w:rPr>
                <w:sz w:val="28"/>
                <w:szCs w:val="28"/>
              </w:rPr>
            </w:pPr>
            <w:r w:rsidRPr="002E2BFC">
              <w:rPr>
                <w:sz w:val="28"/>
                <w:szCs w:val="28"/>
              </w:rPr>
              <w:t>Обслужване на клиенти</w:t>
            </w:r>
          </w:p>
        </w:tc>
        <w:tc>
          <w:tcPr>
            <w:tcW w:w="3500" w:type="pct"/>
            <w:tcBorders>
              <w:top w:val="single" w:sz="2" w:space="0" w:color="auto"/>
              <w:left w:val="single" w:sz="6" w:space="0" w:color="auto"/>
              <w:bottom w:val="single" w:sz="6" w:space="0" w:color="auto"/>
              <w:right w:val="single" w:sz="6" w:space="0" w:color="auto"/>
            </w:tcBorders>
            <w:vAlign w:val="bottom"/>
          </w:tcPr>
          <w:p w14:paraId="79EE627E" w14:textId="77777777" w:rsidR="001A3DC4" w:rsidRPr="002E2BFC" w:rsidRDefault="00064AD0">
            <w:pPr>
              <w:rPr>
                <w:sz w:val="28"/>
                <w:szCs w:val="28"/>
              </w:rPr>
            </w:pPr>
            <w:r w:rsidRPr="002E2BFC">
              <w:rPr>
                <w:sz w:val="28"/>
                <w:szCs w:val="28"/>
              </w:rPr>
              <w:t>Отнася се за качеството на обслужването и услугите, предоставяни на посетителите във винените региони.</w:t>
            </w:r>
          </w:p>
        </w:tc>
      </w:tr>
      <w:tr w:rsidR="001A3DC4" w:rsidRPr="002E2BFC" w14:paraId="6D6D2D45" w14:textId="77777777">
        <w:trPr>
          <w:tblCellSpacing w:w="15" w:type="dxa"/>
        </w:trPr>
        <w:tc>
          <w:tcPr>
            <w:tcW w:w="1457" w:type="pct"/>
            <w:tcBorders>
              <w:top w:val="single" w:sz="2" w:space="0" w:color="auto"/>
              <w:left w:val="single" w:sz="6" w:space="0" w:color="auto"/>
              <w:bottom w:val="single" w:sz="6" w:space="0" w:color="auto"/>
              <w:right w:val="single" w:sz="2" w:space="0" w:color="auto"/>
            </w:tcBorders>
            <w:vAlign w:val="bottom"/>
          </w:tcPr>
          <w:p w14:paraId="08EBA092" w14:textId="77777777" w:rsidR="001A3DC4" w:rsidRPr="002E2BFC" w:rsidRDefault="00064AD0">
            <w:pPr>
              <w:rPr>
                <w:sz w:val="28"/>
                <w:szCs w:val="28"/>
              </w:rPr>
            </w:pPr>
            <w:r w:rsidRPr="002E2BFC">
              <w:rPr>
                <w:sz w:val="28"/>
                <w:szCs w:val="28"/>
              </w:rPr>
              <w:t>Социализация и клубове за вино</w:t>
            </w:r>
          </w:p>
        </w:tc>
        <w:tc>
          <w:tcPr>
            <w:tcW w:w="3500" w:type="pct"/>
            <w:tcBorders>
              <w:top w:val="single" w:sz="2" w:space="0" w:color="auto"/>
              <w:left w:val="single" w:sz="6" w:space="0" w:color="auto"/>
              <w:bottom w:val="single" w:sz="6" w:space="0" w:color="auto"/>
              <w:right w:val="single" w:sz="6" w:space="0" w:color="auto"/>
            </w:tcBorders>
            <w:vAlign w:val="bottom"/>
          </w:tcPr>
          <w:p w14:paraId="527BAB73" w14:textId="77777777" w:rsidR="001A3DC4" w:rsidRPr="002E2BFC" w:rsidRDefault="00064AD0">
            <w:pPr>
              <w:rPr>
                <w:sz w:val="28"/>
                <w:szCs w:val="28"/>
              </w:rPr>
            </w:pPr>
            <w:r w:rsidRPr="002E2BFC">
              <w:rPr>
                <w:sz w:val="28"/>
                <w:szCs w:val="28"/>
              </w:rPr>
              <w:t>Включва възможностите за социализация и присъединяване към клубове за вино, които събират ентусиасти и ценители на виното.</w:t>
            </w:r>
          </w:p>
        </w:tc>
      </w:tr>
      <w:tr w:rsidR="001A3DC4" w:rsidRPr="002E2BFC" w14:paraId="4D6DFED1" w14:textId="77777777">
        <w:trPr>
          <w:tblCellSpacing w:w="15" w:type="dxa"/>
        </w:trPr>
        <w:tc>
          <w:tcPr>
            <w:tcW w:w="1457" w:type="pct"/>
            <w:tcBorders>
              <w:top w:val="single" w:sz="2" w:space="0" w:color="auto"/>
              <w:left w:val="single" w:sz="6" w:space="0" w:color="auto"/>
              <w:bottom w:val="single" w:sz="6" w:space="0" w:color="auto"/>
              <w:right w:val="single" w:sz="2" w:space="0" w:color="auto"/>
            </w:tcBorders>
            <w:vAlign w:val="bottom"/>
          </w:tcPr>
          <w:p w14:paraId="106EAFBF" w14:textId="77777777" w:rsidR="001A3DC4" w:rsidRPr="002E2BFC" w:rsidRDefault="00064AD0">
            <w:pPr>
              <w:rPr>
                <w:sz w:val="28"/>
                <w:szCs w:val="28"/>
              </w:rPr>
            </w:pPr>
            <w:r w:rsidRPr="002E2BFC">
              <w:rPr>
                <w:sz w:val="28"/>
                <w:szCs w:val="28"/>
              </w:rPr>
              <w:t>Други видове туризъм и туристически услуги</w:t>
            </w:r>
          </w:p>
        </w:tc>
        <w:tc>
          <w:tcPr>
            <w:tcW w:w="3500" w:type="pct"/>
            <w:tcBorders>
              <w:top w:val="single" w:sz="2" w:space="0" w:color="auto"/>
              <w:left w:val="single" w:sz="6" w:space="0" w:color="auto"/>
              <w:bottom w:val="single" w:sz="6" w:space="0" w:color="auto"/>
              <w:right w:val="single" w:sz="6" w:space="0" w:color="auto"/>
            </w:tcBorders>
            <w:vAlign w:val="bottom"/>
          </w:tcPr>
          <w:p w14:paraId="0158F9A6" w14:textId="77777777" w:rsidR="001A3DC4" w:rsidRPr="002E2BFC" w:rsidRDefault="00064AD0">
            <w:pPr>
              <w:rPr>
                <w:sz w:val="28"/>
                <w:szCs w:val="28"/>
              </w:rPr>
            </w:pPr>
            <w:r w:rsidRPr="002E2BFC">
              <w:rPr>
                <w:sz w:val="28"/>
                <w:szCs w:val="28"/>
              </w:rPr>
              <w:t>Включва разнообразни туристически видове и услуги, предлагани във винените региони, като например кулинарен туризъм, културен туризъм и други.</w:t>
            </w:r>
          </w:p>
        </w:tc>
      </w:tr>
    </w:tbl>
    <w:p w14:paraId="0FD56388" w14:textId="77777777" w:rsidR="001A3DC4" w:rsidRPr="002E2BFC" w:rsidRDefault="00064AD0">
      <w:pPr>
        <w:pBdr>
          <w:bottom w:val="single" w:sz="6" w:space="1" w:color="auto"/>
        </w:pBdr>
        <w:jc w:val="center"/>
        <w:rPr>
          <w:rFonts w:ascii="Arial" w:hAnsi="Arial" w:cs="Arial"/>
          <w:vanish/>
          <w:sz w:val="28"/>
          <w:szCs w:val="28"/>
        </w:rPr>
      </w:pPr>
      <w:r w:rsidRPr="002E2BFC">
        <w:rPr>
          <w:rFonts w:ascii="Arial" w:hAnsi="Arial" w:cs="Arial"/>
          <w:vanish/>
          <w:sz w:val="28"/>
          <w:szCs w:val="28"/>
        </w:rPr>
        <w:t>Top of Form</w:t>
      </w:r>
    </w:p>
    <w:p w14:paraId="085821EA" w14:textId="77777777" w:rsidR="001A3DC4" w:rsidRPr="002E2BFC" w:rsidRDefault="001A3DC4">
      <w:pPr>
        <w:spacing w:line="360" w:lineRule="auto"/>
        <w:ind w:firstLine="360"/>
        <w:jc w:val="center"/>
        <w:rPr>
          <w:vanish/>
          <w:sz w:val="28"/>
          <w:szCs w:val="28"/>
          <w:lang w:val="bg-BG"/>
        </w:rPr>
      </w:pPr>
    </w:p>
    <w:p w14:paraId="3819C8C1" w14:textId="77777777" w:rsidR="001A3DC4" w:rsidRPr="002E2BFC" w:rsidRDefault="001A3DC4">
      <w:pPr>
        <w:spacing w:line="360" w:lineRule="auto"/>
        <w:ind w:firstLine="360"/>
        <w:jc w:val="both"/>
        <w:rPr>
          <w:sz w:val="28"/>
          <w:szCs w:val="28"/>
          <w:lang w:val="bg-BG"/>
        </w:rPr>
      </w:pPr>
    </w:p>
    <w:p w14:paraId="2EE157D6" w14:textId="77777777" w:rsidR="006655EC" w:rsidRPr="002E2BFC" w:rsidRDefault="006655EC" w:rsidP="006655EC">
      <w:pPr>
        <w:spacing w:line="360" w:lineRule="auto"/>
        <w:ind w:firstLine="360"/>
        <w:jc w:val="both"/>
        <w:rPr>
          <w:sz w:val="28"/>
          <w:szCs w:val="28"/>
          <w:lang w:val="bg-BG"/>
        </w:rPr>
      </w:pPr>
      <w:r w:rsidRPr="002E2BFC">
        <w:rPr>
          <w:b/>
          <w:bCs/>
          <w:sz w:val="28"/>
          <w:szCs w:val="28"/>
          <w:lang w:val="bg-BG"/>
        </w:rPr>
        <w:t>Винарни</w:t>
      </w:r>
    </w:p>
    <w:p w14:paraId="15F37294" w14:textId="77777777" w:rsidR="006655EC" w:rsidRPr="002E2BFC" w:rsidRDefault="006655EC" w:rsidP="006655EC">
      <w:pPr>
        <w:spacing w:line="360" w:lineRule="auto"/>
        <w:ind w:firstLine="360"/>
        <w:jc w:val="both"/>
        <w:rPr>
          <w:sz w:val="28"/>
          <w:szCs w:val="28"/>
        </w:rPr>
      </w:pPr>
      <w:r w:rsidRPr="002E2BFC">
        <w:rPr>
          <w:sz w:val="28"/>
          <w:szCs w:val="28"/>
        </w:rPr>
        <w:t>Винарните са от съществено значение за развитието на винения туризъм. Те представляват не просто места за производство на вино, а и исторически, културни и географски символи, които привличат интереса на посетителите. Като част от културното наследство на едно регион, винарните не само предлагат възможност за запознаване с процеса на производство на вино, но и събират в себе си богата история и традиции.</w:t>
      </w:r>
    </w:p>
    <w:p w14:paraId="377F5655" w14:textId="77777777" w:rsidR="006655EC" w:rsidRPr="002E2BFC" w:rsidRDefault="006655EC" w:rsidP="006655EC">
      <w:pPr>
        <w:spacing w:line="360" w:lineRule="auto"/>
        <w:ind w:firstLine="360"/>
        <w:jc w:val="both"/>
        <w:rPr>
          <w:sz w:val="28"/>
          <w:szCs w:val="28"/>
        </w:rPr>
      </w:pPr>
      <w:r w:rsidRPr="002E2BFC">
        <w:rPr>
          <w:sz w:val="28"/>
          <w:szCs w:val="28"/>
        </w:rPr>
        <w:t>Когато туристите посещават винарни, те имат възможността да видят отблизо как се произвежда виното - от събирането на гроздето до бутилирането на напитката. Те могат да разгледат съвременни технологии и оборудване, както и да се запознаят с традиционните методи за производство, които се предават от поколение на поколение. В допълнение, мнозина се наслаждават на дегустации, където им се предлага възможността да опитат различни видове вино и да се насладят на вкусове, характерни за конкретния регион.</w:t>
      </w:r>
    </w:p>
    <w:p w14:paraId="2B1FC80F" w14:textId="77777777" w:rsidR="006655EC" w:rsidRPr="002E2BFC" w:rsidRDefault="006655EC" w:rsidP="006655EC">
      <w:pPr>
        <w:spacing w:line="360" w:lineRule="auto"/>
        <w:ind w:firstLine="360"/>
        <w:jc w:val="both"/>
        <w:rPr>
          <w:sz w:val="28"/>
          <w:szCs w:val="28"/>
        </w:rPr>
      </w:pPr>
      <w:r w:rsidRPr="002E2BFC">
        <w:rPr>
          <w:sz w:val="28"/>
          <w:szCs w:val="28"/>
        </w:rPr>
        <w:lastRenderedPageBreak/>
        <w:t>Освен това, винарните често са наследствени сгради със значителна историческа стойност. Тяхната архитектура, интериор и обстановка представляват част от културното наследство на региона и привличат посетители, които се интересуват от историята и културата на мястото. Такива сгради могат да включват стари покриви, каменни стени, дървени бърни и други архитектурни елементи, които добавят очарование и аутентичност на преживяването.</w:t>
      </w:r>
    </w:p>
    <w:p w14:paraId="7D4A9E5E" w14:textId="77777777" w:rsidR="006655EC" w:rsidRPr="002E2BFC" w:rsidRDefault="006655EC" w:rsidP="006655EC">
      <w:pPr>
        <w:spacing w:line="360" w:lineRule="auto"/>
        <w:ind w:firstLine="360"/>
        <w:jc w:val="both"/>
        <w:rPr>
          <w:sz w:val="28"/>
          <w:szCs w:val="28"/>
        </w:rPr>
      </w:pPr>
      <w:r w:rsidRPr="002E2BFC">
        <w:rPr>
          <w:sz w:val="28"/>
          <w:szCs w:val="28"/>
        </w:rPr>
        <w:t>Така винарните не само предоставят възможност за изследване на винения процес, но и са ключови играчи в привличането на туристи чрез представянето на богатата история и култура на региона.</w:t>
      </w:r>
    </w:p>
    <w:p w14:paraId="32AA81D2" w14:textId="77777777" w:rsidR="006655EC" w:rsidRPr="002E2BFC" w:rsidRDefault="006655EC" w:rsidP="006655EC">
      <w:pPr>
        <w:spacing w:line="360" w:lineRule="auto"/>
        <w:ind w:firstLine="360"/>
        <w:jc w:val="both"/>
        <w:rPr>
          <w:b/>
          <w:bCs/>
          <w:sz w:val="28"/>
          <w:szCs w:val="28"/>
          <w:lang w:val="bg-BG"/>
        </w:rPr>
      </w:pPr>
      <w:commentRangeStart w:id="2"/>
      <w:r w:rsidRPr="002E2BFC">
        <w:rPr>
          <w:b/>
          <w:bCs/>
          <w:sz w:val="28"/>
          <w:szCs w:val="28"/>
          <w:lang w:val="bg-BG"/>
        </w:rPr>
        <w:t>Винени маршрути</w:t>
      </w:r>
      <w:commentRangeEnd w:id="2"/>
      <w:r w:rsidRPr="002E2BFC">
        <w:rPr>
          <w:rStyle w:val="CommentReference"/>
          <w:b/>
          <w:bCs/>
          <w:sz w:val="28"/>
          <w:szCs w:val="28"/>
          <w:lang w:val="bg-BG"/>
        </w:rPr>
        <w:commentReference w:id="2"/>
      </w:r>
    </w:p>
    <w:p w14:paraId="524330ED" w14:textId="77777777" w:rsidR="006655EC" w:rsidRPr="002E2BFC" w:rsidRDefault="006655EC" w:rsidP="006655EC">
      <w:pPr>
        <w:spacing w:line="360" w:lineRule="auto"/>
        <w:ind w:firstLine="360"/>
        <w:jc w:val="both"/>
        <w:rPr>
          <w:sz w:val="28"/>
          <w:szCs w:val="28"/>
        </w:rPr>
      </w:pPr>
      <w:r w:rsidRPr="002E2BFC">
        <w:rPr>
          <w:sz w:val="28"/>
          <w:szCs w:val="28"/>
        </w:rPr>
        <w:t xml:space="preserve">Винените маршрути играят ключова роля за развитието на винения туризъм, като създават възможности за уникални и пълноценни туристически преживявания. Те представляват основен инструмент за организация и структуриране на винения туризъм в различни региони, като събират на едно място атракциите на винения туризъм - винопроизводствени съоръжения, винарни, лозя и други обекти от интерес. </w:t>
      </w:r>
    </w:p>
    <w:p w14:paraId="76B8D38E" w14:textId="77777777" w:rsidR="006655EC" w:rsidRPr="002E2BFC" w:rsidRDefault="006655EC" w:rsidP="006655EC">
      <w:pPr>
        <w:spacing w:line="360" w:lineRule="auto"/>
        <w:ind w:firstLine="360"/>
        <w:jc w:val="both"/>
        <w:rPr>
          <w:sz w:val="28"/>
          <w:szCs w:val="28"/>
        </w:rPr>
      </w:pPr>
      <w:r w:rsidRPr="002E2BFC">
        <w:rPr>
          <w:sz w:val="28"/>
          <w:szCs w:val="28"/>
          <w:lang w:val="en-US"/>
        </w:rPr>
        <w:t xml:space="preserve">Виненият туризъм включва разнообразни елементи, които предлагат на посетителите уникално преживяване. Това включва първоначално запознаване с процесите на отглеждане на лозята и производството на вино, както и разглеждане на винарните и подземните пещери. Други аспекти са свързани с изкуството, архитектурата и интериорните решения на винопроизводствените сгради, като историята и културата на региона. Личните срещи с винопроизводители и собственици на винарни допълват това преживяване с аутентични разкази и истории за виното и семейните традиции. Маркетингът на виното, сетивното стимулиране и връзката с околната среда - всички тези аспекти създават цялостно впечатление и </w:t>
      </w:r>
      <w:r w:rsidRPr="002E2BFC">
        <w:rPr>
          <w:sz w:val="28"/>
          <w:szCs w:val="28"/>
          <w:lang w:val="en-US"/>
        </w:rPr>
        <w:lastRenderedPageBreak/>
        <w:t>преживяване за посетителите, които се наслаждават на аромати, вкусове и усещания, свързани с виното и региона, където то се произвежда</w:t>
      </w:r>
      <w:r w:rsidRPr="002E2BFC">
        <w:rPr>
          <w:rStyle w:val="FootnoteReference"/>
          <w:sz w:val="28"/>
          <w:szCs w:val="28"/>
        </w:rPr>
        <w:footnoteReference w:id="18"/>
      </w:r>
      <w:r w:rsidRPr="002E2BFC">
        <w:rPr>
          <w:sz w:val="28"/>
          <w:szCs w:val="28"/>
          <w:lang w:val="en-US"/>
        </w:rPr>
        <w:t>.</w:t>
      </w:r>
    </w:p>
    <w:p w14:paraId="2B98D829" w14:textId="77777777" w:rsidR="006655EC" w:rsidRPr="002E2BFC" w:rsidRDefault="006655EC" w:rsidP="006655EC">
      <w:pPr>
        <w:spacing w:line="360" w:lineRule="auto"/>
        <w:ind w:firstLine="360"/>
        <w:jc w:val="both"/>
        <w:rPr>
          <w:sz w:val="28"/>
          <w:szCs w:val="28"/>
        </w:rPr>
      </w:pPr>
      <w:r w:rsidRPr="002E2BFC">
        <w:rPr>
          <w:sz w:val="28"/>
          <w:szCs w:val="28"/>
        </w:rPr>
        <w:t>Винените маршрути помагат за създаването на ясна идентичност на даден регион като винена дестинация и насърчават туристическите посещения.</w:t>
      </w:r>
    </w:p>
    <w:p w14:paraId="21A97430" w14:textId="77777777" w:rsidR="006655EC" w:rsidRPr="002E2BFC" w:rsidRDefault="006655EC" w:rsidP="006655EC">
      <w:pPr>
        <w:spacing w:line="360" w:lineRule="auto"/>
        <w:ind w:firstLine="360"/>
        <w:jc w:val="both"/>
        <w:rPr>
          <w:sz w:val="28"/>
          <w:szCs w:val="28"/>
        </w:rPr>
      </w:pPr>
      <w:r w:rsidRPr="002E2BFC">
        <w:rPr>
          <w:sz w:val="28"/>
          <w:szCs w:val="28"/>
        </w:rPr>
        <w:t>Те също така подпомагат в установяването на връзка между производителите на вино, туристическите атракции и локалната общност, като насърчават сътрудничеството и взаимодействието между тях. Чрез предоставянето на структуриран маршрут и ясна информация, винените маршрути улесняват планирането и изпълнението на винения туризъм за посетителите.</w:t>
      </w:r>
    </w:p>
    <w:p w14:paraId="7CDB205D" w14:textId="77777777" w:rsidR="006655EC" w:rsidRPr="002E2BFC" w:rsidRDefault="006655EC" w:rsidP="006655EC">
      <w:pPr>
        <w:spacing w:line="360" w:lineRule="auto"/>
        <w:ind w:firstLine="360"/>
        <w:jc w:val="both"/>
        <w:rPr>
          <w:sz w:val="28"/>
          <w:szCs w:val="28"/>
        </w:rPr>
      </w:pPr>
      <w:r w:rsidRPr="002E2BFC">
        <w:rPr>
          <w:sz w:val="28"/>
          <w:szCs w:val="28"/>
        </w:rPr>
        <w:t>Освен това, винените маршрути допринасят за подобряване на икономическата активност в регионите, където са разположени. Те привличат туристи и създават нови възможности за бизнес, като развиват туристическите услуги, ресторантьорството, и хотелиерството. Винените маршрути също така могат да имат положителен социален и културен ефект, като насърчават запазването на традициите и културното наследство на региона и спомагат за промоцията на местната култура и кухня.</w:t>
      </w:r>
    </w:p>
    <w:p w14:paraId="7D758232" w14:textId="77777777" w:rsidR="006655EC" w:rsidRPr="002E2BFC" w:rsidRDefault="006655EC" w:rsidP="006655EC">
      <w:pPr>
        <w:spacing w:line="360" w:lineRule="auto"/>
        <w:ind w:firstLine="360"/>
        <w:jc w:val="both"/>
        <w:rPr>
          <w:sz w:val="28"/>
          <w:szCs w:val="28"/>
        </w:rPr>
      </w:pPr>
      <w:r w:rsidRPr="002E2BFC">
        <w:rPr>
          <w:sz w:val="28"/>
          <w:szCs w:val="28"/>
          <w:lang w:val="bg-BG"/>
        </w:rPr>
        <w:t>В обобщение,</w:t>
      </w:r>
      <w:r w:rsidRPr="002E2BFC">
        <w:rPr>
          <w:sz w:val="28"/>
          <w:szCs w:val="28"/>
        </w:rPr>
        <w:t xml:space="preserve"> винените маршрути създават възможности за устойчиво развитие на винения туризъм, като подпомагат икономическия, социалния и културния напредък на регионите, допринасяйки за тяхната привлекателност и конкурентоспособност на туристическия пазар.</w:t>
      </w:r>
    </w:p>
    <w:p w14:paraId="5037572C" w14:textId="77777777" w:rsidR="001A3DC4" w:rsidRPr="002E2BFC" w:rsidRDefault="00064AD0">
      <w:pPr>
        <w:spacing w:line="360" w:lineRule="auto"/>
        <w:ind w:firstLine="360"/>
        <w:jc w:val="both"/>
        <w:rPr>
          <w:sz w:val="28"/>
          <w:szCs w:val="28"/>
        </w:rPr>
      </w:pPr>
      <w:r w:rsidRPr="002E2BFC">
        <w:rPr>
          <w:sz w:val="28"/>
          <w:szCs w:val="28"/>
        </w:rPr>
        <w:t>Факторите за преживяването на потребителите на винен туризъм могат да се разделят на три основни аспекта: рамкови фактори, влияещи фактори и фактори за успех</w:t>
      </w:r>
      <w:r w:rsidRPr="002E2BFC">
        <w:rPr>
          <w:rStyle w:val="FootnoteReference"/>
          <w:sz w:val="28"/>
          <w:szCs w:val="28"/>
        </w:rPr>
        <w:footnoteReference w:id="19"/>
      </w:r>
      <w:r w:rsidRPr="002E2BFC">
        <w:rPr>
          <w:sz w:val="28"/>
          <w:szCs w:val="28"/>
        </w:rPr>
        <w:t>.</w:t>
      </w:r>
    </w:p>
    <w:p w14:paraId="16F546B1" w14:textId="77777777" w:rsidR="001A3DC4" w:rsidRPr="002E2BFC" w:rsidRDefault="00064AD0">
      <w:pPr>
        <w:spacing w:line="360" w:lineRule="auto"/>
        <w:ind w:firstLine="360"/>
        <w:jc w:val="both"/>
        <w:rPr>
          <w:sz w:val="28"/>
          <w:szCs w:val="28"/>
        </w:rPr>
      </w:pPr>
      <w:r w:rsidRPr="002E2BFC">
        <w:rPr>
          <w:sz w:val="28"/>
          <w:szCs w:val="28"/>
        </w:rPr>
        <w:lastRenderedPageBreak/>
        <w:t>Рамковите фактори се отнасят до характеристиките на винения туризъм и техните особености. Според Getz and Brown (2006)</w:t>
      </w:r>
      <w:r w:rsidRPr="002E2BFC">
        <w:rPr>
          <w:sz w:val="28"/>
          <w:szCs w:val="28"/>
          <w:lang w:val="bg-BG"/>
        </w:rPr>
        <w:t>,</w:t>
      </w:r>
      <w:r w:rsidRPr="002E2BFC">
        <w:rPr>
          <w:sz w:val="28"/>
          <w:szCs w:val="28"/>
        </w:rPr>
        <w:t xml:space="preserve"> виненият туризъм представлява пълно сетивно преживяване, което включва петте чувства по следния начин</w:t>
      </w:r>
      <w:r w:rsidRPr="002E2BFC">
        <w:rPr>
          <w:rStyle w:val="FootnoteReference"/>
          <w:sz w:val="28"/>
          <w:szCs w:val="28"/>
        </w:rPr>
        <w:footnoteReference w:id="20"/>
      </w:r>
      <w:r w:rsidRPr="002E2BFC">
        <w:rPr>
          <w:sz w:val="28"/>
          <w:szCs w:val="28"/>
        </w:rPr>
        <w:t>:</w:t>
      </w:r>
    </w:p>
    <w:p w14:paraId="24555E99" w14:textId="77777777" w:rsidR="001A3DC4" w:rsidRPr="002E2BFC" w:rsidRDefault="00064AD0">
      <w:pPr>
        <w:numPr>
          <w:ilvl w:val="0"/>
          <w:numId w:val="5"/>
        </w:numPr>
        <w:spacing w:line="360" w:lineRule="auto"/>
        <w:jc w:val="both"/>
        <w:rPr>
          <w:sz w:val="28"/>
          <w:szCs w:val="28"/>
        </w:rPr>
      </w:pPr>
      <w:r w:rsidRPr="002E2BFC">
        <w:rPr>
          <w:sz w:val="28"/>
          <w:szCs w:val="28"/>
        </w:rPr>
        <w:t>Вкус: вината и регионалната кухня, свежи гроздове и други регионални продукти;</w:t>
      </w:r>
    </w:p>
    <w:p w14:paraId="7A1AE63A" w14:textId="77777777" w:rsidR="001A3DC4" w:rsidRPr="002E2BFC" w:rsidRDefault="00064AD0">
      <w:pPr>
        <w:numPr>
          <w:ilvl w:val="0"/>
          <w:numId w:val="5"/>
        </w:numPr>
        <w:spacing w:line="360" w:lineRule="auto"/>
        <w:jc w:val="both"/>
        <w:rPr>
          <w:sz w:val="28"/>
          <w:szCs w:val="28"/>
        </w:rPr>
      </w:pPr>
      <w:r w:rsidRPr="002E2BFC">
        <w:rPr>
          <w:sz w:val="28"/>
          <w:szCs w:val="28"/>
        </w:rPr>
        <w:t>Аромат: земята и гроздето, свежият въздух на селската местност, ферментацията на виното, пещерите, където виното узрява, готвенето, розите и билките от градината;</w:t>
      </w:r>
    </w:p>
    <w:p w14:paraId="74FF2652" w14:textId="77777777" w:rsidR="001A3DC4" w:rsidRPr="002E2BFC" w:rsidRDefault="00064AD0">
      <w:pPr>
        <w:numPr>
          <w:ilvl w:val="0"/>
          <w:numId w:val="5"/>
        </w:numPr>
        <w:spacing w:line="360" w:lineRule="auto"/>
        <w:jc w:val="both"/>
        <w:rPr>
          <w:sz w:val="28"/>
          <w:szCs w:val="28"/>
        </w:rPr>
      </w:pPr>
      <w:r w:rsidRPr="002E2BFC">
        <w:rPr>
          <w:sz w:val="28"/>
          <w:szCs w:val="28"/>
        </w:rPr>
        <w:t>Допир: от разбирането на процесите на производство на вино, бутилката и чашата, готвенето с вино и бране на грозде;</w:t>
      </w:r>
    </w:p>
    <w:p w14:paraId="7B6DFD50" w14:textId="77777777" w:rsidR="001A3DC4" w:rsidRPr="002E2BFC" w:rsidRDefault="00064AD0">
      <w:pPr>
        <w:numPr>
          <w:ilvl w:val="0"/>
          <w:numId w:val="5"/>
        </w:numPr>
        <w:spacing w:line="360" w:lineRule="auto"/>
        <w:jc w:val="both"/>
        <w:rPr>
          <w:sz w:val="28"/>
          <w:szCs w:val="28"/>
        </w:rPr>
      </w:pPr>
      <w:r w:rsidRPr="002E2BFC">
        <w:rPr>
          <w:sz w:val="28"/>
          <w:szCs w:val="28"/>
        </w:rPr>
        <w:t>Зрение: лозята и синьото небе, уникалната регионална архитектура, хората, които се забавляват, традиционните фестивали и цветовете на виното;</w:t>
      </w:r>
    </w:p>
    <w:p w14:paraId="459BEB0F" w14:textId="77777777" w:rsidR="001A3DC4" w:rsidRPr="002E2BFC" w:rsidRDefault="00064AD0">
      <w:pPr>
        <w:numPr>
          <w:ilvl w:val="0"/>
          <w:numId w:val="5"/>
        </w:numPr>
        <w:spacing w:line="360" w:lineRule="auto"/>
        <w:jc w:val="both"/>
        <w:rPr>
          <w:sz w:val="28"/>
          <w:szCs w:val="28"/>
        </w:rPr>
      </w:pPr>
      <w:r w:rsidRPr="002E2BFC">
        <w:rPr>
          <w:sz w:val="28"/>
          <w:szCs w:val="28"/>
        </w:rPr>
        <w:t>Слух: бутилирането, отварянето на бутилката вино, празничната музика, оборудването за производство на вино, готвенето и кухнята.</w:t>
      </w:r>
    </w:p>
    <w:p w14:paraId="0995882D" w14:textId="77777777" w:rsidR="001A3DC4" w:rsidRPr="002E2BFC" w:rsidRDefault="00064AD0">
      <w:pPr>
        <w:spacing w:line="360" w:lineRule="auto"/>
        <w:ind w:firstLine="360"/>
        <w:jc w:val="both"/>
        <w:rPr>
          <w:sz w:val="28"/>
          <w:szCs w:val="28"/>
          <w:lang w:val="bg-BG"/>
        </w:rPr>
      </w:pPr>
      <w:r w:rsidRPr="002E2BFC">
        <w:rPr>
          <w:sz w:val="28"/>
          <w:szCs w:val="28"/>
        </w:rPr>
        <w:t>Charters</w:t>
      </w:r>
      <w:r w:rsidRPr="002E2BFC">
        <w:rPr>
          <w:sz w:val="28"/>
          <w:szCs w:val="28"/>
          <w:lang w:val="bg-BG"/>
        </w:rPr>
        <w:t xml:space="preserve"> </w:t>
      </w:r>
      <w:r w:rsidRPr="002E2BFC">
        <w:rPr>
          <w:sz w:val="28"/>
          <w:szCs w:val="28"/>
        </w:rPr>
        <w:t>and Carlsen</w:t>
      </w:r>
      <w:r w:rsidRPr="002E2BFC">
        <w:rPr>
          <w:sz w:val="28"/>
          <w:szCs w:val="28"/>
          <w:lang w:val="bg-BG"/>
        </w:rPr>
        <w:t xml:space="preserve"> (2006) формулират следните фактори за успех на винения туризъм</w:t>
      </w:r>
      <w:r w:rsidRPr="002E2BFC">
        <w:rPr>
          <w:rStyle w:val="FootnoteReference"/>
          <w:sz w:val="28"/>
          <w:szCs w:val="28"/>
          <w:lang w:val="bg-BG"/>
        </w:rPr>
        <w:footnoteReference w:id="21"/>
      </w:r>
      <w:r w:rsidRPr="002E2BFC">
        <w:rPr>
          <w:sz w:val="28"/>
          <w:szCs w:val="28"/>
          <w:lang w:val="bg-BG"/>
        </w:rPr>
        <w:t>:</w:t>
      </w:r>
    </w:p>
    <w:p w14:paraId="398451CC" w14:textId="77777777" w:rsidR="001A3DC4" w:rsidRPr="002E2BFC" w:rsidRDefault="00064AD0">
      <w:pPr>
        <w:numPr>
          <w:ilvl w:val="0"/>
          <w:numId w:val="6"/>
        </w:numPr>
        <w:spacing w:line="360" w:lineRule="auto"/>
        <w:jc w:val="both"/>
        <w:rPr>
          <w:sz w:val="28"/>
          <w:szCs w:val="28"/>
        </w:rPr>
      </w:pPr>
      <w:r w:rsidRPr="002E2BFC">
        <w:rPr>
          <w:b/>
          <w:bCs/>
          <w:sz w:val="28"/>
          <w:szCs w:val="28"/>
        </w:rPr>
        <w:t>Автентичност</w:t>
      </w:r>
      <w:r w:rsidRPr="002E2BFC">
        <w:rPr>
          <w:sz w:val="28"/>
          <w:szCs w:val="28"/>
        </w:rPr>
        <w:t xml:space="preserve">: Този фактор се отнася до възможността за наблюдение и участие в производствения процес на вино, който има висока социална стойност. Посетителите имат възможност да видят как се произвежда виното, да се запознаят с традициите и методите, </w:t>
      </w:r>
      <w:r w:rsidRPr="002E2BFC">
        <w:rPr>
          <w:sz w:val="28"/>
          <w:szCs w:val="28"/>
        </w:rPr>
        <w:lastRenderedPageBreak/>
        <w:t>които лежат в основата на винопроизводството, като това им осигурява усещането за истинска и автентична културна и образователна изживявка.</w:t>
      </w:r>
    </w:p>
    <w:p w14:paraId="2442D009" w14:textId="77777777" w:rsidR="001A3DC4" w:rsidRPr="002E2BFC" w:rsidRDefault="00064AD0">
      <w:pPr>
        <w:numPr>
          <w:ilvl w:val="0"/>
          <w:numId w:val="6"/>
        </w:numPr>
        <w:spacing w:line="360" w:lineRule="auto"/>
        <w:jc w:val="both"/>
        <w:rPr>
          <w:sz w:val="28"/>
          <w:szCs w:val="28"/>
        </w:rPr>
      </w:pPr>
      <w:r w:rsidRPr="002E2BFC">
        <w:rPr>
          <w:b/>
          <w:bCs/>
          <w:sz w:val="28"/>
          <w:szCs w:val="28"/>
        </w:rPr>
        <w:t>Монетарна стойност</w:t>
      </w:r>
      <w:r w:rsidRPr="002E2BFC">
        <w:rPr>
          <w:sz w:val="28"/>
          <w:szCs w:val="28"/>
        </w:rPr>
        <w:t>: Това е идеята, че преживяването на винен туризъм е от по-голяма стойност от платената цена за него. Посетителите ценят преживяването не само заради вкуса на виното, но и заради обогатяващата и образователна сила на процеса на дегустация и общуване със средата.</w:t>
      </w:r>
    </w:p>
    <w:p w14:paraId="3233A357" w14:textId="77777777" w:rsidR="001A3DC4" w:rsidRPr="002E2BFC" w:rsidRDefault="00064AD0">
      <w:pPr>
        <w:numPr>
          <w:ilvl w:val="0"/>
          <w:numId w:val="6"/>
        </w:numPr>
        <w:spacing w:line="360" w:lineRule="auto"/>
        <w:jc w:val="both"/>
        <w:rPr>
          <w:sz w:val="28"/>
          <w:szCs w:val="28"/>
        </w:rPr>
      </w:pPr>
      <w:r w:rsidRPr="002E2BFC">
        <w:rPr>
          <w:b/>
          <w:bCs/>
          <w:sz w:val="28"/>
          <w:szCs w:val="28"/>
        </w:rPr>
        <w:t>Взаимодействие на обслужването</w:t>
      </w:r>
      <w:r w:rsidRPr="002E2BFC">
        <w:rPr>
          <w:sz w:val="28"/>
          <w:szCs w:val="28"/>
        </w:rPr>
        <w:t>: Този фактор се отнася до взаимодействието между всички участници във винения туризъм - от посетителите и персонала на винарните до местните жители и организаторите на екскурзии. Всички те играят роля в създаването на приятна и запомняща се обстановка, която допринася за качеството на преживяването на посетителите.</w:t>
      </w:r>
    </w:p>
    <w:p w14:paraId="020E11AF" w14:textId="77777777" w:rsidR="001A3DC4" w:rsidRPr="002E2BFC" w:rsidRDefault="00064AD0">
      <w:pPr>
        <w:numPr>
          <w:ilvl w:val="0"/>
          <w:numId w:val="6"/>
        </w:numPr>
        <w:spacing w:line="360" w:lineRule="auto"/>
        <w:jc w:val="both"/>
        <w:rPr>
          <w:sz w:val="28"/>
          <w:szCs w:val="28"/>
        </w:rPr>
      </w:pPr>
      <w:r w:rsidRPr="002E2BFC">
        <w:rPr>
          <w:b/>
          <w:bCs/>
          <w:sz w:val="28"/>
          <w:szCs w:val="28"/>
        </w:rPr>
        <w:t>Сценарий на обкръжението и атмосфера</w:t>
      </w:r>
      <w:r w:rsidRPr="002E2BFC">
        <w:rPr>
          <w:sz w:val="28"/>
          <w:szCs w:val="28"/>
        </w:rPr>
        <w:t>: Този фактор обхваща пейзажа и атмосферата на мястото, където се провежда виненият туризъм. Посетителите се наслаждават на красивите виноградни лозя, атрактивната архитектура на винарните и специфичната обстановка на мястото, което придава уникален характер на тяхното преживяване.</w:t>
      </w:r>
    </w:p>
    <w:p w14:paraId="70C90837" w14:textId="77777777" w:rsidR="001A3DC4" w:rsidRPr="002E2BFC" w:rsidRDefault="00064AD0">
      <w:pPr>
        <w:numPr>
          <w:ilvl w:val="0"/>
          <w:numId w:val="6"/>
        </w:numPr>
        <w:spacing w:line="360" w:lineRule="auto"/>
        <w:jc w:val="both"/>
        <w:rPr>
          <w:sz w:val="28"/>
          <w:szCs w:val="28"/>
        </w:rPr>
      </w:pPr>
      <w:r w:rsidRPr="002E2BFC">
        <w:rPr>
          <w:b/>
          <w:bCs/>
          <w:sz w:val="28"/>
          <w:szCs w:val="28"/>
        </w:rPr>
        <w:t>Предлагани продукти, стоки и услуги</w:t>
      </w:r>
      <w:r w:rsidRPr="002E2BFC">
        <w:rPr>
          <w:sz w:val="28"/>
          <w:szCs w:val="28"/>
        </w:rPr>
        <w:t>: Този фактор се отнася до разнообразието от продукти и услуги, предлагани на посетителите на винения туризъм. Това може да включва не само самото вино, но и различни кулинарни дегустации, екскурзии в лозята, участие в специални събития и други подобни преживявания.</w:t>
      </w:r>
    </w:p>
    <w:p w14:paraId="6B4D152D" w14:textId="77777777" w:rsidR="001A3DC4" w:rsidRPr="002E2BFC" w:rsidRDefault="00064AD0">
      <w:pPr>
        <w:numPr>
          <w:ilvl w:val="0"/>
          <w:numId w:val="6"/>
        </w:numPr>
        <w:spacing w:line="360" w:lineRule="auto"/>
        <w:jc w:val="both"/>
        <w:rPr>
          <w:sz w:val="28"/>
          <w:szCs w:val="28"/>
        </w:rPr>
      </w:pPr>
      <w:r w:rsidRPr="002E2BFC">
        <w:rPr>
          <w:b/>
          <w:bCs/>
          <w:sz w:val="28"/>
          <w:szCs w:val="28"/>
        </w:rPr>
        <w:t>Разпространение на информация</w:t>
      </w:r>
      <w:r w:rsidRPr="002E2BFC">
        <w:rPr>
          <w:sz w:val="28"/>
          <w:szCs w:val="28"/>
        </w:rPr>
        <w:t xml:space="preserve">: Този фактор се отнася до начините, по които информацията за винения туризъм се представя и разпространява на посетителите. Важно е да се осигури ясна и </w:t>
      </w:r>
      <w:r w:rsidRPr="002E2BFC">
        <w:rPr>
          <w:sz w:val="28"/>
          <w:szCs w:val="28"/>
        </w:rPr>
        <w:lastRenderedPageBreak/>
        <w:t>точна информация за продуктите и услугите, както и за контекста и културата на мястото, за да се осигури максималното удоволствие и разбиране на посетителите.</w:t>
      </w:r>
    </w:p>
    <w:p w14:paraId="07323F2F" w14:textId="77777777" w:rsidR="001A3DC4" w:rsidRPr="002E2BFC" w:rsidRDefault="00064AD0">
      <w:pPr>
        <w:numPr>
          <w:ilvl w:val="0"/>
          <w:numId w:val="6"/>
        </w:numPr>
        <w:spacing w:line="360" w:lineRule="auto"/>
        <w:jc w:val="both"/>
        <w:rPr>
          <w:sz w:val="28"/>
          <w:szCs w:val="28"/>
        </w:rPr>
      </w:pPr>
      <w:r w:rsidRPr="002E2BFC">
        <w:rPr>
          <w:b/>
          <w:bCs/>
          <w:sz w:val="28"/>
          <w:szCs w:val="28"/>
        </w:rPr>
        <w:t>Личен растеж</w:t>
      </w:r>
      <w:r w:rsidRPr="002E2BFC">
        <w:rPr>
          <w:sz w:val="28"/>
          <w:szCs w:val="28"/>
        </w:rPr>
        <w:t>: Този фактор се отнася до обогатяващите учебни и образователни аспекти на винения туризъм. Посетителите имат възможност да се научат за производствения процес на вино, за традициите и културата на мястото, което допринася за тяхното лично развитие и обогатяващо преживяване.</w:t>
      </w:r>
    </w:p>
    <w:p w14:paraId="2DAEADD7" w14:textId="77777777" w:rsidR="001A3DC4" w:rsidRPr="002E2BFC" w:rsidRDefault="00064AD0">
      <w:pPr>
        <w:numPr>
          <w:ilvl w:val="0"/>
          <w:numId w:val="6"/>
        </w:numPr>
        <w:spacing w:line="360" w:lineRule="auto"/>
        <w:jc w:val="both"/>
        <w:rPr>
          <w:sz w:val="28"/>
          <w:szCs w:val="28"/>
        </w:rPr>
      </w:pPr>
      <w:r w:rsidRPr="002E2BFC">
        <w:rPr>
          <w:b/>
          <w:bCs/>
          <w:sz w:val="28"/>
          <w:szCs w:val="28"/>
        </w:rPr>
        <w:t>Жизнен стил</w:t>
      </w:r>
      <w:r w:rsidRPr="002E2BFC">
        <w:rPr>
          <w:sz w:val="28"/>
          <w:szCs w:val="28"/>
        </w:rPr>
        <w:t>: Този фактор се отнася до връзката на винения туризъм със здравословния, елитен начин на живот и с добрия вкус. Посетителите се асоциират с престижа и качеството на виното, както и с културата и образованието, което са свързани с него, като се създава усещането за изключителност и привилегия.</w:t>
      </w:r>
    </w:p>
    <w:p w14:paraId="214FDAB0" w14:textId="77777777" w:rsidR="001A3DC4" w:rsidRPr="002E2BFC" w:rsidRDefault="00064AD0">
      <w:pPr>
        <w:spacing w:line="360" w:lineRule="auto"/>
        <w:ind w:firstLine="360"/>
        <w:jc w:val="both"/>
        <w:rPr>
          <w:vanish/>
          <w:sz w:val="28"/>
          <w:szCs w:val="28"/>
        </w:rPr>
      </w:pPr>
      <w:r w:rsidRPr="002E2BFC">
        <w:rPr>
          <w:sz w:val="28"/>
          <w:szCs w:val="28"/>
          <w:lang w:val="bg-BG"/>
        </w:rPr>
        <w:t xml:space="preserve">Можем да обобщим, че факторите, </w:t>
      </w:r>
      <w:r w:rsidRPr="002E2BFC">
        <w:rPr>
          <w:sz w:val="28"/>
          <w:szCs w:val="28"/>
        </w:rPr>
        <w:t xml:space="preserve">които влияят на преживяването на посетителите във винения туризъм, са многобройни и разнообразни. </w:t>
      </w:r>
      <w:r w:rsidRPr="002E2BFC">
        <w:rPr>
          <w:sz w:val="28"/>
          <w:szCs w:val="28"/>
          <w:lang w:val="bg-BG"/>
        </w:rPr>
        <w:t>Те включваъ ав</w:t>
      </w:r>
      <w:r w:rsidRPr="002E2BFC">
        <w:rPr>
          <w:sz w:val="28"/>
          <w:szCs w:val="28"/>
        </w:rPr>
        <w:t xml:space="preserve">тентичността на преживяването, където посетителите имат възможността да наблюдават и участват в производствения процес на виното, което има висока социална стойност. Освен това, монетарната стойност е важна, като преживяването трябва да предлага повече стойност, отколкото парите, които се харчат за него. Взаимодействието с обслужващия персонал и обстановката на околната среда също играят ключова роля, като успешното преживяване е подпомагано от доброто обслужване, атмосферата на мястото и сценарият на околната среда. Други фактори включват предлагането на разнообразни продукти и услуги, ефективно разпространение на информация и възможността за лично развитие чрез обучението. Накрая, </w:t>
      </w:r>
      <w:r w:rsidRPr="002E2BFC">
        <w:rPr>
          <w:sz w:val="28"/>
          <w:szCs w:val="28"/>
          <w:lang w:val="bg-BG"/>
        </w:rPr>
        <w:t>начинът</w:t>
      </w:r>
      <w:r w:rsidRPr="002E2BFC">
        <w:rPr>
          <w:sz w:val="28"/>
          <w:szCs w:val="28"/>
        </w:rPr>
        <w:t xml:space="preserve"> на живот играе също значителна роля, като привлича туристи с интереси във висок клас и </w:t>
      </w:r>
      <w:r w:rsidRPr="002E2BFC">
        <w:rPr>
          <w:sz w:val="28"/>
          <w:szCs w:val="28"/>
          <w:lang w:val="bg-BG"/>
        </w:rPr>
        <w:t xml:space="preserve">/ или </w:t>
      </w:r>
      <w:r w:rsidRPr="002E2BFC">
        <w:rPr>
          <w:sz w:val="28"/>
          <w:szCs w:val="28"/>
        </w:rPr>
        <w:t>здравословен начин на живот.</w:t>
      </w:r>
      <w:r w:rsidRPr="002E2BFC">
        <w:rPr>
          <w:vanish/>
          <w:sz w:val="28"/>
          <w:szCs w:val="28"/>
        </w:rPr>
        <w:t>Top of Form</w:t>
      </w:r>
    </w:p>
    <w:p w14:paraId="0F8553A7" w14:textId="77777777" w:rsidR="001A3DC4" w:rsidRPr="002E2BFC" w:rsidRDefault="001A3DC4">
      <w:pPr>
        <w:spacing w:line="360" w:lineRule="auto"/>
        <w:ind w:firstLine="360"/>
        <w:jc w:val="both"/>
        <w:rPr>
          <w:vanish/>
          <w:sz w:val="28"/>
          <w:szCs w:val="28"/>
          <w:lang w:val="bg-BG"/>
        </w:rPr>
      </w:pPr>
    </w:p>
    <w:p w14:paraId="08E6EC9D" w14:textId="77777777" w:rsidR="001A3DC4" w:rsidRPr="002E2BFC" w:rsidRDefault="001A3DC4">
      <w:pPr>
        <w:spacing w:line="360" w:lineRule="auto"/>
        <w:ind w:firstLine="360"/>
        <w:jc w:val="both"/>
        <w:rPr>
          <w:sz w:val="28"/>
          <w:szCs w:val="28"/>
          <w:lang w:val="bg-BG"/>
        </w:rPr>
      </w:pPr>
    </w:p>
    <w:p w14:paraId="1E0FE654" w14:textId="77777777" w:rsidR="001A3DC4" w:rsidRPr="002E2BFC" w:rsidRDefault="00064AD0">
      <w:pPr>
        <w:numPr>
          <w:ilvl w:val="0"/>
          <w:numId w:val="1"/>
        </w:numPr>
        <w:spacing w:line="360" w:lineRule="auto"/>
        <w:jc w:val="both"/>
        <w:rPr>
          <w:sz w:val="28"/>
          <w:szCs w:val="28"/>
          <w:lang w:val="bg-BG"/>
        </w:rPr>
      </w:pPr>
      <w:r w:rsidRPr="002E2BFC">
        <w:rPr>
          <w:b/>
          <w:bCs/>
          <w:sz w:val="28"/>
          <w:szCs w:val="28"/>
          <w:lang w:val="bg-BG"/>
        </w:rPr>
        <w:lastRenderedPageBreak/>
        <w:t>Роля на винения туризъм</w:t>
      </w:r>
      <w:r w:rsidRPr="002E2BFC">
        <w:rPr>
          <w:sz w:val="28"/>
          <w:szCs w:val="28"/>
          <w:lang w:val="bg-BG"/>
        </w:rPr>
        <w:t xml:space="preserve">  </w:t>
      </w:r>
    </w:p>
    <w:p w14:paraId="6303ED32" w14:textId="69D808B0" w:rsidR="001A3DC4" w:rsidRPr="002E2BFC" w:rsidRDefault="006655EC" w:rsidP="006655EC">
      <w:pPr>
        <w:spacing w:line="360" w:lineRule="auto"/>
        <w:ind w:firstLine="720"/>
        <w:jc w:val="both"/>
        <w:rPr>
          <w:sz w:val="28"/>
          <w:szCs w:val="28"/>
          <w:lang w:val="bg-BG"/>
        </w:rPr>
      </w:pPr>
      <w:r w:rsidRPr="002E2BFC">
        <w:rPr>
          <w:sz w:val="28"/>
          <w:szCs w:val="28"/>
          <w:lang w:val="bg-BG"/>
        </w:rPr>
        <w:t>В</w:t>
      </w:r>
      <w:r w:rsidR="00064AD0" w:rsidRPr="002E2BFC">
        <w:rPr>
          <w:sz w:val="28"/>
          <w:szCs w:val="28"/>
          <w:lang w:val="bg-BG"/>
        </w:rPr>
        <w:t>иненият туризъм е възможност за хората да преживеят уникални и автентични преживявания, свързани с виното, което е част от културата и традициите на даден регион. Този вид туризъм позволява на посетителите да се запознаят с различни аспекти на винарството и винопроизводството, включително процесите на отглеждане на лозя, брандиране и бутилиране на вино</w:t>
      </w:r>
      <w:r w:rsidR="00064AD0" w:rsidRPr="002E2BFC">
        <w:rPr>
          <w:rStyle w:val="FootnoteReference"/>
          <w:sz w:val="28"/>
          <w:szCs w:val="28"/>
          <w:lang w:val="bg-BG"/>
        </w:rPr>
        <w:footnoteReference w:id="22"/>
      </w:r>
      <w:r w:rsidR="00064AD0" w:rsidRPr="002E2BFC">
        <w:rPr>
          <w:sz w:val="28"/>
          <w:szCs w:val="28"/>
          <w:lang w:val="bg-BG"/>
        </w:rPr>
        <w:t xml:space="preserve">. </w:t>
      </w:r>
    </w:p>
    <w:p w14:paraId="59B58CF1" w14:textId="77777777" w:rsidR="001A3DC4" w:rsidRPr="002E2BFC" w:rsidRDefault="00064AD0">
      <w:pPr>
        <w:spacing w:line="360" w:lineRule="auto"/>
        <w:ind w:firstLine="720"/>
        <w:jc w:val="both"/>
        <w:rPr>
          <w:sz w:val="28"/>
          <w:szCs w:val="28"/>
          <w:lang w:val="bg-BG"/>
        </w:rPr>
      </w:pPr>
      <w:r w:rsidRPr="002E2BFC">
        <w:rPr>
          <w:sz w:val="28"/>
          <w:szCs w:val="28"/>
          <w:lang w:val="bg-BG"/>
        </w:rPr>
        <w:t>Виненият туризъм също така предоставя възможност за гурме изживяване чрез опитване на различни сортове вино, което привлича любителите на виното и гурме храната. Освен това, виненият туризъм се възприема като начин за откриване на нови дестинации и култури, като същевременно предоставя възможност за взаимодействие с местните общности и за поглеждане в техните традиции и обичаи, свързани с виното. Този вид туризъм е също така възможност за развитие на селските райони и за насърчаване на икономическото развитие чрез насърчаване на туристическата индустрия и създаване на нови работни места в сферата на винопроизводството и туризма</w:t>
      </w:r>
      <w:r w:rsidRPr="002E2BFC">
        <w:rPr>
          <w:rStyle w:val="FootnoteReference"/>
          <w:sz w:val="28"/>
          <w:szCs w:val="28"/>
          <w:lang w:val="bg-BG"/>
        </w:rPr>
        <w:footnoteReference w:id="23"/>
      </w:r>
      <w:r w:rsidRPr="002E2BFC">
        <w:rPr>
          <w:sz w:val="28"/>
          <w:szCs w:val="28"/>
          <w:lang w:val="bg-BG"/>
        </w:rPr>
        <w:t>.</w:t>
      </w:r>
    </w:p>
    <w:p w14:paraId="1008E926" w14:textId="77777777" w:rsidR="001A3DC4" w:rsidRPr="002E2BFC" w:rsidRDefault="00064AD0">
      <w:pPr>
        <w:spacing w:line="360" w:lineRule="auto"/>
        <w:ind w:firstLine="720"/>
        <w:jc w:val="both"/>
        <w:rPr>
          <w:sz w:val="28"/>
          <w:szCs w:val="28"/>
        </w:rPr>
      </w:pPr>
      <w:r w:rsidRPr="002E2BFC">
        <w:rPr>
          <w:sz w:val="28"/>
          <w:szCs w:val="28"/>
        </w:rPr>
        <w:t xml:space="preserve">Устойчивостта на винения туризъм и винопроизводствената индустрия са тясно свързани по няколко причини. Първо, винопроизводството е основният атрактор, който привлича туристи към дадена винена дестинация. Качественото вино, произведено на място, често е основен мотив за посещението на винен регион. В същото време, виненият туризъм осигурява допълнителни приходи и популяризира </w:t>
      </w:r>
      <w:r w:rsidRPr="002E2BFC">
        <w:rPr>
          <w:sz w:val="28"/>
          <w:szCs w:val="28"/>
        </w:rPr>
        <w:lastRenderedPageBreak/>
        <w:t>местните вина и винени региони, което поддържа и стимулира развитието на винопроизводствената индустрия</w:t>
      </w:r>
      <w:r w:rsidRPr="002E2BFC">
        <w:rPr>
          <w:rStyle w:val="FootnoteReference"/>
          <w:sz w:val="28"/>
          <w:szCs w:val="28"/>
        </w:rPr>
        <w:footnoteReference w:id="24"/>
      </w:r>
      <w:r w:rsidRPr="002E2BFC">
        <w:rPr>
          <w:sz w:val="28"/>
          <w:szCs w:val="28"/>
        </w:rPr>
        <w:t>.</w:t>
      </w:r>
    </w:p>
    <w:p w14:paraId="312C56C6" w14:textId="77777777" w:rsidR="001A3DC4" w:rsidRPr="002E2BFC" w:rsidRDefault="00064AD0">
      <w:pPr>
        <w:spacing w:line="360" w:lineRule="auto"/>
        <w:ind w:firstLine="720"/>
        <w:jc w:val="both"/>
        <w:rPr>
          <w:sz w:val="28"/>
          <w:szCs w:val="28"/>
        </w:rPr>
      </w:pPr>
      <w:r w:rsidRPr="002E2BFC">
        <w:rPr>
          <w:sz w:val="28"/>
          <w:szCs w:val="28"/>
        </w:rPr>
        <w:t>Второ, винопроизводството и виненият туризъм се взаимоусилват във възможностите за маркетинг и реклама. Посещението на винарни и винени региони предоставя на туристите възможност да опитат различни сортове вино, да се запознаят с традициите и методите на производство и да се възхищават на красотата на винените местности. Тези преживявания създават силни връзки между туристите и местните вина, което в крайна сметка увеличава търсенето на продукцията на винопроизводителите</w:t>
      </w:r>
      <w:r w:rsidRPr="002E2BFC">
        <w:rPr>
          <w:rStyle w:val="FootnoteReference"/>
          <w:sz w:val="28"/>
          <w:szCs w:val="28"/>
        </w:rPr>
        <w:footnoteReference w:id="25"/>
      </w:r>
      <w:r w:rsidRPr="002E2BFC">
        <w:rPr>
          <w:sz w:val="28"/>
          <w:szCs w:val="28"/>
        </w:rPr>
        <w:t>.</w:t>
      </w:r>
    </w:p>
    <w:p w14:paraId="480D4C3E" w14:textId="77777777" w:rsidR="001A3DC4" w:rsidRPr="002E2BFC" w:rsidRDefault="00064AD0">
      <w:pPr>
        <w:spacing w:line="360" w:lineRule="auto"/>
        <w:ind w:firstLine="720"/>
        <w:jc w:val="both"/>
        <w:rPr>
          <w:sz w:val="28"/>
          <w:szCs w:val="28"/>
        </w:rPr>
      </w:pPr>
      <w:r w:rsidRPr="002E2BFC">
        <w:rPr>
          <w:sz w:val="28"/>
          <w:szCs w:val="28"/>
        </w:rPr>
        <w:t>Накрая, устойчивостта на винения туризъм е свързана и със запазването на природните и културни ресурси на винените региони. Поддържането на естествената околна среда, културното наследство и традициите във винопроизводството е от съществено значение за привличането на туристи и запазването на уникалния характер на винените дестинации. Така, устойчивият винен туризъм допринася за запазването на винопроизводствената индустрия като цяло, като същевременно създава благоприятни условия за икономически и културни блага във винените общности</w:t>
      </w:r>
      <w:r w:rsidRPr="002E2BFC">
        <w:rPr>
          <w:rStyle w:val="FootnoteReference"/>
          <w:sz w:val="28"/>
          <w:szCs w:val="28"/>
        </w:rPr>
        <w:footnoteReference w:id="26"/>
      </w:r>
      <w:r w:rsidRPr="002E2BFC">
        <w:rPr>
          <w:sz w:val="28"/>
          <w:szCs w:val="28"/>
        </w:rPr>
        <w:t>.</w:t>
      </w:r>
    </w:p>
    <w:p w14:paraId="52864768" w14:textId="77777777" w:rsidR="001A3DC4" w:rsidRPr="002E2BFC" w:rsidRDefault="00064AD0">
      <w:pPr>
        <w:spacing w:line="360" w:lineRule="auto"/>
        <w:ind w:firstLine="720"/>
        <w:jc w:val="both"/>
        <w:rPr>
          <w:vanish/>
          <w:sz w:val="28"/>
          <w:szCs w:val="28"/>
        </w:rPr>
      </w:pPr>
      <w:r w:rsidRPr="002E2BFC">
        <w:rPr>
          <w:sz w:val="28"/>
          <w:szCs w:val="28"/>
        </w:rPr>
        <w:t xml:space="preserve">Виненият туризъм играе ключова роля </w:t>
      </w:r>
      <w:r w:rsidRPr="002E2BFC">
        <w:rPr>
          <w:sz w:val="28"/>
          <w:szCs w:val="28"/>
          <w:lang w:val="bg-BG"/>
        </w:rPr>
        <w:t xml:space="preserve">и </w:t>
      </w:r>
      <w:r w:rsidRPr="002E2BFC">
        <w:rPr>
          <w:sz w:val="28"/>
          <w:szCs w:val="28"/>
        </w:rPr>
        <w:t xml:space="preserve">за развитието на регионите. Първо, той предоставя възможност за разнообразяване на икономиката на региона, като създава работни места и подпомага местните предприятия, включително винарни, ресторанти, хотели и местни доставчици на стоки и услуги. Второ, виненият туризъм привлича посетители от различни места, което допринася за развитието на туристическия сектор и </w:t>
      </w:r>
      <w:r w:rsidRPr="002E2BFC">
        <w:rPr>
          <w:sz w:val="28"/>
          <w:szCs w:val="28"/>
        </w:rPr>
        <w:lastRenderedPageBreak/>
        <w:t>увеличава приходите от туризма в региона. Трето, той помага за насърчаване на културния обмен и взаимодействие между посетителите и местната общност, като предоставя възможност за запознаване с традициите, културата и историята на региона. Накрая, виненият туризъм също така може да подобри образа и привлекателността на региона като туристическа дестинация, което може да доведе до устойчиво развитие и повишена конкурентоспособност</w:t>
      </w:r>
      <w:r w:rsidRPr="002E2BFC">
        <w:rPr>
          <w:rStyle w:val="FootnoteReference"/>
          <w:sz w:val="28"/>
          <w:szCs w:val="28"/>
        </w:rPr>
        <w:footnoteReference w:id="27"/>
      </w:r>
      <w:r w:rsidRPr="002E2BFC">
        <w:rPr>
          <w:sz w:val="28"/>
          <w:szCs w:val="28"/>
        </w:rPr>
        <w:t>.</w:t>
      </w:r>
    </w:p>
    <w:p w14:paraId="13643C18" w14:textId="77777777" w:rsidR="001A3DC4" w:rsidRPr="002E2BFC" w:rsidRDefault="001A3DC4">
      <w:pPr>
        <w:spacing w:line="360" w:lineRule="auto"/>
        <w:ind w:firstLine="720"/>
        <w:jc w:val="both"/>
        <w:rPr>
          <w:sz w:val="28"/>
          <w:szCs w:val="28"/>
          <w:lang w:val="bg-BG"/>
        </w:rPr>
      </w:pPr>
    </w:p>
    <w:p w14:paraId="076212A7" w14:textId="1032DC20" w:rsidR="001A3DC4" w:rsidRPr="002E2BFC" w:rsidRDefault="00064AD0" w:rsidP="001D1C08">
      <w:pPr>
        <w:pStyle w:val="ListParagraph"/>
        <w:numPr>
          <w:ilvl w:val="0"/>
          <w:numId w:val="1"/>
        </w:numPr>
        <w:spacing w:line="360" w:lineRule="auto"/>
        <w:jc w:val="both"/>
        <w:rPr>
          <w:rFonts w:ascii="Times New Roman" w:hAnsi="Times New Roman"/>
          <w:sz w:val="28"/>
          <w:szCs w:val="28"/>
        </w:rPr>
      </w:pPr>
      <w:commentRangeStart w:id="3"/>
      <w:r w:rsidRPr="002E2BFC">
        <w:rPr>
          <w:rFonts w:ascii="Times New Roman" w:hAnsi="Times New Roman"/>
          <w:b/>
          <w:bCs/>
          <w:sz w:val="28"/>
          <w:szCs w:val="28"/>
        </w:rPr>
        <w:t>Тенденции в развитието на винения туризъм</w:t>
      </w:r>
      <w:r w:rsidRPr="002E2BFC">
        <w:rPr>
          <w:rFonts w:ascii="Times New Roman" w:hAnsi="Times New Roman"/>
          <w:sz w:val="28"/>
          <w:szCs w:val="28"/>
        </w:rPr>
        <w:t xml:space="preserve"> </w:t>
      </w:r>
      <w:commentRangeEnd w:id="3"/>
      <w:r w:rsidRPr="002E2BFC">
        <w:rPr>
          <w:rStyle w:val="CommentReference"/>
          <w:rFonts w:ascii="Times New Roman" w:hAnsi="Times New Roman"/>
          <w:sz w:val="28"/>
          <w:szCs w:val="28"/>
        </w:rPr>
        <w:commentReference w:id="3"/>
      </w:r>
    </w:p>
    <w:p w14:paraId="3B3C37BB" w14:textId="77C297AB" w:rsidR="001D1C08" w:rsidRPr="002E2BFC" w:rsidRDefault="001D1C08" w:rsidP="001D1C08">
      <w:pPr>
        <w:spacing w:line="360" w:lineRule="auto"/>
        <w:ind w:firstLine="720"/>
        <w:jc w:val="both"/>
        <w:rPr>
          <w:sz w:val="28"/>
          <w:szCs w:val="28"/>
        </w:rPr>
      </w:pPr>
      <w:r w:rsidRPr="002E2BFC">
        <w:rPr>
          <w:sz w:val="28"/>
          <w:szCs w:val="28"/>
        </w:rPr>
        <w:t>Виненият туризъм привлича все по-голям интерес както от любителите на виното, така и от туристическите организации. Събития като винени фестивали са особено популярни, предоставяйки възможност за дегустация на различни видове вина и за запознаване с културата и традициите на даден регион. Освен това, наблюдава се и нарастване на експерименталния винен туризъм, където посетителите имат възможността да участват в производствения процес на виното - от бране на гроздето до бутилиране на напитката. Това осигурява уникален и интерактивен опит за посетителите. В същото време, устойчивият винен туризъм става все по-значим, като се подчертава необходимостта от опазване на околната среда и зачитане на местните общности. Такива инициативи включват използването на възобновяеми енергийни източници, рециклиране на отпадъци и подкрепа за местните занаятчии и производители.</w:t>
      </w:r>
    </w:p>
    <w:p w14:paraId="34A9DA39" w14:textId="33AB4F70" w:rsidR="001A3DC4" w:rsidRPr="002E2BFC" w:rsidRDefault="00064AD0">
      <w:pPr>
        <w:spacing w:line="360" w:lineRule="auto"/>
        <w:ind w:firstLine="720"/>
        <w:jc w:val="both"/>
        <w:rPr>
          <w:b/>
          <w:bCs/>
          <w:i/>
          <w:iCs/>
          <w:sz w:val="28"/>
          <w:szCs w:val="28"/>
          <w:lang w:val="bg-BG"/>
        </w:rPr>
      </w:pPr>
      <w:r w:rsidRPr="002E2BFC">
        <w:rPr>
          <w:b/>
          <w:bCs/>
          <w:i/>
          <w:iCs/>
          <w:sz w:val="28"/>
          <w:szCs w:val="28"/>
          <w:lang w:val="bg-BG"/>
        </w:rPr>
        <w:t xml:space="preserve">3.1. </w:t>
      </w:r>
      <w:r w:rsidR="006655EC" w:rsidRPr="002E2BFC">
        <w:rPr>
          <w:b/>
          <w:bCs/>
          <w:i/>
          <w:iCs/>
          <w:sz w:val="28"/>
          <w:szCs w:val="28"/>
          <w:lang w:val="bg-BG"/>
        </w:rPr>
        <w:t>Развитие на винен туризъм чрез събития</w:t>
      </w:r>
    </w:p>
    <w:p w14:paraId="73259592" w14:textId="6E3F4A13" w:rsidR="001A3DC4" w:rsidRPr="002E2BFC" w:rsidRDefault="00064AD0">
      <w:pPr>
        <w:spacing w:line="360" w:lineRule="auto"/>
        <w:ind w:firstLine="720"/>
        <w:jc w:val="both"/>
        <w:rPr>
          <w:sz w:val="28"/>
          <w:szCs w:val="28"/>
        </w:rPr>
      </w:pPr>
      <w:r w:rsidRPr="002E2BFC">
        <w:rPr>
          <w:sz w:val="28"/>
          <w:szCs w:val="28"/>
        </w:rPr>
        <w:t>Винените фестивали представляват изключително важен елемент в развитието на винения туризъм</w:t>
      </w:r>
      <w:r w:rsidR="006655EC" w:rsidRPr="002E2BFC">
        <w:rPr>
          <w:sz w:val="28"/>
          <w:szCs w:val="28"/>
          <w:lang w:val="bg-BG"/>
        </w:rPr>
        <w:t xml:space="preserve"> чрез събития</w:t>
      </w:r>
      <w:r w:rsidRPr="002E2BFC">
        <w:rPr>
          <w:sz w:val="28"/>
          <w:szCs w:val="28"/>
        </w:rPr>
        <w:t xml:space="preserve">, като същевременно са и </w:t>
      </w:r>
      <w:r w:rsidRPr="002E2BFC">
        <w:rPr>
          <w:sz w:val="28"/>
          <w:szCs w:val="28"/>
        </w:rPr>
        <w:lastRenderedPageBreak/>
        <w:t>добра практика за привличане на туристи и популяризиране на местната винена култура. Тези фестивали обединяват любителите на виното и кулинарията, като предлагат разнообразни възможности за проба на различни видове вина и местни ястия</w:t>
      </w:r>
      <w:r w:rsidRPr="002E2BFC">
        <w:rPr>
          <w:rStyle w:val="FootnoteReference"/>
          <w:sz w:val="28"/>
          <w:szCs w:val="28"/>
        </w:rPr>
        <w:footnoteReference w:id="28"/>
      </w:r>
      <w:r w:rsidRPr="002E2BFC">
        <w:rPr>
          <w:sz w:val="28"/>
          <w:szCs w:val="28"/>
        </w:rPr>
        <w:t>. За туристите, участването във винен фестивал е възможност да опитат а</w:t>
      </w:r>
      <w:r w:rsidRPr="002E2BFC">
        <w:rPr>
          <w:sz w:val="28"/>
          <w:szCs w:val="28"/>
          <w:lang w:val="bg-BG"/>
        </w:rPr>
        <w:t>в</w:t>
      </w:r>
      <w:r w:rsidRPr="002E2BFC">
        <w:rPr>
          <w:sz w:val="28"/>
          <w:szCs w:val="28"/>
        </w:rPr>
        <w:t>тентични продукти, да се запознаят с местните традиции и обичаи и да се насладят на разнообразни забавления и развлечения. Освен това, фестивалите често включват и културни програми, музикални изпълнения и традиционни събития, което допълнително обогатява преживяването на посетителите.</w:t>
      </w:r>
    </w:p>
    <w:p w14:paraId="735DBC4A" w14:textId="77777777" w:rsidR="001A3DC4" w:rsidRPr="002E2BFC" w:rsidRDefault="00064AD0">
      <w:pPr>
        <w:spacing w:line="360" w:lineRule="auto"/>
        <w:ind w:firstLine="720"/>
        <w:jc w:val="both"/>
        <w:rPr>
          <w:sz w:val="28"/>
          <w:szCs w:val="28"/>
        </w:rPr>
      </w:pPr>
      <w:r w:rsidRPr="002E2BFC">
        <w:rPr>
          <w:sz w:val="28"/>
          <w:szCs w:val="28"/>
        </w:rPr>
        <w:t>За винопроизводителите, участието във винени фестивали представлява възможност за промоция на техните продукти и установяване на важни връзки с потенциални клиенти и дистрибутори. Това е отлична възможност за популяризиране на марките и вината, както и за изграждане на репутация на качествени и уникални продукти. Освен това, участието във фестивалите предоставя възможност за директен контакт с крайните потребители и получаване на обратна връзка за вкусовите им предпочитания и интереси.</w:t>
      </w:r>
    </w:p>
    <w:p w14:paraId="6E0D5991" w14:textId="77777777" w:rsidR="001A3DC4" w:rsidRPr="002E2BFC" w:rsidRDefault="00064AD0">
      <w:pPr>
        <w:spacing w:line="360" w:lineRule="auto"/>
        <w:ind w:firstLine="720"/>
        <w:jc w:val="both"/>
        <w:rPr>
          <w:sz w:val="28"/>
          <w:szCs w:val="28"/>
        </w:rPr>
      </w:pPr>
      <w:r w:rsidRPr="002E2BFC">
        <w:rPr>
          <w:sz w:val="28"/>
          <w:szCs w:val="28"/>
        </w:rPr>
        <w:t xml:space="preserve">От икономическа гледна точка, винените фестивали имат значителен принос за местната общност, като стимулират туристическия пазар, насърчават местните предприятия и спомагат за запазването на традициите и културното наследство. Те също така допринасят за утвърждаване на региона като винена дестинация и привличат вниманието на потенциални туристи и инвеститори. В крайна сметка, винените фестивали са ключов фактор за туристическия растеж и развитие </w:t>
      </w:r>
      <w:r w:rsidRPr="002E2BFC">
        <w:rPr>
          <w:sz w:val="28"/>
          <w:szCs w:val="28"/>
        </w:rPr>
        <w:lastRenderedPageBreak/>
        <w:t>на региона, като същевременно представляват важен елемент за запазване и развитие на местната винена индустрия.</w:t>
      </w:r>
    </w:p>
    <w:p w14:paraId="11320517" w14:textId="77777777" w:rsidR="001A3DC4" w:rsidRPr="002E2BFC" w:rsidRDefault="00064AD0">
      <w:pPr>
        <w:spacing w:line="360" w:lineRule="auto"/>
        <w:ind w:firstLine="720"/>
        <w:jc w:val="both"/>
        <w:rPr>
          <w:sz w:val="28"/>
          <w:szCs w:val="28"/>
          <w:lang w:val="bg-BG"/>
        </w:rPr>
      </w:pPr>
      <w:r w:rsidRPr="002E2BFC">
        <w:rPr>
          <w:sz w:val="28"/>
          <w:szCs w:val="28"/>
          <w:lang w:val="bg-BG"/>
        </w:rPr>
        <w:t>Примери за такива фестивали са Фестивалът на виното в Бордо и Фестивалът на виното в Риоха.</w:t>
      </w:r>
    </w:p>
    <w:p w14:paraId="46FA0F1C" w14:textId="77777777" w:rsidR="001A3DC4" w:rsidRPr="002E2BFC" w:rsidRDefault="00064AD0">
      <w:pPr>
        <w:spacing w:line="360" w:lineRule="auto"/>
        <w:ind w:firstLine="720"/>
        <w:jc w:val="both"/>
        <w:rPr>
          <w:sz w:val="28"/>
          <w:szCs w:val="28"/>
        </w:rPr>
      </w:pPr>
      <w:r w:rsidRPr="002E2BFC">
        <w:rPr>
          <w:sz w:val="28"/>
          <w:szCs w:val="28"/>
        </w:rPr>
        <w:t xml:space="preserve">Фестивалът на виното в Бордо е едно от най-престижните винени събития в света, което отбелязва разнообразието на вината от Бордо. Събитието е организирано с цел да отпразнува виното във всичките му форми и включва различни активности, предназначени за </w:t>
      </w:r>
      <w:r w:rsidRPr="002E2BFC">
        <w:rPr>
          <w:sz w:val="28"/>
          <w:szCs w:val="28"/>
          <w:lang w:val="bg-BG"/>
        </w:rPr>
        <w:t>любителте на</w:t>
      </w:r>
      <w:r w:rsidRPr="002E2BFC">
        <w:rPr>
          <w:sz w:val="28"/>
          <w:szCs w:val="28"/>
        </w:rPr>
        <w:t xml:space="preserve"> виното. Една от основните атракции на фестивала е винтидж дегустация на Grands Crus Classés 1855, която предоставя възможност на посетителите да опитат някои от най-прочутите и престижни вина от региона</w:t>
      </w:r>
      <w:r w:rsidRPr="002E2BFC">
        <w:rPr>
          <w:rStyle w:val="FootnoteReference"/>
          <w:sz w:val="28"/>
          <w:szCs w:val="28"/>
        </w:rPr>
        <w:footnoteReference w:id="29"/>
      </w:r>
      <w:r w:rsidRPr="002E2BFC">
        <w:rPr>
          <w:sz w:val="28"/>
          <w:szCs w:val="28"/>
        </w:rPr>
        <w:t>.</w:t>
      </w:r>
    </w:p>
    <w:p w14:paraId="7E5B9FAF" w14:textId="77777777" w:rsidR="001A3DC4" w:rsidRPr="002E2BFC" w:rsidRDefault="00064AD0">
      <w:pPr>
        <w:spacing w:line="360" w:lineRule="auto"/>
        <w:ind w:firstLine="720"/>
        <w:jc w:val="both"/>
        <w:rPr>
          <w:sz w:val="28"/>
          <w:szCs w:val="28"/>
        </w:rPr>
      </w:pPr>
      <w:r w:rsidRPr="002E2BFC">
        <w:rPr>
          <w:sz w:val="28"/>
          <w:szCs w:val="28"/>
        </w:rPr>
        <w:t xml:space="preserve">Фестивалът се провежда в </w:t>
      </w:r>
      <w:r w:rsidRPr="002E2BFC">
        <w:rPr>
          <w:sz w:val="28"/>
          <w:szCs w:val="28"/>
          <w:lang w:val="bg-BG"/>
        </w:rPr>
        <w:t>град</w:t>
      </w:r>
      <w:r w:rsidRPr="002E2BFC">
        <w:rPr>
          <w:sz w:val="28"/>
          <w:szCs w:val="28"/>
        </w:rPr>
        <w:t xml:space="preserve"> Бордо, който е известен с богатата си винопроизводствена и културна история. Посетителите имат възможност да се потопят в атмосферата на града, да разгледат неговите забележителности и да се насладят на разнообразието от вина, предлагани в рамките на фестивала.</w:t>
      </w:r>
    </w:p>
    <w:p w14:paraId="1C09F776" w14:textId="77777777" w:rsidR="001A3DC4" w:rsidRPr="002E2BFC" w:rsidRDefault="00064AD0">
      <w:pPr>
        <w:spacing w:line="360" w:lineRule="auto"/>
        <w:ind w:firstLine="720"/>
        <w:jc w:val="both"/>
        <w:rPr>
          <w:sz w:val="28"/>
          <w:szCs w:val="28"/>
        </w:rPr>
      </w:pPr>
      <w:r w:rsidRPr="002E2BFC">
        <w:rPr>
          <w:sz w:val="28"/>
          <w:szCs w:val="28"/>
        </w:rPr>
        <w:t>Освен винената дегустация, програмата на събитието включва и други интересни активности, като кулинарни демонстрации, музикални изпълнения и традиционни френски забавления. Фестивалът предоставя възможност за обмен на опит и познания между винените ентусиасти и е идеалната платформа за наслаждаване на богатството и качеството на вината от Бордо</w:t>
      </w:r>
      <w:r w:rsidRPr="002E2BFC">
        <w:rPr>
          <w:rStyle w:val="FootnoteReference"/>
          <w:sz w:val="28"/>
          <w:szCs w:val="28"/>
        </w:rPr>
        <w:footnoteReference w:id="30"/>
      </w:r>
      <w:r w:rsidRPr="002E2BFC">
        <w:rPr>
          <w:sz w:val="28"/>
          <w:szCs w:val="28"/>
        </w:rPr>
        <w:t>.</w:t>
      </w:r>
    </w:p>
    <w:p w14:paraId="22B1EA0D" w14:textId="77777777" w:rsidR="001A3DC4" w:rsidRPr="002E2BFC" w:rsidRDefault="00064AD0">
      <w:pPr>
        <w:spacing w:line="360" w:lineRule="auto"/>
        <w:ind w:firstLine="720"/>
        <w:jc w:val="both"/>
        <w:rPr>
          <w:sz w:val="28"/>
          <w:szCs w:val="28"/>
        </w:rPr>
      </w:pPr>
      <w:r w:rsidRPr="002E2BFC">
        <w:rPr>
          <w:sz w:val="28"/>
          <w:szCs w:val="28"/>
        </w:rPr>
        <w:t xml:space="preserve">Фестивалът на гроздовата беритба в Риоха е едно от най-забележителните винени събития в Испания, което отбелязва началото на </w:t>
      </w:r>
      <w:r w:rsidRPr="002E2BFC">
        <w:rPr>
          <w:sz w:val="28"/>
          <w:szCs w:val="28"/>
        </w:rPr>
        <w:lastRenderedPageBreak/>
        <w:t>гроздовата беритба в региона Риоха. Той се провежда в началото на септември всеки есен и е празник, посветен на виното и културата на региона. Фестивалът обикновено включва различни събития, като паради, танцови представления, музикални изпълнения, кулинарни демонстрации и, разбира се, дегустации на вино. Участниците имат възможност да се насладят на различни сортове вина от Риоха, както и на традиционните испански ястия, които често се сервират на фестивала. Фестивалът на гроздовата беритба в Риоха е не само възможност за възход на винената култура, но и за наслаждаване на автентичния испански обичай и културен дух.</w:t>
      </w:r>
      <w:r w:rsidRPr="002E2BFC">
        <w:rPr>
          <w:rStyle w:val="FootnoteReference"/>
          <w:sz w:val="28"/>
          <w:szCs w:val="28"/>
        </w:rPr>
        <w:footnoteReference w:id="31"/>
      </w:r>
    </w:p>
    <w:p w14:paraId="4EC4816A" w14:textId="77777777" w:rsidR="001A3DC4" w:rsidRPr="002E2BFC" w:rsidRDefault="00064AD0">
      <w:pPr>
        <w:spacing w:line="360" w:lineRule="auto"/>
        <w:ind w:firstLine="720"/>
        <w:jc w:val="both"/>
        <w:rPr>
          <w:b/>
          <w:bCs/>
          <w:i/>
          <w:iCs/>
          <w:sz w:val="28"/>
          <w:szCs w:val="28"/>
          <w:lang w:val="bg-BG"/>
        </w:rPr>
      </w:pPr>
      <w:r w:rsidRPr="002E2BFC">
        <w:rPr>
          <w:b/>
          <w:bCs/>
          <w:i/>
          <w:iCs/>
          <w:sz w:val="28"/>
          <w:szCs w:val="28"/>
          <w:lang w:val="bg-BG"/>
        </w:rPr>
        <w:t>3.2. Експериментален туризъм</w:t>
      </w:r>
    </w:p>
    <w:p w14:paraId="63A5AC87" w14:textId="0D09ABF9" w:rsidR="001A3DC4" w:rsidRPr="002E2BFC" w:rsidRDefault="00064AD0">
      <w:pPr>
        <w:spacing w:line="360" w:lineRule="auto"/>
        <w:ind w:firstLine="720"/>
        <w:jc w:val="both"/>
        <w:rPr>
          <w:sz w:val="28"/>
          <w:szCs w:val="28"/>
        </w:rPr>
      </w:pPr>
      <w:r w:rsidRPr="002E2BFC">
        <w:rPr>
          <w:sz w:val="28"/>
          <w:szCs w:val="28"/>
        </w:rPr>
        <w:t xml:space="preserve">Тенденцията за експериментален туризъм в сферата на винения туризъм отбелязва нарастващ интерес към активно участие във винени събития и преживявания. Туристите все повече се стремят да не просто опитват вино, а да участват в дегустации, кулинарни уъркшопи и винени фестивали, които предоставят възможност за изживяване на уникални вкусове, аромати и културни преживявания. В този вид туризъм, посетителите не са просто пасивни наблюдатели, а активно се включват в процесите на приготвяне, разбиране и наслаждаване на виното. Те могат да се запознаят с различни техники на дегустация, да участват в кулинарни демонстрации, където се комбинират вина и храни, и да бъдат част от различни културни събития, свързани с виното. Тази тенденция допринася за по-обогатени и пълноценни преживявания за туристите, като ги запознава с различни аспекти на виното и винената култура, които </w:t>
      </w:r>
      <w:r w:rsidRPr="002E2BFC">
        <w:rPr>
          <w:sz w:val="28"/>
          <w:szCs w:val="28"/>
        </w:rPr>
        <w:lastRenderedPageBreak/>
        <w:t>включват не само вкусове и аромати, но и история, традиции и кулинарни изкушения</w:t>
      </w:r>
      <w:r w:rsidRPr="002E2BFC">
        <w:rPr>
          <w:rStyle w:val="FootnoteReference"/>
          <w:sz w:val="28"/>
          <w:szCs w:val="28"/>
        </w:rPr>
        <w:footnoteReference w:id="32"/>
      </w:r>
      <w:r w:rsidRPr="002E2BFC">
        <w:rPr>
          <w:sz w:val="28"/>
          <w:szCs w:val="28"/>
        </w:rPr>
        <w:t>.</w:t>
      </w:r>
    </w:p>
    <w:p w14:paraId="41E18CC3" w14:textId="77777777" w:rsidR="001A3DC4" w:rsidRPr="002E2BFC" w:rsidRDefault="00064AD0">
      <w:pPr>
        <w:spacing w:line="360" w:lineRule="auto"/>
        <w:ind w:firstLine="720"/>
        <w:jc w:val="both"/>
        <w:rPr>
          <w:sz w:val="28"/>
          <w:szCs w:val="28"/>
        </w:rPr>
      </w:pPr>
      <w:r w:rsidRPr="002E2BFC">
        <w:rPr>
          <w:sz w:val="28"/>
          <w:szCs w:val="28"/>
        </w:rPr>
        <w:t>Експерименталният туризъм в областта на винения туризъм се отразява в различни събития и преживявания, които предоставят на туристите възможност за участие и интеракция</w:t>
      </w:r>
      <w:r w:rsidRPr="002E2BFC">
        <w:rPr>
          <w:rStyle w:val="FootnoteReference"/>
          <w:sz w:val="28"/>
          <w:szCs w:val="28"/>
        </w:rPr>
        <w:footnoteReference w:id="33"/>
      </w:r>
      <w:r w:rsidRPr="002E2BFC">
        <w:rPr>
          <w:sz w:val="28"/>
          <w:szCs w:val="28"/>
        </w:rPr>
        <w:t>:</w:t>
      </w:r>
    </w:p>
    <w:p w14:paraId="6BB0ADD2" w14:textId="77777777" w:rsidR="001A3DC4" w:rsidRPr="002E2BFC" w:rsidRDefault="00064AD0">
      <w:pPr>
        <w:numPr>
          <w:ilvl w:val="0"/>
          <w:numId w:val="7"/>
        </w:numPr>
        <w:spacing w:line="360" w:lineRule="auto"/>
        <w:jc w:val="both"/>
        <w:rPr>
          <w:sz w:val="28"/>
          <w:szCs w:val="28"/>
        </w:rPr>
      </w:pPr>
      <w:r w:rsidRPr="002E2BFC">
        <w:rPr>
          <w:b/>
          <w:bCs/>
          <w:sz w:val="28"/>
          <w:szCs w:val="28"/>
        </w:rPr>
        <w:t>Кулинарни уъркшопи</w:t>
      </w:r>
      <w:r w:rsidRPr="002E2BFC">
        <w:rPr>
          <w:sz w:val="28"/>
          <w:szCs w:val="28"/>
        </w:rPr>
        <w:t>: Винените региони често организират кулинарни уъркшопи, където участниците могат да научат как да комбинират вина с различни видове храни. Те се провеждат под ръководството на шеф-готвачи и сомелиери, които споделят своите знания и опит с туристите.</w:t>
      </w:r>
      <w:r w:rsidRPr="002E2BFC">
        <w:rPr>
          <w:rFonts w:ascii="Segoe UI" w:hAnsi="Segoe UI" w:cs="Segoe UI"/>
          <w:color w:val="0D0D0D"/>
          <w:shd w:val="clear" w:color="auto" w:fill="FFFFFF"/>
        </w:rPr>
        <w:t xml:space="preserve"> </w:t>
      </w:r>
      <w:r w:rsidRPr="002E2BFC">
        <w:rPr>
          <w:sz w:val="28"/>
          <w:szCs w:val="28"/>
        </w:rPr>
        <w:t>Пример за кулинарен уъркшоп е "Wine &amp; Food Festival" в</w:t>
      </w:r>
      <w:r w:rsidRPr="002E2BFC">
        <w:rPr>
          <w:sz w:val="28"/>
          <w:szCs w:val="28"/>
          <w:lang w:val="bg-BG"/>
        </w:rPr>
        <w:t>ъв</w:t>
      </w:r>
      <w:r w:rsidRPr="002E2BFC">
        <w:rPr>
          <w:sz w:val="28"/>
          <w:szCs w:val="28"/>
        </w:rPr>
        <w:t xml:space="preserve"> Великобритания. На този уъркшоп участниците имат възможност да научат различни техники на комбиниране на храни и вина, като се запознаят с принципите на винопроизводството и техниките на готвене</w:t>
      </w:r>
      <w:r w:rsidRPr="002E2BFC">
        <w:rPr>
          <w:rStyle w:val="FootnoteReference"/>
          <w:sz w:val="28"/>
          <w:szCs w:val="28"/>
        </w:rPr>
        <w:footnoteReference w:id="34"/>
      </w:r>
      <w:r w:rsidRPr="002E2BFC">
        <w:rPr>
          <w:sz w:val="28"/>
          <w:szCs w:val="28"/>
        </w:rPr>
        <w:t>.</w:t>
      </w:r>
    </w:p>
    <w:p w14:paraId="1F9479A1" w14:textId="77777777" w:rsidR="001A3DC4" w:rsidRPr="002E2BFC" w:rsidRDefault="00064AD0">
      <w:pPr>
        <w:numPr>
          <w:ilvl w:val="0"/>
          <w:numId w:val="7"/>
        </w:numPr>
        <w:spacing w:line="360" w:lineRule="auto"/>
        <w:jc w:val="both"/>
        <w:rPr>
          <w:b/>
          <w:bCs/>
          <w:i/>
          <w:iCs/>
          <w:sz w:val="28"/>
          <w:szCs w:val="28"/>
        </w:rPr>
      </w:pPr>
      <w:r w:rsidRPr="002E2BFC">
        <w:rPr>
          <w:b/>
          <w:bCs/>
          <w:sz w:val="28"/>
          <w:szCs w:val="28"/>
        </w:rPr>
        <w:t>Винени турове и дегустации</w:t>
      </w:r>
      <w:r w:rsidRPr="002E2BFC">
        <w:rPr>
          <w:sz w:val="28"/>
          <w:szCs w:val="28"/>
        </w:rPr>
        <w:t>: Организират се турове и дегустации в различни винарни, където посетителите имат възможност да разгледат производствените помещения, да научат за процесите на производство на вино и да опитат различни сортове вина.</w:t>
      </w:r>
      <w:r w:rsidRPr="002E2BFC">
        <w:rPr>
          <w:rFonts w:ascii="Segoe UI" w:hAnsi="Segoe UI" w:cs="Segoe UI"/>
          <w:color w:val="0D0D0D"/>
          <w:shd w:val="clear" w:color="auto" w:fill="FFFFFF"/>
        </w:rPr>
        <w:t xml:space="preserve"> </w:t>
      </w:r>
      <w:r w:rsidRPr="002E2BFC">
        <w:rPr>
          <w:sz w:val="28"/>
          <w:szCs w:val="28"/>
        </w:rPr>
        <w:t xml:space="preserve">Пример за винен тур и дегустация е "Napa Valley Wine Train" в Калифорния, САЩ. Този тур предлага посещение на различни винарни в региона на Напа Вали, където участниците имат възможност да разгледат </w:t>
      </w:r>
      <w:r w:rsidRPr="002E2BFC">
        <w:rPr>
          <w:sz w:val="28"/>
          <w:szCs w:val="28"/>
        </w:rPr>
        <w:lastRenderedPageBreak/>
        <w:t>производствените помещения, да се запознаят с процесите на производство на вино и да опитат различни сортове вина</w:t>
      </w:r>
      <w:r w:rsidRPr="002E2BFC">
        <w:rPr>
          <w:rStyle w:val="FootnoteReference"/>
          <w:sz w:val="28"/>
          <w:szCs w:val="28"/>
        </w:rPr>
        <w:footnoteReference w:id="35"/>
      </w:r>
      <w:r w:rsidRPr="002E2BFC">
        <w:rPr>
          <w:sz w:val="28"/>
          <w:szCs w:val="28"/>
        </w:rPr>
        <w:t>.</w:t>
      </w:r>
    </w:p>
    <w:p w14:paraId="22F9CD4C" w14:textId="77777777" w:rsidR="001A3DC4" w:rsidRPr="002E2BFC" w:rsidRDefault="00064AD0">
      <w:pPr>
        <w:spacing w:line="360" w:lineRule="auto"/>
        <w:jc w:val="both"/>
        <w:rPr>
          <w:b/>
          <w:bCs/>
          <w:i/>
          <w:iCs/>
          <w:sz w:val="28"/>
          <w:szCs w:val="28"/>
          <w:lang w:val="bg-BG"/>
        </w:rPr>
      </w:pPr>
      <w:r w:rsidRPr="002E2BFC">
        <w:rPr>
          <w:b/>
          <w:bCs/>
          <w:i/>
          <w:iCs/>
          <w:sz w:val="28"/>
          <w:szCs w:val="28"/>
          <w:lang w:val="bg-BG"/>
        </w:rPr>
        <w:t>3.3. Устойчив винен туризъм</w:t>
      </w:r>
    </w:p>
    <w:p w14:paraId="64459122" w14:textId="77777777" w:rsidR="001A3DC4" w:rsidRPr="002E2BFC" w:rsidRDefault="00064AD0">
      <w:pPr>
        <w:spacing w:line="360" w:lineRule="auto"/>
        <w:ind w:firstLine="720"/>
        <w:jc w:val="both"/>
        <w:rPr>
          <w:sz w:val="28"/>
          <w:szCs w:val="28"/>
        </w:rPr>
      </w:pPr>
      <w:r w:rsidRPr="002E2BFC">
        <w:rPr>
          <w:sz w:val="28"/>
          <w:szCs w:val="28"/>
          <w:lang w:val="bg-BG"/>
        </w:rPr>
        <w:t>Устойчивият туризъм е дефиниран от Световната туристическа организация като</w:t>
      </w:r>
      <w:r w:rsidRPr="002E2BFC">
        <w:rPr>
          <w:rFonts w:eastAsia="Calibri"/>
          <w:kern w:val="2"/>
          <w:sz w:val="26"/>
          <w:szCs w:val="26"/>
          <w:lang w:eastAsia="en-US"/>
        </w:rPr>
        <w:t xml:space="preserve"> </w:t>
      </w:r>
      <w:r w:rsidRPr="002E2BFC">
        <w:rPr>
          <w:sz w:val="28"/>
          <w:szCs w:val="28"/>
        </w:rPr>
        <w:t>като "туризъм, чиито практики и принципи могат да бъдат приложени за всички форми на туризъм във всички видове дестинации, включително масовия туризъм и различните сегменти на специализиран туризъм"</w:t>
      </w:r>
      <w:r w:rsidRPr="002E2BFC">
        <w:rPr>
          <w:sz w:val="28"/>
          <w:szCs w:val="28"/>
          <w:vertAlign w:val="superscript"/>
        </w:rPr>
        <w:footnoteReference w:id="36"/>
      </w:r>
      <w:r w:rsidRPr="002E2BFC">
        <w:rPr>
          <w:sz w:val="28"/>
          <w:szCs w:val="28"/>
        </w:rPr>
        <w:t xml:space="preserve">. </w:t>
      </w:r>
    </w:p>
    <w:p w14:paraId="6216B69D" w14:textId="77777777" w:rsidR="001A3DC4" w:rsidRPr="002E2BFC" w:rsidRDefault="00064AD0">
      <w:pPr>
        <w:spacing w:line="360" w:lineRule="auto"/>
        <w:jc w:val="both"/>
        <w:rPr>
          <w:sz w:val="28"/>
          <w:szCs w:val="28"/>
        </w:rPr>
      </w:pPr>
      <w:r w:rsidRPr="002E2BFC">
        <w:rPr>
          <w:sz w:val="28"/>
          <w:szCs w:val="28"/>
        </w:rPr>
        <w:t xml:space="preserve">Принципите на устойчивостта в туризма включват екологични, икономически и социокултурни аспекти, които трябва да се балансират за да се гарантира дългосрочната устойчивост на индустрията. Екологичните принципи се отнасят до опазването на околната среда и екосистемите, като се вземат мерки за намаляване на неблагоприятните ефекти на туризма върху природата, включително опазване на водните ресурси, намаляване на замърсяването и опазване на биологичното разнообразие. Икономическите принципи се отнасят до справедливото разпределение на благата и доходите, като се гарантира, че туризмът подкрепя местната икономика, осигурява стабилни доходи за местните общности и насърчава устойчивото икономическо развитие. Социокултурните принципи включват зачитане на местната култура, традиции и обичаи, предотвратяване на негативните социални въздействия на туризма, като тълпите, културната атракция и изменението на местната общност, и насърчаване на културната разнообразие и взаимодействие между посетителите и местните общности. Всички тези аспекти трябва да се </w:t>
      </w:r>
      <w:r w:rsidRPr="002E2BFC">
        <w:rPr>
          <w:sz w:val="28"/>
          <w:szCs w:val="28"/>
        </w:rPr>
        <w:lastRenderedPageBreak/>
        <w:t>вземат предвид при проектирането и управлението на туристическите дейности, за да се осигури устойчиво развитие на туризма.</w:t>
      </w:r>
      <w:r w:rsidRPr="002E2BFC">
        <w:rPr>
          <w:i/>
          <w:iCs/>
          <w:sz w:val="28"/>
          <w:szCs w:val="28"/>
          <w:vertAlign w:val="superscript"/>
        </w:rPr>
        <w:footnoteReference w:id="37"/>
      </w:r>
      <w:r w:rsidRPr="002E2BFC">
        <w:rPr>
          <w:sz w:val="28"/>
          <w:szCs w:val="28"/>
        </w:rPr>
        <w:t xml:space="preserve"> </w:t>
      </w:r>
    </w:p>
    <w:p w14:paraId="74A391D2" w14:textId="77777777" w:rsidR="001A3DC4" w:rsidRPr="002E2BFC" w:rsidRDefault="00064AD0">
      <w:pPr>
        <w:spacing w:line="360" w:lineRule="auto"/>
        <w:ind w:firstLine="720"/>
        <w:jc w:val="both"/>
        <w:rPr>
          <w:sz w:val="28"/>
          <w:szCs w:val="28"/>
        </w:rPr>
      </w:pPr>
      <w:r w:rsidRPr="002E2BFC">
        <w:rPr>
          <w:sz w:val="28"/>
          <w:szCs w:val="28"/>
        </w:rPr>
        <w:t>Виненият туризъм има потенциал да се впише успешно в концепцията на устойчивия туризъм чрез редица практики, които насърчават запазването на околната среда, подпомагането на местната икономика и уважаването на социокултурното наследство на дадената област.</w:t>
      </w:r>
    </w:p>
    <w:p w14:paraId="421E2A10" w14:textId="77777777" w:rsidR="001A3DC4" w:rsidRPr="002E2BFC" w:rsidRDefault="00064AD0">
      <w:pPr>
        <w:spacing w:line="360" w:lineRule="auto"/>
        <w:ind w:firstLine="720"/>
        <w:jc w:val="both"/>
        <w:rPr>
          <w:sz w:val="28"/>
          <w:szCs w:val="28"/>
        </w:rPr>
      </w:pPr>
      <w:r w:rsidRPr="002E2BFC">
        <w:rPr>
          <w:sz w:val="28"/>
          <w:szCs w:val="28"/>
        </w:rPr>
        <w:t>Виненият туризъм може да бъде и платформа за образование и насърчаване на устойчивостта, като предоставя образователни програми и възможности за участие в екскурзии и работилници, които подчертават важността на запазването на природните ресурси и културното наследство. Тези практики са от съществено значение за устойчивото развитие на винения туризъм, като осигуряват баланс между икономическите, екологичните и социокултурните аспекти на туризма.</w:t>
      </w:r>
    </w:p>
    <w:p w14:paraId="1A407C8F" w14:textId="77777777" w:rsidR="001A3DC4" w:rsidRPr="002E2BFC" w:rsidRDefault="00064AD0">
      <w:pPr>
        <w:spacing w:line="360" w:lineRule="auto"/>
        <w:ind w:firstLine="720"/>
        <w:jc w:val="both"/>
        <w:rPr>
          <w:sz w:val="28"/>
          <w:szCs w:val="28"/>
          <w:lang w:val="bg-BG"/>
        </w:rPr>
      </w:pPr>
      <w:r w:rsidRPr="002E2BFC">
        <w:rPr>
          <w:sz w:val="28"/>
          <w:szCs w:val="28"/>
          <w:lang w:val="bg-BG"/>
        </w:rPr>
        <w:t>Редица</w:t>
      </w:r>
      <w:r w:rsidRPr="002E2BFC">
        <w:rPr>
          <w:sz w:val="28"/>
          <w:szCs w:val="28"/>
        </w:rPr>
        <w:t xml:space="preserve"> винарни предприятия преминават към методи на производство на вино, които намаляват използването на химикали и водни ресурси, като например биодинамичното или органичното земеделие. Това помага за опазване на околната среда и насърчава устойчивото използване на природните ресурс</w:t>
      </w:r>
      <w:r w:rsidRPr="002E2BFC">
        <w:rPr>
          <w:sz w:val="28"/>
          <w:szCs w:val="28"/>
          <w:lang w:val="bg-BG"/>
        </w:rPr>
        <w:t>и.</w:t>
      </w:r>
    </w:p>
    <w:p w14:paraId="36F73E23" w14:textId="77777777" w:rsidR="001A3DC4" w:rsidRPr="002E2BFC" w:rsidRDefault="00064AD0">
      <w:pPr>
        <w:spacing w:line="360" w:lineRule="auto"/>
        <w:ind w:firstLine="720"/>
        <w:jc w:val="both"/>
        <w:rPr>
          <w:sz w:val="28"/>
          <w:szCs w:val="28"/>
        </w:rPr>
      </w:pPr>
      <w:r w:rsidRPr="002E2BFC">
        <w:rPr>
          <w:sz w:val="28"/>
          <w:szCs w:val="28"/>
          <w:lang w:val="bg-BG"/>
        </w:rPr>
        <w:t>Сред най-известните винарни</w:t>
      </w:r>
      <w:r w:rsidRPr="002E2BFC">
        <w:rPr>
          <w:sz w:val="28"/>
          <w:szCs w:val="28"/>
        </w:rPr>
        <w:t>, които използват биодинамични или органични методи на производство на вино:</w:t>
      </w:r>
    </w:p>
    <w:p w14:paraId="4617836E" w14:textId="77777777" w:rsidR="001A3DC4" w:rsidRPr="002E2BFC" w:rsidRDefault="00064AD0">
      <w:pPr>
        <w:spacing w:line="360" w:lineRule="auto"/>
        <w:ind w:firstLine="720"/>
        <w:jc w:val="both"/>
        <w:rPr>
          <w:sz w:val="28"/>
          <w:szCs w:val="28"/>
        </w:rPr>
      </w:pPr>
      <w:r w:rsidRPr="002E2BFC">
        <w:rPr>
          <w:sz w:val="28"/>
          <w:szCs w:val="28"/>
        </w:rPr>
        <w:t>Benziger Family Winery (САЩ)</w:t>
      </w:r>
      <w:r w:rsidRPr="002E2BFC">
        <w:rPr>
          <w:rStyle w:val="FootnoteReference"/>
          <w:sz w:val="28"/>
          <w:szCs w:val="28"/>
        </w:rPr>
        <w:footnoteReference w:id="38"/>
      </w:r>
      <w:r w:rsidRPr="002E2BFC">
        <w:rPr>
          <w:sz w:val="28"/>
          <w:szCs w:val="28"/>
        </w:rPr>
        <w:t xml:space="preserve">: Benziger Family Winery е известна със своите биодинамични практики във винопроизводството. Те използват естествни методи за управление на почвата и растенията, </w:t>
      </w:r>
      <w:r w:rsidRPr="002E2BFC">
        <w:rPr>
          <w:sz w:val="28"/>
          <w:szCs w:val="28"/>
        </w:rPr>
        <w:lastRenderedPageBreak/>
        <w:t>включително компостиране, биологичен контрол на вредителите и разнообразие от растения. Техният подход към винопроизводството е насочен към устойчивост и опазване на околната среда.</w:t>
      </w:r>
    </w:p>
    <w:p w14:paraId="70CF23F1" w14:textId="77777777" w:rsidR="001A3DC4" w:rsidRPr="002E2BFC" w:rsidRDefault="00064AD0">
      <w:pPr>
        <w:spacing w:line="360" w:lineRule="auto"/>
        <w:ind w:firstLine="720"/>
        <w:jc w:val="both"/>
        <w:rPr>
          <w:sz w:val="28"/>
          <w:szCs w:val="28"/>
        </w:rPr>
      </w:pPr>
      <w:r w:rsidRPr="002E2BFC">
        <w:rPr>
          <w:sz w:val="28"/>
          <w:szCs w:val="28"/>
        </w:rPr>
        <w:t>Domaine de la Romanée-Conti (Франция)</w:t>
      </w:r>
      <w:r w:rsidRPr="002E2BFC">
        <w:rPr>
          <w:rStyle w:val="FootnoteReference"/>
          <w:sz w:val="28"/>
          <w:szCs w:val="28"/>
        </w:rPr>
        <w:footnoteReference w:id="39"/>
      </w:r>
      <w:r w:rsidRPr="002E2BFC">
        <w:rPr>
          <w:sz w:val="28"/>
          <w:szCs w:val="28"/>
        </w:rPr>
        <w:t>: Т</w:t>
      </w:r>
      <w:r w:rsidRPr="002E2BFC">
        <w:rPr>
          <w:sz w:val="28"/>
          <w:szCs w:val="28"/>
          <w:lang w:val="bg-BG"/>
        </w:rPr>
        <w:t xml:space="preserve">ази винарна </w:t>
      </w:r>
      <w:r w:rsidRPr="002E2BFC">
        <w:rPr>
          <w:sz w:val="28"/>
          <w:szCs w:val="28"/>
        </w:rPr>
        <w:t>в Бургундия е известен със своите високи стандарти за качество и биодинамични практики. Domaine de la Romanée-Conti се стреми към биологично земеделие и използване на естествени методи за грижа за лозята и почвата.</w:t>
      </w:r>
    </w:p>
    <w:p w14:paraId="63B75733" w14:textId="77777777" w:rsidR="001A3DC4" w:rsidRPr="002E2BFC" w:rsidRDefault="00064AD0">
      <w:pPr>
        <w:spacing w:line="360" w:lineRule="auto"/>
        <w:ind w:firstLine="720"/>
        <w:jc w:val="both"/>
        <w:rPr>
          <w:sz w:val="28"/>
          <w:szCs w:val="28"/>
        </w:rPr>
      </w:pPr>
      <w:r w:rsidRPr="002E2BFC">
        <w:rPr>
          <w:sz w:val="28"/>
          <w:szCs w:val="28"/>
        </w:rPr>
        <w:t>Bonterra Organic Vineyards (САЩ)</w:t>
      </w:r>
      <w:r w:rsidRPr="002E2BFC">
        <w:rPr>
          <w:rStyle w:val="FootnoteReference"/>
          <w:sz w:val="28"/>
          <w:szCs w:val="28"/>
        </w:rPr>
        <w:footnoteReference w:id="40"/>
      </w:r>
      <w:r w:rsidRPr="002E2BFC">
        <w:rPr>
          <w:sz w:val="28"/>
          <w:szCs w:val="28"/>
        </w:rPr>
        <w:t>: Bonterra е един от водещите производители на органични вина в Калифорния. Те използват биологични методи за отглеждане на лозята и производство на вино, като се стремят да минимизират използването на химикали и да насърчават биологичното разнообразие в</w:t>
      </w:r>
      <w:r w:rsidRPr="002E2BFC">
        <w:rPr>
          <w:sz w:val="28"/>
          <w:szCs w:val="28"/>
          <w:lang w:val="bg-BG"/>
        </w:rPr>
        <w:t xml:space="preserve"> лозята</w:t>
      </w:r>
      <w:r w:rsidRPr="002E2BFC">
        <w:rPr>
          <w:sz w:val="28"/>
          <w:szCs w:val="28"/>
        </w:rPr>
        <w:t>.</w:t>
      </w:r>
    </w:p>
    <w:p w14:paraId="0DEFFFFC" w14:textId="77777777" w:rsidR="001A3DC4" w:rsidRPr="002E2BFC" w:rsidRDefault="00064AD0">
      <w:pPr>
        <w:spacing w:line="360" w:lineRule="auto"/>
        <w:ind w:firstLine="720"/>
        <w:jc w:val="both"/>
        <w:rPr>
          <w:sz w:val="28"/>
          <w:szCs w:val="28"/>
        </w:rPr>
      </w:pPr>
      <w:r w:rsidRPr="002E2BFC">
        <w:rPr>
          <w:sz w:val="28"/>
          <w:szCs w:val="28"/>
          <w:lang w:val="bg-BG"/>
        </w:rPr>
        <w:t xml:space="preserve">В обобщение, съвременният </w:t>
      </w:r>
      <w:r w:rsidRPr="002E2BFC">
        <w:rPr>
          <w:sz w:val="28"/>
          <w:szCs w:val="28"/>
        </w:rPr>
        <w:t xml:space="preserve">винен туризъм се отличава с редица тенденции и добри практики, които подобряват преживяването на посетителите и увеличават устойчивостта на индустрията. Един от ключовите аспекти е развитието на експерименталния туризъм, където туристите имат възможност да участват в различни винени събития като дегустации, кулинарни уъркшопи и фестивали, които им предоставят възможност да изживеят уникални вкусове и аромати. В същото време, се наблюдава нарастващ интерес към устойчивите практики във винопроизводството, като биодинамичното и органичното земеделие, което помага за опазване на околната среда и насърчава устойчивото използване на природните ресурси. Значителен фактор за привличането </w:t>
      </w:r>
      <w:r w:rsidRPr="002E2BFC">
        <w:rPr>
          <w:sz w:val="28"/>
          <w:szCs w:val="28"/>
        </w:rPr>
        <w:lastRenderedPageBreak/>
        <w:t>на туристи са и винените фестивали, които съчетават разнообразни активности като дегустации, кулинарни демонстрации и музикални изпълнения, предоставяйки възможност за запознаване с местната култура и традиции. В цялост, съвременният винен туризъм се развива в посока на по-обогатени и устойчиви преживявания, които съчетават възможности за удоволствие с грижа за околната среда и културно обогатяване.</w:t>
      </w:r>
    </w:p>
    <w:p w14:paraId="4B3C1B4C" w14:textId="77777777" w:rsidR="001A3DC4" w:rsidRPr="002E2BFC" w:rsidRDefault="00064AD0">
      <w:pPr>
        <w:spacing w:line="360" w:lineRule="auto"/>
        <w:jc w:val="both"/>
        <w:rPr>
          <w:vanish/>
          <w:sz w:val="28"/>
          <w:szCs w:val="28"/>
        </w:rPr>
      </w:pPr>
      <w:r w:rsidRPr="002E2BFC">
        <w:rPr>
          <w:vanish/>
          <w:sz w:val="28"/>
          <w:szCs w:val="28"/>
        </w:rPr>
        <w:t>Top of Form</w:t>
      </w:r>
    </w:p>
    <w:p w14:paraId="5BF007A7" w14:textId="77777777" w:rsidR="001A3DC4" w:rsidRPr="002E2BFC" w:rsidRDefault="001A3DC4">
      <w:pPr>
        <w:spacing w:line="360" w:lineRule="auto"/>
        <w:jc w:val="both"/>
        <w:rPr>
          <w:sz w:val="28"/>
          <w:szCs w:val="28"/>
          <w:lang w:val="bg-BG"/>
        </w:rPr>
      </w:pPr>
    </w:p>
    <w:p w14:paraId="226271BA" w14:textId="77777777" w:rsidR="001A3DC4" w:rsidRPr="002E2BFC" w:rsidRDefault="00064AD0">
      <w:pPr>
        <w:spacing w:line="360" w:lineRule="auto"/>
        <w:ind w:firstLine="720"/>
        <w:jc w:val="both"/>
        <w:rPr>
          <w:vanish/>
          <w:sz w:val="28"/>
          <w:szCs w:val="28"/>
        </w:rPr>
      </w:pPr>
      <w:r w:rsidRPr="002E2BFC">
        <w:rPr>
          <w:vanish/>
          <w:sz w:val="28"/>
          <w:szCs w:val="28"/>
        </w:rPr>
        <w:t>Top of Form</w:t>
      </w:r>
    </w:p>
    <w:p w14:paraId="35B1C12A" w14:textId="77777777" w:rsidR="001A3DC4" w:rsidRPr="002E2BFC" w:rsidRDefault="001A3DC4">
      <w:pPr>
        <w:spacing w:line="360" w:lineRule="auto"/>
        <w:ind w:firstLine="720"/>
        <w:jc w:val="both"/>
        <w:rPr>
          <w:sz w:val="28"/>
          <w:szCs w:val="28"/>
        </w:rPr>
      </w:pPr>
    </w:p>
    <w:p w14:paraId="7F4C44DE" w14:textId="77777777" w:rsidR="001A3DC4" w:rsidRPr="002E2BFC" w:rsidRDefault="00064AD0">
      <w:pPr>
        <w:spacing w:line="360" w:lineRule="auto"/>
        <w:ind w:firstLine="720"/>
        <w:jc w:val="both"/>
        <w:rPr>
          <w:vanish/>
          <w:sz w:val="28"/>
          <w:szCs w:val="28"/>
        </w:rPr>
      </w:pPr>
      <w:r w:rsidRPr="002E2BFC">
        <w:rPr>
          <w:vanish/>
          <w:sz w:val="28"/>
          <w:szCs w:val="28"/>
        </w:rPr>
        <w:t>Top of Form</w:t>
      </w:r>
    </w:p>
    <w:p w14:paraId="2BFAE5F8" w14:textId="77777777" w:rsidR="001A3DC4" w:rsidRPr="002E2BFC" w:rsidRDefault="001A3DC4">
      <w:pPr>
        <w:spacing w:line="360" w:lineRule="auto"/>
        <w:ind w:firstLine="720"/>
        <w:jc w:val="both"/>
        <w:rPr>
          <w:sz w:val="28"/>
          <w:szCs w:val="28"/>
        </w:rPr>
      </w:pPr>
    </w:p>
    <w:p w14:paraId="53553588" w14:textId="77777777" w:rsidR="001A3DC4" w:rsidRPr="002E2BFC" w:rsidRDefault="001A3DC4">
      <w:pPr>
        <w:spacing w:line="360" w:lineRule="auto"/>
        <w:ind w:firstLine="720"/>
        <w:jc w:val="both"/>
        <w:rPr>
          <w:sz w:val="28"/>
          <w:szCs w:val="28"/>
          <w:lang w:val="bg-BG"/>
        </w:rPr>
      </w:pPr>
    </w:p>
    <w:p w14:paraId="06F38577" w14:textId="77777777" w:rsidR="001A3DC4" w:rsidRPr="002E2BFC" w:rsidRDefault="001A3DC4">
      <w:pPr>
        <w:spacing w:line="360" w:lineRule="auto"/>
        <w:jc w:val="both"/>
        <w:rPr>
          <w:sz w:val="28"/>
          <w:szCs w:val="28"/>
          <w:lang w:val="bg-BG"/>
        </w:rPr>
      </w:pPr>
    </w:p>
    <w:p w14:paraId="4753DEA7" w14:textId="77777777" w:rsidR="001A3DC4" w:rsidRPr="002E2BFC" w:rsidRDefault="00064AD0">
      <w:pPr>
        <w:spacing w:line="360" w:lineRule="auto"/>
        <w:ind w:firstLine="720"/>
        <w:jc w:val="both"/>
        <w:rPr>
          <w:b/>
          <w:bCs/>
          <w:sz w:val="28"/>
          <w:szCs w:val="28"/>
          <w:lang w:val="bg-BG"/>
        </w:rPr>
      </w:pPr>
      <w:r w:rsidRPr="002E2BFC">
        <w:rPr>
          <w:b/>
          <w:bCs/>
          <w:sz w:val="28"/>
          <w:szCs w:val="28"/>
          <w:lang w:val="bg-BG"/>
        </w:rPr>
        <w:br w:type="page"/>
      </w:r>
      <w:r w:rsidRPr="002E2BFC">
        <w:rPr>
          <w:b/>
          <w:bCs/>
          <w:sz w:val="28"/>
          <w:szCs w:val="28"/>
          <w:lang w:val="bg-BG"/>
        </w:rPr>
        <w:lastRenderedPageBreak/>
        <w:t>Глава 2. Изследване на винения туризъм в България</w:t>
      </w:r>
    </w:p>
    <w:p w14:paraId="77917DE3" w14:textId="77777777" w:rsidR="001A3DC4" w:rsidRPr="002E2BFC" w:rsidRDefault="00064AD0">
      <w:pPr>
        <w:spacing w:line="360" w:lineRule="auto"/>
        <w:ind w:firstLine="720"/>
        <w:jc w:val="both"/>
        <w:rPr>
          <w:b/>
          <w:bCs/>
          <w:sz w:val="28"/>
          <w:szCs w:val="28"/>
          <w:lang w:val="bg-BG"/>
        </w:rPr>
      </w:pPr>
      <w:r w:rsidRPr="002E2BFC">
        <w:rPr>
          <w:sz w:val="28"/>
          <w:szCs w:val="28"/>
          <w:lang w:val="bg-BG"/>
        </w:rPr>
        <w:t xml:space="preserve">1. </w:t>
      </w:r>
      <w:r w:rsidRPr="002E2BFC">
        <w:rPr>
          <w:b/>
          <w:bCs/>
          <w:sz w:val="28"/>
          <w:szCs w:val="28"/>
          <w:lang w:val="bg-BG"/>
        </w:rPr>
        <w:t>Методология на изследването на винения туризъм в България</w:t>
      </w:r>
    </w:p>
    <w:p w14:paraId="239769C6" w14:textId="1C5F4EB9" w:rsidR="001A3DC4" w:rsidRPr="002E2BFC" w:rsidRDefault="00064AD0">
      <w:pPr>
        <w:spacing w:line="360" w:lineRule="auto"/>
        <w:ind w:firstLine="720"/>
        <w:jc w:val="both"/>
        <w:rPr>
          <w:sz w:val="28"/>
          <w:szCs w:val="28"/>
          <w:lang w:val="bg-BG"/>
        </w:rPr>
      </w:pPr>
      <w:r w:rsidRPr="002E2BFC">
        <w:rPr>
          <w:b/>
          <w:bCs/>
          <w:sz w:val="28"/>
          <w:szCs w:val="28"/>
          <w:lang w:val="bg-BG"/>
        </w:rPr>
        <w:t>1.1. Цел и задачи на изследването</w:t>
      </w:r>
    </w:p>
    <w:p w14:paraId="6CE6F00B" w14:textId="77777777" w:rsidR="006F726F" w:rsidRPr="002E2BFC" w:rsidRDefault="006F726F">
      <w:pPr>
        <w:spacing w:line="360" w:lineRule="auto"/>
        <w:ind w:firstLine="720"/>
        <w:jc w:val="both"/>
        <w:rPr>
          <w:sz w:val="28"/>
          <w:szCs w:val="28"/>
        </w:rPr>
      </w:pPr>
      <w:r w:rsidRPr="002E2BFC">
        <w:rPr>
          <w:sz w:val="28"/>
          <w:szCs w:val="28"/>
          <w:lang w:val="en-US"/>
        </w:rPr>
        <w:t>Целта на изследването на винения туризъм в България е да се проучат основните аспекти на развитието и потенциала на винения туризъм в страната.</w:t>
      </w:r>
    </w:p>
    <w:p w14:paraId="0F5BC708" w14:textId="559C6BF8" w:rsidR="006F726F" w:rsidRPr="002E2BFC" w:rsidRDefault="006F726F">
      <w:pPr>
        <w:spacing w:line="360" w:lineRule="auto"/>
        <w:ind w:firstLine="720"/>
        <w:jc w:val="both"/>
        <w:rPr>
          <w:sz w:val="28"/>
          <w:szCs w:val="28"/>
          <w:lang w:val="bg-BG"/>
        </w:rPr>
      </w:pPr>
      <w:r w:rsidRPr="002E2BFC">
        <w:rPr>
          <w:sz w:val="28"/>
          <w:szCs w:val="28"/>
          <w:lang w:val="en-US"/>
        </w:rPr>
        <w:t xml:space="preserve"> Задачите на изследването включват анализ на текущото състояние на винения туризъм в България, включително идентифициране на съществуващите винопроизводители и туристически маршрути, оценка на тенденциите в туристическото поведение и предпочитания на посетителите, както и изследване на възможностите за развитие и подобряване на инфраструктурата и услугите, свързани с винения туризъм. Освен това, изследването ще се фокусира върху идентифицирането на ключовите предизвикателства и възможности пред сектора на винения туризъм в България и формулирането на препоръки за бъдещото му развитие и устойчивост.</w:t>
      </w:r>
    </w:p>
    <w:p w14:paraId="02C19199" w14:textId="7293C5DC" w:rsidR="001A3DC4" w:rsidRPr="002E2BFC" w:rsidRDefault="00064AD0">
      <w:pPr>
        <w:spacing w:line="360" w:lineRule="auto"/>
        <w:ind w:firstLine="720"/>
        <w:jc w:val="both"/>
        <w:rPr>
          <w:sz w:val="28"/>
          <w:szCs w:val="28"/>
          <w:lang w:val="bg-BG"/>
        </w:rPr>
      </w:pPr>
      <w:r w:rsidRPr="002E2BFC">
        <w:rPr>
          <w:b/>
          <w:bCs/>
          <w:sz w:val="28"/>
          <w:szCs w:val="28"/>
          <w:lang w:val="bg-BG"/>
        </w:rPr>
        <w:t xml:space="preserve">1.2. Обект и предмет на изследването </w:t>
      </w:r>
    </w:p>
    <w:p w14:paraId="2A1A9078" w14:textId="6574108C" w:rsidR="006F726F" w:rsidRPr="002E2BFC" w:rsidRDefault="006F726F">
      <w:pPr>
        <w:spacing w:line="360" w:lineRule="auto"/>
        <w:ind w:firstLine="720"/>
        <w:jc w:val="both"/>
        <w:rPr>
          <w:sz w:val="28"/>
          <w:szCs w:val="28"/>
          <w:lang w:val="bg-BG"/>
        </w:rPr>
      </w:pPr>
      <w:r w:rsidRPr="002E2BFC">
        <w:rPr>
          <w:sz w:val="28"/>
          <w:szCs w:val="28"/>
          <w:lang w:val="en-US"/>
        </w:rPr>
        <w:t>Обектът на изследването на винения туризъм в България е секторът на винения туризъм в страната, включващ всички аспекти свързани с посещенията на туристи във винопроизводствени региони, винопроизводства и събития свързани с виното. Предметът на изследването е анализът на текущото състояние, потенциала и перспективите за развитие на винения туризъм в България, включително факторите, които влияят на туристическото търсене, инфраструктурата и услугите, налични за винения туризъм, както и предизвикателствата и възможностите за развитие на сектора.</w:t>
      </w:r>
    </w:p>
    <w:p w14:paraId="2A2DDF37" w14:textId="3F501324" w:rsidR="00A52C3D" w:rsidRPr="002E2BFC" w:rsidRDefault="00064AD0">
      <w:pPr>
        <w:spacing w:line="360" w:lineRule="auto"/>
        <w:ind w:firstLine="720"/>
        <w:jc w:val="both"/>
        <w:rPr>
          <w:sz w:val="28"/>
          <w:szCs w:val="28"/>
          <w:lang w:val="bg-BG"/>
        </w:rPr>
      </w:pPr>
      <w:r w:rsidRPr="002E2BFC">
        <w:rPr>
          <w:b/>
          <w:bCs/>
          <w:sz w:val="28"/>
          <w:szCs w:val="28"/>
          <w:lang w:val="bg-BG"/>
        </w:rPr>
        <w:t xml:space="preserve">1.3. </w:t>
      </w:r>
      <w:r w:rsidR="00A52C3D" w:rsidRPr="002E2BFC">
        <w:rPr>
          <w:b/>
          <w:bCs/>
          <w:sz w:val="28"/>
          <w:szCs w:val="28"/>
          <w:lang w:val="bg-BG"/>
        </w:rPr>
        <w:t>Теза</w:t>
      </w:r>
    </w:p>
    <w:p w14:paraId="762ECA50" w14:textId="4BD9974C" w:rsidR="00A52C3D" w:rsidRPr="002E2BFC" w:rsidRDefault="00A52C3D" w:rsidP="00A52C3D">
      <w:pPr>
        <w:spacing w:line="360" w:lineRule="auto"/>
        <w:ind w:firstLine="720"/>
        <w:jc w:val="both"/>
        <w:rPr>
          <w:sz w:val="28"/>
          <w:szCs w:val="28"/>
        </w:rPr>
      </w:pPr>
      <w:r w:rsidRPr="002E2BFC">
        <w:rPr>
          <w:sz w:val="28"/>
          <w:szCs w:val="28"/>
          <w:lang w:val="bg-BG"/>
        </w:rPr>
        <w:lastRenderedPageBreak/>
        <w:t>Ще бъде аргументирана следната теза: П</w:t>
      </w:r>
      <w:r w:rsidRPr="002E2BFC">
        <w:rPr>
          <w:sz w:val="28"/>
          <w:szCs w:val="28"/>
        </w:rPr>
        <w:t>отенциалът за развитие на винения туризъм в България е значителен</w:t>
      </w:r>
      <w:r w:rsidRPr="002E2BFC">
        <w:rPr>
          <w:sz w:val="28"/>
          <w:szCs w:val="28"/>
          <w:lang w:val="bg-BG"/>
        </w:rPr>
        <w:t xml:space="preserve"> тъй като</w:t>
      </w:r>
      <w:r w:rsidRPr="002E2BFC">
        <w:rPr>
          <w:sz w:val="28"/>
          <w:szCs w:val="28"/>
        </w:rPr>
        <w:t xml:space="preserve"> </w:t>
      </w:r>
      <w:r w:rsidRPr="002E2BFC">
        <w:rPr>
          <w:sz w:val="28"/>
          <w:szCs w:val="28"/>
          <w:lang w:val="bg-BG"/>
        </w:rPr>
        <w:t xml:space="preserve">е налице значителен </w:t>
      </w:r>
      <w:r w:rsidRPr="002E2BFC">
        <w:rPr>
          <w:sz w:val="28"/>
          <w:szCs w:val="28"/>
        </w:rPr>
        <w:t>интерес сред туристите и любителите на виното към подобни туристически изживявания.</w:t>
      </w:r>
    </w:p>
    <w:p w14:paraId="56FB44B1" w14:textId="4871B540" w:rsidR="001A3DC4" w:rsidRPr="002E2BFC" w:rsidRDefault="00A52C3D">
      <w:pPr>
        <w:spacing w:line="360" w:lineRule="auto"/>
        <w:ind w:firstLine="720"/>
        <w:jc w:val="both"/>
        <w:rPr>
          <w:sz w:val="28"/>
          <w:szCs w:val="28"/>
          <w:lang w:val="bg-BG"/>
        </w:rPr>
      </w:pPr>
      <w:r w:rsidRPr="002E2BFC">
        <w:rPr>
          <w:b/>
          <w:bCs/>
          <w:sz w:val="28"/>
          <w:szCs w:val="28"/>
          <w:lang w:val="bg-BG"/>
        </w:rPr>
        <w:t xml:space="preserve">1.4. </w:t>
      </w:r>
      <w:r w:rsidR="00064AD0" w:rsidRPr="002E2BFC">
        <w:rPr>
          <w:b/>
          <w:bCs/>
          <w:sz w:val="28"/>
          <w:szCs w:val="28"/>
          <w:lang w:val="bg-BG"/>
        </w:rPr>
        <w:t>Методи на изследването</w:t>
      </w:r>
    </w:p>
    <w:p w14:paraId="206038B1" w14:textId="0A135F87" w:rsidR="006F726F" w:rsidRPr="002E2BFC" w:rsidRDefault="006F726F">
      <w:pPr>
        <w:spacing w:line="360" w:lineRule="auto"/>
        <w:ind w:firstLine="720"/>
        <w:jc w:val="both"/>
        <w:rPr>
          <w:sz w:val="28"/>
          <w:szCs w:val="28"/>
          <w:lang w:val="bg-BG"/>
        </w:rPr>
      </w:pPr>
      <w:r w:rsidRPr="002E2BFC">
        <w:rPr>
          <w:sz w:val="28"/>
          <w:szCs w:val="28"/>
          <w:lang w:val="bg-BG"/>
        </w:rPr>
        <w:t>Методите на на настоящото изследване включват проучване на литературата и анкета чрез авторски въпросник относно възможностите за развитие на винен туризъм в България.</w:t>
      </w:r>
    </w:p>
    <w:p w14:paraId="244484B4" w14:textId="0F69B15B" w:rsidR="00A52C3D" w:rsidRPr="002E2BFC" w:rsidRDefault="00A52C3D">
      <w:pPr>
        <w:spacing w:line="360" w:lineRule="auto"/>
        <w:ind w:firstLine="720"/>
        <w:jc w:val="both"/>
        <w:rPr>
          <w:b/>
          <w:bCs/>
          <w:sz w:val="28"/>
          <w:szCs w:val="28"/>
          <w:lang w:val="bg-BG"/>
        </w:rPr>
      </w:pPr>
      <w:r w:rsidRPr="002E2BFC">
        <w:rPr>
          <w:b/>
          <w:bCs/>
          <w:sz w:val="28"/>
          <w:szCs w:val="28"/>
          <w:lang w:val="bg-BG"/>
        </w:rPr>
        <w:t>1.5. Целеви групи</w:t>
      </w:r>
    </w:p>
    <w:p w14:paraId="0D1A48FC" w14:textId="749EC1D9" w:rsidR="00A52C3D" w:rsidRPr="002E2BFC" w:rsidRDefault="00A52C3D" w:rsidP="00A52C3D">
      <w:pPr>
        <w:spacing w:line="360" w:lineRule="auto"/>
        <w:jc w:val="both"/>
        <w:rPr>
          <w:sz w:val="28"/>
          <w:szCs w:val="28"/>
          <w:lang w:val="bg-BG"/>
        </w:rPr>
      </w:pPr>
      <w:r w:rsidRPr="002E2BFC">
        <w:rPr>
          <w:sz w:val="28"/>
          <w:szCs w:val="28"/>
          <w:lang w:val="bg-BG"/>
        </w:rPr>
        <w:t>Целевите групи на настоящото проучване включват:</w:t>
      </w:r>
    </w:p>
    <w:p w14:paraId="1142F247" w14:textId="53C02362" w:rsidR="00A52C3D" w:rsidRPr="002E2BFC" w:rsidRDefault="00A52C3D" w:rsidP="00A52C3D">
      <w:pPr>
        <w:numPr>
          <w:ilvl w:val="0"/>
          <w:numId w:val="10"/>
        </w:numPr>
        <w:spacing w:line="360" w:lineRule="auto"/>
        <w:jc w:val="both"/>
        <w:rPr>
          <w:sz w:val="28"/>
          <w:szCs w:val="28"/>
        </w:rPr>
      </w:pPr>
      <w:r w:rsidRPr="002E2BFC">
        <w:rPr>
          <w:sz w:val="28"/>
          <w:szCs w:val="28"/>
        </w:rPr>
        <w:t>Туристи, които проявяват интерес към културни и гурме турове, включително посещения на винопроизводствени региони и дегустации на вина.</w:t>
      </w:r>
    </w:p>
    <w:p w14:paraId="5055526D" w14:textId="77777777" w:rsidR="00A52C3D" w:rsidRPr="002E2BFC" w:rsidRDefault="00A52C3D" w:rsidP="00A52C3D">
      <w:pPr>
        <w:numPr>
          <w:ilvl w:val="0"/>
          <w:numId w:val="10"/>
        </w:numPr>
        <w:spacing w:line="360" w:lineRule="auto"/>
        <w:jc w:val="both"/>
        <w:rPr>
          <w:sz w:val="28"/>
          <w:szCs w:val="28"/>
        </w:rPr>
      </w:pPr>
      <w:r w:rsidRPr="002E2BFC">
        <w:rPr>
          <w:sz w:val="28"/>
          <w:szCs w:val="28"/>
        </w:rPr>
        <w:t>Любители на виното, които са заинтересовани да разширят познанията си за производството на вино и да опитат различни сортове вина.</w:t>
      </w:r>
    </w:p>
    <w:p w14:paraId="7448081F" w14:textId="77777777" w:rsidR="00A52C3D" w:rsidRPr="002E2BFC" w:rsidRDefault="00A52C3D" w:rsidP="00A52C3D">
      <w:pPr>
        <w:numPr>
          <w:ilvl w:val="0"/>
          <w:numId w:val="10"/>
        </w:numPr>
        <w:spacing w:line="360" w:lineRule="auto"/>
        <w:jc w:val="both"/>
        <w:rPr>
          <w:sz w:val="28"/>
          <w:szCs w:val="28"/>
        </w:rPr>
      </w:pPr>
      <w:r w:rsidRPr="002E2BFC">
        <w:rPr>
          <w:sz w:val="28"/>
          <w:szCs w:val="28"/>
        </w:rPr>
        <w:t>Туристи, които са почитатели на природата и търсят изживявания в селските и гористи райони, където се отглежда лозата и се произвежда виното.</w:t>
      </w:r>
    </w:p>
    <w:p w14:paraId="0A6C7604" w14:textId="5FC64133" w:rsidR="00A52C3D" w:rsidRPr="002E2BFC" w:rsidRDefault="00A52C3D" w:rsidP="00A52C3D">
      <w:pPr>
        <w:numPr>
          <w:ilvl w:val="0"/>
          <w:numId w:val="10"/>
        </w:numPr>
        <w:spacing w:line="360" w:lineRule="auto"/>
        <w:jc w:val="both"/>
        <w:rPr>
          <w:sz w:val="28"/>
          <w:szCs w:val="28"/>
        </w:rPr>
      </w:pPr>
      <w:r w:rsidRPr="002E2BFC">
        <w:rPr>
          <w:sz w:val="28"/>
          <w:szCs w:val="28"/>
        </w:rPr>
        <w:t>Хора, които се интересуват от гастрономията и културата на България и търсят а</w:t>
      </w:r>
      <w:r w:rsidRPr="002E2BFC">
        <w:rPr>
          <w:sz w:val="28"/>
          <w:szCs w:val="28"/>
          <w:lang w:val="bg-BG"/>
        </w:rPr>
        <w:t>в</w:t>
      </w:r>
      <w:r w:rsidRPr="002E2BFC">
        <w:rPr>
          <w:sz w:val="28"/>
          <w:szCs w:val="28"/>
        </w:rPr>
        <w:t>тентични винени изживявания.</w:t>
      </w:r>
    </w:p>
    <w:p w14:paraId="7DF82887" w14:textId="77777777" w:rsidR="00A52C3D" w:rsidRPr="002E2BFC" w:rsidRDefault="00A52C3D" w:rsidP="00A52C3D">
      <w:pPr>
        <w:numPr>
          <w:ilvl w:val="0"/>
          <w:numId w:val="10"/>
        </w:numPr>
        <w:spacing w:line="360" w:lineRule="auto"/>
        <w:jc w:val="both"/>
        <w:rPr>
          <w:sz w:val="28"/>
          <w:szCs w:val="28"/>
        </w:rPr>
      </w:pPr>
      <w:r w:rsidRPr="002E2BFC">
        <w:rPr>
          <w:sz w:val="28"/>
          <w:szCs w:val="28"/>
        </w:rPr>
        <w:t>Потенциални инвеститори или предприемачи в сектора на винения туризъм, които искат да се запознаят с потребителските предпочитания и интереси.</w:t>
      </w:r>
    </w:p>
    <w:p w14:paraId="0087174B" w14:textId="6459E1B3" w:rsidR="006F726F" w:rsidRPr="002E2BFC" w:rsidRDefault="00064AD0" w:rsidP="006F726F">
      <w:pPr>
        <w:numPr>
          <w:ilvl w:val="0"/>
          <w:numId w:val="8"/>
        </w:numPr>
        <w:spacing w:line="360" w:lineRule="auto"/>
        <w:jc w:val="both"/>
        <w:rPr>
          <w:sz w:val="28"/>
          <w:szCs w:val="28"/>
          <w:lang w:val="bg-BG"/>
        </w:rPr>
      </w:pPr>
      <w:r w:rsidRPr="002E2BFC">
        <w:rPr>
          <w:b/>
          <w:bCs/>
          <w:sz w:val="28"/>
          <w:szCs w:val="28"/>
          <w:lang w:val="bg-BG"/>
        </w:rPr>
        <w:t>Анкетно проучване за целите на изследването на винения туризъм в България</w:t>
      </w:r>
    </w:p>
    <w:p w14:paraId="67347734" w14:textId="08A01EFF" w:rsidR="00346FC6" w:rsidRPr="002E2BFC" w:rsidRDefault="00346FC6" w:rsidP="00346FC6">
      <w:pPr>
        <w:spacing w:line="360" w:lineRule="auto"/>
        <w:ind w:firstLine="720"/>
        <w:jc w:val="both"/>
        <w:rPr>
          <w:sz w:val="28"/>
          <w:szCs w:val="28"/>
          <w:lang w:val="bg-BG"/>
        </w:rPr>
      </w:pPr>
      <w:r w:rsidRPr="002E2BFC">
        <w:rPr>
          <w:sz w:val="28"/>
          <w:szCs w:val="28"/>
          <w:lang w:val="bg-BG"/>
        </w:rPr>
        <w:t>За целите на настоящото проучване е разработен авторски въпросник, съдържащ 10 въпроса.</w:t>
      </w:r>
    </w:p>
    <w:p w14:paraId="01D1C5B4" w14:textId="2BC662E0" w:rsidR="00346FC6" w:rsidRPr="002E2BFC" w:rsidRDefault="00346FC6" w:rsidP="00346FC6">
      <w:pPr>
        <w:spacing w:line="360" w:lineRule="auto"/>
        <w:ind w:firstLine="720"/>
        <w:jc w:val="both"/>
        <w:rPr>
          <w:sz w:val="28"/>
          <w:szCs w:val="28"/>
        </w:rPr>
      </w:pPr>
      <w:r w:rsidRPr="002E2BFC">
        <w:rPr>
          <w:sz w:val="28"/>
          <w:szCs w:val="28"/>
          <w:lang w:val="bg-BG"/>
        </w:rPr>
        <w:lastRenderedPageBreak/>
        <w:t xml:space="preserve">Въпрос 1 </w:t>
      </w:r>
      <w:r w:rsidRPr="002E2BFC">
        <w:rPr>
          <w:sz w:val="28"/>
          <w:szCs w:val="28"/>
          <w:lang w:val="en-US"/>
        </w:rPr>
        <w:t>измерва честотата, с която участникът посещава винени региони извън България. Отговорите предоставят информация за опита и интереса на участни</w:t>
      </w:r>
      <w:r w:rsidRPr="002E2BFC">
        <w:rPr>
          <w:sz w:val="28"/>
          <w:szCs w:val="28"/>
          <w:lang w:val="bg-BG"/>
        </w:rPr>
        <w:t>ците</w:t>
      </w:r>
      <w:r w:rsidRPr="002E2BFC">
        <w:rPr>
          <w:sz w:val="28"/>
          <w:szCs w:val="28"/>
          <w:lang w:val="en-US"/>
        </w:rPr>
        <w:t xml:space="preserve"> към винения туризъм извън </w:t>
      </w:r>
      <w:r w:rsidRPr="002E2BFC">
        <w:rPr>
          <w:sz w:val="28"/>
          <w:szCs w:val="28"/>
          <w:lang w:val="bg-BG"/>
        </w:rPr>
        <w:t xml:space="preserve">тяхната </w:t>
      </w:r>
      <w:r w:rsidRPr="002E2BFC">
        <w:rPr>
          <w:sz w:val="28"/>
          <w:szCs w:val="28"/>
          <w:lang w:val="en-US"/>
        </w:rPr>
        <w:t>страна.</w:t>
      </w:r>
    </w:p>
    <w:p w14:paraId="61455FC1" w14:textId="2EA67BE9" w:rsidR="00346FC6" w:rsidRPr="002E2BFC" w:rsidRDefault="00346FC6" w:rsidP="00346FC6">
      <w:pPr>
        <w:spacing w:line="360" w:lineRule="auto"/>
        <w:ind w:firstLine="720"/>
        <w:jc w:val="both"/>
        <w:rPr>
          <w:sz w:val="28"/>
          <w:szCs w:val="28"/>
        </w:rPr>
      </w:pPr>
      <w:r w:rsidRPr="002E2BFC">
        <w:rPr>
          <w:sz w:val="28"/>
          <w:szCs w:val="28"/>
          <w:lang w:val="bg-BG"/>
        </w:rPr>
        <w:t xml:space="preserve">Въпрос 2 </w:t>
      </w:r>
      <w:r w:rsidRPr="002E2BFC">
        <w:rPr>
          <w:sz w:val="28"/>
          <w:szCs w:val="28"/>
          <w:lang w:val="en-US"/>
        </w:rPr>
        <w:t>измерва честотата, с която участникът посещава винени региони в България. Отговорите предоставят информация за опита и интереса на участни</w:t>
      </w:r>
      <w:r w:rsidRPr="002E2BFC">
        <w:rPr>
          <w:sz w:val="28"/>
          <w:szCs w:val="28"/>
          <w:lang w:val="bg-BG"/>
        </w:rPr>
        <w:t>ците</w:t>
      </w:r>
      <w:r w:rsidRPr="002E2BFC">
        <w:rPr>
          <w:sz w:val="28"/>
          <w:szCs w:val="28"/>
          <w:lang w:val="en-US"/>
        </w:rPr>
        <w:t xml:space="preserve"> към винения туризъм в собствената им страна.</w:t>
      </w:r>
    </w:p>
    <w:p w14:paraId="43EC5524" w14:textId="22F4DE3C" w:rsidR="00346FC6" w:rsidRPr="002E2BFC" w:rsidRDefault="00346FC6" w:rsidP="00346FC6">
      <w:pPr>
        <w:spacing w:line="360" w:lineRule="auto"/>
        <w:ind w:firstLine="720"/>
        <w:jc w:val="both"/>
        <w:rPr>
          <w:sz w:val="28"/>
          <w:szCs w:val="28"/>
        </w:rPr>
      </w:pPr>
      <w:r w:rsidRPr="002E2BFC">
        <w:rPr>
          <w:sz w:val="28"/>
          <w:szCs w:val="28"/>
          <w:lang w:val="bg-BG"/>
        </w:rPr>
        <w:t xml:space="preserve">Въпрос 3 </w:t>
      </w:r>
      <w:r w:rsidRPr="002E2BFC">
        <w:rPr>
          <w:sz w:val="28"/>
          <w:szCs w:val="28"/>
          <w:lang w:val="en-US"/>
        </w:rPr>
        <w:t>измерва основната мотивация на участниците за посещение на винени дестинации. Отговорите предоставят информация за това какви са интересите и предпочитанията на участниците във връзка с винения туризъм, като определят какви видове преживявания и активности биха били най-привлекателни за тях.</w:t>
      </w:r>
    </w:p>
    <w:p w14:paraId="26FE5DDE" w14:textId="43290FD6" w:rsidR="00346FC6" w:rsidRPr="002E2BFC" w:rsidRDefault="00346FC6" w:rsidP="00346FC6">
      <w:pPr>
        <w:spacing w:line="360" w:lineRule="auto"/>
        <w:ind w:firstLine="720"/>
        <w:jc w:val="both"/>
        <w:rPr>
          <w:sz w:val="28"/>
          <w:szCs w:val="28"/>
        </w:rPr>
      </w:pPr>
      <w:r w:rsidRPr="002E2BFC">
        <w:rPr>
          <w:sz w:val="28"/>
          <w:szCs w:val="28"/>
          <w:lang w:val="bg-BG"/>
        </w:rPr>
        <w:t xml:space="preserve">Въпрос 4 </w:t>
      </w:r>
      <w:r w:rsidRPr="002E2BFC">
        <w:rPr>
          <w:sz w:val="28"/>
          <w:szCs w:val="28"/>
          <w:lang w:val="en-US"/>
        </w:rPr>
        <w:t>измерва оценката на участниците за потенциала на България като винена туристическа дестинация. Отговорите предоставят информация за това как участниците възприемат възможностите и привлекателността на България за винен туризъм, като предоставят оценка от 1 до 5, където 1 означава отличен потенциал, а 5 - много слаб потенциал.</w:t>
      </w:r>
    </w:p>
    <w:p w14:paraId="195152AC" w14:textId="04BEF8B7" w:rsidR="00346FC6" w:rsidRPr="002E2BFC" w:rsidRDefault="00346FC6" w:rsidP="00346FC6">
      <w:pPr>
        <w:spacing w:line="360" w:lineRule="auto"/>
        <w:ind w:firstLine="720"/>
        <w:jc w:val="both"/>
        <w:rPr>
          <w:sz w:val="28"/>
          <w:szCs w:val="28"/>
        </w:rPr>
      </w:pPr>
      <w:r w:rsidRPr="002E2BFC">
        <w:rPr>
          <w:sz w:val="28"/>
          <w:szCs w:val="28"/>
          <w:lang w:val="bg-BG"/>
        </w:rPr>
        <w:t xml:space="preserve">Въпрос 5 </w:t>
      </w:r>
      <w:r w:rsidRPr="002E2BFC">
        <w:rPr>
          <w:sz w:val="28"/>
          <w:szCs w:val="28"/>
          <w:lang w:val="en-US"/>
        </w:rPr>
        <w:t>измерва предпочитанията на участниците относно видовете винени преживявания, които биха предпочели да имат в България. Отговорите предоставят информация за това какви конкретни активности или събития биха били привлекателни за тях при посещение на винени дестинации в България.</w:t>
      </w:r>
    </w:p>
    <w:p w14:paraId="2D583051" w14:textId="7743D9FF" w:rsidR="00346FC6" w:rsidRPr="002E2BFC" w:rsidRDefault="00346FC6" w:rsidP="00346FC6">
      <w:pPr>
        <w:spacing w:line="360" w:lineRule="auto"/>
        <w:ind w:firstLine="720"/>
        <w:jc w:val="both"/>
        <w:rPr>
          <w:sz w:val="28"/>
          <w:szCs w:val="28"/>
        </w:rPr>
      </w:pPr>
      <w:r w:rsidRPr="002E2BFC">
        <w:rPr>
          <w:sz w:val="28"/>
          <w:szCs w:val="28"/>
          <w:lang w:val="bg-BG"/>
        </w:rPr>
        <w:t xml:space="preserve">Въпрос 6 </w:t>
      </w:r>
      <w:r w:rsidRPr="002E2BFC">
        <w:rPr>
          <w:sz w:val="28"/>
          <w:szCs w:val="28"/>
          <w:lang w:val="en-US"/>
        </w:rPr>
        <w:t>измерва опита на участниците с вина от България, като предоставя възможности за отговор относно честотата на консумация на български вина.</w:t>
      </w:r>
    </w:p>
    <w:p w14:paraId="010EF6CA" w14:textId="521F8E65" w:rsidR="00346FC6" w:rsidRPr="002E2BFC" w:rsidRDefault="00346FC6" w:rsidP="00346FC6">
      <w:pPr>
        <w:spacing w:line="360" w:lineRule="auto"/>
        <w:ind w:firstLine="720"/>
        <w:jc w:val="both"/>
        <w:rPr>
          <w:sz w:val="28"/>
          <w:szCs w:val="28"/>
        </w:rPr>
      </w:pPr>
      <w:r w:rsidRPr="002E2BFC">
        <w:rPr>
          <w:sz w:val="28"/>
          <w:szCs w:val="28"/>
          <w:lang w:val="bg-BG"/>
        </w:rPr>
        <w:t xml:space="preserve">Въпрос 7 </w:t>
      </w:r>
      <w:r w:rsidRPr="002E2BFC">
        <w:rPr>
          <w:sz w:val="28"/>
          <w:szCs w:val="28"/>
          <w:lang w:val="en-US"/>
        </w:rPr>
        <w:t xml:space="preserve">измерва перцепцията на участниците за качеството на българските вина, като предлага скала от 1 до 5, където 1 означава "отлично", 2 - "много добро", 3 - "средно", 4 - "по-скоро слабо" и 5 - "много </w:t>
      </w:r>
      <w:r w:rsidRPr="002E2BFC">
        <w:rPr>
          <w:sz w:val="28"/>
          <w:szCs w:val="28"/>
          <w:lang w:val="en-US"/>
        </w:rPr>
        <w:lastRenderedPageBreak/>
        <w:t>слабо". Отговорите предоставят информация за общото впечатление на участниците за качеството на българските вина.</w:t>
      </w:r>
    </w:p>
    <w:p w14:paraId="6EA69169" w14:textId="18CFD7D5" w:rsidR="00DC1907" w:rsidRPr="002E2BFC" w:rsidRDefault="00346FC6" w:rsidP="00DC1907">
      <w:pPr>
        <w:spacing w:line="360" w:lineRule="auto"/>
        <w:ind w:firstLine="720"/>
        <w:jc w:val="both"/>
        <w:rPr>
          <w:sz w:val="28"/>
          <w:szCs w:val="28"/>
        </w:rPr>
      </w:pPr>
      <w:r w:rsidRPr="002E2BFC">
        <w:rPr>
          <w:sz w:val="28"/>
          <w:szCs w:val="28"/>
          <w:lang w:val="bg-BG"/>
        </w:rPr>
        <w:t xml:space="preserve">Въпрос 8 </w:t>
      </w:r>
      <w:r w:rsidR="00DC1907" w:rsidRPr="002E2BFC">
        <w:rPr>
          <w:sz w:val="28"/>
          <w:szCs w:val="28"/>
        </w:rPr>
        <w:t>измерва възгледите на участниците относно основните препятствия за развитието на винения туризъм в България. Предоставените отговори представляват различни аспекти, които според тях са най-съществените пречки за развитието на туризма във винените региони на страната.</w:t>
      </w:r>
      <w:r w:rsidR="00DC1907" w:rsidRPr="002E2BFC">
        <w:rPr>
          <w:vanish/>
          <w:sz w:val="28"/>
          <w:szCs w:val="28"/>
        </w:rPr>
        <w:t>Top of Form</w:t>
      </w:r>
    </w:p>
    <w:p w14:paraId="7897D161" w14:textId="0C1B903A" w:rsidR="00DC1907" w:rsidRPr="002E2BFC" w:rsidRDefault="00DC1907" w:rsidP="00DC1907">
      <w:pPr>
        <w:spacing w:line="360" w:lineRule="auto"/>
        <w:ind w:firstLine="720"/>
        <w:jc w:val="both"/>
        <w:rPr>
          <w:vanish/>
          <w:sz w:val="28"/>
          <w:szCs w:val="28"/>
          <w:lang w:val="bg-BG"/>
        </w:rPr>
      </w:pPr>
      <w:r w:rsidRPr="002E2BFC">
        <w:rPr>
          <w:sz w:val="28"/>
          <w:szCs w:val="28"/>
          <w:lang w:val="bg-BG"/>
        </w:rPr>
        <w:t>Въпрос 9 измерва мнението на участниците относно силните страни на България като винена дестинация. Предоставените отговори отразяват различните аспекти, които според тях правят България привлекателна за винения туризъм.</w:t>
      </w:r>
    </w:p>
    <w:p w14:paraId="1FA6AB2F" w14:textId="072548E8" w:rsidR="00346FC6" w:rsidRPr="002E2BFC" w:rsidRDefault="00346FC6" w:rsidP="00346FC6">
      <w:pPr>
        <w:spacing w:line="360" w:lineRule="auto"/>
        <w:ind w:firstLine="720"/>
        <w:jc w:val="both"/>
        <w:rPr>
          <w:sz w:val="28"/>
          <w:szCs w:val="28"/>
        </w:rPr>
      </w:pPr>
    </w:p>
    <w:p w14:paraId="26425E0E" w14:textId="6209E681" w:rsidR="00346FC6" w:rsidRPr="002E2BFC" w:rsidRDefault="00DC1907" w:rsidP="00346FC6">
      <w:pPr>
        <w:spacing w:line="360" w:lineRule="auto"/>
        <w:ind w:firstLine="720"/>
        <w:jc w:val="both"/>
        <w:rPr>
          <w:sz w:val="28"/>
          <w:szCs w:val="28"/>
          <w:lang w:val="bg-BG"/>
        </w:rPr>
      </w:pPr>
      <w:r w:rsidRPr="002E2BFC">
        <w:rPr>
          <w:sz w:val="28"/>
          <w:szCs w:val="28"/>
          <w:lang w:val="bg-BG"/>
        </w:rPr>
        <w:t>Въпрос 10 измерва мнението на участниците относно предложенията за развитие на България като успешна винена дестинация. Отговорите представят конкретни идеи за подобрения в различни аспекти на винения туризъм, включително туристическа инфраструктура, маркетингови усилия, изграждане на винени маршрути, организиране на събития и подобряване на образователните програми.</w:t>
      </w:r>
    </w:p>
    <w:p w14:paraId="2E09FF4E" w14:textId="56786D5A" w:rsidR="001A3DC4" w:rsidRPr="002E2BFC" w:rsidRDefault="00064AD0">
      <w:pPr>
        <w:numPr>
          <w:ilvl w:val="0"/>
          <w:numId w:val="8"/>
        </w:numPr>
        <w:spacing w:line="360" w:lineRule="auto"/>
        <w:jc w:val="both"/>
        <w:rPr>
          <w:sz w:val="28"/>
          <w:szCs w:val="28"/>
          <w:lang w:val="bg-BG"/>
        </w:rPr>
      </w:pPr>
      <w:r w:rsidRPr="002E2BFC">
        <w:rPr>
          <w:b/>
          <w:bCs/>
          <w:sz w:val="28"/>
          <w:szCs w:val="28"/>
          <w:lang w:val="bg-BG"/>
        </w:rPr>
        <w:t>Данни от изследването</w:t>
      </w:r>
    </w:p>
    <w:p w14:paraId="58377AC3" w14:textId="52AD06A7" w:rsidR="00526F47" w:rsidRPr="002E2BFC" w:rsidRDefault="00526F47" w:rsidP="00526F47">
      <w:pPr>
        <w:spacing w:line="360" w:lineRule="auto"/>
        <w:ind w:firstLine="720"/>
        <w:jc w:val="both"/>
        <w:rPr>
          <w:sz w:val="28"/>
          <w:szCs w:val="28"/>
          <w:lang w:val="bg-BG"/>
        </w:rPr>
      </w:pPr>
      <w:r w:rsidRPr="002E2BFC">
        <w:rPr>
          <w:sz w:val="28"/>
          <w:szCs w:val="28"/>
          <w:lang w:val="bg-BG"/>
        </w:rPr>
        <w:t>Със съставения за целите на настоящето изследване въпросник са интервюирани 50 лица. От тях 59.5% са жени и 40.5% – мъже.</w:t>
      </w:r>
    </w:p>
    <w:p w14:paraId="636D6DBE" w14:textId="77777777" w:rsidR="00526F47" w:rsidRPr="002E2BFC" w:rsidRDefault="00526F47" w:rsidP="00526F47">
      <w:pPr>
        <w:spacing w:line="360" w:lineRule="auto"/>
        <w:ind w:firstLine="720"/>
        <w:jc w:val="both"/>
        <w:rPr>
          <w:sz w:val="28"/>
          <w:szCs w:val="28"/>
          <w:lang w:val="bg-BG"/>
        </w:rPr>
      </w:pPr>
      <w:r w:rsidRPr="002E2BFC">
        <w:rPr>
          <w:sz w:val="28"/>
          <w:szCs w:val="28"/>
          <w:lang w:val="bg-BG"/>
        </w:rPr>
        <w:t>Всички участници в проучването са на възраст между 24 и 60 години. Най-голям е делът на 55-годишните – 13.5%. По 10.8% са лицата на 24 и 60 години. По 8.1% е делът на 45- и 50-годишните. По 5.4% е делът на 58- и  59-годишните. Останалите имат дял по 2.7%.</w:t>
      </w:r>
    </w:p>
    <w:p w14:paraId="7818093B" w14:textId="52E50FEE" w:rsidR="00526F47" w:rsidRPr="002E2BFC" w:rsidRDefault="00526F47" w:rsidP="00526F47">
      <w:pPr>
        <w:spacing w:line="360" w:lineRule="auto"/>
        <w:ind w:firstLine="720"/>
        <w:jc w:val="both"/>
        <w:rPr>
          <w:sz w:val="28"/>
          <w:szCs w:val="28"/>
          <w:lang w:val="bg-BG"/>
        </w:rPr>
      </w:pPr>
      <w:r w:rsidRPr="002E2BFC">
        <w:rPr>
          <w:sz w:val="28"/>
          <w:szCs w:val="28"/>
          <w:lang w:val="bg-BG"/>
        </w:rPr>
        <w:t>47% от изследваните лица имат степен „Бакалавър“, 33% - „магистър“, а останалите – средно специално образование.</w:t>
      </w:r>
    </w:p>
    <w:p w14:paraId="4D271C43" w14:textId="77777777" w:rsidR="00526F47" w:rsidRPr="002E2BFC" w:rsidRDefault="00526F47" w:rsidP="00526F47">
      <w:pPr>
        <w:spacing w:line="360" w:lineRule="auto"/>
        <w:ind w:firstLine="720"/>
        <w:jc w:val="both"/>
        <w:rPr>
          <w:sz w:val="28"/>
          <w:szCs w:val="28"/>
          <w:lang w:val="bg-BG"/>
        </w:rPr>
      </w:pPr>
      <w:r w:rsidRPr="002E2BFC">
        <w:rPr>
          <w:sz w:val="28"/>
          <w:szCs w:val="28"/>
          <w:lang w:val="bg-BG"/>
        </w:rPr>
        <w:lastRenderedPageBreak/>
        <w:t>51% от изследваните лица имат над 20 години трудов стаж, 19% - между 15-20 години; 15% - между 10 и 15 години; 7% - между 5 и 10 години и 8%  - между 1 и 5 години.</w:t>
      </w:r>
    </w:p>
    <w:p w14:paraId="355B70D8" w14:textId="4B03954F" w:rsidR="00526F47" w:rsidRPr="002E2BFC" w:rsidRDefault="00526F47" w:rsidP="00C10AFB">
      <w:pPr>
        <w:spacing w:line="360" w:lineRule="auto"/>
        <w:ind w:firstLine="720"/>
        <w:jc w:val="both"/>
        <w:rPr>
          <w:sz w:val="28"/>
          <w:szCs w:val="28"/>
          <w:lang w:val="bg-BG"/>
        </w:rPr>
      </w:pPr>
      <w:r w:rsidRPr="002E2BFC">
        <w:rPr>
          <w:sz w:val="28"/>
          <w:szCs w:val="28"/>
          <w:lang w:val="bg-BG"/>
        </w:rPr>
        <w:t>86% имат две деца, 4% имат три деца, 7% имат едно дете, а 3% нямат деца.</w:t>
      </w:r>
    </w:p>
    <w:p w14:paraId="462EA881" w14:textId="77777777" w:rsidR="00526F47" w:rsidRPr="002E2BFC" w:rsidRDefault="00526F47" w:rsidP="00C10AFB">
      <w:pPr>
        <w:spacing w:line="360" w:lineRule="auto"/>
        <w:ind w:firstLine="720"/>
        <w:jc w:val="both"/>
        <w:rPr>
          <w:sz w:val="28"/>
          <w:szCs w:val="28"/>
          <w:lang w:val="bg-BG"/>
        </w:rPr>
      </w:pPr>
      <w:r w:rsidRPr="002E2BFC">
        <w:rPr>
          <w:sz w:val="28"/>
          <w:szCs w:val="28"/>
          <w:lang w:val="bg-BG"/>
        </w:rPr>
        <w:t>Разпределението на отговорите на участниците е представено на фиг. 1.</w:t>
      </w:r>
    </w:p>
    <w:p w14:paraId="42A2EDB7" w14:textId="07033296" w:rsidR="001A3DC4" w:rsidRPr="002E2BFC" w:rsidRDefault="00C10AFB" w:rsidP="00C10AFB">
      <w:pPr>
        <w:spacing w:line="360" w:lineRule="auto"/>
        <w:ind w:firstLine="720"/>
        <w:jc w:val="both"/>
        <w:rPr>
          <w:b/>
          <w:bCs/>
          <w:sz w:val="28"/>
          <w:szCs w:val="28"/>
          <w:lang w:val="bg-BG"/>
        </w:rPr>
      </w:pPr>
      <w:r w:rsidRPr="002E2BFC">
        <w:rPr>
          <w:b/>
          <w:bCs/>
          <w:sz w:val="28"/>
          <w:szCs w:val="28"/>
          <w:lang w:val="bg-BG"/>
        </w:rPr>
        <w:t xml:space="preserve"> </w:t>
      </w:r>
      <w:r w:rsidRPr="002E2BFC">
        <w:rPr>
          <w:rFonts w:ascii="Calibri" w:eastAsia="Calibri" w:hAnsi="Calibri"/>
          <w:noProof/>
          <w:sz w:val="22"/>
          <w:szCs w:val="22"/>
          <w:lang w:val="bg-BG" w:eastAsia="bg-BG"/>
        </w:rPr>
        <w:drawing>
          <wp:inline distT="0" distB="0" distL="0" distR="0" wp14:anchorId="284DA4C5" wp14:editId="3A764F42">
            <wp:extent cx="5265420" cy="2857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6194857"/>
                    <pic:cNvPicPr>
                      <a:picLocks noChangeAspect="1" noChangeArrowheads="1"/>
                    </pic:cNvPicPr>
                  </pic:nvPicPr>
                  <pic:blipFill>
                    <a:blip r:embed="rId13">
                      <a:extLst>
                        <a:ext uri="{28A0092B-C50C-407E-A947-70E740481C1C}">
                          <a14:useLocalDpi xmlns:a14="http://schemas.microsoft.com/office/drawing/2010/main" val="0"/>
                        </a:ext>
                      </a:extLst>
                    </a:blip>
                    <a:srcRect t="13991"/>
                    <a:stretch>
                      <a:fillRect/>
                    </a:stretch>
                  </pic:blipFill>
                  <pic:spPr bwMode="auto">
                    <a:xfrm>
                      <a:off x="0" y="0"/>
                      <a:ext cx="5265420" cy="2857500"/>
                    </a:xfrm>
                    <a:prstGeom prst="rect">
                      <a:avLst/>
                    </a:prstGeom>
                    <a:noFill/>
                    <a:ln>
                      <a:noFill/>
                    </a:ln>
                  </pic:spPr>
                </pic:pic>
              </a:graphicData>
            </a:graphic>
          </wp:inline>
        </w:drawing>
      </w:r>
    </w:p>
    <w:p w14:paraId="20B8502D" w14:textId="08F8998B" w:rsidR="00526F47" w:rsidRPr="002E2BFC" w:rsidRDefault="00526F47" w:rsidP="00526F47">
      <w:pPr>
        <w:spacing w:line="360" w:lineRule="auto"/>
        <w:ind w:firstLine="720"/>
        <w:jc w:val="center"/>
        <w:rPr>
          <w:sz w:val="28"/>
          <w:szCs w:val="28"/>
          <w:lang w:val="bg-BG"/>
        </w:rPr>
      </w:pPr>
      <w:r w:rsidRPr="002E2BFC">
        <w:rPr>
          <w:sz w:val="28"/>
          <w:szCs w:val="28"/>
          <w:lang w:val="bg-BG"/>
        </w:rPr>
        <w:t>Фигура 1. Разпределение на отговорите на участниците</w:t>
      </w:r>
    </w:p>
    <w:p w14:paraId="44271494" w14:textId="00DBE77C" w:rsidR="00527548" w:rsidRPr="002E2BFC" w:rsidRDefault="00527548" w:rsidP="00527548">
      <w:pPr>
        <w:spacing w:line="360" w:lineRule="auto"/>
        <w:ind w:firstLine="720"/>
        <w:jc w:val="both"/>
        <w:rPr>
          <w:sz w:val="28"/>
          <w:szCs w:val="28"/>
        </w:rPr>
      </w:pPr>
      <w:r w:rsidRPr="002E2BFC">
        <w:rPr>
          <w:sz w:val="28"/>
          <w:szCs w:val="28"/>
          <w:lang w:val="en-US"/>
        </w:rPr>
        <w:t>Разпределението на отговорите показва, че най-голяма част от участниците посещават винени региони по света рядко или само веднъж са ги посетили. Една по-малка част е посетила такива ежегодно или веднъж на няколко години. Този анализ ни показва, че интересът към посещенията на винени региони в световен мащаб не е особено висок сред участниците в анкетата.</w:t>
      </w:r>
    </w:p>
    <w:p w14:paraId="0F4C322D" w14:textId="67343D42" w:rsidR="00527548" w:rsidRPr="002E2BFC" w:rsidRDefault="00527548" w:rsidP="00527548">
      <w:pPr>
        <w:spacing w:line="360" w:lineRule="auto"/>
        <w:ind w:firstLine="720"/>
        <w:jc w:val="both"/>
        <w:rPr>
          <w:sz w:val="28"/>
          <w:szCs w:val="28"/>
        </w:rPr>
      </w:pPr>
      <w:r w:rsidRPr="002E2BFC">
        <w:rPr>
          <w:sz w:val="28"/>
          <w:szCs w:val="28"/>
          <w:lang w:val="bg-BG"/>
        </w:rPr>
        <w:t xml:space="preserve">Относно посещаването на винени райони в България, разпределението </w:t>
      </w:r>
      <w:r w:rsidRPr="002E2BFC">
        <w:rPr>
          <w:sz w:val="28"/>
          <w:szCs w:val="28"/>
          <w:lang w:val="en-US"/>
        </w:rPr>
        <w:t xml:space="preserve">на отговорите показва, че повечето участници в анкетата посещават винени региони в България рядко или само веднъж са ги посетили. По-малка част посещава такива региони ежегодно или веднъж </w:t>
      </w:r>
      <w:r w:rsidRPr="002E2BFC">
        <w:rPr>
          <w:sz w:val="28"/>
          <w:szCs w:val="28"/>
          <w:lang w:val="en-US"/>
        </w:rPr>
        <w:lastRenderedPageBreak/>
        <w:t xml:space="preserve">на няколко години. </w:t>
      </w:r>
      <w:r w:rsidRPr="002E2BFC">
        <w:rPr>
          <w:sz w:val="28"/>
          <w:szCs w:val="28"/>
          <w:lang w:val="bg-BG"/>
        </w:rPr>
        <w:t>Можем да заключим</w:t>
      </w:r>
      <w:r w:rsidRPr="002E2BFC">
        <w:rPr>
          <w:sz w:val="28"/>
          <w:szCs w:val="28"/>
          <w:lang w:val="en-US"/>
        </w:rPr>
        <w:t xml:space="preserve">, че интересът към винените региони в България също е сравнително нисък сред участниците в анкетата. </w:t>
      </w:r>
      <w:r w:rsidRPr="002E2BFC">
        <w:rPr>
          <w:sz w:val="28"/>
          <w:szCs w:val="28"/>
          <w:lang w:val="bg-BG"/>
        </w:rPr>
        <w:t>Това индикира потребност</w:t>
      </w:r>
      <w:r w:rsidRPr="002E2BFC">
        <w:rPr>
          <w:sz w:val="28"/>
          <w:szCs w:val="28"/>
          <w:lang w:val="en-US"/>
        </w:rPr>
        <w:t>от по-активно маркетингово про</w:t>
      </w:r>
      <w:r w:rsidRPr="002E2BFC">
        <w:rPr>
          <w:sz w:val="28"/>
          <w:szCs w:val="28"/>
          <w:lang w:val="bg-BG"/>
        </w:rPr>
        <w:t>мотиране</w:t>
      </w:r>
      <w:r w:rsidRPr="002E2BFC">
        <w:rPr>
          <w:sz w:val="28"/>
          <w:szCs w:val="28"/>
          <w:lang w:val="en-US"/>
        </w:rPr>
        <w:t xml:space="preserve"> и развитие на винения туризъм в страната, за да се привле</w:t>
      </w:r>
      <w:r w:rsidRPr="002E2BFC">
        <w:rPr>
          <w:sz w:val="28"/>
          <w:szCs w:val="28"/>
          <w:lang w:val="bg-BG"/>
        </w:rPr>
        <w:t>кат</w:t>
      </w:r>
      <w:r w:rsidRPr="002E2BFC">
        <w:rPr>
          <w:sz w:val="28"/>
          <w:szCs w:val="28"/>
          <w:lang w:val="en-US"/>
        </w:rPr>
        <w:t xml:space="preserve"> по-голям брой посетители.</w:t>
      </w:r>
    </w:p>
    <w:p w14:paraId="5A1EF5CD" w14:textId="05787702" w:rsidR="00527548" w:rsidRPr="002E2BFC" w:rsidRDefault="00527548" w:rsidP="00527548">
      <w:pPr>
        <w:spacing w:line="360" w:lineRule="auto"/>
        <w:ind w:firstLine="720"/>
        <w:jc w:val="both"/>
        <w:rPr>
          <w:sz w:val="28"/>
          <w:szCs w:val="28"/>
        </w:rPr>
      </w:pPr>
      <w:r w:rsidRPr="002E2BFC">
        <w:rPr>
          <w:sz w:val="28"/>
          <w:szCs w:val="28"/>
          <w:lang w:val="en-US"/>
        </w:rPr>
        <w:t xml:space="preserve">Разпределението на отговорите </w:t>
      </w:r>
      <w:r w:rsidRPr="002E2BFC">
        <w:rPr>
          <w:sz w:val="28"/>
          <w:szCs w:val="28"/>
          <w:lang w:val="bg-BG"/>
        </w:rPr>
        <w:t xml:space="preserve">на въпрос 3 </w:t>
      </w:r>
      <w:r w:rsidRPr="002E2BFC">
        <w:rPr>
          <w:sz w:val="28"/>
          <w:szCs w:val="28"/>
          <w:lang w:val="en-US"/>
        </w:rPr>
        <w:t>показва, че основната мотивация за посещение на винени дестинации сред участниците в анкетата е желанието за посещение на живописни места, следвано от интерес към запознаването с процесите на производство на вино. Тези две мотивации са най-значими, което може да подчертае важността на културния и естетическият аспект на винения туризъм. Сравнително по-малко участници са мотивирани от желанието за релаксация и нови преживявания, опитване на нови вкусове или запознаване с културата и традициите на винопроизводителните райони.</w:t>
      </w:r>
    </w:p>
    <w:p w14:paraId="16724D05" w14:textId="7784B4EC" w:rsidR="00527548" w:rsidRPr="002E2BFC" w:rsidRDefault="00527548" w:rsidP="00527548">
      <w:pPr>
        <w:spacing w:line="360" w:lineRule="auto"/>
        <w:ind w:firstLine="720"/>
        <w:jc w:val="both"/>
        <w:rPr>
          <w:sz w:val="28"/>
          <w:szCs w:val="28"/>
        </w:rPr>
      </w:pPr>
      <w:r w:rsidRPr="002E2BFC">
        <w:rPr>
          <w:sz w:val="28"/>
          <w:szCs w:val="28"/>
          <w:lang w:val="bg-BG"/>
        </w:rPr>
        <w:t xml:space="preserve">Мнението на участниицте в проучването </w:t>
      </w:r>
      <w:r w:rsidRPr="002E2BFC">
        <w:rPr>
          <w:sz w:val="28"/>
          <w:szCs w:val="28"/>
        </w:rPr>
        <w:t xml:space="preserve">за потенциала на България като винена туристическа дестинация е разнообразно. Въпреки това, най-голяма част от участниците оценяват потенциала като умерен (с отговор 3). Това </w:t>
      </w:r>
      <w:r w:rsidR="00FD2C19" w:rsidRPr="002E2BFC">
        <w:rPr>
          <w:sz w:val="28"/>
          <w:szCs w:val="28"/>
          <w:lang w:val="bg-BG"/>
        </w:rPr>
        <w:t xml:space="preserve">показва, че </w:t>
      </w:r>
      <w:r w:rsidRPr="002E2BFC">
        <w:rPr>
          <w:sz w:val="28"/>
          <w:szCs w:val="28"/>
        </w:rPr>
        <w:t>има определени силни страни, които предлагат възможности за развитие на винения туризъм в България, но съществуват и някои слабости или предизвикателства, които затрудняват този процес. Някои участници оценяват потенциала като много добър (с отговор 2), което показва, че въпреки предизвикателствата, България все пак притежава определени силни страни, които биха могли да бъдат ефективно използвани за привличане на туристи. Важно е да се анализират допълнително причините зад дадените оценки, за да се определят конкретни мерки за подобряване на винения туризъм в страната.</w:t>
      </w:r>
    </w:p>
    <w:p w14:paraId="391DBCD8" w14:textId="041A6AC5" w:rsidR="00FD2C19" w:rsidRPr="002E2BFC" w:rsidRDefault="00FD2C19" w:rsidP="00527548">
      <w:pPr>
        <w:spacing w:line="360" w:lineRule="auto"/>
        <w:ind w:firstLine="720"/>
        <w:jc w:val="both"/>
        <w:rPr>
          <w:sz w:val="28"/>
          <w:szCs w:val="28"/>
          <w:lang w:val="bg-BG"/>
        </w:rPr>
      </w:pPr>
      <w:r w:rsidRPr="002E2BFC">
        <w:rPr>
          <w:sz w:val="28"/>
          <w:szCs w:val="28"/>
          <w:lang w:val="bg-BG"/>
        </w:rPr>
        <w:lastRenderedPageBreak/>
        <w:t>Налице е разнообразие в предпочитанията на участниците относно видовете винени преживявания, които биха предпочели в България. Посещенията на винени фестивали се явяват с най-висок брой отговори, което подчертава интереса към социалните и културни аспекти на винения туризъм, както и желанието за възможности за общуване и развлечения във винения контекст. Участието в уъркшопове и други подобни практики, както и посещенията на винарни за релакс, също получават солидна подкрепа, което отразява интереса към образователни и специализирани винени преживявания, както и към възможностите за отдих и наслаждаване на виното. Дегустациите и запознаването с процесите на производство на вино получават по-малък брой отговори, но също остават важни за интереса към винения туризъм, като подчертават желанието за гурме преживявания и познаване на винения процес.</w:t>
      </w:r>
    </w:p>
    <w:p w14:paraId="047EBBF2" w14:textId="4EFAD2A4" w:rsidR="00FD2C19" w:rsidRPr="002E2BFC" w:rsidRDefault="00FD2C19" w:rsidP="00527548">
      <w:pPr>
        <w:spacing w:line="360" w:lineRule="auto"/>
        <w:ind w:firstLine="720"/>
        <w:jc w:val="both"/>
        <w:rPr>
          <w:sz w:val="28"/>
          <w:szCs w:val="28"/>
          <w:lang w:val="bg-BG"/>
        </w:rPr>
      </w:pPr>
      <w:r w:rsidRPr="002E2BFC">
        <w:rPr>
          <w:sz w:val="28"/>
          <w:szCs w:val="28"/>
          <w:lang w:val="bg-BG"/>
        </w:rPr>
        <w:t>Разпределението на отговорите показва разнообразие в опита на участниците с вина от България. Най-голяма част от участниците са консумирали български вина сравнително рядко или само веднъж, което може да отразява ограниченият им достъп до тези вина или по-общо ниския им обем на консумация. Същевременно, има и значителен брой участници, които консумират български вина сравнително често или редовно, което подчертава интереса към местната винена култура и предлаганите продукти. Интересно е, че има и малка група от участници, които не са опитвали български вина, което може да бъде свързано с липсата на достъп или с предпочитанията им за други видове напитки.</w:t>
      </w:r>
    </w:p>
    <w:p w14:paraId="3A016B3E" w14:textId="45043156" w:rsidR="00527548" w:rsidRPr="002E2BFC" w:rsidRDefault="00FD2C19" w:rsidP="00527548">
      <w:pPr>
        <w:spacing w:line="360" w:lineRule="auto"/>
        <w:ind w:firstLine="720"/>
        <w:jc w:val="both"/>
        <w:rPr>
          <w:sz w:val="28"/>
          <w:szCs w:val="28"/>
        </w:rPr>
      </w:pPr>
      <w:r w:rsidRPr="002E2BFC">
        <w:rPr>
          <w:sz w:val="28"/>
          <w:szCs w:val="28"/>
          <w:lang w:val="bg-BG"/>
        </w:rPr>
        <w:t xml:space="preserve">Налице е </w:t>
      </w:r>
      <w:r w:rsidRPr="002E2BFC">
        <w:rPr>
          <w:sz w:val="28"/>
          <w:szCs w:val="28"/>
          <w:lang w:val="en-US"/>
        </w:rPr>
        <w:t xml:space="preserve">разнообразие в оценката на качеството на българските вина. Повечето участници са склонни да оценят вината като добри или с мнение, като това може да отразява доверието в качеството на местните вина или общият им опит с тях. Съществува и значителен брой участници, които оценяват вината като отлични или по-скоро слаби, което може да </w:t>
      </w:r>
      <w:r w:rsidRPr="002E2BFC">
        <w:rPr>
          <w:sz w:val="28"/>
          <w:szCs w:val="28"/>
          <w:lang w:val="en-US"/>
        </w:rPr>
        <w:lastRenderedPageBreak/>
        <w:t>бъде резултат от различни вкусови предпочитания или предишен опит с конкретни марки или сортове. Въпреки това, малка част от участниците оценяват българските вина като много слаби, което може да бъде отраз на отрицателен опит или възприятие за качеството на вината.</w:t>
      </w:r>
      <w:r w:rsidR="00527548" w:rsidRPr="002E2BFC">
        <w:rPr>
          <w:vanish/>
          <w:sz w:val="28"/>
          <w:szCs w:val="28"/>
        </w:rPr>
        <w:t>Top of Form</w:t>
      </w:r>
    </w:p>
    <w:p w14:paraId="4CE599F7" w14:textId="4EDD9ACD" w:rsidR="00FD2C19" w:rsidRPr="002E2BFC" w:rsidRDefault="00FD2C19" w:rsidP="00527548">
      <w:pPr>
        <w:spacing w:line="360" w:lineRule="auto"/>
        <w:ind w:firstLine="720"/>
        <w:jc w:val="both"/>
        <w:rPr>
          <w:sz w:val="28"/>
          <w:szCs w:val="28"/>
        </w:rPr>
      </w:pPr>
      <w:r w:rsidRPr="002E2BFC">
        <w:rPr>
          <w:sz w:val="28"/>
          <w:szCs w:val="28"/>
          <w:lang w:val="en-US"/>
        </w:rPr>
        <w:t>Отговорите показват, че участниците считат липсата на инфраструктура и удобства за основно препятствие за развитието на винения туризъм в България. Този отговор подчертава важността на наличието на съвременни хотели, ресторанти и транспортни връзки във винените региони, които да предложат комфортни услуги на посетителите. Също така, мнозинството участници се съгласяват, че ограниченият достъп до информация за винените дестинации и липсата на ясно обозначени винени маршрути са сериозно препятствие. Това подчертава важността на ясна и достъпна информация за туристите, които търсят винени преживявания. Също така е видно, че регулацията и подкрепата от страна на държавните институции се смята за проблематична, което указва, че участниците възприемат необходимостта от по-добра подкрепа и насърчаване на винения туризъм от страна на държавата.</w:t>
      </w:r>
    </w:p>
    <w:p w14:paraId="268893E6" w14:textId="29AA62F0" w:rsidR="00FD2C19" w:rsidRPr="002E2BFC" w:rsidRDefault="00FD2C19" w:rsidP="00527548">
      <w:pPr>
        <w:spacing w:line="360" w:lineRule="auto"/>
        <w:ind w:firstLine="720"/>
        <w:jc w:val="both"/>
        <w:rPr>
          <w:sz w:val="28"/>
          <w:szCs w:val="28"/>
        </w:rPr>
      </w:pPr>
      <w:r w:rsidRPr="002E2BFC">
        <w:rPr>
          <w:sz w:val="28"/>
          <w:szCs w:val="28"/>
          <w:lang w:val="en-US"/>
        </w:rPr>
        <w:t xml:space="preserve">Отговорите показват, че участниците считат възможностите за гурме преживявания и запознаване с процесите на автентично винопроизводство за силните страни на България като винена дестинация. Този отговор подчертава важността на гастрономичните изживявания, които включват не само вината, но и местната кухня и традиционните ястия, които могат да бъдат съчетани с виното за цялостно вкусово изживяване. Също така, значението на запознаването с процесите на винопроизводство подчертава интереса към автентичните методи и традиции на винопроизводството в България. Въпреки това, отговорите също така указват, че мнозинството участници не считат високото </w:t>
      </w:r>
      <w:r w:rsidRPr="002E2BFC">
        <w:rPr>
          <w:sz w:val="28"/>
          <w:szCs w:val="28"/>
          <w:lang w:val="en-US"/>
        </w:rPr>
        <w:lastRenderedPageBreak/>
        <w:t>качество на българските вина за силна страна на дестинацията, което може да насочи вниманието към необходимостта от по-широко популяризиране и повишаване на престижа на българските вина както на национално, така и на международно ниво.</w:t>
      </w:r>
    </w:p>
    <w:p w14:paraId="7FE10BB8" w14:textId="431F5A77" w:rsidR="00FD2C19" w:rsidRPr="002E2BFC" w:rsidRDefault="00FD2C19" w:rsidP="00FD2C19">
      <w:pPr>
        <w:spacing w:line="360" w:lineRule="auto"/>
        <w:ind w:firstLine="720"/>
        <w:jc w:val="both"/>
        <w:rPr>
          <w:sz w:val="28"/>
          <w:szCs w:val="28"/>
        </w:rPr>
      </w:pPr>
      <w:r w:rsidRPr="002E2BFC">
        <w:rPr>
          <w:sz w:val="28"/>
          <w:szCs w:val="28"/>
        </w:rPr>
        <w:t>Отговорите предоставят ценни насоки за развитието на България като винена туристическа дестинация. Видимо е, че участниците считат за важно развитието на туристическата инфраструктура във винените региони (отговор 1) и създаването на привлекателни услуги като модерни хотели, ресторанти, винарни и транспортни връзки. Популяризирането на българските вина (отговор 2) и създаването на ясни винени маршрути и пътеводители (отговор 3) също са от съществено значение за привличане на туристи.</w:t>
      </w:r>
    </w:p>
    <w:p w14:paraId="778B7F16" w14:textId="77777777" w:rsidR="00FD2C19" w:rsidRPr="002E2BFC" w:rsidRDefault="00FD2C19" w:rsidP="00FD2C19">
      <w:pPr>
        <w:spacing w:line="360" w:lineRule="auto"/>
        <w:ind w:firstLine="720"/>
        <w:jc w:val="both"/>
        <w:rPr>
          <w:sz w:val="28"/>
          <w:szCs w:val="28"/>
        </w:rPr>
      </w:pPr>
      <w:r w:rsidRPr="002E2BFC">
        <w:rPr>
          <w:sz w:val="28"/>
          <w:szCs w:val="28"/>
        </w:rPr>
        <w:t>Организирането на винени събития, фестивали и дегустации (отговор 4) е също важен фактор за привличане на посетители и за представяне на българската винена култура. Накрая, подобряването на образователните програми и курсове (отговор 5) може да допринесе за подготовката на квалифицирани кадри, които да поддържат и развиват сектора на винения туризъм.</w:t>
      </w:r>
    </w:p>
    <w:p w14:paraId="3D9768E7" w14:textId="77777777" w:rsidR="00FD2C19" w:rsidRPr="002E2BFC" w:rsidRDefault="00FD2C19" w:rsidP="00FD2C19">
      <w:pPr>
        <w:spacing w:line="360" w:lineRule="auto"/>
        <w:ind w:firstLine="720"/>
        <w:jc w:val="both"/>
        <w:rPr>
          <w:sz w:val="28"/>
          <w:szCs w:val="28"/>
        </w:rPr>
      </w:pPr>
      <w:r w:rsidRPr="002E2BFC">
        <w:rPr>
          <w:sz w:val="28"/>
          <w:szCs w:val="28"/>
        </w:rPr>
        <w:t>Изводите, които можем да направим, са, че интегриран подход, включващ инвестиции в инфраструктура, маркетингови усилия, създаване на удобства за посетителите, организиране на събития и образователни програми, е от съществено значение за развитието на България като успешна винена дестинация.</w:t>
      </w:r>
    </w:p>
    <w:p w14:paraId="08A25F91" w14:textId="77777777" w:rsidR="00FD2C19" w:rsidRPr="002E2BFC" w:rsidRDefault="00FD2C19" w:rsidP="00527548">
      <w:pPr>
        <w:spacing w:line="360" w:lineRule="auto"/>
        <w:ind w:firstLine="720"/>
        <w:jc w:val="both"/>
        <w:rPr>
          <w:vanish/>
          <w:sz w:val="28"/>
          <w:szCs w:val="28"/>
        </w:rPr>
      </w:pPr>
    </w:p>
    <w:p w14:paraId="797A2C83" w14:textId="637C0CBA" w:rsidR="00527548" w:rsidRPr="002E2BFC" w:rsidRDefault="00527548" w:rsidP="00527548">
      <w:pPr>
        <w:spacing w:line="360" w:lineRule="auto"/>
        <w:ind w:firstLine="720"/>
        <w:jc w:val="both"/>
        <w:rPr>
          <w:sz w:val="28"/>
          <w:szCs w:val="28"/>
          <w:lang w:val="bg-BG"/>
        </w:rPr>
      </w:pPr>
    </w:p>
    <w:p w14:paraId="6E390A5E" w14:textId="27ECA0A7" w:rsidR="00C10AFB" w:rsidRPr="002E2BFC" w:rsidRDefault="00C10AFB">
      <w:pPr>
        <w:rPr>
          <w:sz w:val="28"/>
          <w:szCs w:val="28"/>
          <w:lang w:val="bg-BG"/>
        </w:rPr>
      </w:pPr>
    </w:p>
    <w:p w14:paraId="6E55D460" w14:textId="77777777" w:rsidR="00C95457" w:rsidRPr="002E2BFC" w:rsidRDefault="00C95457">
      <w:pPr>
        <w:rPr>
          <w:b/>
          <w:bCs/>
          <w:sz w:val="28"/>
          <w:szCs w:val="28"/>
          <w:lang w:val="bg-BG"/>
        </w:rPr>
      </w:pPr>
      <w:r w:rsidRPr="002E2BFC">
        <w:rPr>
          <w:b/>
          <w:bCs/>
          <w:sz w:val="28"/>
          <w:szCs w:val="28"/>
          <w:lang w:val="bg-BG"/>
        </w:rPr>
        <w:br w:type="page"/>
      </w:r>
    </w:p>
    <w:p w14:paraId="4F79898F" w14:textId="562541B0" w:rsidR="00C10AFB" w:rsidRPr="002E2BFC" w:rsidRDefault="00C10AFB" w:rsidP="00C10AFB">
      <w:pPr>
        <w:spacing w:line="360" w:lineRule="auto"/>
        <w:ind w:firstLine="720"/>
        <w:jc w:val="both"/>
        <w:rPr>
          <w:sz w:val="28"/>
          <w:szCs w:val="28"/>
          <w:lang w:val="bg-BG"/>
        </w:rPr>
      </w:pPr>
      <w:r w:rsidRPr="002E2BFC">
        <w:rPr>
          <w:b/>
          <w:bCs/>
          <w:sz w:val="28"/>
          <w:szCs w:val="28"/>
          <w:lang w:val="bg-BG"/>
        </w:rPr>
        <w:lastRenderedPageBreak/>
        <w:t>Глава 3. Насоки за развитие на винения туризъм в България</w:t>
      </w:r>
    </w:p>
    <w:p w14:paraId="049F0F57" w14:textId="77777777" w:rsidR="00C10AFB" w:rsidRPr="002E2BFC" w:rsidRDefault="00C10AFB" w:rsidP="00C10AFB">
      <w:pPr>
        <w:numPr>
          <w:ilvl w:val="0"/>
          <w:numId w:val="9"/>
        </w:numPr>
        <w:spacing w:line="360" w:lineRule="auto"/>
        <w:jc w:val="both"/>
        <w:rPr>
          <w:b/>
          <w:bCs/>
          <w:sz w:val="28"/>
          <w:szCs w:val="28"/>
          <w:lang w:val="bg-BG"/>
        </w:rPr>
      </w:pPr>
      <w:r w:rsidRPr="002E2BFC">
        <w:rPr>
          <w:b/>
          <w:bCs/>
          <w:sz w:val="28"/>
          <w:szCs w:val="28"/>
          <w:lang w:val="bg-BG"/>
        </w:rPr>
        <w:t>Характеристики и тенденции в развитието на винения туризъм в България</w:t>
      </w:r>
    </w:p>
    <w:p w14:paraId="651C2EA8" w14:textId="77777777" w:rsidR="00C10AFB" w:rsidRPr="002E2BFC" w:rsidRDefault="00C10AFB" w:rsidP="00C10AFB">
      <w:pPr>
        <w:spacing w:line="360" w:lineRule="auto"/>
        <w:ind w:firstLine="720"/>
        <w:jc w:val="both"/>
        <w:rPr>
          <w:sz w:val="28"/>
          <w:szCs w:val="28"/>
        </w:rPr>
      </w:pPr>
      <w:r w:rsidRPr="002E2BFC">
        <w:rPr>
          <w:sz w:val="28"/>
          <w:szCs w:val="28"/>
        </w:rPr>
        <w:t>Потенциалът за винен туризъм в България е значителен</w:t>
      </w:r>
      <w:r w:rsidRPr="002E2BFC">
        <w:rPr>
          <w:sz w:val="28"/>
          <w:szCs w:val="28"/>
          <w:lang w:val="bg-BG"/>
        </w:rPr>
        <w:t xml:space="preserve"> и обещаващ. </w:t>
      </w:r>
      <w:r w:rsidRPr="002E2BFC">
        <w:rPr>
          <w:sz w:val="28"/>
          <w:szCs w:val="28"/>
        </w:rPr>
        <w:t xml:space="preserve">В момента в страната има 360 винарски предприятия, от които 109 са с чуждестранно участие, което допринася за разнообразието и качеството на вината. Лозарският потенциал </w:t>
      </w:r>
      <w:r w:rsidRPr="002E2BFC">
        <w:rPr>
          <w:sz w:val="28"/>
          <w:szCs w:val="28"/>
          <w:lang w:val="bg-BG"/>
        </w:rPr>
        <w:t>включва</w:t>
      </w:r>
      <w:r w:rsidRPr="002E2BFC">
        <w:rPr>
          <w:sz w:val="28"/>
          <w:szCs w:val="28"/>
        </w:rPr>
        <w:t xml:space="preserve"> 60 011 хектара, от които 15 882 хектара са със защитено наименование на произход, 20 548 хектара са със защитено географско указание, а 20 581 хектара нямат специална защита. Регистрираните гроздопроизводители в страната са 41 432</w:t>
      </w:r>
      <w:r w:rsidRPr="002E2BFC">
        <w:rPr>
          <w:rStyle w:val="FootnoteReference"/>
          <w:sz w:val="28"/>
          <w:szCs w:val="28"/>
        </w:rPr>
        <w:footnoteReference w:id="41"/>
      </w:r>
      <w:r w:rsidRPr="002E2BFC">
        <w:rPr>
          <w:sz w:val="28"/>
          <w:szCs w:val="28"/>
        </w:rPr>
        <w:t>.</w:t>
      </w:r>
    </w:p>
    <w:p w14:paraId="0536C9C3" w14:textId="77777777" w:rsidR="00C10AFB" w:rsidRPr="002E2BFC" w:rsidRDefault="00C10AFB" w:rsidP="00C10AFB">
      <w:pPr>
        <w:spacing w:line="360" w:lineRule="auto"/>
        <w:ind w:firstLine="720"/>
        <w:jc w:val="both"/>
        <w:rPr>
          <w:sz w:val="28"/>
          <w:szCs w:val="28"/>
        </w:rPr>
      </w:pPr>
      <w:r w:rsidRPr="002E2BFC">
        <w:rPr>
          <w:sz w:val="28"/>
          <w:szCs w:val="28"/>
        </w:rPr>
        <w:t>Въвеждането на програми за субсидиране насърчава уплътняването и обновяването на лозовите насаждения. Всяка година програмите предлагат до 75% субсидиране, като между 10 000 и 12 000 дка лозови насаждения се обновяват, за да се подобри конкурентоспособността на лозарите. Потенциалът за увеличаване на лозовите насаждения с 1% годишно до 2030 г. представлява значителна възможност за разширяване на винения туризъм</w:t>
      </w:r>
      <w:r w:rsidRPr="002E2BFC">
        <w:rPr>
          <w:rStyle w:val="FootnoteReference"/>
          <w:sz w:val="28"/>
          <w:szCs w:val="28"/>
        </w:rPr>
        <w:footnoteReference w:id="42"/>
      </w:r>
      <w:r w:rsidRPr="002E2BFC">
        <w:rPr>
          <w:sz w:val="28"/>
          <w:szCs w:val="28"/>
        </w:rPr>
        <w:t>.</w:t>
      </w:r>
    </w:p>
    <w:p w14:paraId="21E6F271" w14:textId="77777777" w:rsidR="00C10AFB" w:rsidRPr="002E2BFC" w:rsidRDefault="00C10AFB" w:rsidP="00C10AFB">
      <w:pPr>
        <w:spacing w:line="360" w:lineRule="auto"/>
        <w:ind w:firstLine="720"/>
        <w:jc w:val="both"/>
        <w:rPr>
          <w:sz w:val="28"/>
          <w:szCs w:val="28"/>
        </w:rPr>
      </w:pPr>
      <w:r w:rsidRPr="002E2BFC">
        <w:rPr>
          <w:sz w:val="28"/>
          <w:szCs w:val="28"/>
        </w:rPr>
        <w:t xml:space="preserve">Тези цифри </w:t>
      </w:r>
      <w:r w:rsidRPr="002E2BFC">
        <w:rPr>
          <w:sz w:val="28"/>
          <w:szCs w:val="28"/>
          <w:lang w:val="bg-BG"/>
        </w:rPr>
        <w:t>свидетелстват за сериозни</w:t>
      </w:r>
      <w:r w:rsidRPr="002E2BFC">
        <w:rPr>
          <w:sz w:val="28"/>
          <w:szCs w:val="28"/>
        </w:rPr>
        <w:t xml:space="preserve"> възможности за развитие на винения туризъм в България. С уникалното си културно и природно наследство, страната има потенциал да привлече туристи, които се интересуват от вина и винени преживявания. В съчетание с богатата си история във винопроизводството, програмите за субсидиране и увеличаването на лозовите насаждения, България може да се превърне в </w:t>
      </w:r>
      <w:r w:rsidRPr="002E2BFC">
        <w:rPr>
          <w:sz w:val="28"/>
          <w:szCs w:val="28"/>
          <w:lang w:val="bg-BG"/>
        </w:rPr>
        <w:t xml:space="preserve">регионален </w:t>
      </w:r>
      <w:r w:rsidRPr="002E2BFC">
        <w:rPr>
          <w:sz w:val="28"/>
          <w:szCs w:val="28"/>
        </w:rPr>
        <w:t xml:space="preserve">лидер </w:t>
      </w:r>
      <w:r w:rsidRPr="002E2BFC">
        <w:rPr>
          <w:sz w:val="28"/>
          <w:szCs w:val="28"/>
          <w:lang w:val="bg-BG"/>
        </w:rPr>
        <w:t xml:space="preserve">в областта на </w:t>
      </w:r>
      <w:r w:rsidRPr="002E2BFC">
        <w:rPr>
          <w:sz w:val="28"/>
          <w:szCs w:val="28"/>
        </w:rPr>
        <w:t>винения туризъм.</w:t>
      </w:r>
    </w:p>
    <w:p w14:paraId="33EFA029" w14:textId="77777777" w:rsidR="00C10AFB" w:rsidRPr="002E2BFC" w:rsidRDefault="00C10AFB" w:rsidP="00C10AFB">
      <w:pPr>
        <w:spacing w:line="360" w:lineRule="auto"/>
        <w:ind w:firstLine="720"/>
        <w:jc w:val="both"/>
        <w:rPr>
          <w:sz w:val="28"/>
          <w:szCs w:val="28"/>
          <w:lang w:val="bg-BG"/>
        </w:rPr>
      </w:pPr>
      <w:r w:rsidRPr="002E2BFC">
        <w:rPr>
          <w:sz w:val="28"/>
          <w:szCs w:val="28"/>
        </w:rPr>
        <w:lastRenderedPageBreak/>
        <w:t>България е богата на разнообразни лозаро-винарски региони, които се отличават по климатични и почвени условия, както и по предпочитани сортове грозде</w:t>
      </w:r>
      <w:r w:rsidRPr="002E2BFC">
        <w:rPr>
          <w:rStyle w:val="FootnoteReference"/>
          <w:sz w:val="28"/>
          <w:szCs w:val="28"/>
        </w:rPr>
        <w:footnoteReference w:id="43"/>
      </w:r>
      <w:r w:rsidRPr="002E2BFC">
        <w:rPr>
          <w:sz w:val="28"/>
          <w:szCs w:val="28"/>
          <w:lang w:val="bg-BG"/>
        </w:rPr>
        <w:t xml:space="preserve"> (Фиг.1):</w:t>
      </w:r>
    </w:p>
    <w:p w14:paraId="0AE006D6" w14:textId="77777777" w:rsidR="00C10AFB" w:rsidRPr="002E2BFC" w:rsidRDefault="00C10AFB" w:rsidP="00C10AFB">
      <w:pPr>
        <w:spacing w:line="360" w:lineRule="auto"/>
        <w:ind w:firstLine="720"/>
        <w:jc w:val="center"/>
        <w:rPr>
          <w:sz w:val="28"/>
          <w:szCs w:val="28"/>
          <w:lang w:val="bg-BG"/>
        </w:rPr>
      </w:pPr>
      <w:r w:rsidRPr="002E2BFC">
        <w:rPr>
          <w:sz w:val="28"/>
          <w:szCs w:val="28"/>
        </w:rPr>
        <w:fldChar w:fldCharType="begin"/>
      </w:r>
      <w:r w:rsidRPr="002E2BFC">
        <w:rPr>
          <w:sz w:val="28"/>
          <w:szCs w:val="28"/>
        </w:rPr>
        <w:instrText xml:space="preserve"> INCLUDEPICTURE "https://lh3.googleusercontent.com/proxy/TReSST_lsYB9PqBX-2ujtrz7EztKd-WDczXYTyqLsVE-xRlpITY6JtUWdAIa32x6URrFFq91oklWRuk35Z4FFUs8eAwsbDZM1VCnoq7RFn5Zb7nZroOD9ovFfTPum_aGMjKrxqLSd3k" \* MERGEFORMATINET </w:instrText>
      </w:r>
      <w:r w:rsidRPr="002E2BFC">
        <w:rPr>
          <w:sz w:val="28"/>
          <w:szCs w:val="28"/>
        </w:rPr>
        <w:fldChar w:fldCharType="separate"/>
      </w:r>
      <w:r w:rsidR="00000000" w:rsidRPr="002E2BFC">
        <w:rPr>
          <w:sz w:val="28"/>
          <w:szCs w:val="28"/>
        </w:rPr>
        <w:fldChar w:fldCharType="begin"/>
      </w:r>
      <w:r w:rsidR="00000000" w:rsidRPr="002E2BFC">
        <w:rPr>
          <w:sz w:val="28"/>
          <w:szCs w:val="28"/>
        </w:rPr>
        <w:instrText xml:space="preserve"> INCLUDEPICTURE  "https://lh3.googleusercontent.com/proxy/TReSST_lsYB9PqBX-2ujtrz7EztKd-WDczXYTyqLsVE-xRlpITY6JtUWdAIa32x6URrFFq91oklWRuk35Z4FFUs8eAwsbDZM1VCnoq7RFn5Zb7nZroOD9ovFfTPum_aGMjKrxqLSd3k" \* MERGEFORMATINET </w:instrText>
      </w:r>
      <w:r w:rsidR="00000000" w:rsidRPr="002E2BFC">
        <w:rPr>
          <w:sz w:val="28"/>
          <w:szCs w:val="28"/>
        </w:rPr>
        <w:fldChar w:fldCharType="separate"/>
      </w:r>
      <w:r w:rsidR="00000000" w:rsidRPr="002E2BFC">
        <w:rPr>
          <w:sz w:val="28"/>
          <w:szCs w:val="28"/>
        </w:rPr>
        <w:pict w14:anchorId="765594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Тероар и винарски райони на България, Вината на България — bgBarman.bg, all  about drinks and drinking" style="width:384pt;height:2in">
            <v:imagedata r:id="rId14" r:href="rId15"/>
          </v:shape>
        </w:pict>
      </w:r>
      <w:r w:rsidR="00000000" w:rsidRPr="002E2BFC">
        <w:rPr>
          <w:sz w:val="28"/>
          <w:szCs w:val="28"/>
        </w:rPr>
        <w:fldChar w:fldCharType="end"/>
      </w:r>
      <w:r w:rsidRPr="002E2BFC">
        <w:rPr>
          <w:sz w:val="28"/>
          <w:szCs w:val="28"/>
          <w:lang w:val="bg-BG"/>
        </w:rPr>
        <w:fldChar w:fldCharType="end"/>
      </w:r>
    </w:p>
    <w:p w14:paraId="4F72ED39" w14:textId="77777777" w:rsidR="00C10AFB" w:rsidRPr="002E2BFC" w:rsidRDefault="00C10AFB" w:rsidP="00C10AFB">
      <w:pPr>
        <w:spacing w:line="360" w:lineRule="auto"/>
        <w:ind w:firstLine="720"/>
        <w:jc w:val="center"/>
        <w:rPr>
          <w:sz w:val="28"/>
          <w:szCs w:val="28"/>
          <w:lang w:val="bg-BG"/>
        </w:rPr>
      </w:pPr>
      <w:r w:rsidRPr="002E2BFC">
        <w:rPr>
          <w:sz w:val="28"/>
          <w:szCs w:val="28"/>
          <w:lang w:val="bg-BG"/>
        </w:rPr>
        <w:t>Фигура 1. Карта на лозаро винарските региони на България</w:t>
      </w:r>
    </w:p>
    <w:p w14:paraId="0703875E" w14:textId="77777777" w:rsidR="00C10AFB" w:rsidRPr="002E2BFC" w:rsidRDefault="00C10AFB" w:rsidP="00C10AFB">
      <w:pPr>
        <w:spacing w:line="360" w:lineRule="auto"/>
        <w:ind w:firstLine="720"/>
        <w:jc w:val="center"/>
        <w:rPr>
          <w:sz w:val="28"/>
          <w:szCs w:val="28"/>
          <w:lang w:val="bg-BG"/>
        </w:rPr>
      </w:pPr>
      <w:r w:rsidRPr="002E2BFC">
        <w:rPr>
          <w:sz w:val="28"/>
          <w:szCs w:val="28"/>
          <w:lang w:val="bg-BG"/>
        </w:rPr>
        <w:t>Източник: http://bulgarianwines.org/%D0%BB%D0%BE%D0%B7%D0%B0%D1%80c%D1%82%D0%B2%D0%BE-%D0%B8-%D0%B2%D0%B8%D0%BD%D0%B0%D1%80%D1%81%D1%82%D0%B2%D0%BE/%D0%BA%D0%B0%D1%80%D1%82%D0%B0-%D0%BD%D0%B0-%D0%BB%D0%BE%D0%B7%D0%B0%D1%80%D1%81%D0%BA%D0%B8%D1%82%D0%B5-%D1%80%D0%B5%D0%B3%D0%B8%D0%BE%D0%BD%D0%B8/</w:t>
      </w:r>
    </w:p>
    <w:p w14:paraId="2D6CC497" w14:textId="77777777" w:rsidR="00C10AFB" w:rsidRPr="002E2BFC" w:rsidRDefault="00C10AFB" w:rsidP="00C10AFB">
      <w:pPr>
        <w:spacing w:line="360" w:lineRule="auto"/>
        <w:ind w:firstLine="720"/>
        <w:jc w:val="both"/>
        <w:rPr>
          <w:sz w:val="28"/>
          <w:szCs w:val="28"/>
        </w:rPr>
      </w:pPr>
      <w:r w:rsidRPr="002E2BFC">
        <w:rPr>
          <w:sz w:val="28"/>
          <w:szCs w:val="28"/>
        </w:rPr>
        <w:t xml:space="preserve">Източният регион, около Черноморското крайбрежие, е известен с топлата и продължителна есен, което спомага за висока захарност на гроздето. Тук се отглеждат сортове като Совиньон блан, Алиготе, </w:t>
      </w:r>
      <w:r w:rsidRPr="002E2BFC">
        <w:rPr>
          <w:sz w:val="28"/>
          <w:szCs w:val="28"/>
        </w:rPr>
        <w:lastRenderedPageBreak/>
        <w:t>Ризлинг, Димят и Мускат отонел. Знаменитият черноморски Мавруд също е характерен за този регион.</w:t>
      </w:r>
    </w:p>
    <w:p w14:paraId="40BEAB79" w14:textId="77777777" w:rsidR="00C10AFB" w:rsidRPr="002E2BFC" w:rsidRDefault="00C10AFB" w:rsidP="00C10AFB">
      <w:pPr>
        <w:spacing w:line="360" w:lineRule="auto"/>
        <w:ind w:firstLine="720"/>
        <w:jc w:val="both"/>
        <w:rPr>
          <w:sz w:val="28"/>
          <w:szCs w:val="28"/>
        </w:rPr>
      </w:pPr>
      <w:r w:rsidRPr="002E2BFC">
        <w:rPr>
          <w:sz w:val="28"/>
          <w:szCs w:val="28"/>
        </w:rPr>
        <w:t>Южният регион, обхващащ градове като Пловдив и Асеновград, е подходящ за производство на червени вина. Тук се отглеждат Мавруд, Червен мискет, Каберне совиньон и Мерло.</w:t>
      </w:r>
    </w:p>
    <w:p w14:paraId="6DC519E5" w14:textId="77777777" w:rsidR="00C10AFB" w:rsidRPr="002E2BFC" w:rsidRDefault="00C10AFB" w:rsidP="00C10AFB">
      <w:pPr>
        <w:spacing w:line="360" w:lineRule="auto"/>
        <w:ind w:firstLine="720"/>
        <w:jc w:val="both"/>
        <w:rPr>
          <w:sz w:val="28"/>
          <w:szCs w:val="28"/>
        </w:rPr>
      </w:pPr>
      <w:r w:rsidRPr="002E2BFC">
        <w:rPr>
          <w:sz w:val="28"/>
          <w:szCs w:val="28"/>
        </w:rPr>
        <w:t>Югозападният регион, в долината на река Струма, е дом на традиционната Широка мелнишка лоза, използвана за производството на Мелник вина. Сортове като Керацуда също са характерни за този район.</w:t>
      </w:r>
    </w:p>
    <w:p w14:paraId="3D7F5755" w14:textId="77777777" w:rsidR="00C10AFB" w:rsidRPr="002E2BFC" w:rsidRDefault="00C10AFB" w:rsidP="00C10AFB">
      <w:pPr>
        <w:spacing w:line="360" w:lineRule="auto"/>
        <w:ind w:firstLine="720"/>
        <w:jc w:val="both"/>
        <w:rPr>
          <w:sz w:val="28"/>
          <w:szCs w:val="28"/>
        </w:rPr>
      </w:pPr>
      <w:r w:rsidRPr="002E2BFC">
        <w:rPr>
          <w:sz w:val="28"/>
          <w:szCs w:val="28"/>
        </w:rPr>
        <w:t>Подбалканският регион, включващ Сливен, Карлово и Славянци, се отличава със своите благоприятни климатични условия за отглеждане на грозде. Тук се произвеждат разнообразни вина, включително Червен мискет, Каберне совиньон и Мерло.</w:t>
      </w:r>
    </w:p>
    <w:p w14:paraId="59463C82" w14:textId="77777777" w:rsidR="00C10AFB" w:rsidRPr="002E2BFC" w:rsidRDefault="00C10AFB" w:rsidP="00C10AFB">
      <w:pPr>
        <w:spacing w:line="360" w:lineRule="auto"/>
        <w:ind w:firstLine="720"/>
        <w:jc w:val="both"/>
        <w:rPr>
          <w:vanish/>
          <w:sz w:val="28"/>
          <w:szCs w:val="28"/>
        </w:rPr>
      </w:pPr>
      <w:r w:rsidRPr="002E2BFC">
        <w:rPr>
          <w:sz w:val="28"/>
          <w:szCs w:val="28"/>
        </w:rPr>
        <w:t>Северният регион, с градове като Русе и Свищов, е известен със своите бели сухи вина, произведени от сортове като Гъмза, Памид, Каберне совиньон, Мерло, Шардоне, Совиньон блан, Ризлинг и Мускат отонел.</w:t>
      </w:r>
      <w:r w:rsidRPr="002E2BFC">
        <w:t xml:space="preserve"> </w:t>
      </w:r>
      <w:r w:rsidRPr="002E2BFC">
        <w:rPr>
          <w:sz w:val="28"/>
          <w:szCs w:val="28"/>
        </w:rPr>
        <w:t>Дунавската равнина в България е известна с богатството си от лозови насаждения и производство на вина с гарантирано наименование за произход. Разположена вдън голямата река Дунав, тази област обхваща райони като Видин, Плевен, Ловеч, Русе, Лясковец и Търговище, където се отглежда и произвежда качествено вино със специфични характеристики и вкусове, уникални за региона. Освен това, в районите Ново село, Лозица, Върбица, Свищов, Сухиндол, Павликени, Нови пазар, Велики Преслав, Хан Крум и Евксиноград се отглежда и произвежда вино с гарантирано и контролирано наименование за произход. Тези райони са известни със своите уникални сортове грозде и традиционни методи на производство, които придават на вината им специфичен характер и качество, привличайки вниманието на винените ентусиасти и туристи.</w:t>
      </w:r>
      <w:r w:rsidRPr="002E2BFC">
        <w:rPr>
          <w:vanish/>
          <w:sz w:val="28"/>
          <w:szCs w:val="28"/>
        </w:rPr>
        <w:t>Top of Form</w:t>
      </w:r>
    </w:p>
    <w:p w14:paraId="768C1EE4" w14:textId="77777777" w:rsidR="00C10AFB" w:rsidRPr="002E2BFC" w:rsidRDefault="00C10AFB" w:rsidP="00C10AFB">
      <w:pPr>
        <w:spacing w:line="360" w:lineRule="auto"/>
        <w:ind w:firstLine="720"/>
        <w:jc w:val="both"/>
        <w:rPr>
          <w:sz w:val="28"/>
          <w:szCs w:val="28"/>
        </w:rPr>
      </w:pPr>
    </w:p>
    <w:p w14:paraId="7889FE98" w14:textId="77777777" w:rsidR="00C10AFB" w:rsidRPr="002E2BFC" w:rsidRDefault="00C10AFB" w:rsidP="00C10AFB">
      <w:pPr>
        <w:spacing w:line="360" w:lineRule="auto"/>
        <w:ind w:firstLine="720"/>
        <w:jc w:val="both"/>
        <w:rPr>
          <w:sz w:val="28"/>
          <w:szCs w:val="28"/>
        </w:rPr>
      </w:pPr>
      <w:r w:rsidRPr="002E2BFC">
        <w:rPr>
          <w:sz w:val="28"/>
          <w:szCs w:val="28"/>
        </w:rPr>
        <w:lastRenderedPageBreak/>
        <w:t>Тези региони предоставят разнообразие от винени изживявания и спомагат за развитието на винения туризъм в България, като съчетават уникални вина с красиви природни пейзажи и богата култура.</w:t>
      </w:r>
    </w:p>
    <w:p w14:paraId="60F91177" w14:textId="77777777" w:rsidR="00C10AFB" w:rsidRPr="002E2BFC" w:rsidRDefault="00C10AFB" w:rsidP="00C10AFB">
      <w:pPr>
        <w:spacing w:line="360" w:lineRule="auto"/>
        <w:ind w:firstLine="720"/>
        <w:jc w:val="both"/>
        <w:rPr>
          <w:sz w:val="28"/>
          <w:szCs w:val="28"/>
          <w:lang w:val="bg-BG"/>
        </w:rPr>
      </w:pPr>
      <w:r w:rsidRPr="002E2BFC">
        <w:rPr>
          <w:sz w:val="28"/>
          <w:szCs w:val="28"/>
        </w:rPr>
        <w:t>В България съществуват 12 винено-кулинарни дестинации</w:t>
      </w:r>
      <w:r w:rsidRPr="002E2BFC">
        <w:rPr>
          <w:rStyle w:val="FootnoteReference"/>
          <w:sz w:val="28"/>
          <w:szCs w:val="28"/>
        </w:rPr>
        <w:footnoteReference w:id="44"/>
      </w:r>
      <w:r w:rsidRPr="002E2BFC">
        <w:rPr>
          <w:sz w:val="28"/>
          <w:szCs w:val="28"/>
          <w:lang w:val="bg-BG"/>
        </w:rPr>
        <w:t>:</w:t>
      </w:r>
      <w:r w:rsidRPr="002E2BFC">
        <w:rPr>
          <w:vanish/>
          <w:sz w:val="28"/>
          <w:szCs w:val="28"/>
        </w:rPr>
        <w:t>Top of Form</w:t>
      </w:r>
    </w:p>
    <w:p w14:paraId="4E1FF2FF" w14:textId="77777777" w:rsidR="00C10AFB" w:rsidRPr="002E2BFC" w:rsidRDefault="00C10AFB" w:rsidP="00C10AFB">
      <w:pPr>
        <w:numPr>
          <w:ilvl w:val="0"/>
          <w:numId w:val="11"/>
        </w:numPr>
        <w:spacing w:line="360" w:lineRule="auto"/>
        <w:jc w:val="both"/>
        <w:rPr>
          <w:sz w:val="28"/>
          <w:szCs w:val="28"/>
        </w:rPr>
      </w:pPr>
      <w:r w:rsidRPr="002E2BFC">
        <w:rPr>
          <w:sz w:val="28"/>
          <w:szCs w:val="28"/>
        </w:rPr>
        <w:t>Долината на Струма - включва Кюстендил, Благоевград, Сандански и Мелник.</w:t>
      </w:r>
    </w:p>
    <w:p w14:paraId="3ABA08A3" w14:textId="77777777" w:rsidR="00C10AFB" w:rsidRPr="002E2BFC" w:rsidRDefault="00C10AFB" w:rsidP="00C10AFB">
      <w:pPr>
        <w:numPr>
          <w:ilvl w:val="0"/>
          <w:numId w:val="11"/>
        </w:numPr>
        <w:spacing w:line="360" w:lineRule="auto"/>
        <w:jc w:val="both"/>
        <w:rPr>
          <w:sz w:val="28"/>
          <w:szCs w:val="28"/>
        </w:rPr>
      </w:pPr>
      <w:r w:rsidRPr="002E2BFC">
        <w:rPr>
          <w:sz w:val="28"/>
          <w:szCs w:val="28"/>
        </w:rPr>
        <w:t>Долината на Места - включва Разлог, Банско, Гоце Делчев и Хаджидимово.</w:t>
      </w:r>
    </w:p>
    <w:p w14:paraId="0DEA338E" w14:textId="77777777" w:rsidR="00C10AFB" w:rsidRPr="002E2BFC" w:rsidRDefault="00C10AFB" w:rsidP="00C10AFB">
      <w:pPr>
        <w:numPr>
          <w:ilvl w:val="0"/>
          <w:numId w:val="11"/>
        </w:numPr>
        <w:spacing w:line="360" w:lineRule="auto"/>
        <w:jc w:val="both"/>
        <w:rPr>
          <w:sz w:val="28"/>
          <w:szCs w:val="28"/>
        </w:rPr>
      </w:pPr>
      <w:r w:rsidRPr="002E2BFC">
        <w:rPr>
          <w:sz w:val="28"/>
          <w:szCs w:val="28"/>
        </w:rPr>
        <w:t>Западна Тракия - включва районите на Пазарджик, Пловдив и Асеновград.</w:t>
      </w:r>
    </w:p>
    <w:p w14:paraId="6CC875FF" w14:textId="77777777" w:rsidR="00C10AFB" w:rsidRPr="002E2BFC" w:rsidRDefault="00C10AFB" w:rsidP="00C10AFB">
      <w:pPr>
        <w:numPr>
          <w:ilvl w:val="0"/>
          <w:numId w:val="11"/>
        </w:numPr>
        <w:spacing w:line="360" w:lineRule="auto"/>
        <w:jc w:val="both"/>
        <w:rPr>
          <w:sz w:val="28"/>
          <w:szCs w:val="28"/>
        </w:rPr>
      </w:pPr>
      <w:r w:rsidRPr="002E2BFC">
        <w:rPr>
          <w:sz w:val="28"/>
          <w:szCs w:val="28"/>
        </w:rPr>
        <w:t>Розовата долина - включва Панагюрище, Копривщица, Старосел, Хисаря и Казанлък.</w:t>
      </w:r>
    </w:p>
    <w:p w14:paraId="6163A64E" w14:textId="77777777" w:rsidR="00C10AFB" w:rsidRPr="002E2BFC" w:rsidRDefault="00C10AFB" w:rsidP="00C10AFB">
      <w:pPr>
        <w:numPr>
          <w:ilvl w:val="0"/>
          <w:numId w:val="11"/>
        </w:numPr>
        <w:spacing w:line="360" w:lineRule="auto"/>
        <w:jc w:val="both"/>
        <w:rPr>
          <w:sz w:val="28"/>
          <w:szCs w:val="28"/>
        </w:rPr>
      </w:pPr>
      <w:r w:rsidRPr="002E2BFC">
        <w:rPr>
          <w:sz w:val="28"/>
          <w:szCs w:val="28"/>
        </w:rPr>
        <w:t>Източна Тракия - включва Стара Загора, Сливен, Ямбол, Карнобат.</w:t>
      </w:r>
    </w:p>
    <w:p w14:paraId="46EFE31D" w14:textId="77777777" w:rsidR="00C10AFB" w:rsidRPr="002E2BFC" w:rsidRDefault="00C10AFB" w:rsidP="00C10AFB">
      <w:pPr>
        <w:numPr>
          <w:ilvl w:val="0"/>
          <w:numId w:val="11"/>
        </w:numPr>
        <w:spacing w:line="360" w:lineRule="auto"/>
        <w:jc w:val="both"/>
        <w:rPr>
          <w:sz w:val="28"/>
          <w:szCs w:val="28"/>
        </w:rPr>
      </w:pPr>
      <w:r w:rsidRPr="002E2BFC">
        <w:rPr>
          <w:sz w:val="28"/>
          <w:szCs w:val="28"/>
        </w:rPr>
        <w:t>Сакар - включва Харманли, Любимец, Свиленград и Тополовград</w:t>
      </w:r>
    </w:p>
    <w:p w14:paraId="7BE8B522" w14:textId="77777777" w:rsidR="00C10AFB" w:rsidRPr="002E2BFC" w:rsidRDefault="00C10AFB" w:rsidP="00C10AFB">
      <w:pPr>
        <w:numPr>
          <w:ilvl w:val="0"/>
          <w:numId w:val="11"/>
        </w:numPr>
        <w:spacing w:line="360" w:lineRule="auto"/>
        <w:jc w:val="both"/>
        <w:rPr>
          <w:sz w:val="28"/>
          <w:szCs w:val="28"/>
        </w:rPr>
      </w:pPr>
      <w:r w:rsidRPr="002E2BFC">
        <w:rPr>
          <w:sz w:val="28"/>
          <w:szCs w:val="28"/>
        </w:rPr>
        <w:t>Златия - включва Враца, Монтана и Видин</w:t>
      </w:r>
    </w:p>
    <w:p w14:paraId="2979E53F" w14:textId="77777777" w:rsidR="00C10AFB" w:rsidRPr="002E2BFC" w:rsidRDefault="00C10AFB" w:rsidP="00C10AFB">
      <w:pPr>
        <w:numPr>
          <w:ilvl w:val="0"/>
          <w:numId w:val="11"/>
        </w:numPr>
        <w:spacing w:line="360" w:lineRule="auto"/>
        <w:jc w:val="both"/>
        <w:rPr>
          <w:sz w:val="28"/>
          <w:szCs w:val="28"/>
        </w:rPr>
      </w:pPr>
      <w:r w:rsidRPr="002E2BFC">
        <w:rPr>
          <w:sz w:val="28"/>
          <w:szCs w:val="28"/>
        </w:rPr>
        <w:t>Мизия - включва Плевен, Оряхово, Свищов и Русе</w:t>
      </w:r>
    </w:p>
    <w:p w14:paraId="445C5A28" w14:textId="77777777" w:rsidR="00C10AFB" w:rsidRPr="002E2BFC" w:rsidRDefault="00C10AFB" w:rsidP="00C10AFB">
      <w:pPr>
        <w:numPr>
          <w:ilvl w:val="0"/>
          <w:numId w:val="11"/>
        </w:numPr>
        <w:spacing w:line="360" w:lineRule="auto"/>
        <w:jc w:val="both"/>
        <w:rPr>
          <w:sz w:val="28"/>
          <w:szCs w:val="28"/>
        </w:rPr>
      </w:pPr>
      <w:r w:rsidRPr="002E2BFC">
        <w:rPr>
          <w:sz w:val="28"/>
          <w:szCs w:val="28"/>
        </w:rPr>
        <w:t>Добруджа и Северно Черноморие - включва Силистра, Добрич, Варна и Балчик.</w:t>
      </w:r>
    </w:p>
    <w:p w14:paraId="25FB9A2F" w14:textId="77777777" w:rsidR="00C10AFB" w:rsidRPr="002E2BFC" w:rsidRDefault="00C10AFB" w:rsidP="00C10AFB">
      <w:pPr>
        <w:numPr>
          <w:ilvl w:val="0"/>
          <w:numId w:val="11"/>
        </w:numPr>
        <w:spacing w:line="360" w:lineRule="auto"/>
        <w:jc w:val="both"/>
        <w:rPr>
          <w:sz w:val="28"/>
          <w:szCs w:val="28"/>
        </w:rPr>
      </w:pPr>
      <w:r w:rsidRPr="002E2BFC">
        <w:rPr>
          <w:sz w:val="28"/>
          <w:szCs w:val="28"/>
        </w:rPr>
        <w:t>Южно Черноморие - включва Бургас, Несебър, Поморие, Созопол и Царево.</w:t>
      </w:r>
    </w:p>
    <w:p w14:paraId="4056B4E5" w14:textId="77777777" w:rsidR="00C10AFB" w:rsidRPr="002E2BFC" w:rsidRDefault="00C10AFB" w:rsidP="00C10AFB">
      <w:pPr>
        <w:numPr>
          <w:ilvl w:val="0"/>
          <w:numId w:val="11"/>
        </w:numPr>
        <w:spacing w:line="360" w:lineRule="auto"/>
        <w:jc w:val="both"/>
        <w:rPr>
          <w:sz w:val="28"/>
          <w:szCs w:val="28"/>
        </w:rPr>
      </w:pPr>
      <w:r w:rsidRPr="002E2BFC">
        <w:rPr>
          <w:sz w:val="28"/>
          <w:szCs w:val="28"/>
        </w:rPr>
        <w:t>Стари Столици - включва Велико Търново, Плиска, Преслав, Горна Оряховица, Търговище и Шумен.</w:t>
      </w:r>
    </w:p>
    <w:p w14:paraId="59669B64" w14:textId="77777777" w:rsidR="00C10AFB" w:rsidRPr="002E2BFC" w:rsidRDefault="00C10AFB" w:rsidP="00C10AFB">
      <w:pPr>
        <w:numPr>
          <w:ilvl w:val="0"/>
          <w:numId w:val="11"/>
        </w:numPr>
        <w:spacing w:line="360" w:lineRule="auto"/>
        <w:jc w:val="both"/>
        <w:rPr>
          <w:sz w:val="28"/>
          <w:szCs w:val="28"/>
        </w:rPr>
      </w:pPr>
      <w:r w:rsidRPr="002E2BFC">
        <w:rPr>
          <w:sz w:val="28"/>
          <w:szCs w:val="28"/>
        </w:rPr>
        <w:t>Източни Родопи - включва Хасково, Кърджали и Ивайловград.</w:t>
      </w:r>
    </w:p>
    <w:p w14:paraId="5064423D" w14:textId="77777777" w:rsidR="00C10AFB" w:rsidRPr="002E2BFC" w:rsidRDefault="00C10AFB" w:rsidP="00C10AFB">
      <w:pPr>
        <w:spacing w:line="360" w:lineRule="auto"/>
        <w:ind w:firstLine="720"/>
        <w:jc w:val="both"/>
        <w:rPr>
          <w:vanish/>
          <w:sz w:val="28"/>
          <w:szCs w:val="28"/>
        </w:rPr>
      </w:pPr>
      <w:r w:rsidRPr="002E2BFC">
        <w:rPr>
          <w:sz w:val="28"/>
          <w:szCs w:val="28"/>
        </w:rPr>
        <w:lastRenderedPageBreak/>
        <w:t>В България има общо 80 винени изби, които предлагат винен туризъм като част от тяхната оферта. От тези 80 изби, 22 също така предлагат и хотелско настаняване.</w:t>
      </w:r>
      <w:r w:rsidRPr="002E2BFC">
        <w:rPr>
          <w:rStyle w:val="FootnoteReference"/>
          <w:sz w:val="28"/>
          <w:szCs w:val="28"/>
        </w:rPr>
        <w:footnoteReference w:id="45"/>
      </w:r>
    </w:p>
    <w:p w14:paraId="314E021E" w14:textId="77777777" w:rsidR="00C10AFB" w:rsidRPr="002E2BFC" w:rsidRDefault="00C10AFB" w:rsidP="00C10AFB">
      <w:pPr>
        <w:spacing w:line="360" w:lineRule="auto"/>
        <w:jc w:val="both"/>
        <w:rPr>
          <w:sz w:val="28"/>
          <w:szCs w:val="28"/>
        </w:rPr>
      </w:pPr>
    </w:p>
    <w:p w14:paraId="18B3F837" w14:textId="77777777" w:rsidR="00C10AFB" w:rsidRPr="002E2BFC" w:rsidRDefault="00C10AFB" w:rsidP="00C10AFB">
      <w:pPr>
        <w:spacing w:line="360" w:lineRule="auto"/>
        <w:ind w:firstLine="720"/>
        <w:jc w:val="both"/>
        <w:rPr>
          <w:sz w:val="28"/>
          <w:szCs w:val="28"/>
        </w:rPr>
      </w:pPr>
      <w:r w:rsidRPr="002E2BFC">
        <w:rPr>
          <w:sz w:val="28"/>
          <w:szCs w:val="28"/>
        </w:rPr>
        <w:t>Потенциалът за винен туризъм в България е основан на богатата история на страната във връзка с производството и консумацията на вино. Тракийската цивилизация, която процъфтява в региона преди хилядолетия, е тясно свързана с виното, като много от археологическите открития, като например стенописите от Казанлъшката гробница и ритуалните сервизи, разкриват богатата винена култура на древните тракийци. Този исторически контекст прави България една от най-атрактивните дестинации за винен туризъм в Европа</w:t>
      </w:r>
      <w:r w:rsidRPr="002E2BFC">
        <w:rPr>
          <w:rStyle w:val="FootnoteReference"/>
          <w:sz w:val="28"/>
          <w:szCs w:val="28"/>
        </w:rPr>
        <w:footnoteReference w:id="46"/>
      </w:r>
      <w:r w:rsidRPr="002E2BFC">
        <w:rPr>
          <w:sz w:val="28"/>
          <w:szCs w:val="28"/>
        </w:rPr>
        <w:t>.</w:t>
      </w:r>
    </w:p>
    <w:p w14:paraId="4B461C1D" w14:textId="77777777" w:rsidR="00C10AFB" w:rsidRPr="002E2BFC" w:rsidRDefault="00C10AFB" w:rsidP="00C10AFB">
      <w:pPr>
        <w:spacing w:line="360" w:lineRule="auto"/>
        <w:ind w:firstLine="720"/>
        <w:jc w:val="both"/>
        <w:rPr>
          <w:sz w:val="28"/>
          <w:szCs w:val="28"/>
        </w:rPr>
      </w:pPr>
      <w:r w:rsidRPr="002E2BFC">
        <w:rPr>
          <w:sz w:val="28"/>
          <w:szCs w:val="28"/>
        </w:rPr>
        <w:t>Виното не е просто напитка в България, то е част от нейния национален и фолклорен идентитет. Традициите, свързани с виното, като например празникът Зарязване на лозето и веселбата на Трифон Зарезан, проследяват векове народни обичаи и чествания. Тези традиции се превръщат в атрактивен елемент от винения туризъм, предоставяйки на посетителите възможност да се потопят в културата и обичаите на местните хора.</w:t>
      </w:r>
    </w:p>
    <w:p w14:paraId="5BB15EF9" w14:textId="77777777" w:rsidR="00C10AFB" w:rsidRPr="002E2BFC" w:rsidRDefault="00C10AFB" w:rsidP="00C10AFB">
      <w:pPr>
        <w:spacing w:line="360" w:lineRule="auto"/>
        <w:ind w:firstLine="720"/>
        <w:jc w:val="both"/>
        <w:rPr>
          <w:sz w:val="28"/>
          <w:szCs w:val="28"/>
        </w:rPr>
      </w:pPr>
      <w:r w:rsidRPr="002E2BFC">
        <w:rPr>
          <w:sz w:val="28"/>
          <w:szCs w:val="28"/>
        </w:rPr>
        <w:t>Освен това, самият процес на гроздобер и подготовката на гроздето за ферментация представлява уникална атракция за туристите. Ритуалът на мачкането на гроздето от боси девойки в големи дървени съдове привлича вниманието на посетителите, които могат да се включат в тази традиционна практика и да изживеят а</w:t>
      </w:r>
      <w:r w:rsidRPr="002E2BFC">
        <w:rPr>
          <w:sz w:val="28"/>
          <w:szCs w:val="28"/>
          <w:lang w:val="bg-BG"/>
        </w:rPr>
        <w:t>в</w:t>
      </w:r>
      <w:r w:rsidRPr="002E2BFC">
        <w:rPr>
          <w:sz w:val="28"/>
          <w:szCs w:val="28"/>
        </w:rPr>
        <w:t xml:space="preserve">тентичния процес на производство на вино. Тези елементи съчетани с богатата история и култура правят </w:t>
      </w:r>
      <w:r w:rsidRPr="002E2BFC">
        <w:rPr>
          <w:sz w:val="28"/>
          <w:szCs w:val="28"/>
        </w:rPr>
        <w:lastRenderedPageBreak/>
        <w:t>България привлекателна дестинация за винен туризъм, като предлагат на посетителите неповторимо изживяване.</w:t>
      </w:r>
    </w:p>
    <w:p w14:paraId="3E955983" w14:textId="77777777" w:rsidR="00C10AFB" w:rsidRPr="002E2BFC" w:rsidRDefault="00C10AFB" w:rsidP="00C10AFB">
      <w:pPr>
        <w:spacing w:line="360" w:lineRule="auto"/>
        <w:ind w:firstLine="720"/>
        <w:jc w:val="both"/>
        <w:rPr>
          <w:sz w:val="28"/>
          <w:szCs w:val="28"/>
        </w:rPr>
      </w:pPr>
      <w:r w:rsidRPr="002E2BFC">
        <w:rPr>
          <w:sz w:val="28"/>
          <w:szCs w:val="28"/>
          <w:lang w:val="bg-BG"/>
        </w:rPr>
        <w:t xml:space="preserve">Производството на грозде е традиционен отрасъл в България. </w:t>
      </w:r>
      <w:r w:rsidRPr="002E2BFC">
        <w:rPr>
          <w:sz w:val="28"/>
          <w:szCs w:val="28"/>
        </w:rPr>
        <w:t>Секторът на винопроизводството се развива и предлага широка гама от вина, които се отличават с високо качество и разнообразие. С над 30 различни сорта грозде, отглеждани в страната, българските вина се отличават със своите ароматични и вкусови качества. Известни сортове като Каберне, Ризлинг, Алиготе, Тамянка, Шардоне, Ркацители, Мискет Отонел, Мискет, Мавруд и други допринасят за разнообразието и привлекателността на винения пазар</w:t>
      </w:r>
      <w:r w:rsidRPr="002E2BFC">
        <w:rPr>
          <w:rStyle w:val="FootnoteReference"/>
          <w:sz w:val="28"/>
          <w:szCs w:val="28"/>
        </w:rPr>
        <w:footnoteReference w:id="47"/>
      </w:r>
      <w:r w:rsidRPr="002E2BFC">
        <w:rPr>
          <w:sz w:val="28"/>
          <w:szCs w:val="28"/>
        </w:rPr>
        <w:t>.</w:t>
      </w:r>
    </w:p>
    <w:p w14:paraId="0297D561" w14:textId="77777777" w:rsidR="00C10AFB" w:rsidRPr="002E2BFC" w:rsidRDefault="00C10AFB" w:rsidP="00C10AFB">
      <w:pPr>
        <w:spacing w:line="360" w:lineRule="auto"/>
        <w:ind w:firstLine="720"/>
        <w:jc w:val="both"/>
        <w:rPr>
          <w:sz w:val="28"/>
          <w:szCs w:val="28"/>
          <w:lang w:val="bg-BG"/>
        </w:rPr>
      </w:pPr>
      <w:r w:rsidRPr="002E2BFC">
        <w:rPr>
          <w:sz w:val="28"/>
          <w:szCs w:val="28"/>
        </w:rPr>
        <w:t>Производителите на вино също се насочват към внедряването на нови сортове като Сира, Каберне фран и Пино ноар, което допълнително обогатява асортимента на вината в страната. Този разнообразен пазар на вина създава изключителен потенциал за винен туризъм, като привлича както любители на вина, така и туристи, които се интересуват от културата и традициите на винопроизводството.</w:t>
      </w:r>
      <w:r w:rsidRPr="002E2BFC">
        <w:rPr>
          <w:rStyle w:val="FootnoteReference"/>
          <w:sz w:val="28"/>
          <w:szCs w:val="28"/>
        </w:rPr>
        <w:footnoteReference w:id="48"/>
      </w:r>
    </w:p>
    <w:p w14:paraId="15E1951A" w14:textId="77777777" w:rsidR="00C10AFB" w:rsidRPr="002E2BFC" w:rsidRDefault="00C10AFB" w:rsidP="00C10AFB">
      <w:pPr>
        <w:spacing w:line="360" w:lineRule="auto"/>
        <w:ind w:firstLine="720"/>
        <w:jc w:val="both"/>
        <w:rPr>
          <w:sz w:val="28"/>
          <w:szCs w:val="28"/>
          <w:lang w:val="bg-BG"/>
        </w:rPr>
      </w:pPr>
      <w:r w:rsidRPr="002E2BFC">
        <w:rPr>
          <w:sz w:val="28"/>
          <w:szCs w:val="28"/>
          <w:lang w:val="bg-BG"/>
        </w:rPr>
        <w:t>Тенденциите в производството на грозе в страната през последните години са показани в Табл. 3.</w:t>
      </w:r>
    </w:p>
    <w:p w14:paraId="0A21B608" w14:textId="77777777" w:rsidR="00C10AFB" w:rsidRPr="002E2BFC" w:rsidRDefault="00C10AFB" w:rsidP="00C10AFB">
      <w:pPr>
        <w:spacing w:line="360" w:lineRule="auto"/>
        <w:ind w:firstLine="720"/>
        <w:jc w:val="center"/>
        <w:rPr>
          <w:sz w:val="28"/>
          <w:szCs w:val="28"/>
          <w:lang w:val="bg-BG"/>
        </w:rPr>
      </w:pPr>
      <w:r w:rsidRPr="002E2BFC">
        <w:rPr>
          <w:sz w:val="28"/>
          <w:szCs w:val="28"/>
          <w:lang w:val="bg-BG"/>
        </w:rPr>
        <w:t>Таблица 3. Тенденции в производството на грозде в България (2021-2022 г.)</w:t>
      </w:r>
    </w:p>
    <w:p w14:paraId="4A510222" w14:textId="77777777" w:rsidR="00C10AFB" w:rsidRPr="002E2BFC" w:rsidRDefault="00C10AFB" w:rsidP="00C10AFB">
      <w:pPr>
        <w:spacing w:line="360" w:lineRule="auto"/>
        <w:ind w:firstLine="720"/>
        <w:jc w:val="center"/>
        <w:rPr>
          <w:sz w:val="28"/>
          <w:szCs w:val="28"/>
          <w:lang w:val="bg-BG"/>
        </w:rPr>
      </w:pPr>
      <w:r w:rsidRPr="002E2BFC">
        <w:rPr>
          <w:sz w:val="28"/>
          <w:szCs w:val="28"/>
          <w:lang w:val="bg-BG"/>
        </w:rPr>
        <w:t>Източник: https://www.agrostat.bg/</w:t>
      </w:r>
    </w:p>
    <w:tbl>
      <w:tblPr>
        <w:tblW w:w="5000" w:type="pct"/>
        <w:tblCellSpacing w:w="15"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55"/>
        <w:gridCol w:w="1589"/>
        <w:gridCol w:w="1751"/>
        <w:gridCol w:w="1711"/>
        <w:gridCol w:w="1374"/>
        <w:gridCol w:w="1742"/>
      </w:tblGrid>
      <w:tr w:rsidR="00C10AFB" w:rsidRPr="002E2BFC" w14:paraId="0A1983C1" w14:textId="77777777" w:rsidTr="0044095F">
        <w:trPr>
          <w:tblHeader/>
          <w:tblCellSpacing w:w="15" w:type="dxa"/>
        </w:trPr>
        <w:tc>
          <w:tcPr>
            <w:tcW w:w="242" w:type="pct"/>
            <w:tcBorders>
              <w:top w:val="single" w:sz="6" w:space="0" w:color="auto"/>
              <w:left w:val="single" w:sz="6" w:space="0" w:color="auto"/>
              <w:bottom w:val="single" w:sz="6" w:space="0" w:color="auto"/>
              <w:right w:val="single" w:sz="2" w:space="0" w:color="auto"/>
            </w:tcBorders>
            <w:shd w:val="clear" w:color="auto" w:fill="FFFFFF"/>
            <w:vAlign w:val="bottom"/>
            <w:hideMark/>
          </w:tcPr>
          <w:p w14:paraId="20CBB928" w14:textId="77777777" w:rsidR="00C10AFB" w:rsidRPr="002E2BFC" w:rsidRDefault="00C10AFB" w:rsidP="0044095F">
            <w:pPr>
              <w:rPr>
                <w:b/>
                <w:bCs/>
                <w:color w:val="0D0D0D"/>
                <w:sz w:val="28"/>
                <w:szCs w:val="28"/>
              </w:rPr>
            </w:pPr>
            <w:r w:rsidRPr="002E2BFC">
              <w:rPr>
                <w:b/>
                <w:bCs/>
                <w:color w:val="0D0D0D"/>
                <w:sz w:val="28"/>
                <w:szCs w:val="28"/>
                <w:lang w:val="bg-BG"/>
              </w:rPr>
              <w:t>Год.</w:t>
            </w:r>
          </w:p>
        </w:tc>
        <w:tc>
          <w:tcPr>
            <w:tcW w:w="906" w:type="pct"/>
            <w:tcBorders>
              <w:top w:val="single" w:sz="6" w:space="0" w:color="auto"/>
              <w:left w:val="single" w:sz="6" w:space="0" w:color="auto"/>
              <w:bottom w:val="single" w:sz="6" w:space="0" w:color="auto"/>
              <w:right w:val="single" w:sz="2" w:space="0" w:color="auto"/>
            </w:tcBorders>
            <w:shd w:val="clear" w:color="auto" w:fill="FFFFFF"/>
            <w:vAlign w:val="bottom"/>
            <w:hideMark/>
          </w:tcPr>
          <w:p w14:paraId="428AEF19" w14:textId="77777777" w:rsidR="00C10AFB" w:rsidRPr="002E2BFC" w:rsidRDefault="00C10AFB" w:rsidP="0044095F">
            <w:pPr>
              <w:jc w:val="center"/>
              <w:rPr>
                <w:b/>
                <w:bCs/>
                <w:color w:val="0D0D0D"/>
                <w:sz w:val="28"/>
                <w:szCs w:val="28"/>
              </w:rPr>
            </w:pPr>
            <w:r w:rsidRPr="002E2BFC">
              <w:rPr>
                <w:b/>
                <w:bCs/>
                <w:color w:val="0D0D0D"/>
                <w:sz w:val="28"/>
                <w:szCs w:val="28"/>
              </w:rPr>
              <w:t>Площ с лозови насаждения (ха)</w:t>
            </w:r>
          </w:p>
        </w:tc>
        <w:tc>
          <w:tcPr>
            <w:tcW w:w="834" w:type="pct"/>
            <w:tcBorders>
              <w:top w:val="single" w:sz="6" w:space="0" w:color="auto"/>
              <w:left w:val="single" w:sz="6" w:space="0" w:color="auto"/>
              <w:bottom w:val="single" w:sz="6" w:space="0" w:color="auto"/>
              <w:right w:val="single" w:sz="2" w:space="0" w:color="auto"/>
            </w:tcBorders>
            <w:shd w:val="clear" w:color="auto" w:fill="FFFFFF"/>
            <w:vAlign w:val="bottom"/>
            <w:hideMark/>
          </w:tcPr>
          <w:p w14:paraId="67037B6E" w14:textId="77777777" w:rsidR="00C10AFB" w:rsidRPr="002E2BFC" w:rsidRDefault="00C10AFB" w:rsidP="0044095F">
            <w:pPr>
              <w:jc w:val="center"/>
              <w:rPr>
                <w:b/>
                <w:bCs/>
                <w:color w:val="0D0D0D"/>
                <w:sz w:val="28"/>
                <w:szCs w:val="28"/>
              </w:rPr>
            </w:pPr>
            <w:r w:rsidRPr="002E2BFC">
              <w:rPr>
                <w:b/>
                <w:bCs/>
                <w:color w:val="0D0D0D"/>
                <w:sz w:val="28"/>
                <w:szCs w:val="28"/>
              </w:rPr>
              <w:t>Реколтирани площи (ха)</w:t>
            </w:r>
          </w:p>
        </w:tc>
        <w:tc>
          <w:tcPr>
            <w:tcW w:w="834" w:type="pct"/>
            <w:tcBorders>
              <w:top w:val="single" w:sz="6" w:space="0" w:color="auto"/>
              <w:left w:val="single" w:sz="6" w:space="0" w:color="auto"/>
              <w:bottom w:val="single" w:sz="6" w:space="0" w:color="auto"/>
              <w:right w:val="single" w:sz="2" w:space="0" w:color="auto"/>
            </w:tcBorders>
            <w:shd w:val="clear" w:color="auto" w:fill="FFFFFF"/>
            <w:vAlign w:val="bottom"/>
            <w:hideMark/>
          </w:tcPr>
          <w:p w14:paraId="0BA313A4" w14:textId="77777777" w:rsidR="00C10AFB" w:rsidRPr="002E2BFC" w:rsidRDefault="00C10AFB" w:rsidP="0044095F">
            <w:pPr>
              <w:jc w:val="center"/>
              <w:rPr>
                <w:b/>
                <w:bCs/>
                <w:color w:val="0D0D0D"/>
                <w:sz w:val="28"/>
                <w:szCs w:val="28"/>
              </w:rPr>
            </w:pPr>
            <w:r w:rsidRPr="002E2BFC">
              <w:rPr>
                <w:b/>
                <w:bCs/>
                <w:color w:val="0D0D0D"/>
                <w:sz w:val="28"/>
                <w:szCs w:val="28"/>
              </w:rPr>
              <w:t>Произведено грозде (т)</w:t>
            </w:r>
          </w:p>
        </w:tc>
        <w:tc>
          <w:tcPr>
            <w:tcW w:w="993" w:type="pct"/>
            <w:tcBorders>
              <w:top w:val="single" w:sz="6" w:space="0" w:color="auto"/>
              <w:left w:val="single" w:sz="6" w:space="0" w:color="auto"/>
              <w:bottom w:val="single" w:sz="6" w:space="0" w:color="auto"/>
              <w:right w:val="single" w:sz="2" w:space="0" w:color="auto"/>
            </w:tcBorders>
            <w:shd w:val="clear" w:color="auto" w:fill="FFFFFF"/>
            <w:vAlign w:val="bottom"/>
            <w:hideMark/>
          </w:tcPr>
          <w:p w14:paraId="0A35248B" w14:textId="77777777" w:rsidR="00C10AFB" w:rsidRPr="002E2BFC" w:rsidRDefault="00C10AFB" w:rsidP="0044095F">
            <w:pPr>
              <w:jc w:val="center"/>
              <w:rPr>
                <w:b/>
                <w:bCs/>
                <w:color w:val="0D0D0D"/>
                <w:sz w:val="28"/>
                <w:szCs w:val="28"/>
              </w:rPr>
            </w:pPr>
            <w:r w:rsidRPr="002E2BFC">
              <w:rPr>
                <w:b/>
                <w:bCs/>
                <w:color w:val="0D0D0D"/>
                <w:sz w:val="28"/>
                <w:szCs w:val="28"/>
              </w:rPr>
              <w:t>Средни добиви на винените сортове лозя (%)</w:t>
            </w:r>
          </w:p>
        </w:tc>
        <w:tc>
          <w:tcPr>
            <w:tcW w:w="1089" w:type="pct"/>
            <w:tcBorders>
              <w:top w:val="single" w:sz="6" w:space="0" w:color="auto"/>
              <w:left w:val="single" w:sz="6" w:space="0" w:color="auto"/>
              <w:bottom w:val="single" w:sz="6" w:space="0" w:color="auto"/>
              <w:right w:val="single" w:sz="6" w:space="0" w:color="auto"/>
            </w:tcBorders>
            <w:shd w:val="clear" w:color="auto" w:fill="FFFFFF"/>
            <w:vAlign w:val="bottom"/>
            <w:hideMark/>
          </w:tcPr>
          <w:p w14:paraId="33C7912F" w14:textId="77777777" w:rsidR="00C10AFB" w:rsidRPr="002E2BFC" w:rsidRDefault="00C10AFB" w:rsidP="0044095F">
            <w:pPr>
              <w:jc w:val="center"/>
              <w:rPr>
                <w:b/>
                <w:bCs/>
                <w:color w:val="0D0D0D"/>
                <w:sz w:val="28"/>
                <w:szCs w:val="28"/>
              </w:rPr>
            </w:pPr>
            <w:r w:rsidRPr="002E2BFC">
              <w:rPr>
                <w:b/>
                <w:bCs/>
                <w:color w:val="0D0D0D"/>
                <w:sz w:val="28"/>
                <w:szCs w:val="28"/>
              </w:rPr>
              <w:t>Средни добиви на десертните сортове лозя (%)</w:t>
            </w:r>
          </w:p>
        </w:tc>
      </w:tr>
      <w:tr w:rsidR="00C10AFB" w:rsidRPr="002E2BFC" w14:paraId="167DB123" w14:textId="77777777" w:rsidTr="0044095F">
        <w:trPr>
          <w:tblCellSpacing w:w="15" w:type="dxa"/>
        </w:trPr>
        <w:tc>
          <w:tcPr>
            <w:tcW w:w="242" w:type="pct"/>
            <w:tcBorders>
              <w:top w:val="single" w:sz="2" w:space="0" w:color="auto"/>
              <w:left w:val="single" w:sz="6" w:space="0" w:color="auto"/>
              <w:bottom w:val="single" w:sz="6" w:space="0" w:color="auto"/>
              <w:right w:val="single" w:sz="2" w:space="0" w:color="auto"/>
            </w:tcBorders>
            <w:shd w:val="clear" w:color="auto" w:fill="FFFFFF"/>
            <w:vAlign w:val="bottom"/>
            <w:hideMark/>
          </w:tcPr>
          <w:p w14:paraId="0FE04820" w14:textId="77777777" w:rsidR="00C10AFB" w:rsidRPr="002E2BFC" w:rsidRDefault="00C10AFB" w:rsidP="0044095F">
            <w:pPr>
              <w:rPr>
                <w:color w:val="0D0D0D"/>
                <w:sz w:val="28"/>
                <w:szCs w:val="28"/>
              </w:rPr>
            </w:pPr>
            <w:r w:rsidRPr="002E2BFC">
              <w:rPr>
                <w:color w:val="0D0D0D"/>
                <w:sz w:val="28"/>
                <w:szCs w:val="28"/>
              </w:rPr>
              <w:t>2021</w:t>
            </w:r>
          </w:p>
        </w:tc>
        <w:tc>
          <w:tcPr>
            <w:tcW w:w="906" w:type="pct"/>
            <w:tcBorders>
              <w:top w:val="single" w:sz="2" w:space="0" w:color="auto"/>
              <w:left w:val="single" w:sz="6" w:space="0" w:color="auto"/>
              <w:bottom w:val="single" w:sz="6" w:space="0" w:color="auto"/>
              <w:right w:val="single" w:sz="2" w:space="0" w:color="auto"/>
            </w:tcBorders>
            <w:shd w:val="clear" w:color="auto" w:fill="FFFFFF"/>
            <w:vAlign w:val="bottom"/>
            <w:hideMark/>
          </w:tcPr>
          <w:p w14:paraId="2A3BB244" w14:textId="77777777" w:rsidR="00C10AFB" w:rsidRPr="002E2BFC" w:rsidRDefault="00C10AFB" w:rsidP="0044095F">
            <w:pPr>
              <w:rPr>
                <w:color w:val="0D0D0D"/>
                <w:sz w:val="28"/>
                <w:szCs w:val="28"/>
              </w:rPr>
            </w:pPr>
            <w:r w:rsidRPr="002E2BFC">
              <w:rPr>
                <w:color w:val="0D0D0D"/>
                <w:sz w:val="28"/>
                <w:szCs w:val="28"/>
              </w:rPr>
              <w:t>34 237</w:t>
            </w:r>
          </w:p>
        </w:tc>
        <w:tc>
          <w:tcPr>
            <w:tcW w:w="834" w:type="pct"/>
            <w:tcBorders>
              <w:top w:val="single" w:sz="2" w:space="0" w:color="auto"/>
              <w:left w:val="single" w:sz="6" w:space="0" w:color="auto"/>
              <w:bottom w:val="single" w:sz="6" w:space="0" w:color="auto"/>
              <w:right w:val="single" w:sz="2" w:space="0" w:color="auto"/>
            </w:tcBorders>
            <w:shd w:val="clear" w:color="auto" w:fill="FFFFFF"/>
            <w:vAlign w:val="bottom"/>
            <w:hideMark/>
          </w:tcPr>
          <w:p w14:paraId="4F32AED9" w14:textId="77777777" w:rsidR="00C10AFB" w:rsidRPr="002E2BFC" w:rsidRDefault="00C10AFB" w:rsidP="0044095F">
            <w:pPr>
              <w:rPr>
                <w:color w:val="0D0D0D"/>
                <w:sz w:val="28"/>
                <w:szCs w:val="28"/>
              </w:rPr>
            </w:pPr>
            <w:r w:rsidRPr="002E2BFC">
              <w:rPr>
                <w:color w:val="0D0D0D"/>
                <w:sz w:val="28"/>
                <w:szCs w:val="28"/>
              </w:rPr>
              <w:t>28 533</w:t>
            </w:r>
          </w:p>
        </w:tc>
        <w:tc>
          <w:tcPr>
            <w:tcW w:w="834" w:type="pct"/>
            <w:tcBorders>
              <w:top w:val="single" w:sz="2" w:space="0" w:color="auto"/>
              <w:left w:val="single" w:sz="6" w:space="0" w:color="auto"/>
              <w:bottom w:val="single" w:sz="6" w:space="0" w:color="auto"/>
              <w:right w:val="single" w:sz="2" w:space="0" w:color="auto"/>
            </w:tcBorders>
            <w:shd w:val="clear" w:color="auto" w:fill="FFFFFF"/>
            <w:vAlign w:val="bottom"/>
            <w:hideMark/>
          </w:tcPr>
          <w:p w14:paraId="666A93FF" w14:textId="77777777" w:rsidR="00C10AFB" w:rsidRPr="002E2BFC" w:rsidRDefault="00C10AFB" w:rsidP="0044095F">
            <w:pPr>
              <w:rPr>
                <w:color w:val="0D0D0D"/>
                <w:sz w:val="28"/>
                <w:szCs w:val="28"/>
              </w:rPr>
            </w:pPr>
            <w:r w:rsidRPr="002E2BFC">
              <w:rPr>
                <w:color w:val="0D0D0D"/>
                <w:sz w:val="28"/>
                <w:szCs w:val="28"/>
              </w:rPr>
              <w:t>178 302</w:t>
            </w:r>
          </w:p>
        </w:tc>
        <w:tc>
          <w:tcPr>
            <w:tcW w:w="993" w:type="pct"/>
            <w:tcBorders>
              <w:top w:val="single" w:sz="2" w:space="0" w:color="auto"/>
              <w:left w:val="single" w:sz="6" w:space="0" w:color="auto"/>
              <w:bottom w:val="single" w:sz="6" w:space="0" w:color="auto"/>
              <w:right w:val="single" w:sz="2" w:space="0" w:color="auto"/>
            </w:tcBorders>
            <w:shd w:val="clear" w:color="auto" w:fill="FFFFFF"/>
            <w:vAlign w:val="bottom"/>
            <w:hideMark/>
          </w:tcPr>
          <w:p w14:paraId="21BC7D53" w14:textId="77777777" w:rsidR="00C10AFB" w:rsidRPr="002E2BFC" w:rsidRDefault="00C10AFB" w:rsidP="0044095F">
            <w:pPr>
              <w:rPr>
                <w:color w:val="0D0D0D"/>
                <w:sz w:val="28"/>
                <w:szCs w:val="28"/>
              </w:rPr>
            </w:pPr>
            <w:r w:rsidRPr="002E2BFC">
              <w:rPr>
                <w:color w:val="0D0D0D"/>
                <w:sz w:val="28"/>
                <w:szCs w:val="28"/>
              </w:rPr>
              <w:t>+13</w:t>
            </w:r>
          </w:p>
        </w:tc>
        <w:tc>
          <w:tcPr>
            <w:tcW w:w="1089" w:type="pct"/>
            <w:tcBorders>
              <w:top w:val="single" w:sz="2" w:space="0" w:color="auto"/>
              <w:left w:val="single" w:sz="6" w:space="0" w:color="auto"/>
              <w:bottom w:val="single" w:sz="6" w:space="0" w:color="auto"/>
              <w:right w:val="single" w:sz="6" w:space="0" w:color="auto"/>
            </w:tcBorders>
            <w:shd w:val="clear" w:color="auto" w:fill="FFFFFF"/>
            <w:vAlign w:val="bottom"/>
            <w:hideMark/>
          </w:tcPr>
          <w:p w14:paraId="57208AE7" w14:textId="77777777" w:rsidR="00C10AFB" w:rsidRPr="002E2BFC" w:rsidRDefault="00C10AFB" w:rsidP="0044095F">
            <w:pPr>
              <w:rPr>
                <w:color w:val="0D0D0D"/>
                <w:sz w:val="28"/>
                <w:szCs w:val="28"/>
              </w:rPr>
            </w:pPr>
            <w:r w:rsidRPr="002E2BFC">
              <w:rPr>
                <w:color w:val="0D0D0D"/>
                <w:sz w:val="28"/>
                <w:szCs w:val="28"/>
              </w:rPr>
              <w:t>+11</w:t>
            </w:r>
          </w:p>
        </w:tc>
      </w:tr>
      <w:tr w:rsidR="00C10AFB" w:rsidRPr="002E2BFC" w14:paraId="696C3FB2" w14:textId="77777777" w:rsidTr="0044095F">
        <w:trPr>
          <w:tblCellSpacing w:w="15" w:type="dxa"/>
        </w:trPr>
        <w:tc>
          <w:tcPr>
            <w:tcW w:w="242" w:type="pct"/>
            <w:tcBorders>
              <w:top w:val="single" w:sz="2" w:space="0" w:color="auto"/>
              <w:left w:val="single" w:sz="6" w:space="0" w:color="auto"/>
              <w:bottom w:val="single" w:sz="6" w:space="0" w:color="auto"/>
              <w:right w:val="single" w:sz="2" w:space="0" w:color="auto"/>
            </w:tcBorders>
            <w:shd w:val="clear" w:color="auto" w:fill="FFFFFF"/>
            <w:vAlign w:val="bottom"/>
            <w:hideMark/>
          </w:tcPr>
          <w:p w14:paraId="6F0150CC" w14:textId="77777777" w:rsidR="00C10AFB" w:rsidRPr="002E2BFC" w:rsidRDefault="00C10AFB" w:rsidP="0044095F">
            <w:pPr>
              <w:rPr>
                <w:color w:val="0D0D0D"/>
                <w:sz w:val="28"/>
                <w:szCs w:val="28"/>
              </w:rPr>
            </w:pPr>
            <w:r w:rsidRPr="002E2BFC">
              <w:rPr>
                <w:color w:val="0D0D0D"/>
                <w:sz w:val="28"/>
                <w:szCs w:val="28"/>
              </w:rPr>
              <w:t>2022</w:t>
            </w:r>
          </w:p>
        </w:tc>
        <w:tc>
          <w:tcPr>
            <w:tcW w:w="906" w:type="pct"/>
            <w:tcBorders>
              <w:top w:val="single" w:sz="2" w:space="0" w:color="auto"/>
              <w:left w:val="single" w:sz="6" w:space="0" w:color="auto"/>
              <w:bottom w:val="single" w:sz="6" w:space="0" w:color="auto"/>
              <w:right w:val="single" w:sz="2" w:space="0" w:color="auto"/>
            </w:tcBorders>
            <w:shd w:val="clear" w:color="auto" w:fill="FFFFFF"/>
            <w:vAlign w:val="bottom"/>
            <w:hideMark/>
          </w:tcPr>
          <w:p w14:paraId="20858E15" w14:textId="77777777" w:rsidR="00C10AFB" w:rsidRPr="002E2BFC" w:rsidRDefault="00C10AFB" w:rsidP="0044095F">
            <w:pPr>
              <w:rPr>
                <w:color w:val="0D0D0D"/>
                <w:sz w:val="28"/>
                <w:szCs w:val="28"/>
              </w:rPr>
            </w:pPr>
            <w:r w:rsidRPr="002E2BFC">
              <w:rPr>
                <w:color w:val="0D0D0D"/>
                <w:sz w:val="28"/>
                <w:szCs w:val="28"/>
              </w:rPr>
              <w:t>33 188</w:t>
            </w:r>
          </w:p>
        </w:tc>
        <w:tc>
          <w:tcPr>
            <w:tcW w:w="834" w:type="pct"/>
            <w:tcBorders>
              <w:top w:val="single" w:sz="2" w:space="0" w:color="auto"/>
              <w:left w:val="single" w:sz="6" w:space="0" w:color="auto"/>
              <w:bottom w:val="single" w:sz="6" w:space="0" w:color="auto"/>
              <w:right w:val="single" w:sz="2" w:space="0" w:color="auto"/>
            </w:tcBorders>
            <w:shd w:val="clear" w:color="auto" w:fill="FFFFFF"/>
            <w:vAlign w:val="bottom"/>
            <w:hideMark/>
          </w:tcPr>
          <w:p w14:paraId="3EA88BBA" w14:textId="77777777" w:rsidR="00C10AFB" w:rsidRPr="002E2BFC" w:rsidRDefault="00C10AFB" w:rsidP="0044095F">
            <w:pPr>
              <w:rPr>
                <w:color w:val="0D0D0D"/>
                <w:sz w:val="28"/>
                <w:szCs w:val="28"/>
              </w:rPr>
            </w:pPr>
            <w:r w:rsidRPr="002E2BFC">
              <w:rPr>
                <w:color w:val="0D0D0D"/>
                <w:sz w:val="28"/>
                <w:szCs w:val="28"/>
              </w:rPr>
              <w:t>28 466</w:t>
            </w:r>
          </w:p>
        </w:tc>
        <w:tc>
          <w:tcPr>
            <w:tcW w:w="834" w:type="pct"/>
            <w:tcBorders>
              <w:top w:val="single" w:sz="2" w:space="0" w:color="auto"/>
              <w:left w:val="single" w:sz="6" w:space="0" w:color="auto"/>
              <w:bottom w:val="single" w:sz="6" w:space="0" w:color="auto"/>
              <w:right w:val="single" w:sz="2" w:space="0" w:color="auto"/>
            </w:tcBorders>
            <w:shd w:val="clear" w:color="auto" w:fill="FFFFFF"/>
            <w:vAlign w:val="bottom"/>
            <w:hideMark/>
          </w:tcPr>
          <w:p w14:paraId="63053F13" w14:textId="77777777" w:rsidR="00C10AFB" w:rsidRPr="002E2BFC" w:rsidRDefault="00C10AFB" w:rsidP="0044095F">
            <w:pPr>
              <w:rPr>
                <w:color w:val="0D0D0D"/>
                <w:sz w:val="28"/>
                <w:szCs w:val="28"/>
              </w:rPr>
            </w:pPr>
            <w:r w:rsidRPr="002E2BFC">
              <w:rPr>
                <w:color w:val="0D0D0D"/>
                <w:sz w:val="28"/>
                <w:szCs w:val="28"/>
              </w:rPr>
              <w:t>161 720</w:t>
            </w:r>
          </w:p>
        </w:tc>
        <w:tc>
          <w:tcPr>
            <w:tcW w:w="993" w:type="pct"/>
            <w:tcBorders>
              <w:top w:val="single" w:sz="2" w:space="0" w:color="auto"/>
              <w:left w:val="single" w:sz="6" w:space="0" w:color="auto"/>
              <w:bottom w:val="single" w:sz="6" w:space="0" w:color="auto"/>
              <w:right w:val="single" w:sz="2" w:space="0" w:color="auto"/>
            </w:tcBorders>
            <w:shd w:val="clear" w:color="auto" w:fill="FFFFFF"/>
            <w:vAlign w:val="bottom"/>
            <w:hideMark/>
          </w:tcPr>
          <w:p w14:paraId="5B51BA4E" w14:textId="77777777" w:rsidR="00C10AFB" w:rsidRPr="002E2BFC" w:rsidRDefault="00C10AFB" w:rsidP="0044095F">
            <w:pPr>
              <w:rPr>
                <w:color w:val="0D0D0D"/>
                <w:sz w:val="28"/>
                <w:szCs w:val="28"/>
              </w:rPr>
            </w:pPr>
            <w:r w:rsidRPr="002E2BFC">
              <w:rPr>
                <w:color w:val="0D0D0D"/>
                <w:sz w:val="28"/>
                <w:szCs w:val="28"/>
              </w:rPr>
              <w:t>-10</w:t>
            </w:r>
          </w:p>
        </w:tc>
        <w:tc>
          <w:tcPr>
            <w:tcW w:w="1089" w:type="pct"/>
            <w:tcBorders>
              <w:top w:val="single" w:sz="2" w:space="0" w:color="auto"/>
              <w:left w:val="single" w:sz="6" w:space="0" w:color="auto"/>
              <w:bottom w:val="single" w:sz="6" w:space="0" w:color="auto"/>
              <w:right w:val="single" w:sz="6" w:space="0" w:color="auto"/>
            </w:tcBorders>
            <w:shd w:val="clear" w:color="auto" w:fill="FFFFFF"/>
            <w:vAlign w:val="bottom"/>
            <w:hideMark/>
          </w:tcPr>
          <w:p w14:paraId="69652C95" w14:textId="77777777" w:rsidR="00C10AFB" w:rsidRPr="002E2BFC" w:rsidRDefault="00C10AFB" w:rsidP="0044095F">
            <w:pPr>
              <w:rPr>
                <w:color w:val="0D0D0D"/>
                <w:sz w:val="28"/>
                <w:szCs w:val="28"/>
              </w:rPr>
            </w:pPr>
            <w:r w:rsidRPr="002E2BFC">
              <w:rPr>
                <w:color w:val="0D0D0D"/>
                <w:sz w:val="28"/>
                <w:szCs w:val="28"/>
              </w:rPr>
              <w:t>-14</w:t>
            </w:r>
          </w:p>
        </w:tc>
      </w:tr>
    </w:tbl>
    <w:p w14:paraId="78D47B42" w14:textId="77777777" w:rsidR="00C10AFB" w:rsidRPr="002E2BFC" w:rsidRDefault="00C10AFB" w:rsidP="00C10AFB">
      <w:pPr>
        <w:spacing w:line="360" w:lineRule="auto"/>
        <w:ind w:firstLine="720"/>
        <w:jc w:val="center"/>
        <w:rPr>
          <w:sz w:val="28"/>
          <w:szCs w:val="28"/>
        </w:rPr>
      </w:pPr>
    </w:p>
    <w:p w14:paraId="0A898CE3" w14:textId="77777777" w:rsidR="00C10AFB" w:rsidRPr="002E2BFC" w:rsidRDefault="00C10AFB" w:rsidP="00C10AFB">
      <w:pPr>
        <w:spacing w:line="360" w:lineRule="auto"/>
        <w:ind w:firstLine="720"/>
        <w:jc w:val="both"/>
        <w:rPr>
          <w:sz w:val="28"/>
          <w:szCs w:val="28"/>
        </w:rPr>
      </w:pPr>
      <w:r w:rsidRPr="002E2BFC">
        <w:rPr>
          <w:sz w:val="28"/>
          <w:szCs w:val="28"/>
          <w:lang w:val="bg-BG"/>
        </w:rPr>
        <w:t xml:space="preserve">По данни на Министерство на земеделието </w:t>
      </w:r>
      <w:r w:rsidRPr="002E2BFC">
        <w:rPr>
          <w:sz w:val="28"/>
          <w:szCs w:val="28"/>
        </w:rPr>
        <w:t>2021 година площите с лозови насаждения в земеделските стопанства в България, включващи плододаващите, младите невстъпили в плододаване и изоставените до 5 годишни, са били 34 237 хектара, като реколтирани са били 28 533 хектара, което е с 0.7% по-малко от предходната година. Произведеното грозде е било 178 302 тона, с нарастване от 12% спрямо предходната година. В Югоизточния район е било произведено 42% от гроздето, а в Южния централен район – 34%. Средните добиви на винените и десертните сортове лозя са били по-високи спрямо предходната година съответно с 13% и 11%. През 2022 година площите с лозови насаждения са намалели на 33 188 хектара, като реколтирани са били 28 466 хектара, с 0.2% по-малко от предходната година. Произведеното грозде е било 161 720 тона, с намаление от 9% спрямо предходната година. Средните добиви на винените сортове лозя са били по-ниски с 10% в сравнение с предходната година. Относно разпределението на произведеното грозде, в Югоизточния район е било произведено 41%, а в Южния централен район – 36%. Въпреки това, 8% от произведеното грозде е било за директна консумация, а останалото количество е било предназначено за преработка както през 2021 година</w:t>
      </w:r>
      <w:r w:rsidRPr="002E2BFC">
        <w:rPr>
          <w:rStyle w:val="FootnoteReference"/>
          <w:sz w:val="28"/>
          <w:szCs w:val="28"/>
        </w:rPr>
        <w:footnoteReference w:id="49"/>
      </w:r>
      <w:r w:rsidRPr="002E2BFC">
        <w:rPr>
          <w:sz w:val="28"/>
          <w:szCs w:val="28"/>
        </w:rPr>
        <w:t>.</w:t>
      </w:r>
    </w:p>
    <w:p w14:paraId="59EEA852" w14:textId="77777777" w:rsidR="00C10AFB" w:rsidRPr="002E2BFC" w:rsidRDefault="00C10AFB" w:rsidP="00C10AFB">
      <w:pPr>
        <w:spacing w:line="360" w:lineRule="auto"/>
        <w:ind w:firstLine="720"/>
        <w:jc w:val="both"/>
        <w:rPr>
          <w:sz w:val="28"/>
          <w:szCs w:val="28"/>
          <w:lang w:val="bg-BG"/>
        </w:rPr>
      </w:pPr>
      <w:r w:rsidRPr="002E2BFC">
        <w:rPr>
          <w:sz w:val="28"/>
          <w:szCs w:val="28"/>
          <w:lang w:val="bg-BG"/>
        </w:rPr>
        <w:t xml:space="preserve">Сравнено със състоянието през 2021 година, през 2022 година се наблюдава намаление на площите с лозови насаждения, реколтираните </w:t>
      </w:r>
      <w:r w:rsidRPr="002E2BFC">
        <w:rPr>
          <w:sz w:val="28"/>
          <w:szCs w:val="28"/>
          <w:lang w:val="bg-BG"/>
        </w:rPr>
        <w:lastRenderedPageBreak/>
        <w:t>площи и произведеното количество грозде. Също така, средните добиви на винените и десертните сортове лозя са по-ниски през 2022 година спрямо предходната година. Тези тенденции могат да бъдат обусловени от различни фактори, включително лоши климатични условия, промени в методите на отглеждане на лозята, или други елементи, които могат да се отразят на производството на грозде.</w:t>
      </w:r>
    </w:p>
    <w:p w14:paraId="33BC330C" w14:textId="77777777" w:rsidR="00C10AFB" w:rsidRPr="002E2BFC" w:rsidRDefault="00C10AFB" w:rsidP="00C10AFB">
      <w:pPr>
        <w:spacing w:line="360" w:lineRule="auto"/>
        <w:ind w:firstLine="720"/>
        <w:jc w:val="both"/>
        <w:rPr>
          <w:sz w:val="28"/>
          <w:szCs w:val="28"/>
        </w:rPr>
      </w:pPr>
      <w:r w:rsidRPr="002E2BFC">
        <w:rPr>
          <w:sz w:val="28"/>
          <w:szCs w:val="28"/>
        </w:rPr>
        <w:t>Лозарството в България разполага с няколко силни страни, които могат да подпомогнат развитието му. Първо, страната разполага с благоприятни природни и климатични условия за отглеждане на лозя, което създава добра основа за успешно производство на грозде. Второ, България разполага с разнообразие от местни и интродуцирани сортове лозови растения, което предоставя възможности за разнообразие в производството на вино. Трето, наличието на лозаро-винарски области и райони в страната създава основа за специализация и развитие на винопроизводството в конкретни региони.</w:t>
      </w:r>
    </w:p>
    <w:p w14:paraId="55FF245B" w14:textId="77777777" w:rsidR="00C10AFB" w:rsidRPr="002E2BFC" w:rsidRDefault="00C10AFB" w:rsidP="00C10AFB">
      <w:pPr>
        <w:spacing w:line="360" w:lineRule="auto"/>
        <w:ind w:firstLine="720"/>
        <w:jc w:val="both"/>
        <w:rPr>
          <w:sz w:val="28"/>
          <w:szCs w:val="28"/>
        </w:rPr>
      </w:pPr>
      <w:r w:rsidRPr="002E2BFC">
        <w:rPr>
          <w:sz w:val="28"/>
          <w:szCs w:val="28"/>
        </w:rPr>
        <w:t xml:space="preserve">Въпреки тези силни страни, лозарството в България се сблъсква и със слабости и предизвикателства. Първо, отрасълът се нуждае от повече финансиране, което да подпомогне инвестициите в модернизацията на производството и технологиите. Второ, са необходими законодателни промени, свързани с уедряването на собствеността на земята, което може да осигури по-голяма стабилност и сигурност за лозарските стопани. Трето, липсата на координация между секторите на лозарството и винарството може да води до неефективно използване на ресурсите и възможности за синергии. Четвърто, затруднената регистрация на лозарските стопанства може да представлява пречка за развитието на нови и съществуващи бизнеси в отрасъла. Пето, научните и образователни </w:t>
      </w:r>
      <w:r w:rsidRPr="002E2BFC">
        <w:rPr>
          <w:sz w:val="28"/>
          <w:szCs w:val="28"/>
        </w:rPr>
        <w:lastRenderedPageBreak/>
        <w:t>институции в сектора са слабо развити, което може да забави иновациите и напредъка в лозарството</w:t>
      </w:r>
      <w:r w:rsidRPr="002E2BFC">
        <w:rPr>
          <w:rStyle w:val="FootnoteReference"/>
          <w:sz w:val="28"/>
          <w:szCs w:val="28"/>
        </w:rPr>
        <w:footnoteReference w:id="50"/>
      </w:r>
      <w:r w:rsidRPr="002E2BFC">
        <w:rPr>
          <w:sz w:val="28"/>
          <w:szCs w:val="28"/>
        </w:rPr>
        <w:t>.</w:t>
      </w:r>
    </w:p>
    <w:p w14:paraId="38229E76" w14:textId="77777777" w:rsidR="00C10AFB" w:rsidRPr="002E2BFC" w:rsidRDefault="00C10AFB" w:rsidP="00C10AFB">
      <w:pPr>
        <w:spacing w:line="360" w:lineRule="auto"/>
        <w:ind w:firstLine="720"/>
        <w:jc w:val="both"/>
        <w:rPr>
          <w:sz w:val="28"/>
          <w:szCs w:val="28"/>
        </w:rPr>
      </w:pPr>
      <w:r w:rsidRPr="002E2BFC">
        <w:rPr>
          <w:sz w:val="28"/>
          <w:szCs w:val="28"/>
        </w:rPr>
        <w:t>Винопроизводството в България разполага с редица силни страни, които могат да подпомогнат неговото развитие. Първо, страната разполага с наличен капацитет и традиции за производството на качествени вина. Исторически гледано, България е известна с винопроизводството си, което създава добра основа за развитие на отрасъла. Второ, в България има наличие на квалифицирани експерти в сферата на винопроизводството, което може да подпомогне в усъвършенстването на технологиите и процесите</w:t>
      </w:r>
      <w:r w:rsidRPr="002E2BFC">
        <w:rPr>
          <w:rStyle w:val="FootnoteReference"/>
          <w:sz w:val="28"/>
          <w:szCs w:val="28"/>
        </w:rPr>
        <w:footnoteReference w:id="51"/>
      </w:r>
      <w:r w:rsidRPr="002E2BFC">
        <w:rPr>
          <w:sz w:val="28"/>
          <w:szCs w:val="28"/>
        </w:rPr>
        <w:t>.</w:t>
      </w:r>
    </w:p>
    <w:p w14:paraId="2325E1D2" w14:textId="77777777" w:rsidR="00C10AFB" w:rsidRPr="002E2BFC" w:rsidRDefault="00C10AFB" w:rsidP="00C10AFB">
      <w:pPr>
        <w:spacing w:line="360" w:lineRule="auto"/>
        <w:ind w:firstLine="720"/>
        <w:jc w:val="both"/>
        <w:rPr>
          <w:sz w:val="28"/>
          <w:szCs w:val="28"/>
        </w:rPr>
      </w:pPr>
      <w:r w:rsidRPr="002E2BFC">
        <w:rPr>
          <w:sz w:val="28"/>
          <w:szCs w:val="28"/>
        </w:rPr>
        <w:t xml:space="preserve">Въпреки това, винопроизводството също така се сблъсква със слабости и предизвикателства. Първо, много от технологичните инсталации и оборудване в отрасъла са физически и морално остарели, което може да ограничи възможностите за модернизация и подобряване на производствените процеси. Второ, програмите за обучение и научните изследвания в сферата на винопроизводството са остарели и не отговарят на съвременните изисквания и технологични иновации. Трето, наблюдава се несъответствие и неспазване на модела за добра производствена практика, което може да доведе до намаляване на качеството на произведените вина. Четвърто, липсата на ясна пазарна ориентация в стила на вината може да води до затруднения в позиционирането на продуктите на пазара и насочването към специфични целеви аудитории. Пето, недостатъчната защита на потребителя и наличието на нелоялна конкуренция също са проблеми, които могат да влияят на репутацията и успешността на отрасъла. Накрая, неорганизираното производство на </w:t>
      </w:r>
      <w:r w:rsidRPr="002E2BFC">
        <w:rPr>
          <w:sz w:val="28"/>
          <w:szCs w:val="28"/>
        </w:rPr>
        <w:lastRenderedPageBreak/>
        <w:t>вина в домашни условия може да представлява предизвикателство за регулирането на пазара и качеството на предлаганите продукти</w:t>
      </w:r>
      <w:r w:rsidRPr="002E2BFC">
        <w:rPr>
          <w:rStyle w:val="FootnoteReference"/>
          <w:sz w:val="28"/>
          <w:szCs w:val="28"/>
        </w:rPr>
        <w:footnoteReference w:id="52"/>
      </w:r>
      <w:r w:rsidRPr="002E2BFC">
        <w:rPr>
          <w:sz w:val="28"/>
          <w:szCs w:val="28"/>
        </w:rPr>
        <w:t>.</w:t>
      </w:r>
    </w:p>
    <w:p w14:paraId="7F54FDAB" w14:textId="77777777" w:rsidR="00C10AFB" w:rsidRPr="002E2BFC" w:rsidRDefault="00C10AFB" w:rsidP="00C10AFB">
      <w:pPr>
        <w:spacing w:line="360" w:lineRule="auto"/>
        <w:ind w:firstLine="720"/>
        <w:jc w:val="both"/>
        <w:rPr>
          <w:vanish/>
          <w:sz w:val="28"/>
          <w:szCs w:val="28"/>
        </w:rPr>
      </w:pPr>
      <w:r w:rsidRPr="002E2BFC">
        <w:rPr>
          <w:vanish/>
          <w:sz w:val="28"/>
          <w:szCs w:val="28"/>
        </w:rPr>
        <w:t>Top of Form</w:t>
      </w:r>
    </w:p>
    <w:p w14:paraId="7A9474CA" w14:textId="77777777" w:rsidR="00C10AFB" w:rsidRPr="002E2BFC" w:rsidRDefault="00C10AFB" w:rsidP="00C10AFB">
      <w:pPr>
        <w:spacing w:line="360" w:lineRule="auto"/>
        <w:ind w:firstLine="720"/>
        <w:jc w:val="both"/>
        <w:rPr>
          <w:sz w:val="28"/>
          <w:szCs w:val="28"/>
        </w:rPr>
      </w:pPr>
    </w:p>
    <w:p w14:paraId="2C516A56" w14:textId="77777777" w:rsidR="00C10AFB" w:rsidRPr="002E2BFC" w:rsidRDefault="00C10AFB" w:rsidP="00C10AFB">
      <w:pPr>
        <w:spacing w:line="360" w:lineRule="auto"/>
        <w:ind w:firstLine="720"/>
        <w:jc w:val="both"/>
        <w:rPr>
          <w:vanish/>
          <w:sz w:val="28"/>
          <w:szCs w:val="28"/>
        </w:rPr>
      </w:pPr>
      <w:r w:rsidRPr="002E2BFC">
        <w:rPr>
          <w:vanish/>
          <w:sz w:val="28"/>
          <w:szCs w:val="28"/>
        </w:rPr>
        <w:t>Top of Form</w:t>
      </w:r>
    </w:p>
    <w:p w14:paraId="4A692FF2" w14:textId="77777777" w:rsidR="00C10AFB" w:rsidRPr="002E2BFC" w:rsidRDefault="00C10AFB" w:rsidP="00C10AFB">
      <w:pPr>
        <w:spacing w:line="360" w:lineRule="auto"/>
        <w:ind w:firstLine="720"/>
        <w:jc w:val="both"/>
        <w:rPr>
          <w:sz w:val="28"/>
          <w:szCs w:val="28"/>
          <w:lang w:val="bg-BG"/>
        </w:rPr>
      </w:pPr>
      <w:r w:rsidRPr="002E2BFC">
        <w:rPr>
          <w:sz w:val="28"/>
          <w:szCs w:val="28"/>
          <w:lang w:val="bg-BG"/>
        </w:rPr>
        <w:t>По данни на Българската стопанска камара,</w:t>
      </w:r>
      <w:r w:rsidRPr="002E2BFC">
        <w:rPr>
          <w:sz w:val="28"/>
          <w:szCs w:val="28"/>
        </w:rPr>
        <w:t xml:space="preserve"> като износител на вино</w:t>
      </w:r>
      <w:r w:rsidRPr="002E2BFC">
        <w:rPr>
          <w:sz w:val="28"/>
          <w:szCs w:val="28"/>
          <w:lang w:val="bg-BG"/>
        </w:rPr>
        <w:t>, България</w:t>
      </w:r>
      <w:r w:rsidRPr="002E2BFC">
        <w:rPr>
          <w:sz w:val="28"/>
          <w:szCs w:val="28"/>
        </w:rPr>
        <w:t xml:space="preserve"> през последните 20 години показва значителен спад в световната класация. През 1975 година страната достига дори четвърто място по износ на вино в света, като една от първите 15 държави-износители. Въпреки тази впечатляваща позиция, през последните две десетилетия България непрекъснато губи позиции на този пазар. Спадът в износа на вино от България е ясно видим след 2007 година</w:t>
      </w:r>
      <w:r w:rsidRPr="002E2BFC">
        <w:rPr>
          <w:rStyle w:val="FootnoteReference"/>
          <w:sz w:val="28"/>
          <w:szCs w:val="28"/>
        </w:rPr>
        <w:footnoteReference w:id="53"/>
      </w:r>
      <w:r w:rsidRPr="002E2BFC">
        <w:rPr>
          <w:sz w:val="28"/>
          <w:szCs w:val="28"/>
          <w:lang w:val="bg-BG"/>
        </w:rPr>
        <w:t xml:space="preserve"> (Фиг. 2).</w:t>
      </w:r>
    </w:p>
    <w:p w14:paraId="4061346D" w14:textId="77777777" w:rsidR="00C10AFB" w:rsidRPr="002E2BFC" w:rsidRDefault="00C10AFB" w:rsidP="00C10AFB">
      <w:pPr>
        <w:spacing w:line="360" w:lineRule="auto"/>
        <w:ind w:firstLine="720"/>
        <w:jc w:val="center"/>
        <w:rPr>
          <w:sz w:val="28"/>
          <w:szCs w:val="28"/>
          <w:lang w:val="bg-BG"/>
        </w:rPr>
      </w:pPr>
      <w:r w:rsidRPr="002E2BFC">
        <w:rPr>
          <w:sz w:val="28"/>
          <w:szCs w:val="28"/>
        </w:rPr>
        <w:fldChar w:fldCharType="begin"/>
      </w:r>
      <w:r w:rsidRPr="002E2BFC">
        <w:rPr>
          <w:sz w:val="28"/>
          <w:szCs w:val="28"/>
        </w:rPr>
        <w:instrText xml:space="preserve"> INCLUDEPICTURE "C:\\Users\\apren\\AppData\\Local\\Packages\\Microsoft.Windows.Photos_8wekyb3d8bbwe\\TempState\\ShareServiceTempFolder\\Screenshot (761).jpeg" \* MERGEFORMATINET </w:instrText>
      </w:r>
      <w:r w:rsidRPr="002E2BFC">
        <w:rPr>
          <w:sz w:val="28"/>
          <w:szCs w:val="28"/>
        </w:rPr>
        <w:fldChar w:fldCharType="separate"/>
      </w:r>
      <w:r w:rsidR="00000000" w:rsidRPr="002E2BFC">
        <w:rPr>
          <w:sz w:val="28"/>
          <w:szCs w:val="28"/>
        </w:rPr>
        <w:fldChar w:fldCharType="begin"/>
      </w:r>
      <w:r w:rsidR="00000000" w:rsidRPr="002E2BFC">
        <w:rPr>
          <w:sz w:val="28"/>
          <w:szCs w:val="28"/>
        </w:rPr>
        <w:instrText xml:space="preserve"> INCLUDEPICTURE  "C:\\Users\\apren\\AppData\\Local\\Packages\\Microsoft.Windows.Photos_8wekyb3d8bbwe\\TempState\\ShareServiceTempFolder\\Screenshot (761).jpeg" \* MERGEFORMATINET </w:instrText>
      </w:r>
      <w:r w:rsidR="00000000" w:rsidRPr="002E2BFC">
        <w:rPr>
          <w:sz w:val="28"/>
          <w:szCs w:val="28"/>
        </w:rPr>
        <w:fldChar w:fldCharType="separate"/>
      </w:r>
      <w:r w:rsidR="002E2BFC" w:rsidRPr="002E2BFC">
        <w:rPr>
          <w:sz w:val="28"/>
          <w:szCs w:val="28"/>
        </w:rPr>
        <w:pict w14:anchorId="4C323301">
          <v:shape id="_x0000_i1026" type="#_x0000_t75" style="width:389.4pt;height:184.2pt">
            <v:imagedata r:id="rId16" r:href="rId17"/>
          </v:shape>
        </w:pict>
      </w:r>
      <w:r w:rsidR="00000000" w:rsidRPr="002E2BFC">
        <w:rPr>
          <w:sz w:val="28"/>
          <w:szCs w:val="28"/>
        </w:rPr>
        <w:fldChar w:fldCharType="end"/>
      </w:r>
      <w:r w:rsidRPr="002E2BFC">
        <w:rPr>
          <w:sz w:val="28"/>
          <w:szCs w:val="28"/>
          <w:lang w:val="bg-BG"/>
        </w:rPr>
        <w:fldChar w:fldCharType="end"/>
      </w:r>
    </w:p>
    <w:p w14:paraId="6C250772" w14:textId="77777777" w:rsidR="00C10AFB" w:rsidRPr="002E2BFC" w:rsidRDefault="00C10AFB" w:rsidP="00C10AFB">
      <w:pPr>
        <w:spacing w:line="360" w:lineRule="auto"/>
        <w:ind w:firstLine="720"/>
        <w:jc w:val="center"/>
        <w:rPr>
          <w:sz w:val="28"/>
          <w:szCs w:val="28"/>
          <w:lang w:val="bg-BG"/>
        </w:rPr>
      </w:pPr>
      <w:r w:rsidRPr="002E2BFC">
        <w:rPr>
          <w:sz w:val="28"/>
          <w:szCs w:val="28"/>
          <w:lang w:val="bg-BG"/>
        </w:rPr>
        <w:t>Фигура 2. Износ на вино ( в тона)</w:t>
      </w:r>
    </w:p>
    <w:p w14:paraId="639B960D" w14:textId="77777777" w:rsidR="00C10AFB" w:rsidRPr="002E2BFC" w:rsidRDefault="00C10AFB" w:rsidP="00C10AFB">
      <w:pPr>
        <w:spacing w:line="360" w:lineRule="auto"/>
        <w:ind w:firstLine="720"/>
        <w:jc w:val="center"/>
        <w:rPr>
          <w:sz w:val="28"/>
          <w:szCs w:val="28"/>
          <w:lang w:val="bg-BG"/>
        </w:rPr>
      </w:pPr>
      <w:r w:rsidRPr="002E2BFC">
        <w:rPr>
          <w:sz w:val="28"/>
          <w:szCs w:val="28"/>
          <w:lang w:val="bg-BG"/>
        </w:rPr>
        <w:t xml:space="preserve">Източник: </w:t>
      </w:r>
      <w:hyperlink r:id="rId18" w:history="1">
        <w:r w:rsidRPr="002E2BFC">
          <w:rPr>
            <w:rStyle w:val="Hyperlink"/>
            <w:sz w:val="28"/>
            <w:szCs w:val="28"/>
            <w:lang w:val="bg-BG"/>
          </w:rPr>
          <w:t>https://www.bia-bg.com/analyses/view/32699/</w:t>
        </w:r>
      </w:hyperlink>
    </w:p>
    <w:p w14:paraId="62D85174" w14:textId="77777777" w:rsidR="00C10AFB" w:rsidRPr="002E2BFC" w:rsidRDefault="00C10AFB" w:rsidP="00C10AFB">
      <w:pPr>
        <w:spacing w:line="360" w:lineRule="auto"/>
        <w:ind w:firstLine="720"/>
        <w:jc w:val="both"/>
        <w:rPr>
          <w:sz w:val="28"/>
          <w:szCs w:val="28"/>
        </w:rPr>
      </w:pPr>
      <w:r w:rsidRPr="002E2BFC">
        <w:rPr>
          <w:sz w:val="28"/>
          <w:szCs w:val="28"/>
        </w:rPr>
        <w:t xml:space="preserve">През периода между 2003 година и 2022 година страните от Европейския съюз увеличават с 50% количеството на изнесеното вино. Забележим е ръстът на Словакия, който е над трикратен, както и на Унгария, който е почти двукратен. Северна Македония изнася близо четири пъти повече вино от България в същия период. Този анализ показва, че България губи своята конкурентоспособност в сектора на </w:t>
      </w:r>
      <w:r w:rsidRPr="002E2BFC">
        <w:rPr>
          <w:sz w:val="28"/>
          <w:szCs w:val="28"/>
        </w:rPr>
        <w:lastRenderedPageBreak/>
        <w:t>винопроизводството и износа на вино, докато други държави в региона успяват да увеличат своя дял на световния пазар</w:t>
      </w:r>
      <w:r w:rsidRPr="002E2BFC">
        <w:rPr>
          <w:rStyle w:val="FootnoteReference"/>
          <w:sz w:val="28"/>
          <w:szCs w:val="28"/>
        </w:rPr>
        <w:footnoteReference w:id="54"/>
      </w:r>
      <w:r w:rsidRPr="002E2BFC">
        <w:rPr>
          <w:sz w:val="28"/>
          <w:szCs w:val="28"/>
        </w:rPr>
        <w:t>.</w:t>
      </w:r>
    </w:p>
    <w:p w14:paraId="1FB9BC17" w14:textId="77777777" w:rsidR="00C10AFB" w:rsidRPr="002E2BFC" w:rsidRDefault="00C10AFB" w:rsidP="00C10AFB">
      <w:pPr>
        <w:spacing w:line="360" w:lineRule="auto"/>
        <w:ind w:firstLine="720"/>
        <w:jc w:val="both"/>
        <w:rPr>
          <w:sz w:val="28"/>
          <w:szCs w:val="28"/>
          <w:lang w:val="bg-BG"/>
        </w:rPr>
      </w:pPr>
      <w:r w:rsidRPr="002E2BFC">
        <w:rPr>
          <w:sz w:val="28"/>
          <w:szCs w:val="28"/>
        </w:rPr>
        <w:t>През периода от 2007 г. до 2022 г. стойностният износ на българско вино регистрира сериозно намаление от 86,5 милиона евро през 2007 г. до скромните 16,8 милиона евро през 2022 г. В същото време, износът на вино от Европейския съюз 27 нараства от 14,9 милиарда евро до 27,8 милиарда евро или почти двойно за същия период</w:t>
      </w:r>
      <w:r w:rsidRPr="002E2BFC">
        <w:rPr>
          <w:rStyle w:val="FootnoteReference"/>
          <w:sz w:val="28"/>
          <w:szCs w:val="28"/>
        </w:rPr>
        <w:footnoteReference w:id="55"/>
      </w:r>
      <w:r w:rsidRPr="002E2BFC">
        <w:rPr>
          <w:sz w:val="28"/>
          <w:szCs w:val="28"/>
          <w:lang w:val="bg-BG"/>
        </w:rPr>
        <w:t xml:space="preserve"> (Фиг.3).</w:t>
      </w:r>
    </w:p>
    <w:p w14:paraId="337175E1" w14:textId="77777777" w:rsidR="00C10AFB" w:rsidRPr="002E2BFC" w:rsidRDefault="00C10AFB" w:rsidP="00C10AFB">
      <w:pPr>
        <w:spacing w:line="360" w:lineRule="auto"/>
        <w:ind w:firstLine="720"/>
        <w:jc w:val="center"/>
        <w:rPr>
          <w:sz w:val="28"/>
          <w:szCs w:val="28"/>
        </w:rPr>
      </w:pPr>
      <w:r w:rsidRPr="002E2BFC">
        <w:rPr>
          <w:sz w:val="28"/>
          <w:szCs w:val="28"/>
        </w:rPr>
        <w:fldChar w:fldCharType="begin"/>
      </w:r>
      <w:r w:rsidRPr="002E2BFC">
        <w:rPr>
          <w:sz w:val="28"/>
          <w:szCs w:val="28"/>
        </w:rPr>
        <w:instrText xml:space="preserve"> INCLUDEPICTURE "C:\\Users\\apren\\AppData\\Local\\Packages\\Microsoft.Windows.Photos_8wekyb3d8bbwe\\TempState\\ShareServiceTempFolder\\Screenshot (762).jpeg" \* MERGEFORMATINET </w:instrText>
      </w:r>
      <w:r w:rsidRPr="002E2BFC">
        <w:rPr>
          <w:sz w:val="28"/>
          <w:szCs w:val="28"/>
        </w:rPr>
        <w:fldChar w:fldCharType="separate"/>
      </w:r>
      <w:r w:rsidR="00000000" w:rsidRPr="002E2BFC">
        <w:rPr>
          <w:sz w:val="28"/>
          <w:szCs w:val="28"/>
        </w:rPr>
        <w:fldChar w:fldCharType="begin"/>
      </w:r>
      <w:r w:rsidR="00000000" w:rsidRPr="002E2BFC">
        <w:rPr>
          <w:sz w:val="28"/>
          <w:szCs w:val="28"/>
        </w:rPr>
        <w:instrText xml:space="preserve"> INCLUDEPICTURE  "C:\\Users\\apren\\AppData\\Local\\Packages\\Microsoft.Windows.Photos_8wekyb3d8bbwe\\TempState\\ShareServiceTempFolder\\Screenshot (762).jpeg" \* MERGEFORMATINET </w:instrText>
      </w:r>
      <w:r w:rsidR="00000000" w:rsidRPr="002E2BFC">
        <w:rPr>
          <w:sz w:val="28"/>
          <w:szCs w:val="28"/>
        </w:rPr>
        <w:fldChar w:fldCharType="separate"/>
      </w:r>
      <w:r w:rsidR="002E2BFC" w:rsidRPr="002E2BFC">
        <w:rPr>
          <w:sz w:val="28"/>
          <w:szCs w:val="28"/>
        </w:rPr>
        <w:pict w14:anchorId="3CDB9896">
          <v:shape id="_x0000_i1027" type="#_x0000_t75" style="width:391.2pt;height:187.2pt">
            <v:imagedata r:id="rId19" r:href="rId20"/>
          </v:shape>
        </w:pict>
      </w:r>
      <w:r w:rsidR="00000000" w:rsidRPr="002E2BFC">
        <w:rPr>
          <w:sz w:val="28"/>
          <w:szCs w:val="28"/>
        </w:rPr>
        <w:fldChar w:fldCharType="end"/>
      </w:r>
      <w:r w:rsidRPr="002E2BFC">
        <w:rPr>
          <w:sz w:val="28"/>
          <w:szCs w:val="28"/>
          <w:lang w:val="bg-BG"/>
        </w:rPr>
        <w:fldChar w:fldCharType="end"/>
      </w:r>
    </w:p>
    <w:p w14:paraId="22C40312" w14:textId="77777777" w:rsidR="00C10AFB" w:rsidRPr="002E2BFC" w:rsidRDefault="00C10AFB" w:rsidP="00C10AFB">
      <w:pPr>
        <w:spacing w:line="360" w:lineRule="auto"/>
        <w:ind w:firstLine="720"/>
        <w:jc w:val="center"/>
        <w:rPr>
          <w:sz w:val="28"/>
          <w:szCs w:val="28"/>
          <w:lang w:val="bg-BG"/>
        </w:rPr>
      </w:pPr>
      <w:r w:rsidRPr="002E2BFC">
        <w:rPr>
          <w:sz w:val="28"/>
          <w:szCs w:val="28"/>
          <w:lang w:val="bg-BG"/>
        </w:rPr>
        <w:t>Фигура 3. Износ на вино ( в хил. евро) 2003-2022 г.</w:t>
      </w:r>
    </w:p>
    <w:p w14:paraId="54B68435" w14:textId="77777777" w:rsidR="00C10AFB" w:rsidRPr="002E2BFC" w:rsidRDefault="00C10AFB" w:rsidP="00C10AFB">
      <w:pPr>
        <w:spacing w:line="360" w:lineRule="auto"/>
        <w:ind w:firstLine="720"/>
        <w:jc w:val="center"/>
        <w:rPr>
          <w:sz w:val="28"/>
          <w:szCs w:val="28"/>
          <w:lang w:val="bg-BG"/>
        </w:rPr>
      </w:pPr>
      <w:r w:rsidRPr="002E2BFC">
        <w:rPr>
          <w:sz w:val="28"/>
          <w:szCs w:val="28"/>
          <w:lang w:val="bg-BG"/>
        </w:rPr>
        <w:t xml:space="preserve">Източник: </w:t>
      </w:r>
      <w:hyperlink r:id="rId21" w:history="1">
        <w:r w:rsidRPr="002E2BFC">
          <w:rPr>
            <w:rStyle w:val="Hyperlink"/>
            <w:sz w:val="28"/>
            <w:szCs w:val="28"/>
            <w:lang w:val="bg-BG"/>
          </w:rPr>
          <w:t>https://www.bia-bg.com/analyses/view/32699/</w:t>
        </w:r>
      </w:hyperlink>
    </w:p>
    <w:p w14:paraId="78FAC7B5" w14:textId="77777777" w:rsidR="00C10AFB" w:rsidRPr="002E2BFC" w:rsidRDefault="00C10AFB" w:rsidP="00C10AFB">
      <w:pPr>
        <w:spacing w:line="360" w:lineRule="auto"/>
        <w:ind w:firstLine="720"/>
        <w:jc w:val="both"/>
        <w:rPr>
          <w:vanish/>
          <w:sz w:val="28"/>
          <w:szCs w:val="28"/>
        </w:rPr>
      </w:pPr>
      <w:r w:rsidRPr="002E2BFC">
        <w:rPr>
          <w:sz w:val="28"/>
          <w:szCs w:val="28"/>
          <w:lang w:val="bg-BG"/>
        </w:rPr>
        <w:t>Така представените данни разкриват устойчива тенденция на срив в българското винопроизводство и износ на вино, въпреки че винопроизводството е обявено за стратегически отрасъл на България и има приети Национална стратегия за развитие на лозарството и винарството в Република България 2005 - 2025 г.</w:t>
      </w:r>
      <w:r w:rsidRPr="002E2BFC">
        <w:rPr>
          <w:rStyle w:val="FootnoteReference"/>
          <w:sz w:val="28"/>
          <w:szCs w:val="28"/>
          <w:lang w:val="bg-BG"/>
        </w:rPr>
        <w:footnoteReference w:id="56"/>
      </w:r>
      <w:r w:rsidRPr="002E2BFC">
        <w:rPr>
          <w:sz w:val="28"/>
          <w:szCs w:val="28"/>
          <w:lang w:val="bg-BG"/>
        </w:rPr>
        <w:t xml:space="preserve"> и Национална програма </w:t>
      </w:r>
      <w:r w:rsidRPr="002E2BFC">
        <w:rPr>
          <w:sz w:val="28"/>
          <w:szCs w:val="28"/>
          <w:lang w:val="bg-BG"/>
        </w:rPr>
        <w:lastRenderedPageBreak/>
        <w:t>за подпомагане на лозаро-винарския сектор на България за периода 2019 – 2023 г.</w:t>
      </w:r>
      <w:r w:rsidRPr="002E2BFC">
        <w:rPr>
          <w:rStyle w:val="FootnoteReference"/>
          <w:sz w:val="28"/>
          <w:szCs w:val="28"/>
          <w:lang w:val="bg-BG"/>
        </w:rPr>
        <w:footnoteReference w:id="57"/>
      </w:r>
      <w:r w:rsidRPr="002E2BFC">
        <w:rPr>
          <w:vanish/>
          <w:sz w:val="28"/>
          <w:szCs w:val="28"/>
        </w:rPr>
        <w:t>Top of Form</w:t>
      </w:r>
    </w:p>
    <w:p w14:paraId="47CC5E85" w14:textId="77777777" w:rsidR="00C10AFB" w:rsidRPr="002E2BFC" w:rsidRDefault="00C10AFB" w:rsidP="00C10AFB">
      <w:pPr>
        <w:spacing w:line="360" w:lineRule="auto"/>
        <w:ind w:firstLine="720"/>
        <w:jc w:val="both"/>
        <w:rPr>
          <w:sz w:val="28"/>
          <w:szCs w:val="28"/>
          <w:lang w:val="bg-BG"/>
        </w:rPr>
      </w:pPr>
    </w:p>
    <w:p w14:paraId="0652E039" w14:textId="77777777" w:rsidR="00C10AFB" w:rsidRPr="002E2BFC" w:rsidRDefault="00C10AFB" w:rsidP="00C10AFB">
      <w:pPr>
        <w:numPr>
          <w:ilvl w:val="0"/>
          <w:numId w:val="9"/>
        </w:numPr>
        <w:spacing w:line="360" w:lineRule="auto"/>
        <w:jc w:val="both"/>
        <w:rPr>
          <w:b/>
          <w:bCs/>
          <w:sz w:val="28"/>
          <w:szCs w:val="28"/>
          <w:lang w:val="bg-BG"/>
        </w:rPr>
      </w:pPr>
      <w:r w:rsidRPr="002E2BFC">
        <w:rPr>
          <w:b/>
          <w:bCs/>
          <w:sz w:val="28"/>
          <w:szCs w:val="28"/>
        </w:rPr>
        <w:t xml:space="preserve">SWOT </w:t>
      </w:r>
      <w:r w:rsidRPr="002E2BFC">
        <w:rPr>
          <w:b/>
          <w:bCs/>
          <w:sz w:val="28"/>
          <w:szCs w:val="28"/>
          <w:lang w:val="bg-BG"/>
        </w:rPr>
        <w:t>анализ на потенциала на България за развитие на винен туризъм</w:t>
      </w:r>
    </w:p>
    <w:p w14:paraId="34709E42" w14:textId="77777777" w:rsidR="00C10AFB" w:rsidRPr="002E2BFC" w:rsidRDefault="00C10AFB" w:rsidP="00C10AFB">
      <w:pPr>
        <w:spacing w:line="360" w:lineRule="auto"/>
        <w:jc w:val="both"/>
        <w:rPr>
          <w:sz w:val="28"/>
          <w:szCs w:val="28"/>
        </w:rPr>
      </w:pPr>
      <w:r w:rsidRPr="002E2BFC">
        <w:rPr>
          <w:b/>
          <w:bCs/>
          <w:sz w:val="28"/>
          <w:szCs w:val="28"/>
        </w:rPr>
        <w:t>Силни страни:</w:t>
      </w:r>
    </w:p>
    <w:p w14:paraId="5F74229D" w14:textId="77777777" w:rsidR="00C10AFB" w:rsidRPr="002E2BFC" w:rsidRDefault="00C10AFB" w:rsidP="00C10AFB">
      <w:pPr>
        <w:numPr>
          <w:ilvl w:val="0"/>
          <w:numId w:val="12"/>
        </w:numPr>
        <w:spacing w:line="360" w:lineRule="auto"/>
        <w:jc w:val="both"/>
        <w:rPr>
          <w:sz w:val="28"/>
          <w:szCs w:val="28"/>
        </w:rPr>
      </w:pPr>
      <w:r w:rsidRPr="002E2BFC">
        <w:rPr>
          <w:b/>
          <w:bCs/>
          <w:sz w:val="28"/>
          <w:szCs w:val="28"/>
        </w:rPr>
        <w:t>Историческо наследство:</w:t>
      </w:r>
      <w:r w:rsidRPr="002E2BFC">
        <w:rPr>
          <w:sz w:val="28"/>
          <w:szCs w:val="28"/>
        </w:rPr>
        <w:t xml:space="preserve"> България разполага с дълбока история в производството на вино, свързана с древната тракийска култура, което представлява атрактивен елемент за туристи.</w:t>
      </w:r>
    </w:p>
    <w:p w14:paraId="0560DCAC" w14:textId="77777777" w:rsidR="00C10AFB" w:rsidRPr="002E2BFC" w:rsidRDefault="00C10AFB" w:rsidP="00C10AFB">
      <w:pPr>
        <w:numPr>
          <w:ilvl w:val="0"/>
          <w:numId w:val="12"/>
        </w:numPr>
        <w:spacing w:line="360" w:lineRule="auto"/>
        <w:jc w:val="both"/>
        <w:rPr>
          <w:sz w:val="28"/>
          <w:szCs w:val="28"/>
        </w:rPr>
      </w:pPr>
      <w:r w:rsidRPr="002E2BFC">
        <w:rPr>
          <w:b/>
          <w:bCs/>
          <w:sz w:val="28"/>
          <w:szCs w:val="28"/>
        </w:rPr>
        <w:t>Разнообразие на винени сортове:</w:t>
      </w:r>
      <w:r w:rsidRPr="002E2BFC">
        <w:rPr>
          <w:sz w:val="28"/>
          <w:szCs w:val="28"/>
        </w:rPr>
        <w:t xml:space="preserve"> Страната разполага с богато разнообразие от винени сортове, което позволява на туристите да опитват различни вина и да се запознаят с местната култура и традиции.</w:t>
      </w:r>
    </w:p>
    <w:p w14:paraId="6FFE5AB8" w14:textId="77777777" w:rsidR="00C10AFB" w:rsidRPr="002E2BFC" w:rsidRDefault="00C10AFB" w:rsidP="00C10AFB">
      <w:pPr>
        <w:numPr>
          <w:ilvl w:val="0"/>
          <w:numId w:val="12"/>
        </w:numPr>
        <w:spacing w:line="360" w:lineRule="auto"/>
        <w:jc w:val="both"/>
        <w:rPr>
          <w:sz w:val="28"/>
          <w:szCs w:val="28"/>
        </w:rPr>
      </w:pPr>
      <w:r w:rsidRPr="002E2BFC">
        <w:rPr>
          <w:b/>
          <w:bCs/>
          <w:sz w:val="28"/>
          <w:szCs w:val="28"/>
        </w:rPr>
        <w:t>Естествена красота:</w:t>
      </w:r>
      <w:r w:rsidRPr="002E2BFC">
        <w:rPr>
          <w:sz w:val="28"/>
          <w:szCs w:val="28"/>
        </w:rPr>
        <w:t xml:space="preserve"> Винените региони на България са разположени в живописни райони, като Долината на Розите и Родопите, което предлага възможности за комбиниране на винен туризъм с природни и културни забележителности.</w:t>
      </w:r>
    </w:p>
    <w:p w14:paraId="0BEB3371" w14:textId="77777777" w:rsidR="00C10AFB" w:rsidRPr="002E2BFC" w:rsidRDefault="00C10AFB" w:rsidP="00C10AFB">
      <w:pPr>
        <w:numPr>
          <w:ilvl w:val="0"/>
          <w:numId w:val="12"/>
        </w:numPr>
        <w:spacing w:line="360" w:lineRule="auto"/>
        <w:jc w:val="both"/>
        <w:rPr>
          <w:sz w:val="28"/>
          <w:szCs w:val="28"/>
        </w:rPr>
      </w:pPr>
      <w:r w:rsidRPr="002E2BFC">
        <w:rPr>
          <w:b/>
          <w:bCs/>
          <w:sz w:val="28"/>
          <w:szCs w:val="28"/>
        </w:rPr>
        <w:t>Находчивост на местните производители:</w:t>
      </w:r>
      <w:r w:rsidRPr="002E2BFC">
        <w:rPr>
          <w:sz w:val="28"/>
          <w:szCs w:val="28"/>
        </w:rPr>
        <w:t xml:space="preserve"> Местните винарски производители са находчиви и иновативни, предлагайки различни туристически пакети, включващи винени дегустации, обиколки на лозя и уникални преживявания.</w:t>
      </w:r>
    </w:p>
    <w:p w14:paraId="59212D6C" w14:textId="77777777" w:rsidR="00C10AFB" w:rsidRPr="002E2BFC" w:rsidRDefault="00C10AFB" w:rsidP="00C10AFB">
      <w:pPr>
        <w:spacing w:line="360" w:lineRule="auto"/>
        <w:jc w:val="both"/>
        <w:rPr>
          <w:sz w:val="28"/>
          <w:szCs w:val="28"/>
        </w:rPr>
      </w:pPr>
      <w:r w:rsidRPr="002E2BFC">
        <w:rPr>
          <w:b/>
          <w:bCs/>
          <w:sz w:val="28"/>
          <w:szCs w:val="28"/>
        </w:rPr>
        <w:t>Слаби страни:</w:t>
      </w:r>
    </w:p>
    <w:p w14:paraId="68D86AFD" w14:textId="77777777" w:rsidR="00C10AFB" w:rsidRPr="002E2BFC" w:rsidRDefault="00C10AFB" w:rsidP="00C10AFB">
      <w:pPr>
        <w:numPr>
          <w:ilvl w:val="0"/>
          <w:numId w:val="13"/>
        </w:numPr>
        <w:spacing w:line="360" w:lineRule="auto"/>
        <w:jc w:val="both"/>
        <w:rPr>
          <w:sz w:val="28"/>
          <w:szCs w:val="28"/>
        </w:rPr>
      </w:pPr>
      <w:r w:rsidRPr="002E2BFC">
        <w:rPr>
          <w:b/>
          <w:bCs/>
          <w:sz w:val="28"/>
          <w:szCs w:val="28"/>
        </w:rPr>
        <w:t>Недостатъчна инфраструктура:</w:t>
      </w:r>
      <w:r w:rsidRPr="002E2BFC">
        <w:rPr>
          <w:sz w:val="28"/>
          <w:szCs w:val="28"/>
        </w:rPr>
        <w:t xml:space="preserve"> В някои винени райони липсва съвременна туристическа инфраструктура, като хотели, ресторанти и туристически атракции.</w:t>
      </w:r>
    </w:p>
    <w:p w14:paraId="518D552F" w14:textId="77777777" w:rsidR="00C10AFB" w:rsidRPr="002E2BFC" w:rsidRDefault="00C10AFB" w:rsidP="00C10AFB">
      <w:pPr>
        <w:numPr>
          <w:ilvl w:val="0"/>
          <w:numId w:val="13"/>
        </w:numPr>
        <w:spacing w:line="360" w:lineRule="auto"/>
        <w:jc w:val="both"/>
        <w:rPr>
          <w:sz w:val="28"/>
          <w:szCs w:val="28"/>
        </w:rPr>
      </w:pPr>
      <w:r w:rsidRPr="002E2BFC">
        <w:rPr>
          <w:b/>
          <w:bCs/>
          <w:sz w:val="28"/>
          <w:szCs w:val="28"/>
        </w:rPr>
        <w:t>Липса на маркетинг и промоция:</w:t>
      </w:r>
      <w:r w:rsidRPr="002E2BFC">
        <w:rPr>
          <w:sz w:val="28"/>
          <w:szCs w:val="28"/>
        </w:rPr>
        <w:t xml:space="preserve"> България не е достатъчно популярна като вин</w:t>
      </w:r>
      <w:r w:rsidRPr="002E2BFC">
        <w:rPr>
          <w:sz w:val="28"/>
          <w:szCs w:val="28"/>
          <w:lang w:val="bg-BG"/>
        </w:rPr>
        <w:t>ена</w:t>
      </w:r>
      <w:r w:rsidRPr="002E2BFC">
        <w:rPr>
          <w:sz w:val="28"/>
          <w:szCs w:val="28"/>
        </w:rPr>
        <w:t xml:space="preserve"> дестинация на международния туристически </w:t>
      </w:r>
      <w:r w:rsidRPr="002E2BFC">
        <w:rPr>
          <w:sz w:val="28"/>
          <w:szCs w:val="28"/>
        </w:rPr>
        <w:lastRenderedPageBreak/>
        <w:t>пазар, което ограничава възможностите за привличане на винени туристи.</w:t>
      </w:r>
    </w:p>
    <w:p w14:paraId="3609CDC8" w14:textId="77777777" w:rsidR="00C10AFB" w:rsidRPr="002E2BFC" w:rsidRDefault="00C10AFB" w:rsidP="00C10AFB">
      <w:pPr>
        <w:numPr>
          <w:ilvl w:val="0"/>
          <w:numId w:val="13"/>
        </w:numPr>
        <w:spacing w:line="360" w:lineRule="auto"/>
        <w:jc w:val="both"/>
        <w:rPr>
          <w:sz w:val="28"/>
          <w:szCs w:val="28"/>
        </w:rPr>
      </w:pPr>
      <w:r w:rsidRPr="002E2BFC">
        <w:rPr>
          <w:b/>
          <w:bCs/>
          <w:sz w:val="28"/>
          <w:szCs w:val="28"/>
        </w:rPr>
        <w:t>Неразвит транспорт:</w:t>
      </w:r>
      <w:r w:rsidRPr="002E2BFC">
        <w:rPr>
          <w:sz w:val="28"/>
          <w:szCs w:val="28"/>
        </w:rPr>
        <w:t xml:space="preserve"> Достъпът до някои от винените райони е ограничен или неудобен, което може да отклони потенциалните туристи.</w:t>
      </w:r>
    </w:p>
    <w:p w14:paraId="3128461A" w14:textId="77777777" w:rsidR="00C10AFB" w:rsidRPr="002E2BFC" w:rsidRDefault="00C10AFB" w:rsidP="00C10AFB">
      <w:pPr>
        <w:spacing w:line="360" w:lineRule="auto"/>
        <w:jc w:val="both"/>
        <w:rPr>
          <w:sz w:val="28"/>
          <w:szCs w:val="28"/>
        </w:rPr>
      </w:pPr>
      <w:r w:rsidRPr="002E2BFC">
        <w:rPr>
          <w:b/>
          <w:bCs/>
          <w:sz w:val="28"/>
          <w:szCs w:val="28"/>
        </w:rPr>
        <w:t>Възможности:</w:t>
      </w:r>
    </w:p>
    <w:p w14:paraId="7116221E" w14:textId="77777777" w:rsidR="00C10AFB" w:rsidRPr="002E2BFC" w:rsidRDefault="00C10AFB" w:rsidP="00C10AFB">
      <w:pPr>
        <w:numPr>
          <w:ilvl w:val="0"/>
          <w:numId w:val="14"/>
        </w:numPr>
        <w:spacing w:line="360" w:lineRule="auto"/>
        <w:jc w:val="both"/>
        <w:rPr>
          <w:sz w:val="28"/>
          <w:szCs w:val="28"/>
        </w:rPr>
      </w:pPr>
      <w:r w:rsidRPr="002E2BFC">
        <w:rPr>
          <w:b/>
          <w:bCs/>
          <w:sz w:val="28"/>
          <w:szCs w:val="28"/>
        </w:rPr>
        <w:t>Развитие на винения туризъм:</w:t>
      </w:r>
      <w:r w:rsidRPr="002E2BFC">
        <w:rPr>
          <w:sz w:val="28"/>
          <w:szCs w:val="28"/>
        </w:rPr>
        <w:t xml:space="preserve"> Инвестиции в развитието на винения туризъм могат да подобрят туристическата инфраструктура и да увеличат привлекателността на България като винена дестинация.</w:t>
      </w:r>
    </w:p>
    <w:p w14:paraId="7927CE75" w14:textId="77777777" w:rsidR="00C10AFB" w:rsidRPr="002E2BFC" w:rsidRDefault="00C10AFB" w:rsidP="00C10AFB">
      <w:pPr>
        <w:numPr>
          <w:ilvl w:val="0"/>
          <w:numId w:val="14"/>
        </w:numPr>
        <w:spacing w:line="360" w:lineRule="auto"/>
        <w:jc w:val="both"/>
        <w:rPr>
          <w:sz w:val="28"/>
          <w:szCs w:val="28"/>
        </w:rPr>
      </w:pPr>
      <w:r w:rsidRPr="002E2BFC">
        <w:rPr>
          <w:b/>
          <w:bCs/>
          <w:sz w:val="28"/>
          <w:szCs w:val="28"/>
        </w:rPr>
        <w:t>Международно партньорство:</w:t>
      </w:r>
      <w:r w:rsidRPr="002E2BFC">
        <w:rPr>
          <w:sz w:val="28"/>
          <w:szCs w:val="28"/>
        </w:rPr>
        <w:t xml:space="preserve"> Сътрудничество с международни винени организации и туристически агенции може да повиши видимостта на България и да привлече повече винени туристи от чужбина.</w:t>
      </w:r>
    </w:p>
    <w:p w14:paraId="07285E8F" w14:textId="77777777" w:rsidR="00C10AFB" w:rsidRPr="002E2BFC" w:rsidRDefault="00C10AFB" w:rsidP="00C10AFB">
      <w:pPr>
        <w:numPr>
          <w:ilvl w:val="0"/>
          <w:numId w:val="14"/>
        </w:numPr>
        <w:spacing w:line="360" w:lineRule="auto"/>
        <w:jc w:val="both"/>
        <w:rPr>
          <w:sz w:val="28"/>
          <w:szCs w:val="28"/>
        </w:rPr>
      </w:pPr>
      <w:r w:rsidRPr="002E2BFC">
        <w:rPr>
          <w:b/>
          <w:bCs/>
          <w:sz w:val="28"/>
          <w:szCs w:val="28"/>
        </w:rPr>
        <w:t>Диверсификация на продуктите:</w:t>
      </w:r>
      <w:r w:rsidRPr="002E2BFC">
        <w:rPr>
          <w:sz w:val="28"/>
          <w:szCs w:val="28"/>
        </w:rPr>
        <w:t xml:space="preserve"> Предлагането на разнообразни винени туристически пакети и преживявания може да привлече различни сегменти от пазара.</w:t>
      </w:r>
    </w:p>
    <w:p w14:paraId="32C057C3" w14:textId="77777777" w:rsidR="00C10AFB" w:rsidRPr="002E2BFC" w:rsidRDefault="00C10AFB" w:rsidP="00C10AFB">
      <w:pPr>
        <w:spacing w:line="360" w:lineRule="auto"/>
        <w:jc w:val="both"/>
        <w:rPr>
          <w:sz w:val="28"/>
          <w:szCs w:val="28"/>
        </w:rPr>
      </w:pPr>
      <w:r w:rsidRPr="002E2BFC">
        <w:rPr>
          <w:b/>
          <w:bCs/>
          <w:sz w:val="28"/>
          <w:szCs w:val="28"/>
        </w:rPr>
        <w:t>Заплахи:</w:t>
      </w:r>
    </w:p>
    <w:p w14:paraId="17F39614" w14:textId="77777777" w:rsidR="00C10AFB" w:rsidRPr="002E2BFC" w:rsidRDefault="00C10AFB" w:rsidP="00C10AFB">
      <w:pPr>
        <w:numPr>
          <w:ilvl w:val="0"/>
          <w:numId w:val="15"/>
        </w:numPr>
        <w:spacing w:line="360" w:lineRule="auto"/>
        <w:jc w:val="both"/>
        <w:rPr>
          <w:sz w:val="28"/>
          <w:szCs w:val="28"/>
        </w:rPr>
      </w:pPr>
      <w:r w:rsidRPr="002E2BFC">
        <w:rPr>
          <w:b/>
          <w:bCs/>
          <w:sz w:val="28"/>
          <w:szCs w:val="28"/>
        </w:rPr>
        <w:t>Конкуренция от други дестинации:</w:t>
      </w:r>
      <w:r w:rsidRPr="002E2BFC">
        <w:rPr>
          <w:sz w:val="28"/>
          <w:szCs w:val="28"/>
        </w:rPr>
        <w:t xml:space="preserve"> Други страни също развиват винения туризъм и предлагат конкурентни преживявания, което може да намали привлекателността на България.</w:t>
      </w:r>
    </w:p>
    <w:p w14:paraId="76D1469E" w14:textId="77777777" w:rsidR="00C10AFB" w:rsidRPr="002E2BFC" w:rsidRDefault="00C10AFB" w:rsidP="00C10AFB">
      <w:pPr>
        <w:numPr>
          <w:ilvl w:val="0"/>
          <w:numId w:val="15"/>
        </w:numPr>
        <w:spacing w:line="360" w:lineRule="auto"/>
        <w:jc w:val="both"/>
        <w:rPr>
          <w:sz w:val="28"/>
          <w:szCs w:val="28"/>
        </w:rPr>
      </w:pPr>
      <w:r w:rsidRPr="002E2BFC">
        <w:rPr>
          <w:b/>
          <w:bCs/>
          <w:sz w:val="28"/>
          <w:szCs w:val="28"/>
        </w:rPr>
        <w:t>Нестабилна политическа обстановка:</w:t>
      </w:r>
      <w:r w:rsidRPr="002E2BFC">
        <w:rPr>
          <w:sz w:val="28"/>
          <w:szCs w:val="28"/>
        </w:rPr>
        <w:t xml:space="preserve"> Политическата нестабилност може да дестабилизира туристическия сектор и да отблъсне потенциални инвеститори и туристи.</w:t>
      </w:r>
    </w:p>
    <w:p w14:paraId="558F14EE" w14:textId="77777777" w:rsidR="00C10AFB" w:rsidRPr="002E2BFC" w:rsidRDefault="00C10AFB" w:rsidP="00C10AFB">
      <w:pPr>
        <w:numPr>
          <w:ilvl w:val="0"/>
          <w:numId w:val="15"/>
        </w:numPr>
        <w:spacing w:line="360" w:lineRule="auto"/>
        <w:jc w:val="both"/>
        <w:rPr>
          <w:sz w:val="28"/>
          <w:szCs w:val="28"/>
        </w:rPr>
      </w:pPr>
      <w:r w:rsidRPr="002E2BFC">
        <w:rPr>
          <w:b/>
          <w:bCs/>
          <w:sz w:val="28"/>
          <w:szCs w:val="28"/>
        </w:rPr>
        <w:t>Климатични промени:</w:t>
      </w:r>
      <w:r w:rsidRPr="002E2BFC">
        <w:rPr>
          <w:sz w:val="28"/>
          <w:szCs w:val="28"/>
        </w:rPr>
        <w:t xml:space="preserve"> Промените в климата могат да окажат влияние върху качеството и количеството на произведеното вино, както и върху туристическите преживявания.</w:t>
      </w:r>
    </w:p>
    <w:p w14:paraId="6D22E046" w14:textId="77777777" w:rsidR="00C10AFB" w:rsidRPr="002E2BFC" w:rsidRDefault="00C10AFB" w:rsidP="00C10AFB">
      <w:pPr>
        <w:spacing w:line="360" w:lineRule="auto"/>
        <w:ind w:firstLine="360"/>
        <w:jc w:val="both"/>
        <w:rPr>
          <w:sz w:val="28"/>
          <w:szCs w:val="28"/>
        </w:rPr>
      </w:pPr>
      <w:r w:rsidRPr="002E2BFC">
        <w:rPr>
          <w:sz w:val="28"/>
          <w:szCs w:val="28"/>
        </w:rPr>
        <w:lastRenderedPageBreak/>
        <w:t>Следователно, за да се развие успешно виненият туризъм в България, трябва да се справят със слабите страни и заплахите, като се използват силните страни и възможностите на страната. Това изисква ефективно управление, инвестиции в инфраструктура и маркетинг, както и сътрудничество с ключови заинтересовани страни.</w:t>
      </w:r>
    </w:p>
    <w:p w14:paraId="6E02DA42" w14:textId="77777777" w:rsidR="00C10AFB" w:rsidRPr="002E2BFC" w:rsidRDefault="00C10AFB" w:rsidP="00C10AFB">
      <w:pPr>
        <w:numPr>
          <w:ilvl w:val="0"/>
          <w:numId w:val="9"/>
        </w:numPr>
        <w:spacing w:line="360" w:lineRule="auto"/>
        <w:jc w:val="both"/>
        <w:rPr>
          <w:b/>
          <w:bCs/>
          <w:sz w:val="28"/>
          <w:szCs w:val="28"/>
          <w:lang w:val="bg-BG"/>
        </w:rPr>
      </w:pPr>
      <w:r w:rsidRPr="002E2BFC">
        <w:rPr>
          <w:b/>
          <w:bCs/>
          <w:sz w:val="28"/>
          <w:szCs w:val="28"/>
          <w:lang w:val="bg-BG"/>
        </w:rPr>
        <w:t>Стратегически насоки за развитието на винения туризъм в България</w:t>
      </w:r>
    </w:p>
    <w:p w14:paraId="7E7C077D" w14:textId="77777777" w:rsidR="00C10AFB" w:rsidRPr="002E2BFC" w:rsidRDefault="00C10AFB" w:rsidP="00C10AFB">
      <w:pPr>
        <w:spacing w:line="360" w:lineRule="auto"/>
        <w:ind w:firstLine="720"/>
        <w:jc w:val="both"/>
        <w:rPr>
          <w:sz w:val="28"/>
          <w:szCs w:val="28"/>
        </w:rPr>
      </w:pPr>
      <w:r w:rsidRPr="002E2BFC">
        <w:rPr>
          <w:sz w:val="28"/>
          <w:szCs w:val="28"/>
          <w:lang w:val="bg-BG"/>
        </w:rPr>
        <w:t xml:space="preserve">Стратегическите насоки за развитието на винения туризъм в България са тясно обрвързани с формулираната в </w:t>
      </w:r>
      <w:r w:rsidRPr="002E2BFC">
        <w:rPr>
          <w:sz w:val="28"/>
          <w:szCs w:val="28"/>
        </w:rPr>
        <w:t xml:space="preserve">Националната стратегия за развитие на лозарството и винарството в Република България за периода 2005 - 2025 </w:t>
      </w:r>
      <w:r w:rsidRPr="002E2BFC">
        <w:rPr>
          <w:sz w:val="28"/>
          <w:szCs w:val="28"/>
          <w:lang w:val="bg-BG"/>
        </w:rPr>
        <w:t xml:space="preserve">визия за тези два отрасъла. </w:t>
      </w:r>
      <w:r w:rsidRPr="002E2BFC">
        <w:rPr>
          <w:sz w:val="28"/>
          <w:szCs w:val="28"/>
        </w:rPr>
        <w:t>Визията, която стратегията цели да реализира, включва няколко основни направления.</w:t>
      </w:r>
    </w:p>
    <w:p w14:paraId="77384DCD" w14:textId="77777777" w:rsidR="00C10AFB" w:rsidRPr="002E2BFC" w:rsidRDefault="00C10AFB" w:rsidP="00C10AFB">
      <w:pPr>
        <w:spacing w:line="360" w:lineRule="auto"/>
        <w:ind w:firstLine="720"/>
        <w:jc w:val="both"/>
        <w:rPr>
          <w:sz w:val="28"/>
          <w:szCs w:val="28"/>
        </w:rPr>
      </w:pPr>
      <w:r w:rsidRPr="002E2BFC">
        <w:rPr>
          <w:sz w:val="28"/>
          <w:szCs w:val="28"/>
        </w:rPr>
        <w:t>Първото направление е изграждането на съвременна структура на сектора. Това включва реформи и подобрения в институционалната и законодателната рамка, които ще подкрепят развитието на отрасъла. Тези мерки включват създаването на нови институции за регулиране и подкрепа на лозарството и винарството, както и актуализация на съществуващите закони и нормативни актове.</w:t>
      </w:r>
    </w:p>
    <w:p w14:paraId="460DBA5E" w14:textId="77777777" w:rsidR="00C10AFB" w:rsidRPr="002E2BFC" w:rsidRDefault="00C10AFB" w:rsidP="00C10AFB">
      <w:pPr>
        <w:spacing w:line="360" w:lineRule="auto"/>
        <w:ind w:firstLine="720"/>
        <w:jc w:val="both"/>
        <w:rPr>
          <w:sz w:val="28"/>
          <w:szCs w:val="28"/>
        </w:rPr>
      </w:pPr>
      <w:r w:rsidRPr="002E2BFC">
        <w:rPr>
          <w:sz w:val="28"/>
          <w:szCs w:val="28"/>
        </w:rPr>
        <w:t>Второто направление е експанзията на лозаро-винарския сектор в три посоки. Първата посока е подобряването на качеството на произведените вина. Това може да бъде постигнато чрез внедряване на съвременни технологии за производство, подобряване на производствените процеси и контрол на качеството. Втората посока е увеличаване на производството на вино, което може да се постигне чрез разширяване на лозарството, внедряване на по-ефективни методи за отглеждане на лозята и увеличаване на производствения капацитет.</w:t>
      </w:r>
    </w:p>
    <w:p w14:paraId="17B37C98" w14:textId="77777777" w:rsidR="00C10AFB" w:rsidRPr="002E2BFC" w:rsidRDefault="00C10AFB" w:rsidP="00C10AFB">
      <w:pPr>
        <w:spacing w:line="360" w:lineRule="auto"/>
        <w:ind w:firstLine="720"/>
        <w:jc w:val="both"/>
        <w:rPr>
          <w:sz w:val="28"/>
          <w:szCs w:val="28"/>
        </w:rPr>
      </w:pPr>
      <w:r w:rsidRPr="002E2BFC">
        <w:rPr>
          <w:sz w:val="28"/>
          <w:szCs w:val="28"/>
        </w:rPr>
        <w:t xml:space="preserve">Накрая, третата посока е увеличаване на цената на произведеното вино, което може да се постигне чрез подобряване на маркетинга, </w:t>
      </w:r>
      <w:r w:rsidRPr="002E2BFC">
        <w:rPr>
          <w:sz w:val="28"/>
          <w:szCs w:val="28"/>
        </w:rPr>
        <w:lastRenderedPageBreak/>
        <w:t>позиционирането на висококачествени продукти и утвърждаване на репутацията на българските вина на световния пазар.</w:t>
      </w:r>
    </w:p>
    <w:p w14:paraId="5BBFA1E4" w14:textId="77777777" w:rsidR="00C10AFB" w:rsidRPr="002E2BFC" w:rsidRDefault="00C10AFB" w:rsidP="00C10AFB">
      <w:pPr>
        <w:spacing w:line="360" w:lineRule="auto"/>
        <w:ind w:firstLine="720"/>
        <w:jc w:val="both"/>
        <w:rPr>
          <w:sz w:val="28"/>
          <w:szCs w:val="28"/>
        </w:rPr>
      </w:pPr>
      <w:r w:rsidRPr="002E2BFC">
        <w:rPr>
          <w:sz w:val="28"/>
          <w:szCs w:val="28"/>
        </w:rPr>
        <w:t>Тези направления обхващат различни аспекти на развитието на лозарството и винарството в страната и целят да подкрепят сектора в неговото устойчиво развитие и конкурентоспособност.</w:t>
      </w:r>
    </w:p>
    <w:p w14:paraId="61B29D64" w14:textId="77777777" w:rsidR="00C10AFB" w:rsidRPr="002E2BFC" w:rsidRDefault="00C10AFB" w:rsidP="00C10AFB">
      <w:pPr>
        <w:tabs>
          <w:tab w:val="left" w:pos="1260"/>
        </w:tabs>
        <w:spacing w:line="360" w:lineRule="auto"/>
        <w:ind w:firstLine="720"/>
        <w:jc w:val="both"/>
        <w:rPr>
          <w:sz w:val="28"/>
          <w:szCs w:val="28"/>
        </w:rPr>
      </w:pPr>
      <w:r w:rsidRPr="002E2BFC">
        <w:rPr>
          <w:sz w:val="28"/>
          <w:szCs w:val="28"/>
        </w:rPr>
        <w:t>Стратегията за утвърждаване на автентичния образ на българското вино на националния и международния пазар се фокусира върху няколко ключови аспекта.</w:t>
      </w:r>
    </w:p>
    <w:p w14:paraId="1C4CDEF2" w14:textId="77777777" w:rsidR="00C10AFB" w:rsidRPr="002E2BFC" w:rsidRDefault="00C10AFB" w:rsidP="00C10AFB">
      <w:pPr>
        <w:tabs>
          <w:tab w:val="left" w:pos="1260"/>
        </w:tabs>
        <w:spacing w:line="360" w:lineRule="auto"/>
        <w:ind w:firstLine="720"/>
        <w:jc w:val="both"/>
        <w:rPr>
          <w:sz w:val="28"/>
          <w:szCs w:val="28"/>
        </w:rPr>
      </w:pPr>
      <w:r w:rsidRPr="002E2BFC">
        <w:rPr>
          <w:sz w:val="28"/>
          <w:szCs w:val="28"/>
        </w:rPr>
        <w:t>Същността на стратегията е профилирането на България като страна винопроизводител и на нейните вина чрез убедително и автентично позициониране, което да се явява като алтернатива на вината на други страни винопроизводители.</w:t>
      </w:r>
    </w:p>
    <w:p w14:paraId="4C11A6AE" w14:textId="77777777" w:rsidR="00C10AFB" w:rsidRPr="002E2BFC" w:rsidRDefault="00C10AFB" w:rsidP="00C10AFB">
      <w:pPr>
        <w:tabs>
          <w:tab w:val="left" w:pos="1260"/>
        </w:tabs>
        <w:spacing w:line="360" w:lineRule="auto"/>
        <w:ind w:firstLine="720"/>
        <w:jc w:val="both"/>
        <w:rPr>
          <w:sz w:val="28"/>
          <w:szCs w:val="28"/>
        </w:rPr>
      </w:pPr>
      <w:r w:rsidRPr="002E2BFC">
        <w:rPr>
          <w:sz w:val="28"/>
          <w:szCs w:val="28"/>
        </w:rPr>
        <w:t>Мерките за утвърждаване на автентичния образ на българското вино включват:</w:t>
      </w:r>
    </w:p>
    <w:p w14:paraId="5C3446F6" w14:textId="77777777" w:rsidR="00C10AFB" w:rsidRPr="002E2BFC" w:rsidRDefault="00C10AFB" w:rsidP="00C10AFB">
      <w:pPr>
        <w:numPr>
          <w:ilvl w:val="1"/>
          <w:numId w:val="15"/>
        </w:numPr>
        <w:tabs>
          <w:tab w:val="left" w:pos="1260"/>
        </w:tabs>
        <w:spacing w:line="360" w:lineRule="auto"/>
        <w:jc w:val="both"/>
        <w:rPr>
          <w:sz w:val="28"/>
          <w:szCs w:val="28"/>
        </w:rPr>
      </w:pPr>
      <w:r w:rsidRPr="002E2BFC">
        <w:rPr>
          <w:sz w:val="28"/>
          <w:szCs w:val="28"/>
        </w:rPr>
        <w:t>Формиране на положителното отношение на обществото към виното, като се насърчава производството на качествени вина, което ще намали употребата на домашно произведени вина и ще ограничи негативното влияние върху здравето и околната среда.</w:t>
      </w:r>
    </w:p>
    <w:p w14:paraId="5C933ED5" w14:textId="77777777" w:rsidR="00C10AFB" w:rsidRPr="002E2BFC" w:rsidRDefault="00C10AFB" w:rsidP="00C10AFB">
      <w:pPr>
        <w:numPr>
          <w:ilvl w:val="1"/>
          <w:numId w:val="15"/>
        </w:numPr>
        <w:tabs>
          <w:tab w:val="left" w:pos="1260"/>
        </w:tabs>
        <w:spacing w:line="360" w:lineRule="auto"/>
        <w:jc w:val="both"/>
        <w:rPr>
          <w:sz w:val="28"/>
          <w:szCs w:val="28"/>
        </w:rPr>
      </w:pPr>
      <w:r w:rsidRPr="002E2BFC">
        <w:rPr>
          <w:sz w:val="28"/>
          <w:szCs w:val="28"/>
        </w:rPr>
        <w:t xml:space="preserve">Разработване на целенасочена обществена стратегия за реклама на уникалността и възможностите на българската винарска промишленост, като се осигурят финансови средства за насърчаване на реализацията и се организират рекламни и промоционални мероприятия. Също така, се </w:t>
      </w:r>
      <w:r w:rsidRPr="002E2BFC">
        <w:rPr>
          <w:sz w:val="28"/>
          <w:szCs w:val="28"/>
          <w:lang w:val="bg-BG"/>
        </w:rPr>
        <w:t xml:space="preserve">предвижда </w:t>
      </w:r>
      <w:r w:rsidRPr="002E2BFC">
        <w:rPr>
          <w:sz w:val="28"/>
          <w:szCs w:val="28"/>
        </w:rPr>
        <w:t>увеличава</w:t>
      </w:r>
      <w:r w:rsidRPr="002E2BFC">
        <w:rPr>
          <w:sz w:val="28"/>
          <w:szCs w:val="28"/>
          <w:lang w:val="bg-BG"/>
        </w:rPr>
        <w:t>не</w:t>
      </w:r>
      <w:r w:rsidRPr="002E2BFC">
        <w:rPr>
          <w:sz w:val="28"/>
          <w:szCs w:val="28"/>
        </w:rPr>
        <w:t xml:space="preserve"> българското участие на световните винарски форуми и институции, което ще укрепи репутацията на българското вино на международно ниво.</w:t>
      </w:r>
    </w:p>
    <w:p w14:paraId="17DE47B3" w14:textId="77777777" w:rsidR="00C10AFB" w:rsidRPr="002E2BFC" w:rsidRDefault="00C10AFB" w:rsidP="00C10AFB">
      <w:pPr>
        <w:tabs>
          <w:tab w:val="left" w:pos="1260"/>
        </w:tabs>
        <w:spacing w:line="360" w:lineRule="auto"/>
        <w:ind w:firstLine="720"/>
        <w:jc w:val="both"/>
        <w:rPr>
          <w:sz w:val="28"/>
          <w:szCs w:val="28"/>
        </w:rPr>
      </w:pPr>
      <w:r w:rsidRPr="002E2BFC">
        <w:rPr>
          <w:sz w:val="28"/>
          <w:szCs w:val="28"/>
          <w:lang w:val="bg-BG"/>
        </w:rPr>
        <w:lastRenderedPageBreak/>
        <w:t>В Страгетията са разработени и мерки за развитие на винения туризъм в България,</w:t>
      </w:r>
      <w:r w:rsidRPr="002E2BFC">
        <w:t xml:space="preserve"> </w:t>
      </w:r>
      <w:r w:rsidRPr="002E2BFC">
        <w:rPr>
          <w:sz w:val="28"/>
          <w:szCs w:val="28"/>
        </w:rPr>
        <w:t>които имат за цел да капитализират възможностите на този сектор и да стимулират подобряването на доходността на винарните.</w:t>
      </w:r>
    </w:p>
    <w:p w14:paraId="45715B18" w14:textId="77777777" w:rsidR="00C10AFB" w:rsidRPr="002E2BFC" w:rsidRDefault="00C10AFB" w:rsidP="00C10AFB">
      <w:pPr>
        <w:tabs>
          <w:tab w:val="left" w:pos="1260"/>
        </w:tabs>
        <w:spacing w:line="360" w:lineRule="auto"/>
        <w:ind w:firstLine="720"/>
        <w:jc w:val="both"/>
        <w:rPr>
          <w:sz w:val="28"/>
          <w:szCs w:val="28"/>
        </w:rPr>
      </w:pPr>
      <w:r w:rsidRPr="002E2BFC">
        <w:rPr>
          <w:sz w:val="28"/>
          <w:szCs w:val="28"/>
        </w:rPr>
        <w:t>Една от ключовите мерки е стимулирането на винарския туризъм чрез подобряване на доходността на винарните. Това може да се постигне чрез инвестиции в подобряване на туристическата инфраструктура около винарните, създаване на атрактивни туристически комплекси за дегустация на вино и почивка, както и с предлагането на разнообразни туристически пакети и преживявания, които да включват посещения на винарни, участие в дегустации и познавателни екскурзии.</w:t>
      </w:r>
    </w:p>
    <w:p w14:paraId="28C082FC" w14:textId="77777777" w:rsidR="00C10AFB" w:rsidRPr="002E2BFC" w:rsidRDefault="00C10AFB" w:rsidP="00C10AFB">
      <w:pPr>
        <w:tabs>
          <w:tab w:val="left" w:pos="1260"/>
        </w:tabs>
        <w:spacing w:line="360" w:lineRule="auto"/>
        <w:ind w:firstLine="720"/>
        <w:jc w:val="both"/>
        <w:rPr>
          <w:sz w:val="28"/>
          <w:szCs w:val="28"/>
        </w:rPr>
      </w:pPr>
      <w:r w:rsidRPr="002E2BFC">
        <w:rPr>
          <w:sz w:val="28"/>
          <w:szCs w:val="28"/>
        </w:rPr>
        <w:t>Освен това, се предвижда провеждането на съвместна рекламна кампания с туроператорските фирми, които да популяризират винарския туризъм. Тази кампания може да бъде подкрепена с подходяща инфраструктура и маркетингови усилия, които да привлекат туристи и да ги насочат към винарските региони на страната. Такъв подход ще помогне за създаването на по-голямо осведоменост за възможностите за винарски туризъм в България и ще насърчи по-голямото туристическо посещаемост на винарните.</w:t>
      </w:r>
    </w:p>
    <w:p w14:paraId="7C6DBA29" w14:textId="77777777" w:rsidR="00C10AFB" w:rsidRPr="002E2BFC" w:rsidRDefault="00C10AFB" w:rsidP="00C10AFB">
      <w:pPr>
        <w:tabs>
          <w:tab w:val="left" w:pos="1260"/>
        </w:tabs>
        <w:spacing w:line="360" w:lineRule="auto"/>
        <w:ind w:firstLine="720"/>
        <w:jc w:val="both"/>
        <w:rPr>
          <w:sz w:val="28"/>
          <w:szCs w:val="28"/>
          <w:lang w:val="bg-BG"/>
        </w:rPr>
      </w:pPr>
      <w:r w:rsidRPr="002E2BFC">
        <w:rPr>
          <w:sz w:val="28"/>
          <w:szCs w:val="28"/>
          <w:lang w:val="bg-BG"/>
        </w:rPr>
        <w:t>Въз основа на направения анализ на силните и слабите страни, възможностите и заплахите пред потенциала на България за развитие на винен туризъм, могат да бъдат формулирани следните стратегически насоки:</w:t>
      </w:r>
      <w:r w:rsidRPr="002E2BFC">
        <w:rPr>
          <w:vanish/>
          <w:sz w:val="28"/>
          <w:szCs w:val="28"/>
        </w:rPr>
        <w:t>Top of Form</w:t>
      </w:r>
    </w:p>
    <w:p w14:paraId="188BB514" w14:textId="77777777" w:rsidR="00C10AFB" w:rsidRPr="002E2BFC" w:rsidRDefault="00C10AFB" w:rsidP="00C10AFB">
      <w:pPr>
        <w:numPr>
          <w:ilvl w:val="1"/>
          <w:numId w:val="14"/>
        </w:numPr>
        <w:tabs>
          <w:tab w:val="left" w:pos="1260"/>
        </w:tabs>
        <w:spacing w:line="360" w:lineRule="auto"/>
        <w:jc w:val="both"/>
        <w:rPr>
          <w:sz w:val="28"/>
          <w:szCs w:val="28"/>
        </w:rPr>
      </w:pPr>
      <w:r w:rsidRPr="002E2BFC">
        <w:rPr>
          <w:sz w:val="28"/>
          <w:szCs w:val="28"/>
        </w:rPr>
        <w:t>Изграждане на интегрирана туристическа инфраструктура:</w:t>
      </w:r>
    </w:p>
    <w:p w14:paraId="42AE6F3F" w14:textId="77777777" w:rsidR="00C10AFB" w:rsidRPr="002E2BFC" w:rsidRDefault="00C10AFB" w:rsidP="00C10AFB">
      <w:pPr>
        <w:numPr>
          <w:ilvl w:val="0"/>
          <w:numId w:val="16"/>
        </w:numPr>
        <w:tabs>
          <w:tab w:val="left" w:pos="1260"/>
        </w:tabs>
        <w:spacing w:line="360" w:lineRule="auto"/>
        <w:jc w:val="both"/>
        <w:rPr>
          <w:sz w:val="28"/>
          <w:szCs w:val="28"/>
        </w:rPr>
      </w:pPr>
      <w:r w:rsidRPr="002E2BFC">
        <w:rPr>
          <w:sz w:val="28"/>
          <w:szCs w:val="28"/>
        </w:rPr>
        <w:t>Развитие на туристически комплекси около винарни, включващи качествени хотели, ресторанти, спа центрове и други удобства.</w:t>
      </w:r>
    </w:p>
    <w:p w14:paraId="38EE9975" w14:textId="77777777" w:rsidR="00C10AFB" w:rsidRPr="002E2BFC" w:rsidRDefault="00C10AFB" w:rsidP="00C10AFB">
      <w:pPr>
        <w:numPr>
          <w:ilvl w:val="0"/>
          <w:numId w:val="16"/>
        </w:numPr>
        <w:tabs>
          <w:tab w:val="left" w:pos="1260"/>
        </w:tabs>
        <w:spacing w:line="360" w:lineRule="auto"/>
        <w:jc w:val="both"/>
        <w:rPr>
          <w:sz w:val="28"/>
          <w:szCs w:val="28"/>
        </w:rPr>
      </w:pPr>
      <w:r w:rsidRPr="002E2BFC">
        <w:rPr>
          <w:sz w:val="28"/>
          <w:szCs w:val="28"/>
        </w:rPr>
        <w:lastRenderedPageBreak/>
        <w:t>Инвестиции в туристически маршрути и пътни насоки, които свързват различните винарски региони и предлагат туристически пътеки за разнообразни преживявания.</w:t>
      </w:r>
    </w:p>
    <w:p w14:paraId="3481E19D" w14:textId="77777777" w:rsidR="00C10AFB" w:rsidRPr="002E2BFC" w:rsidRDefault="00C10AFB" w:rsidP="00C10AFB">
      <w:pPr>
        <w:numPr>
          <w:ilvl w:val="0"/>
          <w:numId w:val="16"/>
        </w:numPr>
        <w:tabs>
          <w:tab w:val="left" w:pos="1260"/>
        </w:tabs>
        <w:spacing w:line="360" w:lineRule="auto"/>
        <w:jc w:val="both"/>
        <w:rPr>
          <w:sz w:val="28"/>
          <w:szCs w:val="28"/>
        </w:rPr>
      </w:pPr>
      <w:r w:rsidRPr="002E2BFC">
        <w:rPr>
          <w:sz w:val="28"/>
          <w:szCs w:val="28"/>
        </w:rPr>
        <w:t>Създаване на центрове за информация и посетителски центрове в ключови винарски области, които да предлагат информация за различните винени марки, винени турове и дегустационни събития.</w:t>
      </w:r>
    </w:p>
    <w:p w14:paraId="75B92224" w14:textId="77777777" w:rsidR="00C10AFB" w:rsidRPr="002E2BFC" w:rsidRDefault="00C10AFB" w:rsidP="00C10AFB">
      <w:pPr>
        <w:numPr>
          <w:ilvl w:val="1"/>
          <w:numId w:val="14"/>
        </w:numPr>
        <w:tabs>
          <w:tab w:val="left" w:pos="1260"/>
        </w:tabs>
        <w:spacing w:line="360" w:lineRule="auto"/>
        <w:jc w:val="both"/>
        <w:rPr>
          <w:sz w:val="28"/>
          <w:szCs w:val="28"/>
        </w:rPr>
      </w:pPr>
      <w:r w:rsidRPr="002E2BFC">
        <w:rPr>
          <w:sz w:val="28"/>
          <w:szCs w:val="28"/>
        </w:rPr>
        <w:t>Продуктово разнообразие и качество:</w:t>
      </w:r>
    </w:p>
    <w:p w14:paraId="5A5FC4AD" w14:textId="77777777" w:rsidR="00C10AFB" w:rsidRPr="002E2BFC" w:rsidRDefault="00C10AFB" w:rsidP="00C10AFB">
      <w:pPr>
        <w:numPr>
          <w:ilvl w:val="0"/>
          <w:numId w:val="17"/>
        </w:numPr>
        <w:tabs>
          <w:tab w:val="left" w:pos="1260"/>
        </w:tabs>
        <w:spacing w:line="360" w:lineRule="auto"/>
        <w:jc w:val="both"/>
        <w:rPr>
          <w:sz w:val="28"/>
          <w:szCs w:val="28"/>
        </w:rPr>
      </w:pPr>
      <w:r w:rsidRPr="002E2BFC">
        <w:rPr>
          <w:sz w:val="28"/>
          <w:szCs w:val="28"/>
        </w:rPr>
        <w:t>Подкрепа за винарите в производството на качествени и автентични вина, които да представляват уникалността на българската винена култура.</w:t>
      </w:r>
    </w:p>
    <w:p w14:paraId="2708F598" w14:textId="77777777" w:rsidR="00C10AFB" w:rsidRPr="002E2BFC" w:rsidRDefault="00C10AFB" w:rsidP="00C10AFB">
      <w:pPr>
        <w:numPr>
          <w:ilvl w:val="0"/>
          <w:numId w:val="17"/>
        </w:numPr>
        <w:tabs>
          <w:tab w:val="left" w:pos="1260"/>
        </w:tabs>
        <w:spacing w:line="360" w:lineRule="auto"/>
        <w:jc w:val="both"/>
        <w:rPr>
          <w:sz w:val="28"/>
          <w:szCs w:val="28"/>
        </w:rPr>
      </w:pPr>
      <w:r w:rsidRPr="002E2BFC">
        <w:rPr>
          <w:sz w:val="28"/>
          <w:szCs w:val="28"/>
        </w:rPr>
        <w:t>Създаване на винарски маршрути, които да предлагат различни туристически преживявания - от посещения на винени изби и дегустации до участие в гроздобери и уроци по производство на вино.</w:t>
      </w:r>
    </w:p>
    <w:p w14:paraId="1DC28C68" w14:textId="77777777" w:rsidR="00C10AFB" w:rsidRPr="002E2BFC" w:rsidRDefault="00C10AFB" w:rsidP="00C10AFB">
      <w:pPr>
        <w:numPr>
          <w:ilvl w:val="0"/>
          <w:numId w:val="17"/>
        </w:numPr>
        <w:tabs>
          <w:tab w:val="left" w:pos="1260"/>
        </w:tabs>
        <w:spacing w:line="360" w:lineRule="auto"/>
        <w:jc w:val="both"/>
        <w:rPr>
          <w:sz w:val="28"/>
          <w:szCs w:val="28"/>
        </w:rPr>
      </w:pPr>
      <w:r w:rsidRPr="002E2BFC">
        <w:rPr>
          <w:sz w:val="28"/>
          <w:szCs w:val="28"/>
        </w:rPr>
        <w:t>Развитие на туристически пакети, които да включват нощувки във винени резиденции или в традиционни гостоприемни места в близост до винени изби.</w:t>
      </w:r>
    </w:p>
    <w:p w14:paraId="4B91307F" w14:textId="77777777" w:rsidR="00C10AFB" w:rsidRPr="002E2BFC" w:rsidRDefault="00C10AFB" w:rsidP="00C10AFB">
      <w:pPr>
        <w:numPr>
          <w:ilvl w:val="1"/>
          <w:numId w:val="14"/>
        </w:numPr>
        <w:tabs>
          <w:tab w:val="left" w:pos="1260"/>
        </w:tabs>
        <w:spacing w:line="360" w:lineRule="auto"/>
        <w:jc w:val="both"/>
        <w:rPr>
          <w:sz w:val="28"/>
          <w:szCs w:val="28"/>
        </w:rPr>
      </w:pPr>
      <w:r w:rsidRPr="002E2BFC">
        <w:rPr>
          <w:sz w:val="28"/>
          <w:szCs w:val="28"/>
        </w:rPr>
        <w:t>Маркетинг и промоция:</w:t>
      </w:r>
    </w:p>
    <w:p w14:paraId="1BFE5341" w14:textId="77777777" w:rsidR="00C10AFB" w:rsidRPr="002E2BFC" w:rsidRDefault="00C10AFB" w:rsidP="00C10AFB">
      <w:pPr>
        <w:numPr>
          <w:ilvl w:val="0"/>
          <w:numId w:val="18"/>
        </w:numPr>
        <w:tabs>
          <w:tab w:val="left" w:pos="1260"/>
        </w:tabs>
        <w:spacing w:line="360" w:lineRule="auto"/>
        <w:jc w:val="both"/>
        <w:rPr>
          <w:sz w:val="28"/>
          <w:szCs w:val="28"/>
        </w:rPr>
      </w:pPr>
      <w:r w:rsidRPr="002E2BFC">
        <w:rPr>
          <w:sz w:val="28"/>
          <w:szCs w:val="28"/>
        </w:rPr>
        <w:t>Провеждане на маркетингови кампании за популяризиране на винения туризъм на национално и международно ниво.</w:t>
      </w:r>
    </w:p>
    <w:p w14:paraId="06CC934C" w14:textId="77777777" w:rsidR="00C10AFB" w:rsidRPr="002E2BFC" w:rsidRDefault="00C10AFB" w:rsidP="00C10AFB">
      <w:pPr>
        <w:numPr>
          <w:ilvl w:val="0"/>
          <w:numId w:val="18"/>
        </w:numPr>
        <w:tabs>
          <w:tab w:val="left" w:pos="1260"/>
        </w:tabs>
        <w:spacing w:line="360" w:lineRule="auto"/>
        <w:jc w:val="both"/>
        <w:rPr>
          <w:sz w:val="28"/>
          <w:szCs w:val="28"/>
        </w:rPr>
      </w:pPr>
      <w:r w:rsidRPr="002E2BFC">
        <w:rPr>
          <w:sz w:val="28"/>
          <w:szCs w:val="28"/>
        </w:rPr>
        <w:t>Участие в международни винарски изложения и събития за привличане на винени туристи от други страни.</w:t>
      </w:r>
    </w:p>
    <w:p w14:paraId="713B844D" w14:textId="77777777" w:rsidR="00C10AFB" w:rsidRPr="002E2BFC" w:rsidRDefault="00C10AFB" w:rsidP="00C10AFB">
      <w:pPr>
        <w:numPr>
          <w:ilvl w:val="0"/>
          <w:numId w:val="18"/>
        </w:numPr>
        <w:tabs>
          <w:tab w:val="left" w:pos="1260"/>
        </w:tabs>
        <w:spacing w:line="360" w:lineRule="auto"/>
        <w:jc w:val="both"/>
        <w:rPr>
          <w:sz w:val="28"/>
          <w:szCs w:val="28"/>
        </w:rPr>
      </w:pPr>
      <w:r w:rsidRPr="002E2BFC">
        <w:rPr>
          <w:sz w:val="28"/>
          <w:szCs w:val="28"/>
        </w:rPr>
        <w:t>Създаване на онлайн платформи и апликации, които да предлагат информация за винарските региони, туристически маршрути и събития, както и възможности за онлайн резервации на туристически услуги.</w:t>
      </w:r>
    </w:p>
    <w:p w14:paraId="134F78EF" w14:textId="77777777" w:rsidR="00C10AFB" w:rsidRPr="002E2BFC" w:rsidRDefault="00C10AFB" w:rsidP="00C10AFB">
      <w:pPr>
        <w:numPr>
          <w:ilvl w:val="0"/>
          <w:numId w:val="14"/>
        </w:numPr>
        <w:tabs>
          <w:tab w:val="left" w:pos="1260"/>
        </w:tabs>
        <w:spacing w:line="360" w:lineRule="auto"/>
        <w:jc w:val="both"/>
        <w:rPr>
          <w:sz w:val="28"/>
          <w:szCs w:val="28"/>
        </w:rPr>
      </w:pPr>
      <w:r w:rsidRPr="002E2BFC">
        <w:rPr>
          <w:sz w:val="28"/>
          <w:szCs w:val="28"/>
        </w:rPr>
        <w:t>Обучение и квалификация:</w:t>
      </w:r>
    </w:p>
    <w:p w14:paraId="6ADF1F25" w14:textId="77777777" w:rsidR="00C10AFB" w:rsidRPr="002E2BFC" w:rsidRDefault="00C10AFB" w:rsidP="00C10AFB">
      <w:pPr>
        <w:numPr>
          <w:ilvl w:val="0"/>
          <w:numId w:val="19"/>
        </w:numPr>
        <w:tabs>
          <w:tab w:val="left" w:pos="1260"/>
        </w:tabs>
        <w:spacing w:line="360" w:lineRule="auto"/>
        <w:jc w:val="both"/>
        <w:rPr>
          <w:sz w:val="28"/>
          <w:szCs w:val="28"/>
        </w:rPr>
      </w:pPr>
      <w:r w:rsidRPr="002E2BFC">
        <w:rPr>
          <w:sz w:val="28"/>
          <w:szCs w:val="28"/>
        </w:rPr>
        <w:lastRenderedPageBreak/>
        <w:t>Развитие на образователни програми и курсове за персонала във винарните и в туристическия сектор, които да ги подготвят за по-добро обслужване на винените туристи.</w:t>
      </w:r>
    </w:p>
    <w:p w14:paraId="0CBAC2BC" w14:textId="77777777" w:rsidR="00C10AFB" w:rsidRPr="002E2BFC" w:rsidRDefault="00C10AFB" w:rsidP="00C10AFB">
      <w:pPr>
        <w:numPr>
          <w:ilvl w:val="0"/>
          <w:numId w:val="19"/>
        </w:numPr>
        <w:tabs>
          <w:tab w:val="left" w:pos="1260"/>
        </w:tabs>
        <w:spacing w:line="360" w:lineRule="auto"/>
        <w:jc w:val="both"/>
        <w:rPr>
          <w:sz w:val="28"/>
          <w:szCs w:val="28"/>
        </w:rPr>
      </w:pPr>
      <w:r w:rsidRPr="002E2BFC">
        <w:rPr>
          <w:sz w:val="28"/>
          <w:szCs w:val="28"/>
        </w:rPr>
        <w:t>Организиране на семинари и обучения за винарите относно управлението на винарските турове, маркетинга на вината и привличането на туристи.</w:t>
      </w:r>
    </w:p>
    <w:p w14:paraId="73CD562C" w14:textId="77777777" w:rsidR="00C10AFB" w:rsidRPr="002E2BFC" w:rsidRDefault="00C10AFB" w:rsidP="00C10AFB">
      <w:pPr>
        <w:numPr>
          <w:ilvl w:val="0"/>
          <w:numId w:val="14"/>
        </w:numPr>
        <w:tabs>
          <w:tab w:val="left" w:pos="1260"/>
        </w:tabs>
        <w:spacing w:line="360" w:lineRule="auto"/>
        <w:jc w:val="both"/>
        <w:rPr>
          <w:sz w:val="28"/>
          <w:szCs w:val="28"/>
        </w:rPr>
      </w:pPr>
      <w:r w:rsidRPr="002E2BFC">
        <w:rPr>
          <w:sz w:val="28"/>
          <w:szCs w:val="28"/>
        </w:rPr>
        <w:t>Сътрудничество и партньорства:</w:t>
      </w:r>
    </w:p>
    <w:p w14:paraId="276FD8D0" w14:textId="77777777" w:rsidR="00C10AFB" w:rsidRPr="002E2BFC" w:rsidRDefault="00C10AFB" w:rsidP="00C10AFB">
      <w:pPr>
        <w:numPr>
          <w:ilvl w:val="0"/>
          <w:numId w:val="20"/>
        </w:numPr>
        <w:tabs>
          <w:tab w:val="left" w:pos="1260"/>
        </w:tabs>
        <w:spacing w:line="360" w:lineRule="auto"/>
        <w:jc w:val="both"/>
        <w:rPr>
          <w:sz w:val="28"/>
          <w:szCs w:val="28"/>
        </w:rPr>
      </w:pPr>
      <w:r w:rsidRPr="002E2BFC">
        <w:rPr>
          <w:sz w:val="28"/>
          <w:szCs w:val="28"/>
        </w:rPr>
        <w:t>Установяване на партньорства между винарите, туроператорите, общините и правителствените институции с цел създаване на съвместни продукти и събития за насърчаване на винения туризъм.</w:t>
      </w:r>
    </w:p>
    <w:p w14:paraId="08DD5CBD" w14:textId="77777777" w:rsidR="00C10AFB" w:rsidRPr="002E2BFC" w:rsidRDefault="00C10AFB" w:rsidP="00C10AFB">
      <w:pPr>
        <w:numPr>
          <w:ilvl w:val="0"/>
          <w:numId w:val="20"/>
        </w:numPr>
        <w:tabs>
          <w:tab w:val="left" w:pos="1260"/>
        </w:tabs>
        <w:spacing w:line="360" w:lineRule="auto"/>
        <w:jc w:val="both"/>
        <w:rPr>
          <w:sz w:val="28"/>
          <w:szCs w:val="28"/>
        </w:rPr>
      </w:pPr>
      <w:r w:rsidRPr="002E2BFC">
        <w:rPr>
          <w:sz w:val="28"/>
          <w:szCs w:val="28"/>
        </w:rPr>
        <w:t>Подкрепа за създаване на винарски съюзи и асоциации, които да представляват интересите на винарите и да работят за развитието на винения туризъм в страната.</w:t>
      </w:r>
    </w:p>
    <w:p w14:paraId="2F3B627A" w14:textId="77777777" w:rsidR="00C10AFB" w:rsidRPr="002E2BFC" w:rsidRDefault="00C10AFB" w:rsidP="00C10AFB">
      <w:pPr>
        <w:tabs>
          <w:tab w:val="left" w:pos="1260"/>
        </w:tabs>
        <w:spacing w:line="360" w:lineRule="auto"/>
        <w:ind w:firstLine="720"/>
        <w:jc w:val="both"/>
        <w:rPr>
          <w:sz w:val="28"/>
          <w:szCs w:val="28"/>
        </w:rPr>
      </w:pPr>
      <w:r w:rsidRPr="002E2BFC">
        <w:rPr>
          <w:sz w:val="28"/>
          <w:szCs w:val="28"/>
        </w:rPr>
        <w:t>Тези стратегически насоки са съобразени с целите на Националната стратегия за развитие на лозарството и винарството и се основават на международни практики и успешни примери от други винени дестинации. Ако се приложат ефективно, те биха могли да допринесат значително за развитието на винения туризъм в България.</w:t>
      </w:r>
    </w:p>
    <w:p w14:paraId="143DB56B" w14:textId="77777777" w:rsidR="00C10AFB" w:rsidRPr="002E2BFC" w:rsidRDefault="00C10AFB" w:rsidP="00C10AFB">
      <w:pPr>
        <w:tabs>
          <w:tab w:val="left" w:pos="1260"/>
        </w:tabs>
        <w:spacing w:line="360" w:lineRule="auto"/>
        <w:ind w:firstLine="720"/>
        <w:jc w:val="both"/>
        <w:rPr>
          <w:vanish/>
          <w:sz w:val="28"/>
          <w:szCs w:val="28"/>
        </w:rPr>
      </w:pPr>
    </w:p>
    <w:p w14:paraId="1E658E35" w14:textId="77777777" w:rsidR="00C10AFB" w:rsidRPr="002E2BFC" w:rsidRDefault="00C10AFB" w:rsidP="00C10AFB">
      <w:pPr>
        <w:tabs>
          <w:tab w:val="left" w:pos="1260"/>
        </w:tabs>
        <w:spacing w:line="360" w:lineRule="auto"/>
        <w:ind w:firstLine="720"/>
        <w:jc w:val="both"/>
        <w:rPr>
          <w:sz w:val="28"/>
          <w:szCs w:val="28"/>
        </w:rPr>
      </w:pPr>
    </w:p>
    <w:p w14:paraId="390D53E8" w14:textId="77777777" w:rsidR="00C10AFB" w:rsidRPr="002E2BFC" w:rsidRDefault="00C10AFB" w:rsidP="00C10AFB">
      <w:pPr>
        <w:tabs>
          <w:tab w:val="left" w:pos="1260"/>
        </w:tabs>
        <w:spacing w:line="360" w:lineRule="auto"/>
        <w:ind w:firstLine="720"/>
        <w:jc w:val="both"/>
        <w:rPr>
          <w:vanish/>
          <w:sz w:val="28"/>
          <w:szCs w:val="28"/>
        </w:rPr>
      </w:pPr>
      <w:r w:rsidRPr="002E2BFC">
        <w:rPr>
          <w:vanish/>
          <w:sz w:val="28"/>
          <w:szCs w:val="28"/>
        </w:rPr>
        <w:t>Top of Form</w:t>
      </w:r>
    </w:p>
    <w:p w14:paraId="4F58BE27" w14:textId="77777777" w:rsidR="00C10AFB" w:rsidRPr="002E2BFC" w:rsidRDefault="00C10AFB" w:rsidP="00C10AFB">
      <w:pPr>
        <w:tabs>
          <w:tab w:val="left" w:pos="1260"/>
        </w:tabs>
        <w:spacing w:line="360" w:lineRule="auto"/>
        <w:ind w:firstLine="720"/>
        <w:jc w:val="both"/>
        <w:rPr>
          <w:sz w:val="28"/>
          <w:szCs w:val="28"/>
        </w:rPr>
      </w:pPr>
      <w:r w:rsidRPr="002E2BFC">
        <w:rPr>
          <w:sz w:val="28"/>
          <w:szCs w:val="28"/>
        </w:rPr>
        <w:tab/>
      </w:r>
    </w:p>
    <w:p w14:paraId="1A83B3F7" w14:textId="77777777" w:rsidR="00C10AFB" w:rsidRPr="002E2BFC" w:rsidRDefault="00C10AFB" w:rsidP="00C10AFB">
      <w:pPr>
        <w:spacing w:line="360" w:lineRule="auto"/>
        <w:jc w:val="both"/>
        <w:rPr>
          <w:sz w:val="28"/>
          <w:szCs w:val="28"/>
        </w:rPr>
      </w:pPr>
    </w:p>
    <w:p w14:paraId="499BBD62" w14:textId="77777777" w:rsidR="00C10AFB" w:rsidRPr="002E2BFC" w:rsidRDefault="00C10AFB" w:rsidP="00C10AFB">
      <w:pPr>
        <w:spacing w:line="360" w:lineRule="auto"/>
        <w:jc w:val="both"/>
        <w:rPr>
          <w:sz w:val="28"/>
          <w:szCs w:val="28"/>
          <w:lang w:val="bg-BG"/>
        </w:rPr>
      </w:pPr>
    </w:p>
    <w:p w14:paraId="76BD2A58" w14:textId="0407F784" w:rsidR="00C10AFB" w:rsidRPr="002E2BFC" w:rsidRDefault="00C10AFB" w:rsidP="00C10AFB">
      <w:pPr>
        <w:spacing w:line="360" w:lineRule="auto"/>
        <w:ind w:left="720"/>
        <w:jc w:val="both"/>
        <w:rPr>
          <w:sz w:val="28"/>
          <w:szCs w:val="28"/>
          <w:lang w:val="bg-BG"/>
        </w:rPr>
      </w:pPr>
      <w:r w:rsidRPr="002E2BFC">
        <w:rPr>
          <w:b/>
          <w:bCs/>
          <w:sz w:val="28"/>
          <w:szCs w:val="28"/>
          <w:lang w:val="bg-BG"/>
        </w:rPr>
        <w:br w:type="page"/>
      </w:r>
      <w:r w:rsidRPr="002E2BFC">
        <w:rPr>
          <w:b/>
          <w:bCs/>
          <w:sz w:val="28"/>
          <w:szCs w:val="28"/>
          <w:lang w:val="bg-BG"/>
        </w:rPr>
        <w:lastRenderedPageBreak/>
        <w:t>Заключение</w:t>
      </w:r>
    </w:p>
    <w:p w14:paraId="40AF341B" w14:textId="63342897" w:rsidR="000E67BE" w:rsidRPr="002E2BFC" w:rsidRDefault="0077120D" w:rsidP="000E67BE">
      <w:pPr>
        <w:spacing w:line="360" w:lineRule="auto"/>
        <w:ind w:firstLine="720"/>
        <w:jc w:val="both"/>
        <w:rPr>
          <w:sz w:val="28"/>
          <w:szCs w:val="28"/>
          <w:lang w:val="bg-BG"/>
        </w:rPr>
      </w:pPr>
      <w:r w:rsidRPr="002E2BFC">
        <w:rPr>
          <w:sz w:val="28"/>
          <w:szCs w:val="28"/>
          <w:lang w:val="en-US"/>
        </w:rPr>
        <w:t>SWOT анализът на потенциала на България за развитие на винения туризъм разкрива редица силни страни, включително богатото историческо наследство в производството на вино, разнообразието от винени сортове и естествената красота на винените региони. Въпреки това, страната се сблъсква със слабости като липса на туристическа инфраструктура, неефективен маркетинг и ограничен достъп до някои винени райони. Възможностите за развитие включват инвестиции във винения туризъм, международно партньорство и диверсификация на продуктите. В същото време, заплахи като конкуренцията от други дестинации, политическата нестабилност и климатичните промени изискват внимателно управление и стратегическо планиране. Развитието на винения туризъм в България ще изисква целенасочени действия, съобразени с уникалните характеристики и предизвикателства на страната, за да се изгради устойчив и успешен туристически сектор.</w:t>
      </w:r>
      <w:r w:rsidR="000E67BE" w:rsidRPr="002E2BFC">
        <w:rPr>
          <w:sz w:val="28"/>
          <w:szCs w:val="28"/>
          <w:lang w:val="bg-BG"/>
        </w:rPr>
        <w:t>Въз основа на направеното анкетно проучване, можем да направим следните изводи:</w:t>
      </w:r>
    </w:p>
    <w:p w14:paraId="45F0DC00" w14:textId="77777777" w:rsidR="000E67BE" w:rsidRPr="002E2BFC" w:rsidRDefault="000E67BE" w:rsidP="000E67BE">
      <w:pPr>
        <w:numPr>
          <w:ilvl w:val="0"/>
          <w:numId w:val="21"/>
        </w:numPr>
        <w:spacing w:line="360" w:lineRule="auto"/>
        <w:jc w:val="both"/>
        <w:rPr>
          <w:sz w:val="28"/>
          <w:szCs w:val="28"/>
        </w:rPr>
      </w:pPr>
      <w:r w:rsidRPr="002E2BFC">
        <w:rPr>
          <w:b/>
          <w:bCs/>
          <w:sz w:val="28"/>
          <w:szCs w:val="28"/>
        </w:rPr>
        <w:t>Нисък интерес към винените региони в световен мащаб</w:t>
      </w:r>
      <w:r w:rsidRPr="002E2BFC">
        <w:rPr>
          <w:sz w:val="28"/>
          <w:szCs w:val="28"/>
        </w:rPr>
        <w:t>: Голяма част от участниците посещават винени региони по света рядко или само веднъж, което указва, че интересът към винения туризъм извън България не е особено висок. Това може да насочи вниманието към вътрешния пазар и развитието на винения туризъм в страната.</w:t>
      </w:r>
    </w:p>
    <w:p w14:paraId="4434CD42" w14:textId="77777777" w:rsidR="000E67BE" w:rsidRPr="002E2BFC" w:rsidRDefault="000E67BE" w:rsidP="000E67BE">
      <w:pPr>
        <w:numPr>
          <w:ilvl w:val="0"/>
          <w:numId w:val="21"/>
        </w:numPr>
        <w:spacing w:line="360" w:lineRule="auto"/>
        <w:jc w:val="both"/>
        <w:rPr>
          <w:sz w:val="28"/>
          <w:szCs w:val="28"/>
        </w:rPr>
      </w:pPr>
      <w:r w:rsidRPr="002E2BFC">
        <w:rPr>
          <w:b/>
          <w:bCs/>
          <w:sz w:val="28"/>
          <w:szCs w:val="28"/>
        </w:rPr>
        <w:t>Нисък интерес към винените региони в България</w:t>
      </w:r>
      <w:r w:rsidRPr="002E2BFC">
        <w:rPr>
          <w:sz w:val="28"/>
          <w:szCs w:val="28"/>
        </w:rPr>
        <w:t>: Подобно на световния контекст, и вътрешният пазар показва нисък интерес към винения туризъм. Голяма част от участниците посещават винени райони в България рядко или само веднъж. Това указва на необходимостта от по-активно маркетингово промотиране и развитие на винения туризъм в страната.</w:t>
      </w:r>
    </w:p>
    <w:p w14:paraId="38B32DFA" w14:textId="77777777" w:rsidR="000E67BE" w:rsidRPr="002E2BFC" w:rsidRDefault="000E67BE" w:rsidP="000E67BE">
      <w:pPr>
        <w:numPr>
          <w:ilvl w:val="0"/>
          <w:numId w:val="21"/>
        </w:numPr>
        <w:spacing w:line="360" w:lineRule="auto"/>
        <w:jc w:val="both"/>
        <w:rPr>
          <w:sz w:val="28"/>
          <w:szCs w:val="28"/>
        </w:rPr>
      </w:pPr>
      <w:r w:rsidRPr="002E2BFC">
        <w:rPr>
          <w:b/>
          <w:bCs/>
          <w:sz w:val="28"/>
          <w:szCs w:val="28"/>
        </w:rPr>
        <w:lastRenderedPageBreak/>
        <w:t>Основна мотивация за посещение на винени дестинации</w:t>
      </w:r>
      <w:r w:rsidRPr="002E2BFC">
        <w:rPr>
          <w:sz w:val="28"/>
          <w:szCs w:val="28"/>
        </w:rPr>
        <w:t>: Участниците се интересуват предимно от посещение на живописни места и запознаване с процесите на производство на вино. Този аспект подчертава важността на културния и естетическият аспект на винения туризъм и може да насочи маркетинговите усилия към тези аспекти.</w:t>
      </w:r>
    </w:p>
    <w:p w14:paraId="4CF790DC" w14:textId="77777777" w:rsidR="000E67BE" w:rsidRPr="002E2BFC" w:rsidRDefault="000E67BE" w:rsidP="000E67BE">
      <w:pPr>
        <w:numPr>
          <w:ilvl w:val="0"/>
          <w:numId w:val="21"/>
        </w:numPr>
        <w:spacing w:line="360" w:lineRule="auto"/>
        <w:jc w:val="both"/>
        <w:rPr>
          <w:sz w:val="28"/>
          <w:szCs w:val="28"/>
        </w:rPr>
      </w:pPr>
      <w:r w:rsidRPr="002E2BFC">
        <w:rPr>
          <w:b/>
          <w:bCs/>
          <w:sz w:val="28"/>
          <w:szCs w:val="28"/>
        </w:rPr>
        <w:t>Оценка на потенциала на България като винена дестинация</w:t>
      </w:r>
      <w:r w:rsidRPr="002E2BFC">
        <w:rPr>
          <w:sz w:val="28"/>
          <w:szCs w:val="28"/>
        </w:rPr>
        <w:t>: Оценката на участниците за потенциала на България като винена туристическа дестинация е умерен. Това показва, че съществуват силни страни, които предлагат възможности за развитие на винения туризъм, но има и предизвикателства, които трябва да бъдат адресирани.</w:t>
      </w:r>
    </w:p>
    <w:p w14:paraId="507D14DF" w14:textId="77777777" w:rsidR="000E67BE" w:rsidRPr="002E2BFC" w:rsidRDefault="000E67BE" w:rsidP="000E67BE">
      <w:pPr>
        <w:numPr>
          <w:ilvl w:val="0"/>
          <w:numId w:val="21"/>
        </w:numPr>
        <w:spacing w:line="360" w:lineRule="auto"/>
        <w:jc w:val="both"/>
        <w:rPr>
          <w:sz w:val="28"/>
          <w:szCs w:val="28"/>
        </w:rPr>
      </w:pPr>
      <w:r w:rsidRPr="002E2BFC">
        <w:rPr>
          <w:b/>
          <w:bCs/>
          <w:sz w:val="28"/>
          <w:szCs w:val="28"/>
        </w:rPr>
        <w:t>Предпочитания за видовете винени преживявания</w:t>
      </w:r>
      <w:r w:rsidRPr="002E2BFC">
        <w:rPr>
          <w:sz w:val="28"/>
          <w:szCs w:val="28"/>
        </w:rPr>
        <w:t>: Винените фестивали получават значителен интерес, което подчертава важността на социалните и културния аспекти на винения туризъм. Същевременно, съществува и интерес към образователни и специализирани винени преживявания, както и към възможностите за отдих и наслаждаване на виното.</w:t>
      </w:r>
    </w:p>
    <w:p w14:paraId="69969DC1" w14:textId="77777777" w:rsidR="000E67BE" w:rsidRPr="002E2BFC" w:rsidRDefault="000E67BE" w:rsidP="000E67BE">
      <w:pPr>
        <w:numPr>
          <w:ilvl w:val="0"/>
          <w:numId w:val="21"/>
        </w:numPr>
        <w:spacing w:line="360" w:lineRule="auto"/>
        <w:jc w:val="both"/>
        <w:rPr>
          <w:sz w:val="28"/>
          <w:szCs w:val="28"/>
        </w:rPr>
      </w:pPr>
      <w:r w:rsidRPr="002E2BFC">
        <w:rPr>
          <w:b/>
          <w:bCs/>
          <w:sz w:val="28"/>
          <w:szCs w:val="28"/>
        </w:rPr>
        <w:t>Опит с български вина</w:t>
      </w:r>
      <w:r w:rsidRPr="002E2BFC">
        <w:rPr>
          <w:sz w:val="28"/>
          <w:szCs w:val="28"/>
        </w:rPr>
        <w:t xml:space="preserve">: </w:t>
      </w:r>
      <w:r w:rsidRPr="002E2BFC">
        <w:rPr>
          <w:sz w:val="28"/>
          <w:szCs w:val="28"/>
          <w:lang w:val="bg-BG"/>
        </w:rPr>
        <w:t xml:space="preserve">Налице е </w:t>
      </w:r>
      <w:r w:rsidRPr="002E2BFC">
        <w:rPr>
          <w:sz w:val="28"/>
          <w:szCs w:val="28"/>
        </w:rPr>
        <w:t>разнообразие в опита на участниците с български вина, като най-голяма част от тях ги консумират рядко или само веднъж. Този факт подчертава необходимостта от по-широко популяризиране и разпространение на българските вина както в страната, така и на международно ниво.</w:t>
      </w:r>
    </w:p>
    <w:p w14:paraId="522EE0C9" w14:textId="77777777" w:rsidR="000E67BE" w:rsidRPr="002E2BFC" w:rsidRDefault="000E67BE" w:rsidP="000E67BE">
      <w:pPr>
        <w:numPr>
          <w:ilvl w:val="0"/>
          <w:numId w:val="21"/>
        </w:numPr>
        <w:spacing w:line="360" w:lineRule="auto"/>
        <w:jc w:val="both"/>
        <w:rPr>
          <w:sz w:val="28"/>
          <w:szCs w:val="28"/>
        </w:rPr>
      </w:pPr>
      <w:r w:rsidRPr="002E2BFC">
        <w:rPr>
          <w:b/>
          <w:bCs/>
          <w:sz w:val="28"/>
          <w:szCs w:val="28"/>
        </w:rPr>
        <w:t>Оценка на качеството на българските вина</w:t>
      </w:r>
      <w:r w:rsidRPr="002E2BFC">
        <w:rPr>
          <w:sz w:val="28"/>
          <w:szCs w:val="28"/>
        </w:rPr>
        <w:t xml:space="preserve">: Въпреки че повечето участници оценяват българските вина като добри или с мнение, има и значителен брой, които ги считат за отлични или по-скоро слаби. Това ни насочва към нуждата от по-голямо внимание върху </w:t>
      </w:r>
      <w:r w:rsidRPr="002E2BFC">
        <w:rPr>
          <w:sz w:val="28"/>
          <w:szCs w:val="28"/>
        </w:rPr>
        <w:lastRenderedPageBreak/>
        <w:t>качеството на произведените вина и подобряване на възприятието за тях.</w:t>
      </w:r>
    </w:p>
    <w:p w14:paraId="6B725988" w14:textId="77777777" w:rsidR="000E67BE" w:rsidRPr="002E2BFC" w:rsidRDefault="000E67BE" w:rsidP="000E67BE">
      <w:pPr>
        <w:numPr>
          <w:ilvl w:val="0"/>
          <w:numId w:val="21"/>
        </w:numPr>
        <w:spacing w:line="360" w:lineRule="auto"/>
        <w:jc w:val="both"/>
        <w:rPr>
          <w:sz w:val="28"/>
          <w:szCs w:val="28"/>
        </w:rPr>
      </w:pPr>
      <w:r w:rsidRPr="002E2BFC">
        <w:rPr>
          <w:b/>
          <w:bCs/>
          <w:sz w:val="28"/>
          <w:szCs w:val="28"/>
        </w:rPr>
        <w:t>Препятствия за развитието на винения туризъм</w:t>
      </w:r>
      <w:r w:rsidRPr="002E2BFC">
        <w:rPr>
          <w:sz w:val="28"/>
          <w:szCs w:val="28"/>
        </w:rPr>
        <w:t>: Липсата на инфраструктура, ограниченият достъп до информация и липсата на подкрепа от страна на държавните институции се издигат като основни препятствия за развитието на винения туризъм. Тези аспекти трябва да бъдат адресирани, за да се създадат по-привлекателни условия за туристите.</w:t>
      </w:r>
    </w:p>
    <w:p w14:paraId="1CE1A06F" w14:textId="77777777" w:rsidR="000E67BE" w:rsidRPr="002E2BFC" w:rsidRDefault="000E67BE" w:rsidP="000E67BE">
      <w:pPr>
        <w:numPr>
          <w:ilvl w:val="0"/>
          <w:numId w:val="21"/>
        </w:numPr>
        <w:spacing w:line="360" w:lineRule="auto"/>
        <w:jc w:val="both"/>
        <w:rPr>
          <w:sz w:val="28"/>
          <w:szCs w:val="28"/>
        </w:rPr>
      </w:pPr>
      <w:r w:rsidRPr="002E2BFC">
        <w:rPr>
          <w:b/>
          <w:bCs/>
          <w:sz w:val="28"/>
          <w:szCs w:val="28"/>
        </w:rPr>
        <w:t>Силни страни на България като винена дестинация</w:t>
      </w:r>
      <w:r w:rsidRPr="002E2BFC">
        <w:rPr>
          <w:sz w:val="28"/>
          <w:szCs w:val="28"/>
        </w:rPr>
        <w:t>: Участниците в анкетата считат за силни страни на България като винена дестинация възможностите за гурме преживявания, запознаване с автентичните процеси на винопроизводство и културните преживявания. Тези аспекти представляват важни активи, които трябва да бъдат допълнително развити и ефективно маркетирани.</w:t>
      </w:r>
    </w:p>
    <w:p w14:paraId="16D476B4" w14:textId="77777777" w:rsidR="000E67BE" w:rsidRPr="002E2BFC" w:rsidRDefault="000E67BE" w:rsidP="000E67BE">
      <w:pPr>
        <w:numPr>
          <w:ilvl w:val="0"/>
          <w:numId w:val="21"/>
        </w:numPr>
        <w:spacing w:line="360" w:lineRule="auto"/>
        <w:jc w:val="both"/>
        <w:rPr>
          <w:sz w:val="28"/>
          <w:szCs w:val="28"/>
        </w:rPr>
      </w:pPr>
      <w:r w:rsidRPr="002E2BFC">
        <w:rPr>
          <w:b/>
          <w:bCs/>
          <w:sz w:val="28"/>
          <w:szCs w:val="28"/>
        </w:rPr>
        <w:t>Препоръки за развитие</w:t>
      </w:r>
      <w:r w:rsidRPr="002E2BFC">
        <w:rPr>
          <w:sz w:val="28"/>
          <w:szCs w:val="28"/>
        </w:rPr>
        <w:t>: Инвестиции в туристическа инфраструктура, популяризиране на българските вина, създаване на ясни винени маршрути, организиране на винени събития и подобряване на образователните програми се издигат като ключови мерки за развитието на винения туризъм в България.</w:t>
      </w:r>
    </w:p>
    <w:p w14:paraId="520E78B0" w14:textId="33490D5D" w:rsidR="00C10AFB" w:rsidRPr="002E2BFC" w:rsidRDefault="000E67BE" w:rsidP="0077120D">
      <w:pPr>
        <w:spacing w:line="360" w:lineRule="auto"/>
        <w:ind w:firstLine="360"/>
        <w:jc w:val="both"/>
        <w:rPr>
          <w:sz w:val="28"/>
          <w:szCs w:val="28"/>
        </w:rPr>
      </w:pPr>
      <w:r w:rsidRPr="002E2BFC">
        <w:rPr>
          <w:sz w:val="28"/>
          <w:szCs w:val="28"/>
          <w:lang w:val="bg-BG"/>
        </w:rPr>
        <w:t xml:space="preserve">Резултатите от анкетното проучване </w:t>
      </w:r>
      <w:r w:rsidRPr="002E2BFC">
        <w:rPr>
          <w:sz w:val="28"/>
          <w:szCs w:val="28"/>
        </w:rPr>
        <w:t>подчертават необходимостта от системен и интегриран подход към развитието на винения туризъм в страната, който да включва маркетингови усилия, инвестиции в инфраструктура, подобряване на качеството на вината и образователни програми. Акцентът върху уникалните културни и гастрономически преживявания, които България може да предложи, е от съществено значение за привличане на посетители и развитие на винения туризъм в страната.</w:t>
      </w:r>
    </w:p>
    <w:p w14:paraId="3782A8EC" w14:textId="77777777" w:rsidR="0077120D" w:rsidRPr="002E2BFC" w:rsidRDefault="0077120D" w:rsidP="0077120D">
      <w:pPr>
        <w:spacing w:line="360" w:lineRule="auto"/>
        <w:ind w:firstLine="360"/>
        <w:jc w:val="both"/>
        <w:rPr>
          <w:sz w:val="28"/>
          <w:szCs w:val="28"/>
          <w:lang w:val="bg-BG"/>
        </w:rPr>
      </w:pPr>
      <w:r w:rsidRPr="002E2BFC">
        <w:rPr>
          <w:sz w:val="28"/>
          <w:szCs w:val="28"/>
          <w:lang w:val="bg-BG"/>
        </w:rPr>
        <w:lastRenderedPageBreak/>
        <w:t>Въз основа на тези изводи са изведени стратегически насоки за постигане на успех. Тези насоки включват изграждането на интегрирана туристическа инфраструктура, насърчаване на продуктовото разнообразие и качество на вината, активен маркетинг и промоция, обучение на персонала и установяване на сътрудничества и партньорства. Целта е да се създадат атрактивни условия за туристите и да се привлекат посетители, които да се насладят на богатството от винени преживявания, които България предлага. Тези стратегии са в съответствие с националната стратегия за развитие на лозарството и винарството и са насочени към постигане на устойчиво развитие на сектора на винения туризъм, използвайки международни стандарти и успешни практики. Ако бъдат изпълнени ефективно, тези стратегии могат да допринесат за постигане на целта за развитие на винения туризъм в България.</w:t>
      </w:r>
    </w:p>
    <w:p w14:paraId="2A972C05" w14:textId="77777777" w:rsidR="0077120D" w:rsidRPr="002E2BFC" w:rsidRDefault="0077120D" w:rsidP="0077120D">
      <w:pPr>
        <w:spacing w:line="360" w:lineRule="auto"/>
        <w:ind w:firstLine="360"/>
        <w:jc w:val="both"/>
        <w:rPr>
          <w:sz w:val="28"/>
          <w:szCs w:val="28"/>
          <w:lang w:val="bg-BG"/>
        </w:rPr>
      </w:pPr>
    </w:p>
    <w:p w14:paraId="04807DD5" w14:textId="77777777" w:rsidR="0077120D" w:rsidRPr="002E2BFC" w:rsidRDefault="0077120D" w:rsidP="0077120D">
      <w:pPr>
        <w:spacing w:line="360" w:lineRule="auto"/>
        <w:ind w:firstLine="360"/>
        <w:jc w:val="both"/>
        <w:rPr>
          <w:sz w:val="28"/>
          <w:szCs w:val="28"/>
          <w:lang w:val="bg-BG"/>
        </w:rPr>
      </w:pPr>
    </w:p>
    <w:p w14:paraId="506808D4" w14:textId="77777777" w:rsidR="0077120D" w:rsidRPr="002E2BFC" w:rsidRDefault="0077120D" w:rsidP="0077120D">
      <w:pPr>
        <w:spacing w:line="360" w:lineRule="auto"/>
        <w:ind w:firstLine="360"/>
        <w:jc w:val="both"/>
        <w:rPr>
          <w:sz w:val="28"/>
          <w:szCs w:val="28"/>
          <w:lang w:val="bg-BG"/>
        </w:rPr>
      </w:pPr>
    </w:p>
    <w:p w14:paraId="42278C8D" w14:textId="77777777" w:rsidR="0077120D" w:rsidRPr="002E2BFC" w:rsidRDefault="0077120D" w:rsidP="0077120D">
      <w:pPr>
        <w:spacing w:line="360" w:lineRule="auto"/>
        <w:ind w:firstLine="360"/>
        <w:jc w:val="both"/>
        <w:rPr>
          <w:sz w:val="28"/>
          <w:szCs w:val="28"/>
          <w:lang w:val="bg-BG"/>
        </w:rPr>
      </w:pPr>
    </w:p>
    <w:p w14:paraId="14926674" w14:textId="0247C768" w:rsidR="0077120D" w:rsidRPr="002E2BFC" w:rsidRDefault="0077120D" w:rsidP="0077120D">
      <w:pPr>
        <w:spacing w:line="360" w:lineRule="auto"/>
        <w:ind w:firstLine="360"/>
        <w:jc w:val="both"/>
        <w:rPr>
          <w:b/>
          <w:bCs/>
          <w:sz w:val="28"/>
          <w:szCs w:val="28"/>
          <w:lang w:val="bg-BG"/>
        </w:rPr>
      </w:pPr>
    </w:p>
    <w:p w14:paraId="1038E88F" w14:textId="39A6E1ED" w:rsidR="00C10AFB" w:rsidRPr="002E2BFC" w:rsidRDefault="00C10AFB" w:rsidP="007A32D6">
      <w:pPr>
        <w:spacing w:line="360" w:lineRule="auto"/>
        <w:ind w:left="720"/>
        <w:jc w:val="center"/>
        <w:rPr>
          <w:sz w:val="28"/>
          <w:szCs w:val="28"/>
          <w:lang w:val="bg-BG"/>
        </w:rPr>
      </w:pPr>
      <w:r w:rsidRPr="002E2BFC">
        <w:rPr>
          <w:b/>
          <w:bCs/>
          <w:sz w:val="28"/>
          <w:szCs w:val="28"/>
          <w:lang w:val="bg-BG"/>
        </w:rPr>
        <w:br w:type="page"/>
      </w:r>
      <w:r w:rsidRPr="002E2BFC">
        <w:rPr>
          <w:b/>
          <w:bCs/>
          <w:sz w:val="28"/>
          <w:szCs w:val="28"/>
          <w:lang w:val="bg-BG"/>
        </w:rPr>
        <w:lastRenderedPageBreak/>
        <w:t>Библиография</w:t>
      </w:r>
    </w:p>
    <w:p w14:paraId="30A8AEB7" w14:textId="77777777" w:rsidR="0062567F" w:rsidRPr="002E2BFC" w:rsidRDefault="0062567F" w:rsidP="0062567F">
      <w:pPr>
        <w:spacing w:line="360" w:lineRule="auto"/>
        <w:ind w:firstLine="720"/>
        <w:jc w:val="both"/>
        <w:rPr>
          <w:sz w:val="28"/>
          <w:szCs w:val="28"/>
          <w:lang w:val="bg-BG"/>
        </w:rPr>
      </w:pPr>
      <w:r w:rsidRPr="002E2BFC">
        <w:rPr>
          <w:sz w:val="28"/>
          <w:szCs w:val="28"/>
          <w:lang w:val="bg-BG"/>
        </w:rPr>
        <w:t>Иванова, Л. (2014). Винен туризъм. Дисертационен  труд за присъждане на образователната и научна степен „доктор“ в професионално направление 3.9. Туризъм по научна специалност „Икономика и управление по отрасли /туризъм/“. Югозападен университет „Неофит Рилски“.</w:t>
      </w:r>
    </w:p>
    <w:p w14:paraId="5243611F" w14:textId="77777777" w:rsidR="0062567F" w:rsidRPr="002E2BFC" w:rsidRDefault="0062567F" w:rsidP="0062567F">
      <w:pPr>
        <w:spacing w:line="360" w:lineRule="auto"/>
        <w:ind w:firstLine="720"/>
        <w:jc w:val="both"/>
        <w:rPr>
          <w:sz w:val="28"/>
          <w:szCs w:val="28"/>
          <w:lang w:val="bg-BG"/>
        </w:rPr>
      </w:pPr>
      <w:r w:rsidRPr="002E2BFC">
        <w:rPr>
          <w:sz w:val="28"/>
          <w:szCs w:val="28"/>
          <w:lang w:val="bg-BG"/>
        </w:rPr>
        <w:t>Маринов, С. (2011). Съвременни видове туризъм. Варна: издателство „Наука и икономика“, ИУ-Варна.</w:t>
      </w:r>
    </w:p>
    <w:p w14:paraId="7DF1B667" w14:textId="77777777" w:rsidR="0062567F" w:rsidRPr="002E2BFC" w:rsidRDefault="0062567F" w:rsidP="0062567F">
      <w:pPr>
        <w:spacing w:line="360" w:lineRule="auto"/>
        <w:ind w:firstLine="720"/>
        <w:jc w:val="both"/>
        <w:rPr>
          <w:sz w:val="28"/>
          <w:szCs w:val="28"/>
          <w:lang w:val="bg-BG"/>
        </w:rPr>
      </w:pPr>
      <w:r w:rsidRPr="002E2BFC">
        <w:rPr>
          <w:sz w:val="28"/>
          <w:szCs w:val="28"/>
          <w:lang w:val="bg-BG"/>
        </w:rPr>
        <w:t>Маринов, С. (2015). Мениджмънт на туристическата дестинация. Варна: издателство Наука и икономика.</w:t>
      </w:r>
    </w:p>
    <w:p w14:paraId="3CEF8CF2" w14:textId="77777777" w:rsidR="0062567F" w:rsidRPr="002E2BFC" w:rsidRDefault="0062567F" w:rsidP="0062567F">
      <w:pPr>
        <w:spacing w:line="360" w:lineRule="auto"/>
        <w:ind w:firstLine="720"/>
        <w:jc w:val="both"/>
        <w:rPr>
          <w:sz w:val="28"/>
          <w:szCs w:val="28"/>
          <w:lang w:val="bg-BG"/>
        </w:rPr>
      </w:pPr>
      <w:r w:rsidRPr="002E2BFC">
        <w:rPr>
          <w:sz w:val="28"/>
          <w:szCs w:val="28"/>
          <w:lang w:val="bg-BG"/>
        </w:rPr>
        <w:t>Марков, И. (2009). Винен туризъм: Същност и основни форми на проявление. Винен туризъм – традиция и съвременност. Варна, Черноморски туристически форум, с. 60-67.</w:t>
      </w:r>
    </w:p>
    <w:p w14:paraId="4CFEFFBF" w14:textId="77777777" w:rsidR="0062567F" w:rsidRPr="002E2BFC" w:rsidRDefault="0062567F" w:rsidP="0062567F">
      <w:pPr>
        <w:spacing w:line="360" w:lineRule="auto"/>
        <w:ind w:firstLine="720"/>
        <w:jc w:val="both"/>
        <w:rPr>
          <w:sz w:val="28"/>
          <w:szCs w:val="28"/>
          <w:lang w:val="bg-BG"/>
        </w:rPr>
      </w:pPr>
    </w:p>
    <w:p w14:paraId="6DA62870" w14:textId="77777777" w:rsidR="0062567F" w:rsidRPr="002E2BFC" w:rsidRDefault="0062567F" w:rsidP="0062567F">
      <w:pPr>
        <w:spacing w:line="360" w:lineRule="auto"/>
        <w:ind w:firstLine="720"/>
        <w:jc w:val="both"/>
        <w:rPr>
          <w:sz w:val="28"/>
          <w:szCs w:val="28"/>
          <w:lang w:val="bg-BG"/>
        </w:rPr>
      </w:pPr>
      <w:r w:rsidRPr="002E2BFC">
        <w:rPr>
          <w:sz w:val="28"/>
          <w:szCs w:val="28"/>
          <w:lang w:val="bg-BG"/>
        </w:rPr>
        <w:t xml:space="preserve">  UNWTO. “EU Guidebook on Sustainable Tourism for Development | UNWTO.” Unwto.org, 2012, www.unwto.org/EU-guidebook-on-sustainable-tourism-for-development.</w:t>
      </w:r>
    </w:p>
    <w:p w14:paraId="1A6A39AA" w14:textId="77777777" w:rsidR="0062567F" w:rsidRPr="002E2BFC" w:rsidRDefault="0062567F" w:rsidP="0062567F">
      <w:pPr>
        <w:spacing w:line="360" w:lineRule="auto"/>
        <w:ind w:firstLine="720"/>
        <w:jc w:val="both"/>
        <w:rPr>
          <w:sz w:val="28"/>
          <w:szCs w:val="28"/>
          <w:lang w:val="bg-BG"/>
        </w:rPr>
      </w:pPr>
    </w:p>
    <w:p w14:paraId="7832F4AA" w14:textId="77777777" w:rsidR="0062567F" w:rsidRPr="002E2BFC" w:rsidRDefault="0062567F" w:rsidP="0062567F">
      <w:pPr>
        <w:spacing w:line="360" w:lineRule="auto"/>
        <w:ind w:firstLine="720"/>
        <w:jc w:val="both"/>
        <w:rPr>
          <w:sz w:val="28"/>
          <w:szCs w:val="28"/>
          <w:lang w:val="bg-BG"/>
        </w:rPr>
      </w:pPr>
      <w:r w:rsidRPr="002E2BFC">
        <w:rPr>
          <w:sz w:val="28"/>
          <w:szCs w:val="28"/>
          <w:lang w:val="bg-BG"/>
        </w:rPr>
        <w:t xml:space="preserve">  Найденов, К. Анализ и оценка на инвестиционната привлекателност и конкурентоспособност на регионите. Сб. доклади Регионална икономика и устойчиво развитие, Варна: Наука и икономика. 2018. Том 1, с. 143-156.</w:t>
      </w:r>
    </w:p>
    <w:p w14:paraId="55E109A7" w14:textId="77777777" w:rsidR="0062567F" w:rsidRPr="002E2BFC" w:rsidRDefault="0062567F" w:rsidP="0062567F">
      <w:pPr>
        <w:spacing w:line="360" w:lineRule="auto"/>
        <w:ind w:firstLine="720"/>
        <w:jc w:val="both"/>
        <w:rPr>
          <w:sz w:val="28"/>
          <w:szCs w:val="28"/>
          <w:lang w:val="bg-BG"/>
        </w:rPr>
      </w:pPr>
      <w:r w:rsidRPr="002E2BFC">
        <w:rPr>
          <w:sz w:val="28"/>
          <w:szCs w:val="28"/>
          <w:lang w:val="bg-BG"/>
        </w:rPr>
        <w:t xml:space="preserve">  Benziger Family Winery. (n.d.). Benziger Family Winery. [online] Available at: https://www.benziger.com/.</w:t>
      </w:r>
    </w:p>
    <w:p w14:paraId="353C3B16" w14:textId="77777777" w:rsidR="0062567F" w:rsidRPr="002E2BFC" w:rsidRDefault="0062567F" w:rsidP="0062567F">
      <w:pPr>
        <w:spacing w:line="360" w:lineRule="auto"/>
        <w:ind w:firstLine="720"/>
        <w:jc w:val="both"/>
        <w:rPr>
          <w:sz w:val="28"/>
          <w:szCs w:val="28"/>
          <w:lang w:val="bg-BG"/>
        </w:rPr>
      </w:pPr>
    </w:p>
    <w:p w14:paraId="62B398A7" w14:textId="77777777" w:rsidR="0062567F" w:rsidRPr="002E2BFC" w:rsidRDefault="0062567F" w:rsidP="0062567F">
      <w:pPr>
        <w:spacing w:line="360" w:lineRule="auto"/>
        <w:ind w:firstLine="720"/>
        <w:jc w:val="both"/>
        <w:rPr>
          <w:sz w:val="28"/>
          <w:szCs w:val="28"/>
          <w:lang w:val="bg-BG"/>
        </w:rPr>
      </w:pPr>
      <w:r w:rsidRPr="002E2BFC">
        <w:rPr>
          <w:sz w:val="28"/>
          <w:szCs w:val="28"/>
          <w:lang w:val="bg-BG"/>
        </w:rPr>
        <w:t xml:space="preserve">  www.romanee-conti.fr. (n.d.). Domaine de la Romanée-Conti. [online] Available at: https://www.romanee-conti.fr/.</w:t>
      </w:r>
    </w:p>
    <w:p w14:paraId="417F0B14" w14:textId="62E56880" w:rsidR="0062567F" w:rsidRPr="002E2BFC" w:rsidRDefault="0062567F" w:rsidP="0062567F">
      <w:pPr>
        <w:spacing w:line="360" w:lineRule="auto"/>
        <w:ind w:firstLine="720"/>
        <w:jc w:val="both"/>
        <w:rPr>
          <w:sz w:val="28"/>
          <w:szCs w:val="28"/>
          <w:lang w:val="bg-BG"/>
        </w:rPr>
      </w:pPr>
      <w:r w:rsidRPr="002E2BFC">
        <w:rPr>
          <w:sz w:val="28"/>
          <w:szCs w:val="28"/>
          <w:lang w:val="bg-BG"/>
        </w:rPr>
        <w:lastRenderedPageBreak/>
        <w:t xml:space="preserve">  Bonterra. (n.d.). Bonterra Organic Vineyards. [online] Available at: </w:t>
      </w:r>
      <w:hyperlink r:id="rId22" w:history="1">
        <w:r w:rsidRPr="002E2BFC">
          <w:rPr>
            <w:rStyle w:val="Hyperlink"/>
            <w:sz w:val="28"/>
            <w:szCs w:val="28"/>
            <w:lang w:val="bg-BG"/>
          </w:rPr>
          <w:t>https://www.bonterra.com/</w:t>
        </w:r>
      </w:hyperlink>
      <w:r w:rsidRPr="002E2BFC">
        <w:rPr>
          <w:sz w:val="28"/>
          <w:szCs w:val="28"/>
          <w:lang w:val="bg-BG"/>
        </w:rPr>
        <w:t>.</w:t>
      </w:r>
    </w:p>
    <w:p w14:paraId="1DD9D91D" w14:textId="0133F65D" w:rsidR="0062567F" w:rsidRPr="002E2BFC" w:rsidRDefault="0062567F" w:rsidP="0062567F">
      <w:pPr>
        <w:spacing w:line="360" w:lineRule="auto"/>
        <w:ind w:firstLine="720"/>
        <w:jc w:val="both"/>
        <w:rPr>
          <w:sz w:val="28"/>
          <w:szCs w:val="28"/>
          <w:lang w:val="bg-BG"/>
        </w:rPr>
      </w:pPr>
      <w:r w:rsidRPr="002E2BFC">
        <w:rPr>
          <w:sz w:val="28"/>
          <w:szCs w:val="28"/>
          <w:lang w:val="bg-BG"/>
        </w:rPr>
        <w:t>Anđelić, S., Garabinović, D. and Šormaz, G. (2019). A review of wine and wine tourism presence in the scientific papers in journals in the field of tourism. Ekonomika poljoprivrede, 66(4), pp.1055–1090. doi:https://doi.org/10.5937/ekopolj1904055a.</w:t>
      </w:r>
    </w:p>
    <w:p w14:paraId="496AE129" w14:textId="77777777" w:rsidR="0062567F" w:rsidRPr="002E2BFC" w:rsidRDefault="0062567F" w:rsidP="0062567F">
      <w:pPr>
        <w:spacing w:line="360" w:lineRule="auto"/>
        <w:ind w:firstLine="720"/>
        <w:jc w:val="both"/>
        <w:rPr>
          <w:sz w:val="28"/>
          <w:szCs w:val="28"/>
          <w:lang w:val="bg-BG"/>
        </w:rPr>
      </w:pPr>
      <w:r w:rsidRPr="002E2BFC">
        <w:rPr>
          <w:sz w:val="28"/>
          <w:szCs w:val="28"/>
          <w:lang w:val="bg-BG"/>
        </w:rPr>
        <w:t>Anđelić, S., Garabinović, D. and Šormaz, G. (2019). A review of wine and wine tourism presence in the scientific papers in journals in the field of tourism. Ekonomika poljoprivrede, 66(4), pp.1055–1090. doi:https://doi.org/10.5937/ekopolj1904055a.</w:t>
      </w:r>
    </w:p>
    <w:p w14:paraId="244CC181" w14:textId="77777777" w:rsidR="0062567F" w:rsidRPr="002E2BFC" w:rsidRDefault="0062567F" w:rsidP="0062567F">
      <w:pPr>
        <w:spacing w:line="360" w:lineRule="auto"/>
        <w:ind w:firstLine="720"/>
        <w:jc w:val="both"/>
        <w:rPr>
          <w:sz w:val="28"/>
          <w:szCs w:val="28"/>
          <w:lang w:val="bg-BG"/>
        </w:rPr>
      </w:pPr>
      <w:r w:rsidRPr="002E2BFC">
        <w:rPr>
          <w:sz w:val="28"/>
          <w:szCs w:val="28"/>
          <w:lang w:val="bg-BG"/>
        </w:rPr>
        <w:t xml:space="preserve">Asero, V. and Patti, S. (2009). Developing the Tourist Market through the Exploitation of the Typical Products. Annals of Dunărea de Jos University. Fascicle I : Economics and Applied Informatics. </w:t>
      </w:r>
      <w:hyperlink r:id="rId23" w:history="1">
        <w:r w:rsidRPr="002E2BFC">
          <w:rPr>
            <w:rStyle w:val="Hyperlink"/>
            <w:sz w:val="28"/>
            <w:szCs w:val="28"/>
            <w:lang w:val="bg-BG"/>
          </w:rPr>
          <w:t>https://www.researchgate.net/publication/49600351_Developing_the_Tourist_Market_through_the_Exploitation_of_the_Typical_Products</w:t>
        </w:r>
      </w:hyperlink>
    </w:p>
    <w:p w14:paraId="2FA84303" w14:textId="77777777" w:rsidR="0062567F" w:rsidRPr="002E2BFC" w:rsidRDefault="0062567F" w:rsidP="0062567F">
      <w:pPr>
        <w:spacing w:line="360" w:lineRule="auto"/>
        <w:ind w:firstLine="720"/>
        <w:jc w:val="both"/>
        <w:rPr>
          <w:sz w:val="28"/>
          <w:szCs w:val="28"/>
          <w:lang w:val="bg-BG"/>
        </w:rPr>
      </w:pPr>
      <w:r w:rsidRPr="002E2BFC">
        <w:rPr>
          <w:sz w:val="28"/>
          <w:szCs w:val="28"/>
          <w:lang w:val="bg-BG"/>
        </w:rPr>
        <w:t xml:space="preserve">Bordeaux Wine Festival (2024). Bordeaux Wine Festival - See you in June 2021. [online] www.bordeaux-wine-festival.com. Available at: </w:t>
      </w:r>
      <w:hyperlink r:id="rId24" w:history="1">
        <w:r w:rsidRPr="002E2BFC">
          <w:rPr>
            <w:rStyle w:val="Hyperlink"/>
            <w:sz w:val="28"/>
            <w:szCs w:val="28"/>
            <w:lang w:val="bg-BG"/>
          </w:rPr>
          <w:t>https://www.bordeaux-wine-festival.com/</w:t>
        </w:r>
      </w:hyperlink>
      <w:r w:rsidRPr="002E2BFC">
        <w:rPr>
          <w:sz w:val="28"/>
          <w:szCs w:val="28"/>
          <w:lang w:val="bg-BG"/>
        </w:rPr>
        <w:t>.</w:t>
      </w:r>
    </w:p>
    <w:p w14:paraId="651F9910" w14:textId="77777777" w:rsidR="0062567F" w:rsidRPr="002E2BFC" w:rsidRDefault="0062567F" w:rsidP="0062567F">
      <w:pPr>
        <w:spacing w:line="360" w:lineRule="auto"/>
        <w:ind w:firstLine="720"/>
        <w:jc w:val="both"/>
        <w:rPr>
          <w:sz w:val="28"/>
          <w:szCs w:val="28"/>
          <w:lang w:val="bg-BG"/>
        </w:rPr>
      </w:pPr>
      <w:r w:rsidRPr="002E2BFC">
        <w:rPr>
          <w:sz w:val="28"/>
          <w:szCs w:val="28"/>
          <w:lang w:val="bg-BG"/>
        </w:rPr>
        <w:t>Bruwer, J. (2002) Marketing wine to Generation-X consumers through the cellar door. The Australian and New Zealand Grapegrower and Winemaker, http://www.grapeandwine.com.au/dec02/ 07.htm</w:t>
      </w:r>
    </w:p>
    <w:p w14:paraId="083FE5E4" w14:textId="77777777" w:rsidR="0062567F" w:rsidRPr="002E2BFC" w:rsidRDefault="0062567F" w:rsidP="0062567F">
      <w:pPr>
        <w:spacing w:line="360" w:lineRule="auto"/>
        <w:ind w:firstLine="720"/>
        <w:jc w:val="both"/>
        <w:rPr>
          <w:sz w:val="28"/>
          <w:szCs w:val="28"/>
          <w:lang w:val="bg-BG"/>
        </w:rPr>
      </w:pPr>
      <w:r w:rsidRPr="002E2BFC">
        <w:rPr>
          <w:sz w:val="28"/>
          <w:szCs w:val="28"/>
          <w:lang w:val="bg-BG"/>
        </w:rPr>
        <w:t xml:space="preserve">Carlsen, J. (2004) The economics and evaluation of festivals and events. In: Yeoman, I., Robertson, M., Ali-Knight, J., Drummond, S. and McMahon-Beattie, U. (eds) Festivals and Events Management: an International Arts and Culture Perspective. Elsevier, Butterworth Heinemann, Oxford, UK. </w:t>
      </w:r>
      <w:hyperlink r:id="rId25" w:history="1">
        <w:r w:rsidRPr="002E2BFC">
          <w:rPr>
            <w:rStyle w:val="Hyperlink"/>
            <w:sz w:val="28"/>
            <w:szCs w:val="28"/>
            <w:lang w:val="bg-BG"/>
          </w:rPr>
          <w:t>https://www.researchgate.net/publication/280574255_Festival_and_Events_Management_An_International_Arts_and_Culture_Perspective</w:t>
        </w:r>
      </w:hyperlink>
    </w:p>
    <w:p w14:paraId="1662FE99" w14:textId="77777777" w:rsidR="0062567F" w:rsidRPr="002E2BFC" w:rsidRDefault="0062567F" w:rsidP="0062567F">
      <w:pPr>
        <w:spacing w:line="360" w:lineRule="auto"/>
        <w:ind w:firstLine="720"/>
        <w:jc w:val="both"/>
        <w:rPr>
          <w:sz w:val="28"/>
          <w:szCs w:val="28"/>
          <w:lang w:val="bg-BG"/>
        </w:rPr>
      </w:pPr>
      <w:r w:rsidRPr="002E2BFC">
        <w:rPr>
          <w:sz w:val="28"/>
          <w:szCs w:val="28"/>
          <w:lang w:val="bg-BG"/>
        </w:rPr>
        <w:lastRenderedPageBreak/>
        <w:t xml:space="preserve">Charters, S. &amp; Carlsen, J. (2006). Conclusion: The future of wine tourism research, management and marketing. In J. Carlsen &amp; S. Charters (Eds.) Global Wine Tourism: Research Management and Marketing, London: CABI Publishing. </w:t>
      </w:r>
      <w:hyperlink r:id="rId26" w:history="1">
        <w:r w:rsidRPr="002E2BFC">
          <w:rPr>
            <w:rStyle w:val="Hyperlink"/>
            <w:sz w:val="28"/>
            <w:szCs w:val="28"/>
            <w:lang w:val="bg-BG"/>
          </w:rPr>
          <w:t>https://vinumvine.wordpress.com/wp-content/uploads/2011/08/jack-carlsen-stephen-charters-global-wine-tourism-research-management-and-marketing.pdf</w:t>
        </w:r>
      </w:hyperlink>
    </w:p>
    <w:p w14:paraId="6ECDF1D8" w14:textId="77777777" w:rsidR="0062567F" w:rsidRPr="002E2BFC" w:rsidRDefault="0062567F" w:rsidP="0062567F">
      <w:pPr>
        <w:spacing w:line="360" w:lineRule="auto"/>
        <w:ind w:firstLine="720"/>
        <w:jc w:val="both"/>
        <w:rPr>
          <w:sz w:val="28"/>
          <w:szCs w:val="28"/>
          <w:lang w:val="bg-BG"/>
        </w:rPr>
      </w:pPr>
      <w:r w:rsidRPr="002E2BFC">
        <w:rPr>
          <w:sz w:val="28"/>
          <w:szCs w:val="28"/>
          <w:lang w:val="bg-BG"/>
        </w:rPr>
        <w:t xml:space="preserve">Gammack, J. G., Sparks, B., and Malady, J. (2009). Emerging Wine Tourism Regions: Lessons for Development. </w:t>
      </w:r>
      <w:hyperlink r:id="rId27" w:history="1">
        <w:r w:rsidRPr="002E2BFC">
          <w:rPr>
            <w:rStyle w:val="Hyperlink"/>
            <w:sz w:val="28"/>
            <w:szCs w:val="28"/>
            <w:lang w:val="bg-BG"/>
          </w:rPr>
          <w:t>https://vinumvine.wordpress.com/wp-content/uploads/2011/08/jack-carlsen-stephen-charters-global-wine-tourism-research-management-and-marketing.pdf</w:t>
        </w:r>
      </w:hyperlink>
    </w:p>
    <w:p w14:paraId="6DC3E97F" w14:textId="77777777" w:rsidR="0062567F" w:rsidRPr="002E2BFC" w:rsidRDefault="0062567F" w:rsidP="0062567F">
      <w:pPr>
        <w:spacing w:line="360" w:lineRule="auto"/>
        <w:ind w:firstLine="720"/>
        <w:jc w:val="both"/>
        <w:rPr>
          <w:sz w:val="28"/>
          <w:szCs w:val="28"/>
          <w:lang w:val="bg-BG"/>
        </w:rPr>
      </w:pPr>
      <w:r w:rsidRPr="002E2BFC">
        <w:rPr>
          <w:sz w:val="28"/>
          <w:szCs w:val="28"/>
          <w:lang w:val="bg-BG"/>
        </w:rPr>
        <w:t>Getz, D. and Brown, G. (2006). Critical success factors for wine tourism regions: a demand analysis. Tourism Management, 27(1), pp.146–158. doi:https://doi.org/10.1016/j.tourman.2004.08.002.</w:t>
      </w:r>
    </w:p>
    <w:p w14:paraId="0FE19B0F" w14:textId="77777777" w:rsidR="0062567F" w:rsidRPr="002E2BFC" w:rsidRDefault="0062567F" w:rsidP="0062567F">
      <w:pPr>
        <w:spacing w:line="360" w:lineRule="auto"/>
        <w:ind w:firstLine="720"/>
        <w:jc w:val="both"/>
        <w:rPr>
          <w:sz w:val="28"/>
          <w:szCs w:val="28"/>
          <w:lang w:val="bg-BG"/>
        </w:rPr>
      </w:pPr>
      <w:r w:rsidRPr="002E2BFC">
        <w:rPr>
          <w:sz w:val="28"/>
          <w:szCs w:val="28"/>
          <w:lang w:val="bg-BG"/>
        </w:rPr>
        <w:t>Gómez-Carmona, D., Paramio, A., Serafín Cruces-Montes, Pedro Pablo Marín-Dueñas, Alexander Aguirre Montero and Romero-Moreno, A. (2023). The effect of the wine tourism experience. 29, pp.100793–100793. doi:https://doi.org/10.1016/j.jdmm.2023.100793.</w:t>
      </w:r>
    </w:p>
    <w:p w14:paraId="5D0653E8" w14:textId="77777777" w:rsidR="0062567F" w:rsidRPr="002E2BFC" w:rsidRDefault="0062567F" w:rsidP="0062567F">
      <w:pPr>
        <w:spacing w:line="360" w:lineRule="auto"/>
        <w:ind w:firstLine="720"/>
        <w:jc w:val="both"/>
        <w:rPr>
          <w:sz w:val="28"/>
          <w:szCs w:val="28"/>
          <w:lang w:val="bg-BG"/>
        </w:rPr>
      </w:pPr>
      <w:r w:rsidRPr="002E2BFC">
        <w:rPr>
          <w:sz w:val="28"/>
          <w:szCs w:val="28"/>
          <w:lang w:val="bg-BG"/>
        </w:rPr>
        <w:t xml:space="preserve">Güzel, Ö. And Gromova, E. (2016). Wine Tourism. Global Issues and Trends in Tourism, Avcıkurt, C. Dinu, M. Hacıoğlu, N. Efe, R. Soykan, A. Tetik, N. , Editör, St. Kliment Ohridski University Press, Sofia, ss.383-395. </w:t>
      </w:r>
      <w:hyperlink r:id="rId28" w:history="1">
        <w:r w:rsidRPr="002E2BFC">
          <w:rPr>
            <w:rStyle w:val="Hyperlink"/>
            <w:sz w:val="28"/>
            <w:szCs w:val="28"/>
            <w:lang w:val="bg-BG"/>
          </w:rPr>
          <w:t>https://www.researchgate.net/publication/357285241_Wine_Tourism</w:t>
        </w:r>
      </w:hyperlink>
    </w:p>
    <w:p w14:paraId="56CDD3BB" w14:textId="77777777" w:rsidR="0062567F" w:rsidRPr="002E2BFC" w:rsidRDefault="0062567F" w:rsidP="007A32D6">
      <w:pPr>
        <w:spacing w:line="360" w:lineRule="auto"/>
        <w:ind w:firstLine="720"/>
        <w:jc w:val="both"/>
        <w:rPr>
          <w:sz w:val="28"/>
          <w:szCs w:val="28"/>
          <w:lang w:val="bg-BG"/>
        </w:rPr>
      </w:pPr>
      <w:r w:rsidRPr="002E2BFC">
        <w:rPr>
          <w:sz w:val="28"/>
          <w:szCs w:val="28"/>
          <w:lang w:val="bg-BG"/>
        </w:rPr>
        <w:t xml:space="preserve">Hall, C.M. and Macionis, N. (1998). Wine tourism in Australia and New Zealand. In R. Butler, M. Hall and J. Jeckins (Eds.) Tourism and Recreation in Rural Areas, England: Wiley. </w:t>
      </w:r>
      <w:hyperlink r:id="rId29" w:history="1">
        <w:r w:rsidRPr="002E2BFC">
          <w:rPr>
            <w:rStyle w:val="Hyperlink"/>
            <w:sz w:val="28"/>
            <w:szCs w:val="28"/>
            <w:lang w:val="bg-BG"/>
          </w:rPr>
          <w:t>https://www.semanticscholar.org/paper/Tourism-and-recreation-in-rural-areas.-Butler-Hall/b5c79dff5d0a411aefd9d745a797976c5aac551d</w:t>
        </w:r>
      </w:hyperlink>
    </w:p>
    <w:p w14:paraId="31408EB7" w14:textId="77777777" w:rsidR="0062567F" w:rsidRPr="002E2BFC" w:rsidRDefault="0062567F" w:rsidP="0062567F">
      <w:pPr>
        <w:spacing w:line="360" w:lineRule="auto"/>
        <w:ind w:firstLine="720"/>
        <w:jc w:val="both"/>
        <w:rPr>
          <w:sz w:val="28"/>
          <w:szCs w:val="28"/>
          <w:lang w:val="bg-BG"/>
        </w:rPr>
      </w:pPr>
      <w:r w:rsidRPr="002E2BFC">
        <w:rPr>
          <w:sz w:val="28"/>
          <w:szCs w:val="28"/>
          <w:lang w:val="bg-BG"/>
        </w:rPr>
        <w:lastRenderedPageBreak/>
        <w:t xml:space="preserve">Hall, C.M., Sharples, L., Cambourne, B. and Macionis, N. (2009). Wine Tourism Around the World. [online] Routledge: </w:t>
      </w:r>
      <w:hyperlink r:id="rId30" w:history="1">
        <w:r w:rsidRPr="002E2BFC">
          <w:rPr>
            <w:rStyle w:val="Hyperlink"/>
            <w:sz w:val="28"/>
            <w:szCs w:val="28"/>
            <w:lang w:val="bg-BG"/>
          </w:rPr>
          <w:t>https://www.researchgate.net/publication/306083054_Wine_Tourism_Around_the_World_Development_Management_and_Markets</w:t>
        </w:r>
      </w:hyperlink>
      <w:r w:rsidRPr="002E2BFC">
        <w:rPr>
          <w:sz w:val="28"/>
          <w:szCs w:val="28"/>
          <w:lang w:val="bg-BG"/>
        </w:rPr>
        <w:t>.</w:t>
      </w:r>
    </w:p>
    <w:p w14:paraId="14AFDDE5" w14:textId="77777777" w:rsidR="0062567F" w:rsidRPr="002E2BFC" w:rsidRDefault="0062567F" w:rsidP="007A32D6">
      <w:pPr>
        <w:spacing w:line="360" w:lineRule="auto"/>
        <w:ind w:firstLine="720"/>
        <w:jc w:val="both"/>
        <w:rPr>
          <w:sz w:val="28"/>
          <w:szCs w:val="28"/>
          <w:lang w:val="bg-BG"/>
        </w:rPr>
      </w:pPr>
      <w:r w:rsidRPr="002E2BFC">
        <w:rPr>
          <w:sz w:val="28"/>
          <w:szCs w:val="28"/>
          <w:lang w:val="bg-BG"/>
        </w:rPr>
        <w:t xml:space="preserve">Ilieva, G. and Markov, Y. (2021). Factors for development of a wine tourism destination. Izvestia Journal of the Union of Scientists - Varna. Economic Sciences Series, [online] 10(2), pp.52–60. Available at: </w:t>
      </w:r>
      <w:hyperlink r:id="rId31" w:history="1">
        <w:r w:rsidRPr="002E2BFC">
          <w:rPr>
            <w:rStyle w:val="Hyperlink"/>
            <w:sz w:val="28"/>
            <w:szCs w:val="28"/>
            <w:lang w:val="bg-BG"/>
          </w:rPr>
          <w:t>https://journals.mu-varna.bg/index.php/isuvsin/article/view/8318/7323</w:t>
        </w:r>
      </w:hyperlink>
      <w:r w:rsidRPr="002E2BFC">
        <w:rPr>
          <w:sz w:val="28"/>
          <w:szCs w:val="28"/>
          <w:lang w:val="bg-BG"/>
        </w:rPr>
        <w:t>.</w:t>
      </w:r>
    </w:p>
    <w:p w14:paraId="39E064BF" w14:textId="77777777" w:rsidR="0062567F" w:rsidRPr="002E2BFC" w:rsidRDefault="0062567F" w:rsidP="0062567F">
      <w:pPr>
        <w:spacing w:line="360" w:lineRule="auto"/>
        <w:ind w:firstLine="720"/>
        <w:jc w:val="both"/>
        <w:rPr>
          <w:sz w:val="28"/>
          <w:szCs w:val="28"/>
          <w:lang w:val="bg-BG"/>
        </w:rPr>
      </w:pPr>
      <w:r w:rsidRPr="002E2BFC">
        <w:rPr>
          <w:sz w:val="28"/>
          <w:szCs w:val="28"/>
          <w:lang w:val="bg-BG"/>
        </w:rPr>
        <w:t>Napa Valley Wine Train |. (2023). Explore Napa Valley by Train | Wine Train. [online] Available at: https://www.winetrain.com/.</w:t>
      </w:r>
    </w:p>
    <w:p w14:paraId="7085C2F5" w14:textId="77777777" w:rsidR="0062567F" w:rsidRPr="002E2BFC" w:rsidRDefault="0062567F" w:rsidP="0062567F">
      <w:pPr>
        <w:spacing w:line="360" w:lineRule="auto"/>
        <w:ind w:firstLine="720"/>
        <w:jc w:val="both"/>
        <w:rPr>
          <w:sz w:val="28"/>
          <w:szCs w:val="28"/>
          <w:lang w:val="bg-BG"/>
        </w:rPr>
      </w:pPr>
      <w:r w:rsidRPr="002E2BFC">
        <w:rPr>
          <w:sz w:val="28"/>
          <w:szCs w:val="28"/>
          <w:lang w:val="bg-BG"/>
        </w:rPr>
        <w:t>Spain's Official Tourism Website (2024). Rioja Wine Harvest Festival. 20/09/2024. Fiestas in Logroño. [online] Spain.info. Available at: https://www.spain.info/en/calendar/fiestas-grape-harvest-rioja/ [Accessed 1 May 2024].</w:t>
      </w:r>
    </w:p>
    <w:p w14:paraId="56952D75" w14:textId="77777777" w:rsidR="0062567F" w:rsidRPr="002E2BFC" w:rsidRDefault="0062567F" w:rsidP="0062567F">
      <w:pPr>
        <w:spacing w:line="360" w:lineRule="auto"/>
        <w:ind w:firstLine="720"/>
        <w:jc w:val="both"/>
        <w:rPr>
          <w:sz w:val="28"/>
          <w:szCs w:val="28"/>
          <w:lang w:val="bg-BG"/>
        </w:rPr>
      </w:pPr>
      <w:r w:rsidRPr="002E2BFC">
        <w:rPr>
          <w:sz w:val="28"/>
          <w:szCs w:val="28"/>
          <w:lang w:val="bg-BG"/>
        </w:rPr>
        <w:t xml:space="preserve">Wikitravel (2020). Enotourism - Wikitravel. [online] wikitravel.org.  </w:t>
      </w:r>
      <w:hyperlink r:id="rId32" w:history="1">
        <w:r w:rsidRPr="002E2BFC">
          <w:rPr>
            <w:rStyle w:val="Hyperlink"/>
            <w:sz w:val="28"/>
            <w:szCs w:val="28"/>
            <w:lang w:val="bg-BG"/>
          </w:rPr>
          <w:t>https://wikitravel.org/en/Enotourism</w:t>
        </w:r>
      </w:hyperlink>
      <w:r w:rsidRPr="002E2BFC">
        <w:rPr>
          <w:sz w:val="28"/>
          <w:szCs w:val="28"/>
          <w:lang w:val="bg-BG"/>
        </w:rPr>
        <w:t>.</w:t>
      </w:r>
    </w:p>
    <w:p w14:paraId="33FDD678" w14:textId="77777777" w:rsidR="0062567F" w:rsidRPr="002E2BFC" w:rsidRDefault="0062567F" w:rsidP="0062567F">
      <w:pPr>
        <w:spacing w:line="360" w:lineRule="auto"/>
        <w:ind w:firstLine="720"/>
        <w:jc w:val="both"/>
        <w:rPr>
          <w:sz w:val="28"/>
          <w:szCs w:val="28"/>
          <w:lang w:val="bg-BG"/>
        </w:rPr>
      </w:pPr>
      <w:r w:rsidRPr="002E2BFC">
        <w:rPr>
          <w:sz w:val="28"/>
          <w:szCs w:val="28"/>
          <w:lang w:val="bg-BG"/>
        </w:rPr>
        <w:t xml:space="preserve">www.englishwineandfoodfestival.co.uk. (2022). English wine and food festival at Brightwell Vineyard. [online] Available at: </w:t>
      </w:r>
      <w:hyperlink r:id="rId33" w:history="1">
        <w:r w:rsidRPr="002E2BFC">
          <w:rPr>
            <w:rStyle w:val="Hyperlink"/>
            <w:sz w:val="28"/>
            <w:szCs w:val="28"/>
            <w:lang w:val="bg-BG"/>
          </w:rPr>
          <w:t>https://www.englishwineandfoodfestival.co.uk/</w:t>
        </w:r>
      </w:hyperlink>
      <w:r w:rsidRPr="002E2BFC">
        <w:rPr>
          <w:sz w:val="28"/>
          <w:szCs w:val="28"/>
          <w:lang w:val="bg-BG"/>
        </w:rPr>
        <w:t>.</w:t>
      </w:r>
    </w:p>
    <w:p w14:paraId="09E0653F" w14:textId="77777777" w:rsidR="0062567F" w:rsidRPr="002E2BFC" w:rsidRDefault="0062567F">
      <w:pPr>
        <w:rPr>
          <w:b/>
          <w:bCs/>
          <w:sz w:val="28"/>
          <w:szCs w:val="28"/>
          <w:lang w:val="bg-BG"/>
        </w:rPr>
      </w:pPr>
      <w:r w:rsidRPr="002E2BFC">
        <w:rPr>
          <w:b/>
          <w:bCs/>
          <w:sz w:val="28"/>
          <w:szCs w:val="28"/>
          <w:lang w:val="bg-BG"/>
        </w:rPr>
        <w:br w:type="page"/>
      </w:r>
    </w:p>
    <w:p w14:paraId="723E69A6" w14:textId="67858F89" w:rsidR="00C10AFB" w:rsidRPr="002E2BFC" w:rsidRDefault="00C10AFB" w:rsidP="00C10AFB">
      <w:pPr>
        <w:spacing w:line="360" w:lineRule="auto"/>
        <w:ind w:left="720"/>
        <w:jc w:val="both"/>
        <w:rPr>
          <w:sz w:val="28"/>
          <w:szCs w:val="28"/>
          <w:lang w:val="bg-BG"/>
        </w:rPr>
      </w:pPr>
      <w:r w:rsidRPr="002E2BFC">
        <w:rPr>
          <w:b/>
          <w:bCs/>
          <w:sz w:val="28"/>
          <w:szCs w:val="28"/>
          <w:lang w:val="bg-BG"/>
        </w:rPr>
        <w:lastRenderedPageBreak/>
        <w:t>Приложения</w:t>
      </w:r>
    </w:p>
    <w:p w14:paraId="5F67EBE1" w14:textId="77777777" w:rsidR="00C10AFB" w:rsidRPr="002E2BFC" w:rsidRDefault="00C10AFB" w:rsidP="00C10AFB">
      <w:pPr>
        <w:spacing w:line="360" w:lineRule="auto"/>
        <w:ind w:firstLine="720"/>
        <w:jc w:val="both"/>
        <w:rPr>
          <w:sz w:val="28"/>
          <w:szCs w:val="28"/>
          <w:lang w:val="bg-BG"/>
        </w:rPr>
      </w:pPr>
      <w:r w:rsidRPr="002E2BFC">
        <w:rPr>
          <w:b/>
          <w:bCs/>
          <w:sz w:val="28"/>
          <w:szCs w:val="28"/>
          <w:lang w:val="bg-BG"/>
        </w:rPr>
        <w:t>Въпросник относно възможностите и перспективите на България като туристическа дестинация</w:t>
      </w:r>
    </w:p>
    <w:p w14:paraId="30D10A34" w14:textId="77777777" w:rsidR="00C10AFB" w:rsidRPr="002E2BFC" w:rsidRDefault="00C10AFB" w:rsidP="00C10AFB">
      <w:pPr>
        <w:spacing w:line="360" w:lineRule="auto"/>
        <w:ind w:firstLine="720"/>
        <w:jc w:val="both"/>
        <w:rPr>
          <w:sz w:val="28"/>
          <w:szCs w:val="28"/>
        </w:rPr>
      </w:pPr>
      <w:r w:rsidRPr="002E2BFC">
        <w:rPr>
          <w:sz w:val="28"/>
          <w:szCs w:val="28"/>
        </w:rPr>
        <w:t>Уважаеми участници,</w:t>
      </w:r>
    </w:p>
    <w:p w14:paraId="5E814335" w14:textId="2836B336" w:rsidR="00C10AFB" w:rsidRPr="002E2BFC" w:rsidRDefault="00C10AFB" w:rsidP="00C10AFB">
      <w:pPr>
        <w:spacing w:line="360" w:lineRule="auto"/>
        <w:ind w:firstLine="720"/>
        <w:jc w:val="both"/>
        <w:rPr>
          <w:sz w:val="28"/>
          <w:szCs w:val="28"/>
        </w:rPr>
      </w:pPr>
      <w:r w:rsidRPr="002E2BFC">
        <w:rPr>
          <w:sz w:val="28"/>
          <w:szCs w:val="28"/>
        </w:rPr>
        <w:t>Този въпросник е част от изследване, насочено към анализиране на винения туризъм в България и определяне на неговия потенциал и препятствия за развитие. Целта на нашето изследване е да разберем мотивациите и предпочитанията на посетителите относно винените региони, да оценим потенциала на България като винена туристическа дестинация и да предложим стратегии за подобрение на този сектор. Всички вашите отговори ще бъдат обработени анонимно и съхранявани със строга поверителност. Моля, отговаряйте с цифра от 1 до 5 в съответствие с вашите предпочитания и впечатления. Вашата активност е доброволна и целта й е единствено да допринесе за развитието на винения туризъм в България. Благодарим ви за сътрудничеството и времето, което ще отделите за попълване на въпросника.</w:t>
      </w:r>
    </w:p>
    <w:p w14:paraId="5585ED24" w14:textId="5D6A90BB" w:rsidR="00054E50" w:rsidRPr="002E2BFC" w:rsidRDefault="00054E50" w:rsidP="00C10AFB">
      <w:pPr>
        <w:spacing w:line="360" w:lineRule="auto"/>
        <w:ind w:firstLine="720"/>
        <w:jc w:val="both"/>
        <w:rPr>
          <w:b/>
          <w:bCs/>
          <w:sz w:val="28"/>
          <w:szCs w:val="28"/>
          <w:lang w:val="bg-BG"/>
        </w:rPr>
      </w:pPr>
      <w:r w:rsidRPr="002E2BFC">
        <w:rPr>
          <w:b/>
          <w:bCs/>
          <w:sz w:val="28"/>
          <w:szCs w:val="28"/>
          <w:lang w:val="bg-BG"/>
        </w:rPr>
        <w:t>Демографски въпроси</w:t>
      </w:r>
    </w:p>
    <w:p w14:paraId="5C3F2EF2" w14:textId="06FEE569" w:rsidR="00B25C17" w:rsidRPr="002E2BFC" w:rsidRDefault="00B25C17" w:rsidP="00C10AFB">
      <w:pPr>
        <w:spacing w:line="360" w:lineRule="auto"/>
        <w:ind w:firstLine="720"/>
        <w:jc w:val="both"/>
        <w:rPr>
          <w:sz w:val="28"/>
          <w:szCs w:val="28"/>
          <w:lang w:val="bg-BG"/>
        </w:rPr>
      </w:pPr>
      <w:r w:rsidRPr="002E2BFC">
        <w:rPr>
          <w:sz w:val="28"/>
          <w:szCs w:val="28"/>
          <w:lang w:val="bg-BG"/>
        </w:rPr>
        <w:t>Въпрос 1: Вашият пол е:</w:t>
      </w:r>
    </w:p>
    <w:p w14:paraId="7BB3A5A3" w14:textId="39350209" w:rsidR="00B25C17" w:rsidRPr="002E2BFC" w:rsidRDefault="00B25C17" w:rsidP="00C10AFB">
      <w:pPr>
        <w:spacing w:line="360" w:lineRule="auto"/>
        <w:ind w:firstLine="720"/>
        <w:jc w:val="both"/>
        <w:rPr>
          <w:sz w:val="28"/>
          <w:szCs w:val="28"/>
          <w:lang w:val="bg-BG"/>
        </w:rPr>
      </w:pPr>
      <w:r w:rsidRPr="002E2BFC">
        <w:rPr>
          <w:sz w:val="28"/>
          <w:szCs w:val="28"/>
          <w:lang w:val="bg-BG"/>
        </w:rPr>
        <w:t>Отговори:</w:t>
      </w:r>
    </w:p>
    <w:p w14:paraId="419BE099" w14:textId="309B053D" w:rsidR="00B25C17" w:rsidRPr="002E2BFC" w:rsidRDefault="00B25C17" w:rsidP="00C10AFB">
      <w:pPr>
        <w:spacing w:line="360" w:lineRule="auto"/>
        <w:ind w:firstLine="720"/>
        <w:jc w:val="both"/>
        <w:rPr>
          <w:sz w:val="28"/>
          <w:szCs w:val="28"/>
          <w:lang w:val="bg-BG"/>
        </w:rPr>
      </w:pPr>
      <w:r w:rsidRPr="002E2BFC">
        <w:rPr>
          <w:sz w:val="28"/>
          <w:szCs w:val="28"/>
          <w:lang w:val="bg-BG"/>
        </w:rPr>
        <w:t>1. Жена</w:t>
      </w:r>
    </w:p>
    <w:p w14:paraId="20086F0A" w14:textId="40242FDD" w:rsidR="00B25C17" w:rsidRPr="002E2BFC" w:rsidRDefault="00B25C17" w:rsidP="00C10AFB">
      <w:pPr>
        <w:spacing w:line="360" w:lineRule="auto"/>
        <w:ind w:firstLine="720"/>
        <w:jc w:val="both"/>
        <w:rPr>
          <w:sz w:val="28"/>
          <w:szCs w:val="28"/>
          <w:lang w:val="bg-BG"/>
        </w:rPr>
      </w:pPr>
      <w:r w:rsidRPr="002E2BFC">
        <w:rPr>
          <w:sz w:val="28"/>
          <w:szCs w:val="28"/>
          <w:lang w:val="bg-BG"/>
        </w:rPr>
        <w:t>2. Мъж</w:t>
      </w:r>
    </w:p>
    <w:p w14:paraId="474D12B1" w14:textId="1D764525" w:rsidR="00B25C17" w:rsidRPr="002E2BFC" w:rsidRDefault="00B25C17" w:rsidP="00C10AFB">
      <w:pPr>
        <w:spacing w:line="360" w:lineRule="auto"/>
        <w:ind w:firstLine="720"/>
        <w:jc w:val="both"/>
        <w:rPr>
          <w:sz w:val="28"/>
          <w:szCs w:val="28"/>
          <w:lang w:val="bg-BG"/>
        </w:rPr>
      </w:pPr>
      <w:r w:rsidRPr="002E2BFC">
        <w:rPr>
          <w:sz w:val="28"/>
          <w:szCs w:val="28"/>
          <w:lang w:val="bg-BG"/>
        </w:rPr>
        <w:t>3. Не желая да отговоря</w:t>
      </w:r>
    </w:p>
    <w:p w14:paraId="5D4768B8" w14:textId="3EC85481" w:rsidR="00B25C17" w:rsidRPr="002E2BFC" w:rsidRDefault="00B25C17" w:rsidP="00C10AFB">
      <w:pPr>
        <w:spacing w:line="360" w:lineRule="auto"/>
        <w:ind w:firstLine="720"/>
        <w:jc w:val="both"/>
        <w:rPr>
          <w:b/>
          <w:bCs/>
          <w:sz w:val="28"/>
          <w:szCs w:val="28"/>
          <w:lang w:val="bg-BG"/>
        </w:rPr>
      </w:pPr>
      <w:r w:rsidRPr="002E2BFC">
        <w:rPr>
          <w:b/>
          <w:bCs/>
          <w:sz w:val="28"/>
          <w:szCs w:val="28"/>
          <w:lang w:val="bg-BG"/>
        </w:rPr>
        <w:t>Въпрос 2: Посочете на колко години сте?</w:t>
      </w:r>
    </w:p>
    <w:p w14:paraId="6B2CBB6C" w14:textId="265EC06B" w:rsidR="00B25C17" w:rsidRPr="002E2BFC" w:rsidRDefault="00B25C17" w:rsidP="00C10AFB">
      <w:pPr>
        <w:spacing w:line="360" w:lineRule="auto"/>
        <w:ind w:firstLine="720"/>
        <w:jc w:val="both"/>
        <w:rPr>
          <w:sz w:val="28"/>
          <w:szCs w:val="28"/>
          <w:lang w:val="bg-BG"/>
        </w:rPr>
      </w:pPr>
      <w:r w:rsidRPr="002E2BFC">
        <w:rPr>
          <w:b/>
          <w:bCs/>
          <w:sz w:val="28"/>
          <w:szCs w:val="28"/>
          <w:lang w:val="bg-BG"/>
        </w:rPr>
        <w:t>Отговори</w:t>
      </w:r>
      <w:r w:rsidRPr="002E2BFC">
        <w:rPr>
          <w:sz w:val="28"/>
          <w:szCs w:val="28"/>
          <w:lang w:val="bg-BG"/>
        </w:rPr>
        <w:t>:.............</w:t>
      </w:r>
    </w:p>
    <w:p w14:paraId="1C087D66" w14:textId="76E6981E" w:rsidR="00B25C17" w:rsidRPr="002E2BFC" w:rsidRDefault="00B25C17" w:rsidP="00C10AFB">
      <w:pPr>
        <w:spacing w:line="360" w:lineRule="auto"/>
        <w:ind w:firstLine="720"/>
        <w:jc w:val="both"/>
        <w:rPr>
          <w:b/>
          <w:bCs/>
          <w:sz w:val="28"/>
          <w:szCs w:val="28"/>
          <w:lang w:val="bg-BG"/>
        </w:rPr>
      </w:pPr>
      <w:r w:rsidRPr="002E2BFC">
        <w:rPr>
          <w:b/>
          <w:bCs/>
          <w:sz w:val="28"/>
          <w:szCs w:val="28"/>
          <w:lang w:val="bg-BG"/>
        </w:rPr>
        <w:t>Въпрос 3: Посочете Вашето образование</w:t>
      </w:r>
    </w:p>
    <w:p w14:paraId="0766B05C" w14:textId="03F7BADA" w:rsidR="00B25C17" w:rsidRPr="002E2BFC" w:rsidRDefault="00B25C17" w:rsidP="00C10AFB">
      <w:pPr>
        <w:spacing w:line="360" w:lineRule="auto"/>
        <w:ind w:firstLine="720"/>
        <w:jc w:val="both"/>
        <w:rPr>
          <w:b/>
          <w:bCs/>
          <w:sz w:val="28"/>
          <w:szCs w:val="28"/>
          <w:lang w:val="bg-BG"/>
        </w:rPr>
      </w:pPr>
      <w:r w:rsidRPr="002E2BFC">
        <w:rPr>
          <w:b/>
          <w:bCs/>
          <w:sz w:val="28"/>
          <w:szCs w:val="28"/>
          <w:lang w:val="bg-BG"/>
        </w:rPr>
        <w:t>Отговори....</w:t>
      </w:r>
    </w:p>
    <w:p w14:paraId="51C7FF48" w14:textId="621B0D94" w:rsidR="00B25C17" w:rsidRPr="002E2BFC" w:rsidRDefault="00B25C17" w:rsidP="00C10AFB">
      <w:pPr>
        <w:spacing w:line="360" w:lineRule="auto"/>
        <w:ind w:firstLine="720"/>
        <w:jc w:val="both"/>
        <w:rPr>
          <w:b/>
          <w:bCs/>
          <w:sz w:val="28"/>
          <w:szCs w:val="28"/>
          <w:lang w:val="bg-BG"/>
        </w:rPr>
      </w:pPr>
      <w:r w:rsidRPr="002E2BFC">
        <w:rPr>
          <w:b/>
          <w:bCs/>
          <w:sz w:val="28"/>
          <w:szCs w:val="28"/>
          <w:lang w:val="bg-BG"/>
        </w:rPr>
        <w:t>Въпрос 4: Посочете колко години трудов стаж имате</w:t>
      </w:r>
    </w:p>
    <w:p w14:paraId="0C55CB62" w14:textId="29E41B6A" w:rsidR="00B25C17" w:rsidRPr="002E2BFC" w:rsidRDefault="00B25C17" w:rsidP="00C10AFB">
      <w:pPr>
        <w:spacing w:line="360" w:lineRule="auto"/>
        <w:ind w:firstLine="720"/>
        <w:jc w:val="both"/>
        <w:rPr>
          <w:b/>
          <w:bCs/>
          <w:sz w:val="28"/>
          <w:szCs w:val="28"/>
          <w:lang w:val="bg-BG"/>
        </w:rPr>
      </w:pPr>
      <w:r w:rsidRPr="002E2BFC">
        <w:rPr>
          <w:b/>
          <w:bCs/>
          <w:sz w:val="28"/>
          <w:szCs w:val="28"/>
          <w:lang w:val="bg-BG"/>
        </w:rPr>
        <w:t>Отговори:.........</w:t>
      </w:r>
    </w:p>
    <w:p w14:paraId="1F4EFD97" w14:textId="2844DB61" w:rsidR="00B25C17" w:rsidRPr="002E2BFC" w:rsidRDefault="00B25C17" w:rsidP="00C10AFB">
      <w:pPr>
        <w:spacing w:line="360" w:lineRule="auto"/>
        <w:ind w:firstLine="720"/>
        <w:jc w:val="both"/>
        <w:rPr>
          <w:b/>
          <w:bCs/>
          <w:sz w:val="28"/>
          <w:szCs w:val="28"/>
          <w:lang w:val="bg-BG"/>
        </w:rPr>
      </w:pPr>
      <w:r w:rsidRPr="002E2BFC">
        <w:rPr>
          <w:b/>
          <w:bCs/>
          <w:sz w:val="28"/>
          <w:szCs w:val="28"/>
          <w:lang w:val="bg-BG"/>
        </w:rPr>
        <w:lastRenderedPageBreak/>
        <w:t>Въпрос 5: Посочете колко деца имате</w:t>
      </w:r>
    </w:p>
    <w:p w14:paraId="74A0F0BA" w14:textId="183B7597" w:rsidR="00B25C17" w:rsidRPr="002E2BFC" w:rsidRDefault="00B25C17" w:rsidP="00C10AFB">
      <w:pPr>
        <w:spacing w:line="360" w:lineRule="auto"/>
        <w:ind w:firstLine="720"/>
        <w:jc w:val="both"/>
        <w:rPr>
          <w:b/>
          <w:bCs/>
          <w:sz w:val="28"/>
          <w:szCs w:val="28"/>
          <w:lang w:val="bg-BG"/>
        </w:rPr>
      </w:pPr>
      <w:r w:rsidRPr="002E2BFC">
        <w:rPr>
          <w:b/>
          <w:bCs/>
          <w:sz w:val="28"/>
          <w:szCs w:val="28"/>
          <w:lang w:val="bg-BG"/>
        </w:rPr>
        <w:t>Отговори:............</w:t>
      </w:r>
    </w:p>
    <w:p w14:paraId="2AF87EA2" w14:textId="77777777" w:rsidR="00B25C17" w:rsidRPr="002E2BFC" w:rsidRDefault="00B25C17" w:rsidP="00C10AFB">
      <w:pPr>
        <w:spacing w:line="360" w:lineRule="auto"/>
        <w:ind w:firstLine="720"/>
        <w:jc w:val="both"/>
        <w:rPr>
          <w:sz w:val="28"/>
          <w:szCs w:val="28"/>
          <w:lang w:val="bg-BG"/>
        </w:rPr>
      </w:pPr>
    </w:p>
    <w:p w14:paraId="6CE53B10" w14:textId="0B0517B1" w:rsidR="00054E50" w:rsidRPr="002E2BFC" w:rsidRDefault="00054E50" w:rsidP="00C10AFB">
      <w:pPr>
        <w:spacing w:line="360" w:lineRule="auto"/>
        <w:ind w:firstLine="720"/>
        <w:jc w:val="both"/>
        <w:rPr>
          <w:b/>
          <w:bCs/>
          <w:sz w:val="28"/>
          <w:szCs w:val="28"/>
          <w:lang w:val="bg-BG"/>
        </w:rPr>
      </w:pPr>
      <w:r w:rsidRPr="002E2BFC">
        <w:rPr>
          <w:b/>
          <w:bCs/>
          <w:sz w:val="28"/>
          <w:szCs w:val="28"/>
          <w:lang w:val="bg-BG"/>
        </w:rPr>
        <w:t xml:space="preserve">Въпроси относно </w:t>
      </w:r>
      <w:r w:rsidR="00B25C17" w:rsidRPr="002E2BFC">
        <w:rPr>
          <w:b/>
          <w:bCs/>
          <w:sz w:val="28"/>
          <w:szCs w:val="28"/>
          <w:lang w:val="bg-BG"/>
        </w:rPr>
        <w:t>възможностите и перспективите на България като туристическа дестинация</w:t>
      </w:r>
    </w:p>
    <w:p w14:paraId="1FFC2BB0" w14:textId="77777777" w:rsidR="00C10AFB" w:rsidRPr="002E2BFC" w:rsidRDefault="00C10AFB" w:rsidP="00C10AFB">
      <w:pPr>
        <w:spacing w:line="360" w:lineRule="auto"/>
        <w:ind w:firstLine="720"/>
        <w:jc w:val="both"/>
        <w:rPr>
          <w:vanish/>
          <w:sz w:val="28"/>
          <w:szCs w:val="28"/>
        </w:rPr>
      </w:pPr>
      <w:r w:rsidRPr="002E2BFC">
        <w:rPr>
          <w:vanish/>
          <w:sz w:val="28"/>
          <w:szCs w:val="28"/>
        </w:rPr>
        <w:t>Top of Form</w:t>
      </w:r>
    </w:p>
    <w:p w14:paraId="2824B3D7" w14:textId="77777777" w:rsidR="00C10AFB" w:rsidRPr="002E2BFC" w:rsidRDefault="00C10AFB" w:rsidP="00C10AFB">
      <w:pPr>
        <w:spacing w:line="360" w:lineRule="auto"/>
        <w:ind w:firstLine="720"/>
        <w:jc w:val="both"/>
        <w:rPr>
          <w:b/>
          <w:bCs/>
          <w:sz w:val="28"/>
          <w:szCs w:val="28"/>
          <w:lang w:val="bg-BG"/>
        </w:rPr>
      </w:pPr>
      <w:r w:rsidRPr="002E2BFC">
        <w:rPr>
          <w:b/>
          <w:bCs/>
          <w:sz w:val="28"/>
          <w:szCs w:val="28"/>
          <w:lang w:val="bg-BG"/>
        </w:rPr>
        <w:t xml:space="preserve">Въпрос 1: Колко често посещавате винени региони по света?  </w:t>
      </w:r>
    </w:p>
    <w:p w14:paraId="2313FBB9" w14:textId="77777777" w:rsidR="00C10AFB" w:rsidRPr="002E2BFC" w:rsidRDefault="00C10AFB" w:rsidP="00C10AFB">
      <w:pPr>
        <w:spacing w:line="360" w:lineRule="auto"/>
        <w:ind w:firstLine="720"/>
        <w:jc w:val="both"/>
        <w:rPr>
          <w:b/>
          <w:bCs/>
          <w:sz w:val="28"/>
          <w:szCs w:val="28"/>
          <w:lang w:val="bg-BG"/>
        </w:rPr>
      </w:pPr>
      <w:bookmarkStart w:id="4" w:name="_Hlk166220902"/>
      <w:r w:rsidRPr="002E2BFC">
        <w:rPr>
          <w:b/>
          <w:bCs/>
          <w:sz w:val="28"/>
          <w:szCs w:val="28"/>
          <w:lang w:val="bg-BG"/>
        </w:rPr>
        <w:t xml:space="preserve">Отговори: </w:t>
      </w:r>
    </w:p>
    <w:p w14:paraId="50ACC006" w14:textId="77777777" w:rsidR="00C10AFB" w:rsidRPr="002E2BFC" w:rsidRDefault="00C10AFB" w:rsidP="00C10AFB">
      <w:pPr>
        <w:spacing w:line="360" w:lineRule="auto"/>
        <w:ind w:firstLine="720"/>
        <w:jc w:val="both"/>
        <w:rPr>
          <w:sz w:val="28"/>
          <w:szCs w:val="28"/>
        </w:rPr>
      </w:pPr>
      <w:r w:rsidRPr="002E2BFC">
        <w:rPr>
          <w:sz w:val="28"/>
          <w:szCs w:val="28"/>
          <w:lang w:val="bg-BG"/>
        </w:rPr>
        <w:t xml:space="preserve">1. </w:t>
      </w:r>
      <w:r w:rsidRPr="002E2BFC">
        <w:rPr>
          <w:sz w:val="28"/>
          <w:szCs w:val="28"/>
        </w:rPr>
        <w:t>Ежегодно;</w:t>
      </w:r>
    </w:p>
    <w:p w14:paraId="0E4F7B87" w14:textId="77777777" w:rsidR="00C10AFB" w:rsidRPr="002E2BFC" w:rsidRDefault="00C10AFB" w:rsidP="00C10AFB">
      <w:pPr>
        <w:spacing w:line="360" w:lineRule="auto"/>
        <w:ind w:firstLine="720"/>
        <w:jc w:val="both"/>
        <w:rPr>
          <w:sz w:val="28"/>
          <w:szCs w:val="28"/>
        </w:rPr>
      </w:pPr>
      <w:r w:rsidRPr="002E2BFC">
        <w:rPr>
          <w:sz w:val="28"/>
          <w:szCs w:val="28"/>
        </w:rPr>
        <w:t xml:space="preserve"> 2. Веднъж на няколко години; </w:t>
      </w:r>
    </w:p>
    <w:p w14:paraId="1A429940" w14:textId="77777777" w:rsidR="00C10AFB" w:rsidRPr="002E2BFC" w:rsidRDefault="00C10AFB" w:rsidP="00C10AFB">
      <w:pPr>
        <w:spacing w:line="360" w:lineRule="auto"/>
        <w:ind w:firstLine="720"/>
        <w:jc w:val="both"/>
        <w:rPr>
          <w:sz w:val="28"/>
          <w:szCs w:val="28"/>
        </w:rPr>
      </w:pPr>
      <w:r w:rsidRPr="002E2BFC">
        <w:rPr>
          <w:sz w:val="28"/>
          <w:szCs w:val="28"/>
        </w:rPr>
        <w:t xml:space="preserve">3. Рядко; </w:t>
      </w:r>
    </w:p>
    <w:p w14:paraId="07FDF05D" w14:textId="77777777" w:rsidR="00C10AFB" w:rsidRPr="002E2BFC" w:rsidRDefault="00C10AFB" w:rsidP="00C10AFB">
      <w:pPr>
        <w:spacing w:line="360" w:lineRule="auto"/>
        <w:ind w:firstLine="720"/>
        <w:jc w:val="both"/>
        <w:rPr>
          <w:sz w:val="28"/>
          <w:szCs w:val="28"/>
        </w:rPr>
      </w:pPr>
      <w:r w:rsidRPr="002E2BFC">
        <w:rPr>
          <w:sz w:val="28"/>
          <w:szCs w:val="28"/>
        </w:rPr>
        <w:t xml:space="preserve">4. Само веднъж съм посещавал такива; </w:t>
      </w:r>
    </w:p>
    <w:p w14:paraId="33FAD788" w14:textId="77777777" w:rsidR="00C10AFB" w:rsidRPr="002E2BFC" w:rsidRDefault="00C10AFB" w:rsidP="00C10AFB">
      <w:pPr>
        <w:spacing w:line="360" w:lineRule="auto"/>
        <w:ind w:firstLine="720"/>
        <w:jc w:val="both"/>
        <w:rPr>
          <w:sz w:val="28"/>
          <w:szCs w:val="28"/>
        </w:rPr>
      </w:pPr>
      <w:r w:rsidRPr="002E2BFC">
        <w:rPr>
          <w:sz w:val="28"/>
          <w:szCs w:val="28"/>
        </w:rPr>
        <w:t>5. Никога</w:t>
      </w:r>
    </w:p>
    <w:bookmarkEnd w:id="4"/>
    <w:p w14:paraId="392B5BA4" w14:textId="77777777" w:rsidR="00C10AFB" w:rsidRPr="002E2BFC" w:rsidRDefault="00C10AFB" w:rsidP="00C10AFB">
      <w:pPr>
        <w:spacing w:line="360" w:lineRule="auto"/>
        <w:ind w:firstLine="720"/>
        <w:jc w:val="both"/>
        <w:rPr>
          <w:b/>
          <w:bCs/>
          <w:sz w:val="28"/>
          <w:szCs w:val="28"/>
          <w:lang w:val="bg-BG"/>
        </w:rPr>
      </w:pPr>
      <w:r w:rsidRPr="002E2BFC">
        <w:rPr>
          <w:b/>
          <w:bCs/>
          <w:sz w:val="28"/>
          <w:szCs w:val="28"/>
          <w:lang w:val="bg-BG"/>
        </w:rPr>
        <w:t xml:space="preserve">Въпрос 2 : Колко често посещавате винени региони в България?  </w:t>
      </w:r>
    </w:p>
    <w:p w14:paraId="4F67773F" w14:textId="77777777" w:rsidR="00C10AFB" w:rsidRPr="002E2BFC" w:rsidRDefault="00C10AFB" w:rsidP="00C10AFB">
      <w:pPr>
        <w:spacing w:line="360" w:lineRule="auto"/>
        <w:ind w:firstLine="720"/>
        <w:jc w:val="both"/>
        <w:rPr>
          <w:b/>
          <w:bCs/>
          <w:sz w:val="28"/>
          <w:szCs w:val="28"/>
          <w:lang w:val="bg-BG"/>
        </w:rPr>
      </w:pPr>
      <w:r w:rsidRPr="002E2BFC">
        <w:rPr>
          <w:b/>
          <w:bCs/>
          <w:sz w:val="28"/>
          <w:szCs w:val="28"/>
          <w:lang w:val="bg-BG"/>
        </w:rPr>
        <w:t xml:space="preserve">Отговори: </w:t>
      </w:r>
    </w:p>
    <w:p w14:paraId="4F568F77" w14:textId="77777777" w:rsidR="00C10AFB" w:rsidRPr="002E2BFC" w:rsidRDefault="00C10AFB" w:rsidP="00C10AFB">
      <w:pPr>
        <w:spacing w:line="360" w:lineRule="auto"/>
        <w:ind w:firstLine="720"/>
        <w:jc w:val="both"/>
        <w:rPr>
          <w:sz w:val="28"/>
          <w:szCs w:val="28"/>
        </w:rPr>
      </w:pPr>
      <w:r w:rsidRPr="002E2BFC">
        <w:rPr>
          <w:sz w:val="28"/>
          <w:szCs w:val="28"/>
          <w:lang w:val="bg-BG"/>
        </w:rPr>
        <w:t xml:space="preserve">1. </w:t>
      </w:r>
      <w:r w:rsidRPr="002E2BFC">
        <w:rPr>
          <w:sz w:val="28"/>
          <w:szCs w:val="28"/>
        </w:rPr>
        <w:t>Ежегодно;</w:t>
      </w:r>
    </w:p>
    <w:p w14:paraId="46CAB16E" w14:textId="77777777" w:rsidR="00C10AFB" w:rsidRPr="002E2BFC" w:rsidRDefault="00C10AFB" w:rsidP="00C10AFB">
      <w:pPr>
        <w:spacing w:line="360" w:lineRule="auto"/>
        <w:ind w:firstLine="720"/>
        <w:jc w:val="both"/>
        <w:rPr>
          <w:sz w:val="28"/>
          <w:szCs w:val="28"/>
        </w:rPr>
      </w:pPr>
      <w:r w:rsidRPr="002E2BFC">
        <w:rPr>
          <w:sz w:val="28"/>
          <w:szCs w:val="28"/>
        </w:rPr>
        <w:t xml:space="preserve"> 2. Веднъж на няколко години; </w:t>
      </w:r>
    </w:p>
    <w:p w14:paraId="6905A3B2" w14:textId="77777777" w:rsidR="00C10AFB" w:rsidRPr="002E2BFC" w:rsidRDefault="00C10AFB" w:rsidP="00C10AFB">
      <w:pPr>
        <w:spacing w:line="360" w:lineRule="auto"/>
        <w:ind w:firstLine="720"/>
        <w:jc w:val="both"/>
        <w:rPr>
          <w:sz w:val="28"/>
          <w:szCs w:val="28"/>
        </w:rPr>
      </w:pPr>
      <w:r w:rsidRPr="002E2BFC">
        <w:rPr>
          <w:sz w:val="28"/>
          <w:szCs w:val="28"/>
        </w:rPr>
        <w:t xml:space="preserve">3. Рядко; </w:t>
      </w:r>
    </w:p>
    <w:p w14:paraId="1865E298" w14:textId="77777777" w:rsidR="00C10AFB" w:rsidRPr="002E2BFC" w:rsidRDefault="00C10AFB" w:rsidP="00C10AFB">
      <w:pPr>
        <w:spacing w:line="360" w:lineRule="auto"/>
        <w:ind w:firstLine="720"/>
        <w:jc w:val="both"/>
        <w:rPr>
          <w:sz w:val="28"/>
          <w:szCs w:val="28"/>
        </w:rPr>
      </w:pPr>
      <w:r w:rsidRPr="002E2BFC">
        <w:rPr>
          <w:sz w:val="28"/>
          <w:szCs w:val="28"/>
        </w:rPr>
        <w:t xml:space="preserve">4. Само веднъж съм посещавал такива; </w:t>
      </w:r>
    </w:p>
    <w:p w14:paraId="17B2AF86" w14:textId="77777777" w:rsidR="00C10AFB" w:rsidRPr="002E2BFC" w:rsidRDefault="00C10AFB" w:rsidP="00C10AFB">
      <w:pPr>
        <w:spacing w:line="360" w:lineRule="auto"/>
        <w:ind w:firstLine="720"/>
        <w:jc w:val="both"/>
        <w:rPr>
          <w:sz w:val="28"/>
          <w:szCs w:val="28"/>
        </w:rPr>
      </w:pPr>
      <w:r w:rsidRPr="002E2BFC">
        <w:rPr>
          <w:sz w:val="28"/>
          <w:szCs w:val="28"/>
        </w:rPr>
        <w:t>5. Никога</w:t>
      </w:r>
    </w:p>
    <w:p w14:paraId="3D04540A" w14:textId="77777777" w:rsidR="00C10AFB" w:rsidRPr="002E2BFC" w:rsidRDefault="00C10AFB" w:rsidP="00C10AFB">
      <w:pPr>
        <w:spacing w:line="360" w:lineRule="auto"/>
        <w:ind w:firstLine="720"/>
        <w:jc w:val="both"/>
        <w:rPr>
          <w:b/>
          <w:bCs/>
          <w:sz w:val="28"/>
          <w:szCs w:val="28"/>
          <w:lang w:val="bg-BG"/>
        </w:rPr>
      </w:pPr>
      <w:r w:rsidRPr="002E2BFC">
        <w:rPr>
          <w:b/>
          <w:bCs/>
          <w:sz w:val="28"/>
          <w:szCs w:val="28"/>
          <w:lang w:val="bg-BG"/>
        </w:rPr>
        <w:t xml:space="preserve">Въпрос 3: Каква е вашата основна мотивация за посещение на винени дестинации? </w:t>
      </w:r>
    </w:p>
    <w:p w14:paraId="6A18CB7D" w14:textId="77777777" w:rsidR="00C10AFB" w:rsidRPr="002E2BFC" w:rsidRDefault="00C10AFB" w:rsidP="00C10AFB">
      <w:pPr>
        <w:spacing w:line="360" w:lineRule="auto"/>
        <w:ind w:firstLine="720"/>
        <w:jc w:val="both"/>
        <w:rPr>
          <w:b/>
          <w:bCs/>
          <w:sz w:val="28"/>
          <w:szCs w:val="28"/>
          <w:lang w:val="bg-BG"/>
        </w:rPr>
      </w:pPr>
      <w:r w:rsidRPr="002E2BFC">
        <w:rPr>
          <w:b/>
          <w:bCs/>
          <w:sz w:val="28"/>
          <w:szCs w:val="28"/>
          <w:lang w:val="bg-BG"/>
        </w:rPr>
        <w:t xml:space="preserve">Отговори: </w:t>
      </w:r>
    </w:p>
    <w:p w14:paraId="54435BAB" w14:textId="77777777" w:rsidR="00C10AFB" w:rsidRPr="002E2BFC" w:rsidRDefault="00C10AFB" w:rsidP="00C10AFB">
      <w:pPr>
        <w:spacing w:line="360" w:lineRule="auto"/>
        <w:ind w:firstLine="720"/>
        <w:jc w:val="both"/>
        <w:rPr>
          <w:sz w:val="28"/>
          <w:szCs w:val="28"/>
          <w:lang w:val="bg-BG"/>
        </w:rPr>
      </w:pPr>
      <w:r w:rsidRPr="002E2BFC">
        <w:rPr>
          <w:sz w:val="28"/>
          <w:szCs w:val="28"/>
          <w:lang w:val="bg-BG"/>
        </w:rPr>
        <w:t xml:space="preserve">1. Опитване на нови вкусове; </w:t>
      </w:r>
    </w:p>
    <w:p w14:paraId="3720801F" w14:textId="77777777" w:rsidR="00C10AFB" w:rsidRPr="002E2BFC" w:rsidRDefault="00C10AFB" w:rsidP="00C10AFB">
      <w:pPr>
        <w:spacing w:line="360" w:lineRule="auto"/>
        <w:ind w:firstLine="720"/>
        <w:jc w:val="both"/>
        <w:rPr>
          <w:sz w:val="28"/>
          <w:szCs w:val="28"/>
          <w:lang w:val="bg-BG"/>
        </w:rPr>
      </w:pPr>
      <w:r w:rsidRPr="002E2BFC">
        <w:rPr>
          <w:sz w:val="28"/>
          <w:szCs w:val="28"/>
          <w:lang w:val="bg-BG"/>
        </w:rPr>
        <w:t xml:space="preserve">2. Релакс и нови преживявания; </w:t>
      </w:r>
    </w:p>
    <w:p w14:paraId="74DFE64C" w14:textId="77777777" w:rsidR="00C10AFB" w:rsidRPr="002E2BFC" w:rsidRDefault="00C10AFB" w:rsidP="00C10AFB">
      <w:pPr>
        <w:spacing w:line="360" w:lineRule="auto"/>
        <w:ind w:firstLine="720"/>
        <w:jc w:val="both"/>
        <w:rPr>
          <w:sz w:val="28"/>
          <w:szCs w:val="28"/>
          <w:lang w:val="bg-BG"/>
        </w:rPr>
      </w:pPr>
      <w:r w:rsidRPr="002E2BFC">
        <w:rPr>
          <w:sz w:val="28"/>
          <w:szCs w:val="28"/>
          <w:lang w:val="bg-BG"/>
        </w:rPr>
        <w:t xml:space="preserve">3. Запознаване с процесите на производство на вино; </w:t>
      </w:r>
    </w:p>
    <w:p w14:paraId="4C92E4EC" w14:textId="77777777" w:rsidR="00C10AFB" w:rsidRPr="002E2BFC" w:rsidRDefault="00C10AFB" w:rsidP="00C10AFB">
      <w:pPr>
        <w:spacing w:line="360" w:lineRule="auto"/>
        <w:ind w:firstLine="720"/>
        <w:jc w:val="both"/>
        <w:rPr>
          <w:sz w:val="28"/>
          <w:szCs w:val="28"/>
          <w:lang w:val="bg-BG"/>
        </w:rPr>
      </w:pPr>
      <w:r w:rsidRPr="002E2BFC">
        <w:rPr>
          <w:sz w:val="28"/>
          <w:szCs w:val="28"/>
          <w:lang w:val="bg-BG"/>
        </w:rPr>
        <w:t xml:space="preserve">4. Желание за посещение на живописни места; </w:t>
      </w:r>
    </w:p>
    <w:p w14:paraId="3A65208E" w14:textId="77777777" w:rsidR="00C10AFB" w:rsidRPr="002E2BFC" w:rsidRDefault="00C10AFB" w:rsidP="00C10AFB">
      <w:pPr>
        <w:spacing w:line="360" w:lineRule="auto"/>
        <w:ind w:firstLine="720"/>
        <w:jc w:val="both"/>
        <w:rPr>
          <w:sz w:val="28"/>
          <w:szCs w:val="28"/>
          <w:lang w:val="bg-BG"/>
        </w:rPr>
      </w:pPr>
      <w:r w:rsidRPr="002E2BFC">
        <w:rPr>
          <w:sz w:val="28"/>
          <w:szCs w:val="28"/>
          <w:lang w:val="bg-BG"/>
        </w:rPr>
        <w:t>5. Желание за запознаване с културата и традициите на винопроизводителните райони</w:t>
      </w:r>
    </w:p>
    <w:p w14:paraId="549EB3DD" w14:textId="77777777" w:rsidR="00C10AFB" w:rsidRPr="002E2BFC" w:rsidRDefault="00C10AFB" w:rsidP="00C10AFB">
      <w:pPr>
        <w:spacing w:line="360" w:lineRule="auto"/>
        <w:ind w:firstLine="720"/>
        <w:jc w:val="both"/>
        <w:rPr>
          <w:b/>
          <w:bCs/>
          <w:sz w:val="28"/>
          <w:szCs w:val="28"/>
          <w:lang w:val="bg-BG"/>
        </w:rPr>
      </w:pPr>
      <w:r w:rsidRPr="002E2BFC">
        <w:rPr>
          <w:b/>
          <w:bCs/>
          <w:sz w:val="28"/>
          <w:szCs w:val="28"/>
          <w:lang w:val="bg-BG"/>
        </w:rPr>
        <w:lastRenderedPageBreak/>
        <w:t>Въпрос 4: Как бихте оценили потенциала на България като винена туристическа дестинация по скала от 1 до 5?</w:t>
      </w:r>
    </w:p>
    <w:p w14:paraId="6766FBAD" w14:textId="77777777" w:rsidR="00C10AFB" w:rsidRPr="002E2BFC" w:rsidRDefault="00C10AFB" w:rsidP="00C10AFB">
      <w:pPr>
        <w:spacing w:line="360" w:lineRule="auto"/>
        <w:ind w:firstLine="720"/>
        <w:jc w:val="both"/>
        <w:rPr>
          <w:b/>
          <w:bCs/>
          <w:sz w:val="28"/>
          <w:szCs w:val="28"/>
          <w:lang w:val="bg-BG"/>
        </w:rPr>
      </w:pPr>
      <w:r w:rsidRPr="002E2BFC">
        <w:rPr>
          <w:b/>
          <w:bCs/>
          <w:sz w:val="28"/>
          <w:szCs w:val="28"/>
          <w:lang w:val="bg-BG"/>
        </w:rPr>
        <w:t xml:space="preserve">Отговори: </w:t>
      </w:r>
    </w:p>
    <w:p w14:paraId="74D2063E" w14:textId="77777777" w:rsidR="00C10AFB" w:rsidRPr="002E2BFC" w:rsidRDefault="00C10AFB" w:rsidP="00C10AFB">
      <w:pPr>
        <w:spacing w:line="360" w:lineRule="auto"/>
        <w:ind w:firstLine="720"/>
        <w:jc w:val="both"/>
        <w:rPr>
          <w:sz w:val="28"/>
          <w:szCs w:val="28"/>
          <w:lang w:val="bg-BG"/>
        </w:rPr>
      </w:pPr>
      <w:r w:rsidRPr="002E2BFC">
        <w:rPr>
          <w:sz w:val="28"/>
          <w:szCs w:val="28"/>
          <w:lang w:val="bg-BG"/>
        </w:rPr>
        <w:t xml:space="preserve">1- отличен потенциал; </w:t>
      </w:r>
    </w:p>
    <w:p w14:paraId="38467607" w14:textId="77777777" w:rsidR="00C10AFB" w:rsidRPr="002E2BFC" w:rsidRDefault="00C10AFB" w:rsidP="00C10AFB">
      <w:pPr>
        <w:spacing w:line="360" w:lineRule="auto"/>
        <w:ind w:firstLine="720"/>
        <w:jc w:val="both"/>
        <w:rPr>
          <w:sz w:val="28"/>
          <w:szCs w:val="28"/>
          <w:lang w:val="bg-BG"/>
        </w:rPr>
      </w:pPr>
      <w:r w:rsidRPr="002E2BFC">
        <w:rPr>
          <w:sz w:val="28"/>
          <w:szCs w:val="28"/>
          <w:lang w:val="bg-BG"/>
        </w:rPr>
        <w:t xml:space="preserve">2- много добър; </w:t>
      </w:r>
    </w:p>
    <w:p w14:paraId="022ACDFA" w14:textId="77777777" w:rsidR="00C10AFB" w:rsidRPr="002E2BFC" w:rsidRDefault="00C10AFB" w:rsidP="00C10AFB">
      <w:pPr>
        <w:spacing w:line="360" w:lineRule="auto"/>
        <w:ind w:firstLine="720"/>
        <w:jc w:val="both"/>
        <w:rPr>
          <w:sz w:val="28"/>
          <w:szCs w:val="28"/>
          <w:lang w:val="bg-BG"/>
        </w:rPr>
      </w:pPr>
      <w:r w:rsidRPr="002E2BFC">
        <w:rPr>
          <w:sz w:val="28"/>
          <w:szCs w:val="28"/>
          <w:lang w:val="bg-BG"/>
        </w:rPr>
        <w:t xml:space="preserve">3-умерен; </w:t>
      </w:r>
    </w:p>
    <w:p w14:paraId="3F2CA4B8" w14:textId="77777777" w:rsidR="00C10AFB" w:rsidRPr="002E2BFC" w:rsidRDefault="00C10AFB" w:rsidP="00C10AFB">
      <w:pPr>
        <w:spacing w:line="360" w:lineRule="auto"/>
        <w:ind w:firstLine="720"/>
        <w:jc w:val="both"/>
        <w:rPr>
          <w:sz w:val="28"/>
          <w:szCs w:val="28"/>
          <w:lang w:val="bg-BG"/>
        </w:rPr>
      </w:pPr>
      <w:r w:rsidRPr="002E2BFC">
        <w:rPr>
          <w:sz w:val="28"/>
          <w:szCs w:val="28"/>
          <w:lang w:val="bg-BG"/>
        </w:rPr>
        <w:t xml:space="preserve">4-по-скоро слаб; </w:t>
      </w:r>
    </w:p>
    <w:p w14:paraId="2EB809D4" w14:textId="77777777" w:rsidR="00C10AFB" w:rsidRPr="002E2BFC" w:rsidRDefault="00C10AFB" w:rsidP="00C10AFB">
      <w:pPr>
        <w:spacing w:line="360" w:lineRule="auto"/>
        <w:ind w:firstLine="720"/>
        <w:jc w:val="both"/>
        <w:rPr>
          <w:sz w:val="28"/>
          <w:szCs w:val="28"/>
          <w:lang w:val="bg-BG"/>
        </w:rPr>
      </w:pPr>
      <w:r w:rsidRPr="002E2BFC">
        <w:rPr>
          <w:sz w:val="28"/>
          <w:szCs w:val="28"/>
          <w:lang w:val="bg-BG"/>
        </w:rPr>
        <w:t>5- много слаб</w:t>
      </w:r>
    </w:p>
    <w:p w14:paraId="655DD278" w14:textId="77777777" w:rsidR="00C10AFB" w:rsidRPr="002E2BFC" w:rsidRDefault="00C10AFB" w:rsidP="00C10AFB">
      <w:pPr>
        <w:spacing w:line="360" w:lineRule="auto"/>
        <w:ind w:firstLine="720"/>
        <w:jc w:val="both"/>
        <w:rPr>
          <w:b/>
          <w:bCs/>
          <w:sz w:val="28"/>
          <w:szCs w:val="28"/>
          <w:lang w:val="bg-BG"/>
        </w:rPr>
      </w:pPr>
      <w:r w:rsidRPr="002E2BFC">
        <w:rPr>
          <w:b/>
          <w:bCs/>
          <w:sz w:val="28"/>
          <w:szCs w:val="28"/>
          <w:lang w:val="bg-BG"/>
        </w:rPr>
        <w:t>Въпрос 5: Какви видове винени преживявания бихте предпочел/а да имате в България?</w:t>
      </w:r>
    </w:p>
    <w:p w14:paraId="5B60383C" w14:textId="77777777" w:rsidR="00C10AFB" w:rsidRPr="002E2BFC" w:rsidRDefault="00C10AFB" w:rsidP="00C10AFB">
      <w:pPr>
        <w:spacing w:line="360" w:lineRule="auto"/>
        <w:ind w:firstLine="720"/>
        <w:jc w:val="both"/>
        <w:rPr>
          <w:b/>
          <w:bCs/>
          <w:sz w:val="28"/>
          <w:szCs w:val="28"/>
          <w:lang w:val="bg-BG"/>
        </w:rPr>
      </w:pPr>
      <w:r w:rsidRPr="002E2BFC">
        <w:rPr>
          <w:b/>
          <w:bCs/>
          <w:sz w:val="28"/>
          <w:szCs w:val="28"/>
          <w:lang w:val="bg-BG"/>
        </w:rPr>
        <w:t xml:space="preserve">Отговори: </w:t>
      </w:r>
    </w:p>
    <w:p w14:paraId="155A2C31" w14:textId="77777777" w:rsidR="00C10AFB" w:rsidRPr="002E2BFC" w:rsidRDefault="00C10AFB" w:rsidP="00C10AFB">
      <w:pPr>
        <w:spacing w:line="360" w:lineRule="auto"/>
        <w:ind w:firstLine="720"/>
        <w:jc w:val="both"/>
        <w:rPr>
          <w:sz w:val="28"/>
          <w:szCs w:val="28"/>
          <w:lang w:val="bg-BG"/>
        </w:rPr>
      </w:pPr>
      <w:r w:rsidRPr="002E2BFC">
        <w:rPr>
          <w:sz w:val="28"/>
          <w:szCs w:val="28"/>
          <w:lang w:val="bg-BG"/>
        </w:rPr>
        <w:t xml:space="preserve">1. Дегустации; </w:t>
      </w:r>
    </w:p>
    <w:p w14:paraId="3F5E17D6" w14:textId="77777777" w:rsidR="00C10AFB" w:rsidRPr="002E2BFC" w:rsidRDefault="00C10AFB" w:rsidP="00C10AFB">
      <w:pPr>
        <w:spacing w:line="360" w:lineRule="auto"/>
        <w:ind w:firstLine="720"/>
        <w:jc w:val="both"/>
        <w:rPr>
          <w:sz w:val="28"/>
          <w:szCs w:val="28"/>
          <w:lang w:val="bg-BG"/>
        </w:rPr>
      </w:pPr>
      <w:r w:rsidRPr="002E2BFC">
        <w:rPr>
          <w:sz w:val="28"/>
          <w:szCs w:val="28"/>
          <w:lang w:val="bg-BG"/>
        </w:rPr>
        <w:t xml:space="preserve">2. Запознаване с процесите на производство на вино; </w:t>
      </w:r>
    </w:p>
    <w:p w14:paraId="17C543E3" w14:textId="77777777" w:rsidR="00C10AFB" w:rsidRPr="002E2BFC" w:rsidRDefault="00C10AFB" w:rsidP="00C10AFB">
      <w:pPr>
        <w:spacing w:line="360" w:lineRule="auto"/>
        <w:ind w:firstLine="720"/>
        <w:jc w:val="both"/>
        <w:rPr>
          <w:sz w:val="28"/>
          <w:szCs w:val="28"/>
          <w:lang w:val="bg-BG"/>
        </w:rPr>
      </w:pPr>
      <w:r w:rsidRPr="002E2BFC">
        <w:rPr>
          <w:sz w:val="28"/>
          <w:szCs w:val="28"/>
          <w:lang w:val="bg-BG"/>
        </w:rPr>
        <w:t xml:space="preserve">3. Участие в уъркшоп и други подобни практики; </w:t>
      </w:r>
    </w:p>
    <w:p w14:paraId="05CA1876" w14:textId="77777777" w:rsidR="00C10AFB" w:rsidRPr="002E2BFC" w:rsidRDefault="00C10AFB" w:rsidP="00C10AFB">
      <w:pPr>
        <w:spacing w:line="360" w:lineRule="auto"/>
        <w:ind w:firstLine="720"/>
        <w:jc w:val="both"/>
        <w:rPr>
          <w:sz w:val="28"/>
          <w:szCs w:val="28"/>
          <w:lang w:val="bg-BG"/>
        </w:rPr>
      </w:pPr>
      <w:r w:rsidRPr="002E2BFC">
        <w:rPr>
          <w:sz w:val="28"/>
          <w:szCs w:val="28"/>
          <w:lang w:val="bg-BG"/>
        </w:rPr>
        <w:t xml:space="preserve">4. Посещение на винени фестивали; </w:t>
      </w:r>
    </w:p>
    <w:p w14:paraId="351914CD" w14:textId="77777777" w:rsidR="00C10AFB" w:rsidRPr="002E2BFC" w:rsidRDefault="00C10AFB" w:rsidP="00C10AFB">
      <w:pPr>
        <w:spacing w:line="360" w:lineRule="auto"/>
        <w:ind w:firstLine="720"/>
        <w:jc w:val="both"/>
        <w:rPr>
          <w:sz w:val="28"/>
          <w:szCs w:val="28"/>
          <w:lang w:val="bg-BG"/>
        </w:rPr>
      </w:pPr>
      <w:r w:rsidRPr="002E2BFC">
        <w:rPr>
          <w:sz w:val="28"/>
          <w:szCs w:val="28"/>
          <w:lang w:val="bg-BG"/>
        </w:rPr>
        <w:t>5. Посещения на винарни за релакс.</w:t>
      </w:r>
    </w:p>
    <w:p w14:paraId="1E3FBD37" w14:textId="77777777" w:rsidR="00C10AFB" w:rsidRPr="002E2BFC" w:rsidRDefault="00C10AFB" w:rsidP="00C10AFB">
      <w:pPr>
        <w:spacing w:line="360" w:lineRule="auto"/>
        <w:ind w:firstLine="720"/>
        <w:jc w:val="both"/>
        <w:rPr>
          <w:b/>
          <w:bCs/>
          <w:sz w:val="28"/>
          <w:szCs w:val="28"/>
          <w:lang w:val="bg-BG"/>
        </w:rPr>
      </w:pPr>
      <w:r w:rsidRPr="002E2BFC">
        <w:rPr>
          <w:b/>
          <w:bCs/>
          <w:sz w:val="28"/>
          <w:szCs w:val="28"/>
          <w:lang w:val="bg-BG"/>
        </w:rPr>
        <w:t>Въпрос 6: Какъв е вашият опит с вина от България?</w:t>
      </w:r>
    </w:p>
    <w:p w14:paraId="0E4A9810" w14:textId="77777777" w:rsidR="00C10AFB" w:rsidRPr="002E2BFC" w:rsidRDefault="00C10AFB" w:rsidP="00C10AFB">
      <w:pPr>
        <w:spacing w:line="360" w:lineRule="auto"/>
        <w:ind w:firstLine="720"/>
        <w:jc w:val="both"/>
        <w:rPr>
          <w:b/>
          <w:bCs/>
          <w:sz w:val="28"/>
          <w:szCs w:val="28"/>
          <w:lang w:val="bg-BG"/>
        </w:rPr>
      </w:pPr>
      <w:r w:rsidRPr="002E2BFC">
        <w:rPr>
          <w:b/>
          <w:bCs/>
          <w:sz w:val="28"/>
          <w:szCs w:val="28"/>
          <w:lang w:val="bg-BG"/>
        </w:rPr>
        <w:t xml:space="preserve">Отговори: </w:t>
      </w:r>
    </w:p>
    <w:p w14:paraId="5EB85050" w14:textId="77777777" w:rsidR="00C10AFB" w:rsidRPr="002E2BFC" w:rsidRDefault="00C10AFB" w:rsidP="00C10AFB">
      <w:pPr>
        <w:spacing w:line="360" w:lineRule="auto"/>
        <w:ind w:firstLine="720"/>
        <w:jc w:val="both"/>
        <w:rPr>
          <w:sz w:val="28"/>
          <w:szCs w:val="28"/>
          <w:lang w:val="bg-BG"/>
        </w:rPr>
      </w:pPr>
      <w:r w:rsidRPr="002E2BFC">
        <w:rPr>
          <w:sz w:val="28"/>
          <w:szCs w:val="28"/>
        </w:rPr>
        <w:t xml:space="preserve">1. </w:t>
      </w:r>
      <w:r w:rsidRPr="002E2BFC">
        <w:rPr>
          <w:sz w:val="28"/>
          <w:szCs w:val="28"/>
          <w:lang w:val="bg-BG"/>
        </w:rPr>
        <w:t xml:space="preserve">Консумирам редовно; </w:t>
      </w:r>
    </w:p>
    <w:p w14:paraId="5FEDF73C" w14:textId="77777777" w:rsidR="00C10AFB" w:rsidRPr="002E2BFC" w:rsidRDefault="00C10AFB" w:rsidP="00C10AFB">
      <w:pPr>
        <w:spacing w:line="360" w:lineRule="auto"/>
        <w:ind w:firstLine="720"/>
        <w:jc w:val="both"/>
        <w:rPr>
          <w:sz w:val="28"/>
          <w:szCs w:val="28"/>
          <w:lang w:val="bg-BG"/>
        </w:rPr>
      </w:pPr>
      <w:r w:rsidRPr="002E2BFC">
        <w:rPr>
          <w:sz w:val="28"/>
          <w:szCs w:val="28"/>
          <w:lang w:val="bg-BG"/>
        </w:rPr>
        <w:t xml:space="preserve">2. Консумирам сравнително често; </w:t>
      </w:r>
    </w:p>
    <w:p w14:paraId="4732A166" w14:textId="77777777" w:rsidR="00C10AFB" w:rsidRPr="002E2BFC" w:rsidRDefault="00C10AFB" w:rsidP="00C10AFB">
      <w:pPr>
        <w:spacing w:line="360" w:lineRule="auto"/>
        <w:ind w:firstLine="720"/>
        <w:jc w:val="both"/>
        <w:rPr>
          <w:sz w:val="28"/>
          <w:szCs w:val="28"/>
          <w:lang w:val="bg-BG"/>
        </w:rPr>
      </w:pPr>
      <w:r w:rsidRPr="002E2BFC">
        <w:rPr>
          <w:sz w:val="28"/>
          <w:szCs w:val="28"/>
          <w:lang w:val="bg-BG"/>
        </w:rPr>
        <w:t xml:space="preserve">3. Консумирам сравнително рядко; </w:t>
      </w:r>
    </w:p>
    <w:p w14:paraId="7C668F68" w14:textId="77777777" w:rsidR="00C10AFB" w:rsidRPr="002E2BFC" w:rsidRDefault="00C10AFB" w:rsidP="00C10AFB">
      <w:pPr>
        <w:spacing w:line="360" w:lineRule="auto"/>
        <w:ind w:firstLine="720"/>
        <w:jc w:val="both"/>
        <w:rPr>
          <w:sz w:val="28"/>
          <w:szCs w:val="28"/>
          <w:lang w:val="bg-BG"/>
        </w:rPr>
      </w:pPr>
      <w:r w:rsidRPr="002E2BFC">
        <w:rPr>
          <w:sz w:val="28"/>
          <w:szCs w:val="28"/>
          <w:lang w:val="bg-BG"/>
        </w:rPr>
        <w:t xml:space="preserve">4. Само веднъж съм опитвал; </w:t>
      </w:r>
    </w:p>
    <w:p w14:paraId="05988252" w14:textId="77777777" w:rsidR="00C10AFB" w:rsidRPr="002E2BFC" w:rsidRDefault="00C10AFB" w:rsidP="00C10AFB">
      <w:pPr>
        <w:spacing w:line="360" w:lineRule="auto"/>
        <w:ind w:firstLine="720"/>
        <w:jc w:val="both"/>
        <w:rPr>
          <w:sz w:val="28"/>
          <w:szCs w:val="28"/>
          <w:lang w:val="bg-BG"/>
        </w:rPr>
      </w:pPr>
      <w:r w:rsidRPr="002E2BFC">
        <w:rPr>
          <w:sz w:val="28"/>
          <w:szCs w:val="28"/>
          <w:lang w:val="bg-BG"/>
        </w:rPr>
        <w:t>5. Не съм опитвал</w:t>
      </w:r>
    </w:p>
    <w:p w14:paraId="46CC28E1" w14:textId="77777777" w:rsidR="00C10AFB" w:rsidRPr="002E2BFC" w:rsidRDefault="00C10AFB" w:rsidP="00C10AFB">
      <w:pPr>
        <w:spacing w:line="360" w:lineRule="auto"/>
        <w:ind w:firstLine="720"/>
        <w:jc w:val="both"/>
        <w:rPr>
          <w:b/>
          <w:bCs/>
          <w:sz w:val="28"/>
          <w:szCs w:val="28"/>
          <w:lang w:val="bg-BG"/>
        </w:rPr>
      </w:pPr>
      <w:r w:rsidRPr="002E2BFC">
        <w:rPr>
          <w:b/>
          <w:bCs/>
          <w:sz w:val="28"/>
          <w:szCs w:val="28"/>
          <w:lang w:val="bg-BG"/>
        </w:rPr>
        <w:t xml:space="preserve">Въпрос 7: Как оценявате качеството на българските вина по скала от 1 до 5? </w:t>
      </w:r>
    </w:p>
    <w:p w14:paraId="21491635" w14:textId="77777777" w:rsidR="00C10AFB" w:rsidRPr="002E2BFC" w:rsidRDefault="00C10AFB" w:rsidP="00C10AFB">
      <w:pPr>
        <w:spacing w:line="360" w:lineRule="auto"/>
        <w:ind w:firstLine="720"/>
        <w:jc w:val="both"/>
        <w:rPr>
          <w:b/>
          <w:bCs/>
          <w:sz w:val="28"/>
          <w:szCs w:val="28"/>
          <w:lang w:val="bg-BG"/>
        </w:rPr>
      </w:pPr>
      <w:r w:rsidRPr="002E2BFC">
        <w:rPr>
          <w:b/>
          <w:bCs/>
          <w:sz w:val="28"/>
          <w:szCs w:val="28"/>
          <w:lang w:val="bg-BG"/>
        </w:rPr>
        <w:t xml:space="preserve">Отговори: </w:t>
      </w:r>
    </w:p>
    <w:p w14:paraId="0BE5BA43" w14:textId="77777777" w:rsidR="00C10AFB" w:rsidRPr="002E2BFC" w:rsidRDefault="00C10AFB" w:rsidP="00C10AFB">
      <w:pPr>
        <w:spacing w:line="360" w:lineRule="auto"/>
        <w:ind w:firstLine="720"/>
        <w:jc w:val="both"/>
        <w:rPr>
          <w:sz w:val="28"/>
          <w:szCs w:val="28"/>
          <w:lang w:val="bg-BG"/>
        </w:rPr>
      </w:pPr>
      <w:r w:rsidRPr="002E2BFC">
        <w:rPr>
          <w:sz w:val="28"/>
          <w:szCs w:val="28"/>
          <w:lang w:val="bg-BG"/>
        </w:rPr>
        <w:t xml:space="preserve">1-отлично; </w:t>
      </w:r>
    </w:p>
    <w:p w14:paraId="07274900" w14:textId="77777777" w:rsidR="00C10AFB" w:rsidRPr="002E2BFC" w:rsidRDefault="00C10AFB" w:rsidP="00C10AFB">
      <w:pPr>
        <w:spacing w:line="360" w:lineRule="auto"/>
        <w:ind w:firstLine="720"/>
        <w:jc w:val="both"/>
        <w:rPr>
          <w:sz w:val="28"/>
          <w:szCs w:val="28"/>
          <w:lang w:val="bg-BG"/>
        </w:rPr>
      </w:pPr>
      <w:r w:rsidRPr="002E2BFC">
        <w:rPr>
          <w:sz w:val="28"/>
          <w:szCs w:val="28"/>
          <w:lang w:val="bg-BG"/>
        </w:rPr>
        <w:t xml:space="preserve">2- много добро; </w:t>
      </w:r>
    </w:p>
    <w:p w14:paraId="0928425F" w14:textId="77777777" w:rsidR="00C10AFB" w:rsidRPr="002E2BFC" w:rsidRDefault="00C10AFB" w:rsidP="00C10AFB">
      <w:pPr>
        <w:spacing w:line="360" w:lineRule="auto"/>
        <w:ind w:firstLine="720"/>
        <w:jc w:val="both"/>
        <w:rPr>
          <w:sz w:val="28"/>
          <w:szCs w:val="28"/>
          <w:lang w:val="bg-BG"/>
        </w:rPr>
      </w:pPr>
      <w:r w:rsidRPr="002E2BFC">
        <w:rPr>
          <w:sz w:val="28"/>
          <w:szCs w:val="28"/>
          <w:lang w:val="bg-BG"/>
        </w:rPr>
        <w:lastRenderedPageBreak/>
        <w:t xml:space="preserve">3-средно; </w:t>
      </w:r>
    </w:p>
    <w:p w14:paraId="6886E0EB" w14:textId="77777777" w:rsidR="00C10AFB" w:rsidRPr="002E2BFC" w:rsidRDefault="00C10AFB" w:rsidP="00C10AFB">
      <w:pPr>
        <w:spacing w:line="360" w:lineRule="auto"/>
        <w:ind w:firstLine="720"/>
        <w:jc w:val="both"/>
        <w:rPr>
          <w:sz w:val="28"/>
          <w:szCs w:val="28"/>
          <w:lang w:val="bg-BG"/>
        </w:rPr>
      </w:pPr>
      <w:r w:rsidRPr="002E2BFC">
        <w:rPr>
          <w:sz w:val="28"/>
          <w:szCs w:val="28"/>
          <w:lang w:val="bg-BG"/>
        </w:rPr>
        <w:t xml:space="preserve">4-по-скоро слабо; </w:t>
      </w:r>
    </w:p>
    <w:p w14:paraId="196F903C" w14:textId="77777777" w:rsidR="00C10AFB" w:rsidRPr="002E2BFC" w:rsidRDefault="00C10AFB" w:rsidP="00C10AFB">
      <w:pPr>
        <w:spacing w:line="360" w:lineRule="auto"/>
        <w:ind w:firstLine="720"/>
        <w:jc w:val="both"/>
        <w:rPr>
          <w:sz w:val="28"/>
          <w:szCs w:val="28"/>
          <w:lang w:val="bg-BG"/>
        </w:rPr>
      </w:pPr>
      <w:r w:rsidRPr="002E2BFC">
        <w:rPr>
          <w:sz w:val="28"/>
          <w:szCs w:val="28"/>
          <w:lang w:val="bg-BG"/>
        </w:rPr>
        <w:t>5- много слабо</w:t>
      </w:r>
    </w:p>
    <w:p w14:paraId="67FD00BF" w14:textId="77777777" w:rsidR="00C10AFB" w:rsidRPr="002E2BFC" w:rsidRDefault="00C10AFB" w:rsidP="00C10AFB">
      <w:pPr>
        <w:spacing w:line="360" w:lineRule="auto"/>
        <w:ind w:firstLine="720"/>
        <w:jc w:val="both"/>
        <w:rPr>
          <w:b/>
          <w:bCs/>
          <w:sz w:val="28"/>
          <w:szCs w:val="28"/>
          <w:lang w:val="bg-BG"/>
        </w:rPr>
      </w:pPr>
      <w:r w:rsidRPr="002E2BFC">
        <w:rPr>
          <w:b/>
          <w:bCs/>
          <w:sz w:val="28"/>
          <w:szCs w:val="28"/>
          <w:lang w:val="bg-BG"/>
        </w:rPr>
        <w:t>Въпрос 8: Според Вас, кои са основните препятствия за развитието на винения туризъм в България?</w:t>
      </w:r>
    </w:p>
    <w:p w14:paraId="70128D01" w14:textId="77777777" w:rsidR="00C10AFB" w:rsidRPr="002E2BFC" w:rsidRDefault="00C10AFB" w:rsidP="00C10AFB">
      <w:pPr>
        <w:spacing w:line="360" w:lineRule="auto"/>
        <w:ind w:firstLine="720"/>
        <w:jc w:val="both"/>
        <w:rPr>
          <w:b/>
          <w:bCs/>
          <w:sz w:val="28"/>
          <w:szCs w:val="28"/>
          <w:lang w:val="bg-BG"/>
        </w:rPr>
      </w:pPr>
      <w:r w:rsidRPr="002E2BFC">
        <w:rPr>
          <w:b/>
          <w:bCs/>
          <w:sz w:val="28"/>
          <w:szCs w:val="28"/>
          <w:lang w:val="bg-BG"/>
        </w:rPr>
        <w:t xml:space="preserve">Отговори: </w:t>
      </w:r>
    </w:p>
    <w:p w14:paraId="12B8559A" w14:textId="77777777" w:rsidR="00C10AFB" w:rsidRPr="002E2BFC" w:rsidRDefault="00C10AFB" w:rsidP="00C10AFB">
      <w:pPr>
        <w:spacing w:line="360" w:lineRule="auto"/>
        <w:ind w:firstLine="720"/>
        <w:jc w:val="both"/>
        <w:rPr>
          <w:sz w:val="28"/>
          <w:szCs w:val="28"/>
          <w:lang w:val="bg-BG"/>
        </w:rPr>
      </w:pPr>
      <w:r w:rsidRPr="002E2BFC">
        <w:rPr>
          <w:sz w:val="28"/>
          <w:szCs w:val="28"/>
          <w:lang w:val="bg-BG"/>
        </w:rPr>
        <w:t xml:space="preserve">1. Недостатъчно популяризиране; </w:t>
      </w:r>
    </w:p>
    <w:p w14:paraId="44B8C0B3" w14:textId="77777777" w:rsidR="00C10AFB" w:rsidRPr="002E2BFC" w:rsidRDefault="00C10AFB" w:rsidP="00C10AFB">
      <w:pPr>
        <w:spacing w:line="360" w:lineRule="auto"/>
        <w:ind w:firstLine="720"/>
        <w:jc w:val="both"/>
        <w:rPr>
          <w:sz w:val="28"/>
          <w:szCs w:val="28"/>
          <w:lang w:val="bg-BG"/>
        </w:rPr>
      </w:pPr>
      <w:r w:rsidRPr="002E2BFC">
        <w:rPr>
          <w:sz w:val="28"/>
          <w:szCs w:val="28"/>
          <w:lang w:val="bg-BG"/>
        </w:rPr>
        <w:t xml:space="preserve">2. Ниско качество на българските вина; </w:t>
      </w:r>
    </w:p>
    <w:p w14:paraId="7EC55F00" w14:textId="77777777" w:rsidR="00C10AFB" w:rsidRPr="002E2BFC" w:rsidRDefault="00C10AFB" w:rsidP="00C10AFB">
      <w:pPr>
        <w:spacing w:line="360" w:lineRule="auto"/>
        <w:ind w:firstLine="720"/>
        <w:jc w:val="both"/>
        <w:rPr>
          <w:sz w:val="28"/>
          <w:szCs w:val="28"/>
          <w:lang w:val="bg-BG"/>
        </w:rPr>
      </w:pPr>
      <w:r w:rsidRPr="002E2BFC">
        <w:rPr>
          <w:sz w:val="28"/>
          <w:szCs w:val="28"/>
          <w:lang w:val="bg-BG"/>
        </w:rPr>
        <w:t xml:space="preserve">3. Липса на инфраструктура и удобства за туристи във винените региони, като например хотели, ресторанти и транспортни връзки; </w:t>
      </w:r>
    </w:p>
    <w:p w14:paraId="74DA8A3E" w14:textId="77777777" w:rsidR="00C10AFB" w:rsidRPr="002E2BFC" w:rsidRDefault="00C10AFB" w:rsidP="00C10AFB">
      <w:pPr>
        <w:spacing w:line="360" w:lineRule="auto"/>
        <w:ind w:firstLine="720"/>
        <w:jc w:val="both"/>
        <w:rPr>
          <w:sz w:val="28"/>
          <w:szCs w:val="28"/>
          <w:lang w:val="bg-BG"/>
        </w:rPr>
      </w:pPr>
      <w:r w:rsidRPr="002E2BFC">
        <w:rPr>
          <w:sz w:val="28"/>
          <w:szCs w:val="28"/>
          <w:lang w:val="bg-BG"/>
        </w:rPr>
        <w:t xml:space="preserve">4. Ограничен достъп до информация за винените дестинации и липса на ясно обозначени винени маршрути за туристи. </w:t>
      </w:r>
    </w:p>
    <w:p w14:paraId="7EF6677A" w14:textId="77777777" w:rsidR="00C10AFB" w:rsidRPr="002E2BFC" w:rsidRDefault="00C10AFB" w:rsidP="00C10AFB">
      <w:pPr>
        <w:spacing w:line="360" w:lineRule="auto"/>
        <w:ind w:firstLine="720"/>
        <w:jc w:val="both"/>
        <w:rPr>
          <w:sz w:val="28"/>
          <w:szCs w:val="28"/>
          <w:lang w:val="bg-BG"/>
        </w:rPr>
      </w:pPr>
      <w:r w:rsidRPr="002E2BFC">
        <w:rPr>
          <w:sz w:val="28"/>
          <w:szCs w:val="28"/>
          <w:lang w:val="bg-BG"/>
        </w:rPr>
        <w:t>5. Неадекватна регулация и липса на подкрепа от страна на държавните институции за развитието на винения туризъм.</w:t>
      </w:r>
    </w:p>
    <w:p w14:paraId="4DECB65F" w14:textId="77777777" w:rsidR="00C10AFB" w:rsidRPr="002E2BFC" w:rsidRDefault="00C10AFB" w:rsidP="00C10AFB">
      <w:pPr>
        <w:spacing w:line="360" w:lineRule="auto"/>
        <w:ind w:firstLine="720"/>
        <w:jc w:val="both"/>
        <w:rPr>
          <w:b/>
          <w:bCs/>
          <w:sz w:val="28"/>
          <w:szCs w:val="28"/>
          <w:lang w:val="bg-BG"/>
        </w:rPr>
      </w:pPr>
      <w:r w:rsidRPr="002E2BFC">
        <w:rPr>
          <w:b/>
          <w:bCs/>
          <w:sz w:val="28"/>
          <w:szCs w:val="28"/>
          <w:lang w:val="bg-BG"/>
        </w:rPr>
        <w:t>Въпрос 9: Според Вас, кои са силните страни на България като винена дестинация?</w:t>
      </w:r>
    </w:p>
    <w:p w14:paraId="0D1D2884" w14:textId="77777777" w:rsidR="00C10AFB" w:rsidRPr="002E2BFC" w:rsidRDefault="00C10AFB" w:rsidP="00C10AFB">
      <w:pPr>
        <w:spacing w:line="360" w:lineRule="auto"/>
        <w:ind w:firstLine="720"/>
        <w:jc w:val="both"/>
        <w:rPr>
          <w:b/>
          <w:bCs/>
          <w:sz w:val="28"/>
          <w:szCs w:val="28"/>
          <w:lang w:val="bg-BG"/>
        </w:rPr>
      </w:pPr>
      <w:r w:rsidRPr="002E2BFC">
        <w:rPr>
          <w:b/>
          <w:bCs/>
          <w:sz w:val="28"/>
          <w:szCs w:val="28"/>
          <w:lang w:val="bg-BG"/>
        </w:rPr>
        <w:t>Отговори:</w:t>
      </w:r>
    </w:p>
    <w:p w14:paraId="32A806CD" w14:textId="77777777" w:rsidR="00C10AFB" w:rsidRPr="002E2BFC" w:rsidRDefault="00C10AFB" w:rsidP="00C10AFB">
      <w:pPr>
        <w:spacing w:line="360" w:lineRule="auto"/>
        <w:ind w:firstLine="720"/>
        <w:jc w:val="both"/>
        <w:rPr>
          <w:sz w:val="28"/>
          <w:szCs w:val="28"/>
          <w:lang w:val="bg-BG"/>
        </w:rPr>
      </w:pPr>
      <w:r w:rsidRPr="002E2BFC">
        <w:rPr>
          <w:sz w:val="28"/>
          <w:szCs w:val="28"/>
          <w:lang w:val="bg-BG"/>
        </w:rPr>
        <w:t>1. Високо качество на българските вина</w:t>
      </w:r>
    </w:p>
    <w:p w14:paraId="7319BECF" w14:textId="77777777" w:rsidR="00C10AFB" w:rsidRPr="002E2BFC" w:rsidRDefault="00C10AFB" w:rsidP="00C10AFB">
      <w:pPr>
        <w:spacing w:line="360" w:lineRule="auto"/>
        <w:ind w:firstLine="720"/>
        <w:jc w:val="both"/>
        <w:rPr>
          <w:sz w:val="28"/>
          <w:szCs w:val="28"/>
          <w:lang w:val="bg-BG"/>
        </w:rPr>
      </w:pPr>
      <w:r w:rsidRPr="002E2BFC">
        <w:rPr>
          <w:sz w:val="28"/>
          <w:szCs w:val="28"/>
          <w:lang w:val="bg-BG"/>
        </w:rPr>
        <w:t>2. Възможности да посещения на винарни и дегустации</w:t>
      </w:r>
    </w:p>
    <w:p w14:paraId="3DBA1152" w14:textId="77777777" w:rsidR="00C10AFB" w:rsidRPr="002E2BFC" w:rsidRDefault="00C10AFB" w:rsidP="00C10AFB">
      <w:pPr>
        <w:spacing w:line="360" w:lineRule="auto"/>
        <w:ind w:firstLine="720"/>
        <w:jc w:val="both"/>
        <w:rPr>
          <w:sz w:val="28"/>
          <w:szCs w:val="28"/>
          <w:lang w:val="bg-BG"/>
        </w:rPr>
      </w:pPr>
      <w:r w:rsidRPr="002E2BFC">
        <w:rPr>
          <w:sz w:val="28"/>
          <w:szCs w:val="28"/>
          <w:lang w:val="bg-BG"/>
        </w:rPr>
        <w:t>3. Възможности за гурме преживявания</w:t>
      </w:r>
    </w:p>
    <w:p w14:paraId="26375606" w14:textId="77777777" w:rsidR="00C10AFB" w:rsidRPr="002E2BFC" w:rsidRDefault="00C10AFB" w:rsidP="00C10AFB">
      <w:pPr>
        <w:spacing w:line="360" w:lineRule="auto"/>
        <w:ind w:firstLine="720"/>
        <w:jc w:val="both"/>
        <w:rPr>
          <w:sz w:val="28"/>
          <w:szCs w:val="28"/>
          <w:lang w:val="bg-BG"/>
        </w:rPr>
      </w:pPr>
      <w:r w:rsidRPr="002E2BFC">
        <w:rPr>
          <w:sz w:val="28"/>
          <w:szCs w:val="28"/>
          <w:lang w:val="bg-BG"/>
        </w:rPr>
        <w:t>4. Възможности за запознаване с процесите на автентично винопроизводство</w:t>
      </w:r>
    </w:p>
    <w:p w14:paraId="33EBF8DA" w14:textId="77777777" w:rsidR="00C10AFB" w:rsidRPr="002E2BFC" w:rsidRDefault="00C10AFB" w:rsidP="00C10AFB">
      <w:pPr>
        <w:spacing w:line="360" w:lineRule="auto"/>
        <w:ind w:firstLine="720"/>
        <w:jc w:val="both"/>
        <w:rPr>
          <w:sz w:val="28"/>
          <w:szCs w:val="28"/>
          <w:lang w:val="bg-BG"/>
        </w:rPr>
      </w:pPr>
      <w:r w:rsidRPr="002E2BFC">
        <w:rPr>
          <w:sz w:val="28"/>
          <w:szCs w:val="28"/>
          <w:lang w:val="bg-BG"/>
        </w:rPr>
        <w:t>5. Възможности за културни преживявания и запознаване с традициите на българското винопроизводство</w:t>
      </w:r>
    </w:p>
    <w:p w14:paraId="7EB68069" w14:textId="77777777" w:rsidR="00C10AFB" w:rsidRPr="002E2BFC" w:rsidRDefault="00C10AFB" w:rsidP="00C10AFB">
      <w:pPr>
        <w:spacing w:line="360" w:lineRule="auto"/>
        <w:ind w:firstLine="720"/>
        <w:jc w:val="both"/>
        <w:rPr>
          <w:b/>
          <w:bCs/>
          <w:sz w:val="28"/>
          <w:szCs w:val="28"/>
          <w:lang w:val="bg-BG"/>
        </w:rPr>
      </w:pPr>
      <w:r w:rsidRPr="002E2BFC">
        <w:rPr>
          <w:b/>
          <w:bCs/>
          <w:sz w:val="28"/>
          <w:szCs w:val="28"/>
          <w:lang w:val="bg-BG"/>
        </w:rPr>
        <w:t>Въпрос 10: Какво бихте препоръчал/а за развитието на България като успешна винена дестинация?</w:t>
      </w:r>
    </w:p>
    <w:p w14:paraId="3A692558" w14:textId="77777777" w:rsidR="00C10AFB" w:rsidRPr="002E2BFC" w:rsidRDefault="00C10AFB" w:rsidP="00C10AFB">
      <w:pPr>
        <w:spacing w:line="360" w:lineRule="auto"/>
        <w:ind w:firstLine="720"/>
        <w:jc w:val="both"/>
        <w:rPr>
          <w:b/>
          <w:bCs/>
          <w:sz w:val="28"/>
          <w:szCs w:val="28"/>
          <w:lang w:val="bg-BG"/>
        </w:rPr>
      </w:pPr>
      <w:r w:rsidRPr="002E2BFC">
        <w:rPr>
          <w:b/>
          <w:bCs/>
          <w:sz w:val="28"/>
          <w:szCs w:val="28"/>
          <w:lang w:val="bg-BG"/>
        </w:rPr>
        <w:t xml:space="preserve">Отговори: </w:t>
      </w:r>
    </w:p>
    <w:p w14:paraId="6ECA7BB4" w14:textId="77777777" w:rsidR="00C10AFB" w:rsidRPr="002E2BFC" w:rsidRDefault="00C10AFB" w:rsidP="00C10AFB">
      <w:pPr>
        <w:spacing w:line="360" w:lineRule="auto"/>
        <w:ind w:firstLine="720"/>
        <w:jc w:val="both"/>
        <w:rPr>
          <w:sz w:val="28"/>
          <w:szCs w:val="28"/>
          <w:lang w:val="bg-BG"/>
        </w:rPr>
      </w:pPr>
      <w:r w:rsidRPr="002E2BFC">
        <w:rPr>
          <w:sz w:val="28"/>
          <w:szCs w:val="28"/>
          <w:lang w:val="bg-BG"/>
        </w:rPr>
        <w:lastRenderedPageBreak/>
        <w:t xml:space="preserve">1. Инвестиции в туристическа инфраструктура във винените региони, като се осигурят модерни хотели, ресторанти, винарни и транспортни връзки, които да предлагат привлекателни услуги на посетителите. </w:t>
      </w:r>
    </w:p>
    <w:p w14:paraId="68F8A751" w14:textId="77777777" w:rsidR="00C10AFB" w:rsidRPr="002E2BFC" w:rsidRDefault="00C10AFB" w:rsidP="00C10AFB">
      <w:pPr>
        <w:spacing w:line="360" w:lineRule="auto"/>
        <w:ind w:firstLine="720"/>
        <w:jc w:val="both"/>
        <w:rPr>
          <w:sz w:val="28"/>
          <w:szCs w:val="28"/>
          <w:lang w:val="bg-BG"/>
        </w:rPr>
      </w:pPr>
      <w:r w:rsidRPr="002E2BFC">
        <w:rPr>
          <w:sz w:val="28"/>
          <w:szCs w:val="28"/>
          <w:lang w:val="bg-BG"/>
        </w:rPr>
        <w:t xml:space="preserve">2. Продължаване на популяризирането на българските вина чрез маркетингови кампании както на национално, така и на международно ниво, което ще повиши интереса към винения туризъм в страната. </w:t>
      </w:r>
    </w:p>
    <w:p w14:paraId="2637C33E" w14:textId="77777777" w:rsidR="00C10AFB" w:rsidRPr="002E2BFC" w:rsidRDefault="00C10AFB" w:rsidP="00C10AFB">
      <w:pPr>
        <w:spacing w:line="360" w:lineRule="auto"/>
        <w:ind w:firstLine="720"/>
        <w:jc w:val="both"/>
        <w:rPr>
          <w:sz w:val="28"/>
          <w:szCs w:val="28"/>
          <w:lang w:val="bg-BG"/>
        </w:rPr>
      </w:pPr>
      <w:r w:rsidRPr="002E2BFC">
        <w:rPr>
          <w:sz w:val="28"/>
          <w:szCs w:val="28"/>
          <w:lang w:val="bg-BG"/>
        </w:rPr>
        <w:t xml:space="preserve">3. Създаване на ясно обозначени винени маршрути и пътеводители, които да улеснят посетителите и да ги насочат към най-интересните винени дестинации и винарни. </w:t>
      </w:r>
    </w:p>
    <w:p w14:paraId="4449DBD1" w14:textId="77777777" w:rsidR="00C10AFB" w:rsidRPr="002E2BFC" w:rsidRDefault="00C10AFB" w:rsidP="00C10AFB">
      <w:pPr>
        <w:spacing w:line="360" w:lineRule="auto"/>
        <w:ind w:firstLine="720"/>
        <w:jc w:val="both"/>
        <w:rPr>
          <w:sz w:val="28"/>
          <w:szCs w:val="28"/>
          <w:lang w:val="bg-BG"/>
        </w:rPr>
      </w:pPr>
      <w:r w:rsidRPr="002E2BFC">
        <w:rPr>
          <w:sz w:val="28"/>
          <w:szCs w:val="28"/>
          <w:lang w:val="bg-BG"/>
        </w:rPr>
        <w:t xml:space="preserve">4. Организиране на винени събития, фестивали и дегустации през цялата година, които да привличат както местни, така и международни туристи и да предоставят възможност за запознаване с българската винена култура. </w:t>
      </w:r>
    </w:p>
    <w:p w14:paraId="6082C6E7" w14:textId="77777777" w:rsidR="00C10AFB" w:rsidRPr="00C10AFB" w:rsidRDefault="00C10AFB" w:rsidP="00C10AFB">
      <w:pPr>
        <w:spacing w:line="360" w:lineRule="auto"/>
        <w:ind w:firstLine="720"/>
        <w:jc w:val="both"/>
        <w:rPr>
          <w:sz w:val="28"/>
          <w:szCs w:val="28"/>
          <w:lang w:val="bg-BG"/>
        </w:rPr>
      </w:pPr>
      <w:r w:rsidRPr="002E2BFC">
        <w:rPr>
          <w:sz w:val="28"/>
          <w:szCs w:val="28"/>
          <w:lang w:val="bg-BG"/>
        </w:rPr>
        <w:t>5. Подобряване на образователните програми и курсове, свързани с винопроизводството и винения туризъм, което ще подготви кадри с висока квалификация за работа в сектора и ще допринесе за повишаване на качеството на услугите.</w:t>
      </w:r>
    </w:p>
    <w:p w14:paraId="14156DED" w14:textId="77777777" w:rsidR="00C10AFB" w:rsidRPr="0085675C" w:rsidRDefault="00C10AFB" w:rsidP="00C10AFB">
      <w:pPr>
        <w:spacing w:line="360" w:lineRule="auto"/>
        <w:ind w:firstLine="720"/>
        <w:jc w:val="both"/>
        <w:rPr>
          <w:sz w:val="28"/>
          <w:szCs w:val="28"/>
          <w:lang w:val="bg-BG"/>
        </w:rPr>
      </w:pPr>
    </w:p>
    <w:p w14:paraId="667212E5" w14:textId="77777777" w:rsidR="00C10AFB" w:rsidRPr="00C10AFB" w:rsidRDefault="00C10AFB" w:rsidP="00C10AFB">
      <w:pPr>
        <w:spacing w:line="360" w:lineRule="auto"/>
        <w:ind w:firstLine="720"/>
        <w:jc w:val="both"/>
        <w:rPr>
          <w:sz w:val="28"/>
          <w:szCs w:val="28"/>
          <w:lang w:val="bg-BG"/>
        </w:rPr>
      </w:pPr>
    </w:p>
    <w:p w14:paraId="222D28FC" w14:textId="77777777" w:rsidR="00C10AFB" w:rsidRPr="00C10AFB" w:rsidRDefault="00C10AFB" w:rsidP="00C10AFB">
      <w:pPr>
        <w:spacing w:line="360" w:lineRule="auto"/>
        <w:ind w:firstLine="720"/>
        <w:jc w:val="both"/>
        <w:rPr>
          <w:sz w:val="28"/>
          <w:szCs w:val="28"/>
          <w:lang w:val="bg-BG"/>
        </w:rPr>
      </w:pPr>
    </w:p>
    <w:p w14:paraId="3BF7D1D5" w14:textId="77777777" w:rsidR="00C10AFB" w:rsidRDefault="00C10AFB">
      <w:pPr>
        <w:spacing w:line="360" w:lineRule="auto"/>
        <w:ind w:left="720"/>
        <w:jc w:val="both"/>
        <w:rPr>
          <w:b/>
          <w:bCs/>
          <w:sz w:val="28"/>
          <w:szCs w:val="28"/>
          <w:lang w:val="bg-BG"/>
        </w:rPr>
      </w:pPr>
    </w:p>
    <w:sectPr w:rsidR="00C10AFB">
      <w:footerReference w:type="even" r:id="rId34"/>
      <w:footerReference w:type="default" r:id="rId35"/>
      <w:pgSz w:w="12240" w:h="15840"/>
      <w:pgMar w:top="993" w:right="1701" w:bottom="1134" w:left="1701" w:header="709" w:footer="709"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Генка Рафаилова" w:date="2024-05-08T17:30:00Z" w:initials="">
    <w:p w14:paraId="3C1D4636" w14:textId="77777777" w:rsidR="001A3DC4" w:rsidRDefault="002E2BFC">
      <w:pPr>
        <w:pStyle w:val="CommentText"/>
        <w:rPr>
          <w:lang w:val="bg-BG"/>
        </w:rPr>
      </w:pPr>
      <w:r>
        <w:rPr>
          <w:rStyle w:val="CommentReference"/>
        </w:rPr>
        <w:annotationRef/>
      </w:r>
      <w:r w:rsidR="00064AD0">
        <w:rPr>
          <w:lang w:val="bg-BG"/>
        </w:rPr>
        <w:t>В таблицата няма дефиниции, а само класифициращия фактор, т.е. мотива</w:t>
      </w:r>
    </w:p>
  </w:comment>
  <w:comment w:id="1" w:author="Генка Рафаилова" w:date="2024-05-08T17:33:00Z" w:initials="">
    <w:p w14:paraId="541F2521" w14:textId="77777777" w:rsidR="001A3DC4" w:rsidRDefault="002E2BFC">
      <w:pPr>
        <w:pStyle w:val="CommentText"/>
        <w:rPr>
          <w:lang w:val="bg-BG"/>
        </w:rPr>
      </w:pPr>
      <w:r>
        <w:rPr>
          <w:rStyle w:val="CommentReference"/>
        </w:rPr>
        <w:annotationRef/>
      </w:r>
      <w:r w:rsidR="00064AD0">
        <w:rPr>
          <w:lang w:val="bg-BG"/>
        </w:rPr>
        <w:t>Таблицата и текста трябва да са преди изброените винарни, винен пейзаж и винени маршрути.</w:t>
      </w:r>
    </w:p>
  </w:comment>
  <w:comment w:id="2" w:author="Генка Рафаилова" w:date="2024-05-08T17:35:00Z" w:initials="">
    <w:p w14:paraId="2010C675" w14:textId="77777777" w:rsidR="006655EC" w:rsidRDefault="002E2BFC" w:rsidP="006655EC">
      <w:pPr>
        <w:pStyle w:val="CommentText"/>
        <w:rPr>
          <w:lang w:val="bg-BG"/>
        </w:rPr>
      </w:pPr>
      <w:r>
        <w:rPr>
          <w:rStyle w:val="CommentReference"/>
        </w:rPr>
        <w:annotationRef/>
      </w:r>
      <w:r w:rsidR="006655EC">
        <w:rPr>
          <w:lang w:val="bg-BG"/>
        </w:rPr>
        <w:t>Текстът за винените маршрути трябва да се съкрати, твърде подробен е</w:t>
      </w:r>
    </w:p>
  </w:comment>
  <w:comment w:id="3" w:author="Генка Рафаилова" w:date="2024-05-08T17:26:00Z" w:initials="">
    <w:p w14:paraId="72483902" w14:textId="77777777" w:rsidR="001A3DC4" w:rsidRDefault="002E2BFC">
      <w:pPr>
        <w:pStyle w:val="CommentText"/>
        <w:rPr>
          <w:lang w:val="bg-BG"/>
        </w:rPr>
      </w:pPr>
      <w:r>
        <w:rPr>
          <w:rStyle w:val="CommentReference"/>
        </w:rPr>
        <w:annotationRef/>
      </w:r>
      <w:r w:rsidR="00064AD0">
        <w:rPr>
          <w:lang w:val="bg-BG"/>
        </w:rPr>
        <w:t xml:space="preserve">Препоръчително е  първо да направиш кратко въведение в тенденциите и да ги изброиш. Винените фестивали не са тенденция, развитието на винен туризъм чрез събития, експериментаторски подходи за винен туризъм и т.н.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C1D4636" w15:done="0"/>
  <w15:commentEx w15:paraId="541F2521" w15:done="0"/>
  <w15:commentEx w15:paraId="2010C675" w15:done="0"/>
  <w15:commentEx w15:paraId="7248390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C1D4636" w16cid:durableId="29E843E7"/>
  <w16cid:commentId w16cid:paraId="541F2521" w16cid:durableId="29E843E9"/>
  <w16cid:commentId w16cid:paraId="2010C675" w16cid:durableId="29E843E8"/>
  <w16cid:commentId w16cid:paraId="72483902" w16cid:durableId="29E843E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1D8D3" w14:textId="77777777" w:rsidR="001B4F02" w:rsidRDefault="001B4F02">
      <w:r>
        <w:separator/>
      </w:r>
    </w:p>
  </w:endnote>
  <w:endnote w:type="continuationSeparator" w:id="0">
    <w:p w14:paraId="26E2D634" w14:textId="77777777" w:rsidR="001B4F02" w:rsidRDefault="001B4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Sans Serif">
    <w:altName w:val="Arial"/>
    <w:charset w:val="00"/>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0A86F" w14:textId="77777777" w:rsidR="001A3DC4" w:rsidRDefault="00064A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2A96F9" w14:textId="77777777" w:rsidR="001A3DC4" w:rsidRDefault="001A3D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09ECF" w14:textId="77777777" w:rsidR="001A3DC4" w:rsidRDefault="00064A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4</w:t>
    </w:r>
    <w:r>
      <w:rPr>
        <w:rStyle w:val="PageNumber"/>
      </w:rPr>
      <w:fldChar w:fldCharType="end"/>
    </w:r>
  </w:p>
  <w:p w14:paraId="0509341C" w14:textId="77777777" w:rsidR="001A3DC4" w:rsidRDefault="001A3D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B091F" w14:textId="77777777" w:rsidR="001B4F02" w:rsidRDefault="001B4F02">
      <w:r>
        <w:separator/>
      </w:r>
    </w:p>
  </w:footnote>
  <w:footnote w:type="continuationSeparator" w:id="0">
    <w:p w14:paraId="27D0858F" w14:textId="77777777" w:rsidR="001B4F02" w:rsidRDefault="001B4F02">
      <w:r>
        <w:continuationSeparator/>
      </w:r>
    </w:p>
  </w:footnote>
  <w:footnote w:id="1">
    <w:p w14:paraId="3C401719" w14:textId="77777777" w:rsidR="001A3DC4" w:rsidRDefault="00064AD0">
      <w:pPr>
        <w:pStyle w:val="FootnoteText"/>
        <w:rPr>
          <w:rFonts w:ascii="Calibri" w:hAnsi="Calibri"/>
          <w:lang w:val="bg-BG"/>
        </w:rPr>
      </w:pPr>
      <w:r>
        <w:rPr>
          <w:rStyle w:val="FootnoteReference"/>
        </w:rPr>
        <w:footnoteRef/>
      </w:r>
      <w:r>
        <w:t xml:space="preserve"> Hall, C.M. and Macionis, N. (1998). Wine tourism in Australia and New Zealand. In R. Butler, M. Hall and J. Jeckins (Eds.) Tourism and Recreation in Rural Areas, England: Wiley. </w:t>
      </w:r>
      <w:hyperlink r:id="rId1" w:history="1">
        <w:r>
          <w:rPr>
            <w:rStyle w:val="Hyperlink"/>
          </w:rPr>
          <w:t>https://www.semanticscholar.org/paper/Tourism-and-recreation-in-rural-areas.-Butler-Hall/b5c79dff5d0a411aefd9d745a797976c5aac551d</w:t>
        </w:r>
      </w:hyperlink>
      <w:r>
        <w:t xml:space="preserve"> </w:t>
      </w:r>
    </w:p>
  </w:footnote>
  <w:footnote w:id="2">
    <w:p w14:paraId="01C2E504" w14:textId="77777777" w:rsidR="001A3DC4" w:rsidRDefault="00064AD0">
      <w:pPr>
        <w:pStyle w:val="FootnoteText"/>
        <w:rPr>
          <w:rFonts w:ascii="Calibri" w:hAnsi="Calibri"/>
          <w:lang w:val="bg-BG"/>
        </w:rPr>
      </w:pPr>
      <w:r>
        <w:rPr>
          <w:rStyle w:val="FootnoteReference"/>
        </w:rPr>
        <w:footnoteRef/>
      </w:r>
      <w:r>
        <w:t xml:space="preserve"> Ilieva, G. and Markov, Y. (2021). Factors for development of a wine tourism destination. </w:t>
      </w:r>
      <w:r>
        <w:rPr>
          <w:i/>
          <w:iCs/>
        </w:rPr>
        <w:t>Izvestia Journal of the Union of Scientists - Varna. Economic Sciences Series</w:t>
      </w:r>
      <w:r>
        <w:t>, [online] 10(2), pp.52–60. Available at: https://journals.mu-varna.bg/index.php/isuvsin/article/view/8318/7323.</w:t>
      </w:r>
    </w:p>
  </w:footnote>
  <w:footnote w:id="3">
    <w:p w14:paraId="2CD87025" w14:textId="77777777" w:rsidR="001A3DC4" w:rsidRDefault="00064AD0">
      <w:pPr>
        <w:pStyle w:val="FootnoteText"/>
      </w:pPr>
      <w:r>
        <w:rPr>
          <w:rStyle w:val="FootnoteReference"/>
        </w:rPr>
        <w:footnoteRef/>
      </w:r>
      <w:r>
        <w:t xml:space="preserve"> Wikitravel (2020). </w:t>
      </w:r>
      <w:r>
        <w:rPr>
          <w:i/>
          <w:iCs/>
        </w:rPr>
        <w:t>Enotourism - Wikitravel</w:t>
      </w:r>
      <w:r>
        <w:t>. [online] wikitravel.org.  https://wikitravel.org/en/Enotourism.</w:t>
      </w:r>
    </w:p>
  </w:footnote>
  <w:footnote w:id="4">
    <w:p w14:paraId="38BE1DDD" w14:textId="77777777" w:rsidR="001A3DC4" w:rsidRDefault="00064AD0">
      <w:pPr>
        <w:pStyle w:val="FootnoteText"/>
        <w:rPr>
          <w:rFonts w:ascii="Calibri" w:hAnsi="Calibri"/>
          <w:lang w:val="bg-BG"/>
        </w:rPr>
      </w:pPr>
      <w:r>
        <w:rPr>
          <w:rStyle w:val="FootnoteReference"/>
        </w:rPr>
        <w:footnoteRef/>
      </w:r>
      <w:r>
        <w:t xml:space="preserve"> Anđelić, S., Garabinović, D. and Šormaz, G. (2019). A review of wine and wine tourism presence in the scientific papers in journals in the field of tourism. </w:t>
      </w:r>
      <w:r>
        <w:rPr>
          <w:i/>
          <w:iCs/>
        </w:rPr>
        <w:t>Ekonomika poljoprivrede</w:t>
      </w:r>
      <w:r>
        <w:t>, 66(4), pp.1055–1090. doi:https://doi.org/10.5937/ekopolj1904055a.</w:t>
      </w:r>
    </w:p>
  </w:footnote>
  <w:footnote w:id="5">
    <w:p w14:paraId="708C743C" w14:textId="77777777" w:rsidR="001A3DC4" w:rsidRDefault="00064AD0">
      <w:pPr>
        <w:pStyle w:val="FootnoteText"/>
        <w:rPr>
          <w:rFonts w:ascii="Calibri" w:hAnsi="Calibri"/>
        </w:rPr>
      </w:pPr>
      <w:r>
        <w:rPr>
          <w:rStyle w:val="FootnoteReference"/>
        </w:rPr>
        <w:footnoteRef/>
      </w:r>
      <w:r>
        <w:t xml:space="preserve"> Güzel</w:t>
      </w:r>
      <w:r>
        <w:rPr>
          <w:rFonts w:ascii="Calibri" w:hAnsi="Calibri"/>
          <w:lang w:val="bg-BG"/>
        </w:rPr>
        <w:t xml:space="preserve">, </w:t>
      </w:r>
      <w:r>
        <w:rPr>
          <w:rFonts w:ascii="Calibri" w:hAnsi="Calibri"/>
        </w:rPr>
        <w:t>Ö</w:t>
      </w:r>
      <w:r>
        <w:rPr>
          <w:rFonts w:ascii="Calibri" w:hAnsi="Calibri"/>
          <w:lang w:val="bg-BG"/>
        </w:rPr>
        <w:t xml:space="preserve">. </w:t>
      </w:r>
      <w:r>
        <w:rPr>
          <w:rFonts w:ascii="Calibri" w:hAnsi="Calibri"/>
        </w:rPr>
        <w:t>And Gromova, E. (2016). Wine Tourism. Global Issues and Trends in Tourism, Avcıkurt, C. Dinu, M. Hacıoğlu, N. Efe, R. Soykan, A. Tetik, N. , Editör, St. Kliment Ohridski University Press, Sofia, ss.383-395. https://www.researchgate.net/publication/357285241_Wine_Tourism</w:t>
      </w:r>
    </w:p>
  </w:footnote>
  <w:footnote w:id="6">
    <w:p w14:paraId="5754108A" w14:textId="77777777" w:rsidR="001A3DC4" w:rsidRDefault="00064AD0">
      <w:pPr>
        <w:pStyle w:val="FootnoteText"/>
        <w:rPr>
          <w:rFonts w:ascii="Calibri" w:hAnsi="Calibri"/>
          <w:lang w:val="bg-BG"/>
        </w:rPr>
      </w:pPr>
      <w:r>
        <w:rPr>
          <w:rStyle w:val="FootnoteReference"/>
        </w:rPr>
        <w:footnoteRef/>
      </w:r>
      <w:r>
        <w:t xml:space="preserve"> </w:t>
      </w:r>
      <w:r>
        <w:rPr>
          <w:rFonts w:ascii="Calibri" w:hAnsi="Calibri"/>
          <w:lang w:val="bg-BG"/>
        </w:rPr>
        <w:t>Маринов, С. (2011). Съвременни видове туризъм. Варна: издателство „Наука и икономика“, ИУ-Варна.</w:t>
      </w:r>
    </w:p>
  </w:footnote>
  <w:footnote w:id="7">
    <w:p w14:paraId="4F0B69F4" w14:textId="77777777" w:rsidR="001A3DC4" w:rsidRDefault="00064AD0">
      <w:pPr>
        <w:pStyle w:val="FootnoteText"/>
        <w:rPr>
          <w:rFonts w:ascii="Calibri" w:hAnsi="Calibri"/>
          <w:lang w:val="bg-BG"/>
        </w:rPr>
      </w:pPr>
      <w:r>
        <w:rPr>
          <w:rStyle w:val="FootnoteReference"/>
        </w:rPr>
        <w:footnoteRef/>
      </w:r>
      <w:r>
        <w:t xml:space="preserve"> Asero, V. and Patti, S. (2009). Developing the Tourist Market through the Exploitation of the Typical Products. Annals of Dunărea de Jos University. Fascicle I : Economics and Applied Informatics. https://www.researchgate.net/publication/49600351_Developing_the_Tourist_Market_through_the_Exploitation_of_the_Typical_Products</w:t>
      </w:r>
    </w:p>
  </w:footnote>
  <w:footnote w:id="8">
    <w:p w14:paraId="03EC9E18" w14:textId="77777777" w:rsidR="001A3DC4" w:rsidRDefault="00064AD0">
      <w:pPr>
        <w:pStyle w:val="FootnoteText"/>
        <w:rPr>
          <w:rFonts w:ascii="Calibri" w:hAnsi="Calibri"/>
          <w:lang w:val="bg-BG"/>
        </w:rPr>
      </w:pPr>
      <w:r>
        <w:rPr>
          <w:rStyle w:val="FootnoteReference"/>
        </w:rPr>
        <w:footnoteRef/>
      </w:r>
      <w:r>
        <w:t xml:space="preserve"> Ilieva, G. and Markov, Y. (2021). </w:t>
      </w:r>
      <w:r>
        <w:rPr>
          <w:rFonts w:ascii="Calibri" w:hAnsi="Calibri"/>
          <w:lang w:val="bg-BG"/>
        </w:rPr>
        <w:t>Цит. съч.</w:t>
      </w:r>
    </w:p>
  </w:footnote>
  <w:footnote w:id="9">
    <w:p w14:paraId="2779BA24" w14:textId="77777777" w:rsidR="001A3DC4" w:rsidRDefault="00064AD0">
      <w:pPr>
        <w:pStyle w:val="FootnoteText"/>
        <w:rPr>
          <w:rFonts w:ascii="Calibri" w:hAnsi="Calibri"/>
          <w:lang w:val="bg-BG"/>
        </w:rPr>
      </w:pPr>
      <w:r>
        <w:rPr>
          <w:rStyle w:val="FootnoteReference"/>
        </w:rPr>
        <w:footnoteRef/>
      </w:r>
      <w:r>
        <w:t xml:space="preserve"> </w:t>
      </w:r>
      <w:r>
        <w:rPr>
          <w:rFonts w:ascii="Calibri" w:hAnsi="Calibri"/>
          <w:lang w:val="bg-BG"/>
        </w:rPr>
        <w:t>Пак там</w:t>
      </w:r>
    </w:p>
  </w:footnote>
  <w:footnote w:id="10">
    <w:p w14:paraId="03E6AC22" w14:textId="77777777" w:rsidR="001A3DC4" w:rsidRDefault="00064AD0">
      <w:pPr>
        <w:pStyle w:val="FootnoteText"/>
        <w:rPr>
          <w:rFonts w:ascii="Calibri" w:hAnsi="Calibri"/>
          <w:lang w:val="bg-BG"/>
        </w:rPr>
      </w:pPr>
      <w:r>
        <w:rPr>
          <w:rStyle w:val="FootnoteReference"/>
        </w:rPr>
        <w:footnoteRef/>
      </w:r>
      <w:r>
        <w:t xml:space="preserve"> </w:t>
      </w:r>
      <w:r>
        <w:rPr>
          <w:rFonts w:ascii="Calibri" w:hAnsi="Calibri"/>
          <w:lang w:val="bg-BG"/>
        </w:rPr>
        <w:t>Пак там</w:t>
      </w:r>
    </w:p>
  </w:footnote>
  <w:footnote w:id="11">
    <w:p w14:paraId="4366388B" w14:textId="77777777" w:rsidR="001A3DC4" w:rsidRDefault="00064AD0">
      <w:pPr>
        <w:pStyle w:val="FootnoteText"/>
        <w:rPr>
          <w:rFonts w:ascii="Calibri" w:hAnsi="Calibri"/>
          <w:lang w:val="bg-BG"/>
        </w:rPr>
      </w:pPr>
      <w:r>
        <w:rPr>
          <w:rStyle w:val="FootnoteReference"/>
        </w:rPr>
        <w:footnoteRef/>
      </w:r>
      <w:r>
        <w:t xml:space="preserve"> </w:t>
      </w:r>
      <w:r>
        <w:rPr>
          <w:rFonts w:ascii="Calibri" w:hAnsi="Calibri"/>
          <w:lang w:val="bg-BG"/>
        </w:rPr>
        <w:t>Пак там</w:t>
      </w:r>
    </w:p>
  </w:footnote>
  <w:footnote w:id="12">
    <w:p w14:paraId="4393FC12" w14:textId="77777777" w:rsidR="001A3DC4" w:rsidRDefault="00064AD0">
      <w:pPr>
        <w:pStyle w:val="FootnoteText"/>
        <w:rPr>
          <w:rFonts w:ascii="Calibri" w:hAnsi="Calibri"/>
          <w:lang w:val="bg-BG"/>
        </w:rPr>
      </w:pPr>
      <w:r>
        <w:rPr>
          <w:rStyle w:val="FootnoteReference"/>
        </w:rPr>
        <w:footnoteRef/>
      </w:r>
      <w:r>
        <w:t xml:space="preserve"> </w:t>
      </w:r>
      <w:r>
        <w:rPr>
          <w:rFonts w:ascii="Calibri" w:hAnsi="Calibri"/>
          <w:lang w:val="bg-BG"/>
        </w:rPr>
        <w:t xml:space="preserve">Иванова, Л. (2014). Винен туризъм. Дисертационен </w:t>
      </w:r>
      <w:r>
        <w:rPr>
          <w:rFonts w:ascii="Calibri" w:hAnsi="Calibri"/>
        </w:rPr>
        <w:t xml:space="preserve"> труд за присъждане на образователната и научна степен „доктор“ в професионално направление 3.9. Туризъм по научна специалност „Икономика и управление по отрасли /туризъм/“</w:t>
      </w:r>
      <w:r>
        <w:rPr>
          <w:rFonts w:ascii="Calibri" w:hAnsi="Calibri"/>
          <w:lang w:val="bg-BG"/>
        </w:rPr>
        <w:t>. Югозападен университет „Неофит Рилски“.</w:t>
      </w:r>
    </w:p>
  </w:footnote>
  <w:footnote w:id="13">
    <w:p w14:paraId="1F3A14A2" w14:textId="77777777" w:rsidR="001A3DC4" w:rsidRDefault="00064AD0">
      <w:pPr>
        <w:pStyle w:val="FootnoteText"/>
      </w:pPr>
      <w:r>
        <w:rPr>
          <w:rStyle w:val="FootnoteReference"/>
        </w:rPr>
        <w:footnoteRef/>
      </w:r>
      <w:r>
        <w:t xml:space="preserve"> Hall, C.M., Sharples, L., Cambourne, B. and Macionis, N. (2009). </w:t>
      </w:r>
      <w:r>
        <w:rPr>
          <w:i/>
          <w:iCs/>
        </w:rPr>
        <w:t>Wine Tourism Around the World</w:t>
      </w:r>
      <w:r>
        <w:t>. [online] Routledge: https://www.researchgate.net/publication/306083054_Wine_Tourism_Around_the_World_Development_Management_and_Markets.</w:t>
      </w:r>
    </w:p>
    <w:p w14:paraId="12365961" w14:textId="77777777" w:rsidR="001A3DC4" w:rsidRDefault="001A3DC4">
      <w:pPr>
        <w:pStyle w:val="FootnoteText"/>
        <w:rPr>
          <w:rFonts w:ascii="Calibri" w:hAnsi="Calibri"/>
          <w:lang w:val="bg-BG"/>
        </w:rPr>
      </w:pPr>
    </w:p>
  </w:footnote>
  <w:footnote w:id="14">
    <w:p w14:paraId="4A0F9F80" w14:textId="77777777" w:rsidR="001A3DC4" w:rsidRDefault="00064AD0">
      <w:pPr>
        <w:pStyle w:val="FootnoteText"/>
        <w:rPr>
          <w:rFonts w:ascii="Calibri" w:hAnsi="Calibri"/>
          <w:lang w:val="bg-BG"/>
        </w:rPr>
      </w:pPr>
      <w:r>
        <w:rPr>
          <w:rStyle w:val="FootnoteReference"/>
        </w:rPr>
        <w:footnoteRef/>
      </w:r>
      <w:r>
        <w:t xml:space="preserve"> </w:t>
      </w:r>
      <w:r>
        <w:rPr>
          <w:rFonts w:ascii="Calibri" w:hAnsi="Calibri"/>
          <w:lang w:val="bg-BG"/>
        </w:rPr>
        <w:t>Марков, И. (2009). Винен туризъм: Същност и основни форми на проявление. Винен туризъм – традиция и съвременност. Варна, Черноморски туристически форум, с. 60-67.</w:t>
      </w:r>
    </w:p>
  </w:footnote>
  <w:footnote w:id="15">
    <w:p w14:paraId="5466D35B" w14:textId="77777777" w:rsidR="001A3DC4" w:rsidRDefault="00064AD0">
      <w:pPr>
        <w:pStyle w:val="FootnoteText"/>
        <w:rPr>
          <w:rFonts w:ascii="Calibri" w:hAnsi="Calibri"/>
          <w:lang w:val="bg-BG"/>
        </w:rPr>
      </w:pPr>
      <w:r>
        <w:rPr>
          <w:rStyle w:val="FootnoteReference"/>
        </w:rPr>
        <w:footnoteRef/>
      </w:r>
      <w:r>
        <w:t xml:space="preserve"> </w:t>
      </w:r>
      <w:r>
        <w:rPr>
          <w:rFonts w:ascii="Calibri" w:hAnsi="Calibri"/>
          <w:lang w:val="bg-BG"/>
        </w:rPr>
        <w:t>Маринов, С. (2015). Мениджмънт на туристическата дестинация. Варна: издателство Наука и икономика.</w:t>
      </w:r>
    </w:p>
  </w:footnote>
  <w:footnote w:id="16">
    <w:p w14:paraId="07C72C71" w14:textId="77777777" w:rsidR="001A3DC4" w:rsidRDefault="00064AD0">
      <w:pPr>
        <w:pStyle w:val="FootnoteText"/>
        <w:rPr>
          <w:rFonts w:ascii="Calibri" w:hAnsi="Calibri"/>
          <w:lang w:val="bg-BG"/>
        </w:rPr>
      </w:pPr>
      <w:r>
        <w:rPr>
          <w:rStyle w:val="FootnoteReference"/>
        </w:rPr>
        <w:footnoteRef/>
      </w:r>
      <w:r>
        <w:t xml:space="preserve"> </w:t>
      </w:r>
      <w:r>
        <w:rPr>
          <w:rFonts w:ascii="Calibri" w:hAnsi="Calibri"/>
          <w:lang w:val="bg-BG"/>
        </w:rPr>
        <w:t>Маринов, С. (2015). Цит. съч.</w:t>
      </w:r>
    </w:p>
  </w:footnote>
  <w:footnote w:id="17">
    <w:p w14:paraId="7F00B17B" w14:textId="77777777" w:rsidR="001A3DC4" w:rsidRDefault="00064AD0">
      <w:pPr>
        <w:pStyle w:val="FootnoteText"/>
        <w:rPr>
          <w:rFonts w:ascii="Calibri" w:hAnsi="Calibri"/>
          <w:lang w:val="bg-BG"/>
        </w:rPr>
      </w:pPr>
      <w:r>
        <w:rPr>
          <w:rStyle w:val="FootnoteReference"/>
        </w:rPr>
        <w:footnoteRef/>
      </w:r>
      <w:r>
        <w:t xml:space="preserve"> Ilieva, G. and Markov, Y. (2021). </w:t>
      </w:r>
      <w:r>
        <w:rPr>
          <w:rFonts w:ascii="Calibri" w:hAnsi="Calibri"/>
          <w:lang w:val="bg-BG"/>
        </w:rPr>
        <w:t>Цит. съч.</w:t>
      </w:r>
    </w:p>
    <w:p w14:paraId="58A5B1FF" w14:textId="77777777" w:rsidR="001A3DC4" w:rsidRDefault="001A3DC4">
      <w:pPr>
        <w:pStyle w:val="FootnoteText"/>
        <w:rPr>
          <w:rFonts w:ascii="Calibri" w:hAnsi="Calibri"/>
          <w:lang w:val="bg-BG"/>
        </w:rPr>
      </w:pPr>
    </w:p>
  </w:footnote>
  <w:footnote w:id="18">
    <w:p w14:paraId="3E9A2795" w14:textId="77777777" w:rsidR="006655EC" w:rsidRPr="006655EC" w:rsidRDefault="006655EC" w:rsidP="006655EC">
      <w:pPr>
        <w:pStyle w:val="FootnoteText"/>
        <w:rPr>
          <w:rFonts w:asciiTheme="minorHAnsi" w:hAnsiTheme="minorHAnsi"/>
          <w:lang w:val="bg-BG"/>
        </w:rPr>
      </w:pPr>
      <w:r>
        <w:rPr>
          <w:rStyle w:val="FootnoteReference"/>
        </w:rPr>
        <w:footnoteRef/>
      </w:r>
      <w:r>
        <w:t xml:space="preserve"> </w:t>
      </w:r>
      <w:r>
        <w:rPr>
          <w:rFonts w:asciiTheme="minorHAnsi" w:hAnsiTheme="minorHAnsi"/>
          <w:lang w:val="bg-BG"/>
        </w:rPr>
        <w:t>Пак там</w:t>
      </w:r>
    </w:p>
  </w:footnote>
  <w:footnote w:id="19">
    <w:p w14:paraId="0CBCEF69" w14:textId="77777777" w:rsidR="001A3DC4" w:rsidRDefault="00064AD0">
      <w:pPr>
        <w:pStyle w:val="FootnoteText"/>
        <w:rPr>
          <w:rFonts w:ascii="Calibri" w:hAnsi="Calibri"/>
          <w:lang w:val="bg-BG"/>
        </w:rPr>
      </w:pPr>
      <w:r>
        <w:rPr>
          <w:rStyle w:val="FootnoteReference"/>
        </w:rPr>
        <w:footnoteRef/>
      </w:r>
      <w:r>
        <w:t xml:space="preserve"> Ilieva, G. and Markov, Y. (2021). </w:t>
      </w:r>
      <w:r>
        <w:rPr>
          <w:rFonts w:ascii="Calibri" w:hAnsi="Calibri"/>
          <w:lang w:val="bg-BG"/>
        </w:rPr>
        <w:t>Цит. съч.</w:t>
      </w:r>
    </w:p>
  </w:footnote>
  <w:footnote w:id="20">
    <w:p w14:paraId="47394E29" w14:textId="77777777" w:rsidR="001A3DC4" w:rsidRDefault="00064AD0">
      <w:pPr>
        <w:pStyle w:val="FootnoteText"/>
      </w:pPr>
      <w:r>
        <w:rPr>
          <w:rStyle w:val="FootnoteReference"/>
        </w:rPr>
        <w:footnoteRef/>
      </w:r>
      <w:r>
        <w:t xml:space="preserve"> Getz, D. and Brown, G. (2006). Critical success factors for wine tourism regions: a demand analysis. </w:t>
      </w:r>
      <w:r>
        <w:rPr>
          <w:i/>
          <w:iCs/>
        </w:rPr>
        <w:t>Tourism Management</w:t>
      </w:r>
      <w:r>
        <w:t>, 27(1), pp.146–158. doi:https://doi.org/10.1016/j.tourman.2004.08.002.</w:t>
      </w:r>
    </w:p>
    <w:p w14:paraId="7C784B84" w14:textId="77777777" w:rsidR="001A3DC4" w:rsidRDefault="001A3DC4">
      <w:pPr>
        <w:pStyle w:val="FootnoteText"/>
        <w:rPr>
          <w:rFonts w:ascii="Calibri" w:hAnsi="Calibri"/>
          <w:lang w:val="bg-BG"/>
        </w:rPr>
      </w:pPr>
    </w:p>
  </w:footnote>
  <w:footnote w:id="21">
    <w:p w14:paraId="2DF5F1E1" w14:textId="77777777" w:rsidR="001A3DC4" w:rsidRDefault="00064AD0">
      <w:pPr>
        <w:pStyle w:val="FootnoteText"/>
        <w:rPr>
          <w:rFonts w:ascii="Calibri" w:hAnsi="Calibri"/>
          <w:lang w:val="bg-BG"/>
        </w:rPr>
      </w:pPr>
      <w:r>
        <w:rPr>
          <w:rStyle w:val="FootnoteReference"/>
        </w:rPr>
        <w:footnoteRef/>
      </w:r>
      <w:r>
        <w:t xml:space="preserve"> Charters, S. &amp; Carlsen, J. (2006). Conclusion: The future of wine tourism research, management and marketing. In J. Carlsen &amp; S. Charters (Eds.) Global Wine Tourism: Research Management and Marketing, London: CABI Publishing.</w:t>
      </w:r>
      <w:r>
        <w:rPr>
          <w:rFonts w:ascii="Calibri" w:hAnsi="Calibri"/>
          <w:lang w:val="bg-BG"/>
        </w:rPr>
        <w:t xml:space="preserve"> https://vinumvine.wordpress.com/wp-content/uploads/2011/08/jack-carlsen-stephen-charters-global-wine-tourism-research-management-and-marketing.pdf</w:t>
      </w:r>
    </w:p>
  </w:footnote>
  <w:footnote w:id="22">
    <w:p w14:paraId="4F4D0002" w14:textId="77777777" w:rsidR="001A3DC4" w:rsidRDefault="00064AD0">
      <w:pPr>
        <w:pStyle w:val="FootnoteText"/>
      </w:pPr>
      <w:r>
        <w:rPr>
          <w:rStyle w:val="FootnoteReference"/>
        </w:rPr>
        <w:footnoteRef/>
      </w:r>
      <w:r>
        <w:t xml:space="preserve"> Anđelić, S., Garabinović, D. and Šormaz, G. (2019). A review of wine and wine tourism presence in the scientific papers in journals in the field of tourism. </w:t>
      </w:r>
      <w:r>
        <w:rPr>
          <w:i/>
          <w:iCs/>
        </w:rPr>
        <w:t>Ekonomika poljoprivrede</w:t>
      </w:r>
      <w:r>
        <w:t>, 66(4), pp.1055–1090. doi:https://doi.org/10.5937/ekopolj1904055a.</w:t>
      </w:r>
    </w:p>
    <w:p w14:paraId="58061A34" w14:textId="77777777" w:rsidR="001A3DC4" w:rsidRDefault="001A3DC4">
      <w:pPr>
        <w:pStyle w:val="FootnoteText"/>
        <w:rPr>
          <w:rFonts w:ascii="Calibri" w:hAnsi="Calibri"/>
          <w:lang w:val="bg-BG"/>
        </w:rPr>
      </w:pPr>
    </w:p>
  </w:footnote>
  <w:footnote w:id="23">
    <w:p w14:paraId="7D280FAF" w14:textId="77777777" w:rsidR="001A3DC4" w:rsidRDefault="00064AD0">
      <w:pPr>
        <w:pStyle w:val="FootnoteText"/>
        <w:rPr>
          <w:rFonts w:ascii="Calibri" w:hAnsi="Calibri"/>
          <w:lang w:val="bg-BG"/>
        </w:rPr>
      </w:pPr>
      <w:r>
        <w:rPr>
          <w:rStyle w:val="FootnoteReference"/>
        </w:rPr>
        <w:footnoteRef/>
      </w:r>
      <w:r>
        <w:t xml:space="preserve"> </w:t>
      </w:r>
      <w:r>
        <w:rPr>
          <w:rFonts w:ascii="Calibri" w:hAnsi="Calibri"/>
        </w:rPr>
        <w:t xml:space="preserve">Ilieva, G. and Markov, I. (2021). </w:t>
      </w:r>
      <w:r>
        <w:rPr>
          <w:rFonts w:ascii="Calibri" w:hAnsi="Calibri"/>
          <w:lang w:val="bg-BG"/>
        </w:rPr>
        <w:t>Цит. съч.</w:t>
      </w:r>
    </w:p>
  </w:footnote>
  <w:footnote w:id="24">
    <w:p w14:paraId="51C092FA" w14:textId="77777777" w:rsidR="001A3DC4" w:rsidRDefault="00064AD0">
      <w:pPr>
        <w:pStyle w:val="FootnoteText"/>
        <w:rPr>
          <w:rFonts w:ascii="Calibri" w:hAnsi="Calibri"/>
          <w:lang w:val="bg-BG"/>
        </w:rPr>
      </w:pPr>
      <w:r>
        <w:rPr>
          <w:rStyle w:val="FootnoteReference"/>
        </w:rPr>
        <w:footnoteRef/>
      </w:r>
      <w:r>
        <w:t xml:space="preserve"> Bruwer, J. (2002) Marketing wine to Generation-X consumers through the cellar door. The Australian and New Zealand Grapegrower and Winemaker,</w:t>
      </w:r>
      <w:r>
        <w:rPr>
          <w:rFonts w:ascii="Calibri" w:hAnsi="Calibri"/>
          <w:lang w:val="bg-BG"/>
        </w:rPr>
        <w:t xml:space="preserve"> </w:t>
      </w:r>
      <w:r>
        <w:t>http://www.grapeandwine.com.au/dec02/ 07.htm</w:t>
      </w:r>
      <w:r>
        <w:rPr>
          <w:rFonts w:ascii="Calibri" w:hAnsi="Calibri"/>
          <w:lang w:val="bg-BG"/>
        </w:rPr>
        <w:t xml:space="preserve"> </w:t>
      </w:r>
    </w:p>
  </w:footnote>
  <w:footnote w:id="25">
    <w:p w14:paraId="63D35231" w14:textId="77777777" w:rsidR="001A3DC4" w:rsidRDefault="00064AD0">
      <w:pPr>
        <w:pStyle w:val="FootnoteText"/>
        <w:rPr>
          <w:rFonts w:ascii="Calibri" w:hAnsi="Calibri"/>
          <w:lang w:val="bg-BG"/>
        </w:rPr>
      </w:pPr>
      <w:r>
        <w:rPr>
          <w:rStyle w:val="FootnoteReference"/>
        </w:rPr>
        <w:footnoteRef/>
      </w:r>
      <w:r>
        <w:t xml:space="preserve"> </w:t>
      </w:r>
      <w:r>
        <w:rPr>
          <w:rFonts w:ascii="Calibri" w:hAnsi="Calibri"/>
          <w:lang w:val="bg-BG"/>
        </w:rPr>
        <w:t>Пак там</w:t>
      </w:r>
    </w:p>
  </w:footnote>
  <w:footnote w:id="26">
    <w:p w14:paraId="3D0505AE" w14:textId="77777777" w:rsidR="001A3DC4" w:rsidRDefault="00064AD0">
      <w:pPr>
        <w:pStyle w:val="FootnoteText"/>
        <w:rPr>
          <w:rFonts w:ascii="Calibri" w:hAnsi="Calibri"/>
          <w:lang w:val="bg-BG"/>
        </w:rPr>
      </w:pPr>
      <w:r>
        <w:rPr>
          <w:rStyle w:val="FootnoteReference"/>
        </w:rPr>
        <w:footnoteRef/>
      </w:r>
      <w:r>
        <w:t xml:space="preserve"> </w:t>
      </w:r>
      <w:r>
        <w:rPr>
          <w:rFonts w:ascii="Calibri" w:hAnsi="Calibri"/>
          <w:lang w:val="bg-BG"/>
        </w:rPr>
        <w:t>Пак там</w:t>
      </w:r>
    </w:p>
  </w:footnote>
  <w:footnote w:id="27">
    <w:p w14:paraId="04B7C2ED" w14:textId="77777777" w:rsidR="001A3DC4" w:rsidRDefault="00064AD0">
      <w:pPr>
        <w:pStyle w:val="FootnoteText"/>
        <w:rPr>
          <w:rFonts w:ascii="Calibri" w:hAnsi="Calibri"/>
          <w:lang w:val="bg-BG"/>
        </w:rPr>
      </w:pPr>
      <w:r>
        <w:rPr>
          <w:rStyle w:val="FootnoteReference"/>
        </w:rPr>
        <w:footnoteRef/>
      </w:r>
      <w:r>
        <w:t xml:space="preserve"> Gammack, J. G., Sparks, B., and Malady, J. (2009). Emerging Wine Tourism Regions: Lessons for Development. https://vinumvine.wordpress.com/wp-content/uploads/2011/08/jack-carlsen-stephen-charters-global-wine-tourism-research-management-and-marketing.pdf</w:t>
      </w:r>
    </w:p>
  </w:footnote>
  <w:footnote w:id="28">
    <w:p w14:paraId="18BDA1FE" w14:textId="77777777" w:rsidR="001A3DC4" w:rsidRDefault="00064AD0">
      <w:pPr>
        <w:pStyle w:val="FootnoteText"/>
        <w:rPr>
          <w:rFonts w:ascii="Calibri" w:hAnsi="Calibri"/>
          <w:lang w:val="bg-BG"/>
        </w:rPr>
      </w:pPr>
      <w:r>
        <w:rPr>
          <w:rStyle w:val="FootnoteReference"/>
        </w:rPr>
        <w:footnoteRef/>
      </w:r>
      <w:r>
        <w:t xml:space="preserve"> Carlsen, J. (2004) The economics and evaluation of festivals and events. In: Yeoman, I., Robertson, M., Ali-Knight, J., Drummond, S. and McMahon-Beattie, U. (eds) Festivals and Events Management: an International Arts and Culture Perspective. Elsevier, Butterworth Heinemann, Oxford, UK. https://www.researchgate.net/publication/280574255_Festival_and_Events_Management_An_International_Arts_and_Culture_Perspective</w:t>
      </w:r>
    </w:p>
  </w:footnote>
  <w:footnote w:id="29">
    <w:p w14:paraId="3DFC40F9" w14:textId="77777777" w:rsidR="001A3DC4" w:rsidRDefault="00064AD0">
      <w:pPr>
        <w:pStyle w:val="FootnoteText"/>
      </w:pPr>
      <w:r>
        <w:rPr>
          <w:rStyle w:val="FootnoteReference"/>
        </w:rPr>
        <w:footnoteRef/>
      </w:r>
      <w:r>
        <w:t xml:space="preserve"> Bordeaux Wine Festival (2024). </w:t>
      </w:r>
      <w:r>
        <w:rPr>
          <w:i/>
          <w:iCs/>
        </w:rPr>
        <w:t>Bordeaux Wine Festival - See you in June 2021</w:t>
      </w:r>
      <w:r>
        <w:t>. [online] www.bordeaux-wine-festival.com. Available at: https://www.bordeaux-wine-festival.com/.</w:t>
      </w:r>
    </w:p>
    <w:p w14:paraId="11557709" w14:textId="77777777" w:rsidR="001A3DC4" w:rsidRDefault="001A3DC4">
      <w:pPr>
        <w:pStyle w:val="FootnoteText"/>
        <w:rPr>
          <w:rFonts w:ascii="Calibri" w:hAnsi="Calibri"/>
          <w:lang w:val="bg-BG"/>
        </w:rPr>
      </w:pPr>
    </w:p>
  </w:footnote>
  <w:footnote w:id="30">
    <w:p w14:paraId="16C4614C" w14:textId="77777777" w:rsidR="001A3DC4" w:rsidRDefault="00064AD0">
      <w:pPr>
        <w:pStyle w:val="FootnoteText"/>
        <w:rPr>
          <w:rFonts w:ascii="Calibri" w:hAnsi="Calibri"/>
        </w:rPr>
      </w:pPr>
      <w:r>
        <w:rPr>
          <w:rStyle w:val="FootnoteReference"/>
        </w:rPr>
        <w:footnoteRef/>
      </w:r>
      <w:r>
        <w:t xml:space="preserve"> </w:t>
      </w:r>
      <w:r>
        <w:rPr>
          <w:rFonts w:ascii="Calibri" w:hAnsi="Calibri"/>
          <w:lang w:val="bg-BG"/>
        </w:rPr>
        <w:t>Пак там</w:t>
      </w:r>
    </w:p>
  </w:footnote>
  <w:footnote w:id="31">
    <w:p w14:paraId="06D56FF6" w14:textId="77777777" w:rsidR="001A3DC4" w:rsidRDefault="00064AD0">
      <w:pPr>
        <w:pStyle w:val="FootnoteText"/>
      </w:pPr>
      <w:r>
        <w:rPr>
          <w:rStyle w:val="FootnoteReference"/>
        </w:rPr>
        <w:footnoteRef/>
      </w:r>
      <w:r>
        <w:t xml:space="preserve"> Spain's Official Tourism Website (2024). </w:t>
      </w:r>
      <w:r>
        <w:rPr>
          <w:i/>
          <w:iCs/>
        </w:rPr>
        <w:t>Rioja Wine Harvest Festival. 20/09/2024. Fiestas in Logroño</w:t>
      </w:r>
      <w:r>
        <w:t>. [online] Spain.info. Available at: https://www.spain.info/en/calendar/fiestas-grape-harvest-rioja/ [Accessed 1 May 2024].</w:t>
      </w:r>
    </w:p>
    <w:p w14:paraId="4534F18E" w14:textId="77777777" w:rsidR="001A3DC4" w:rsidRDefault="001A3DC4">
      <w:pPr>
        <w:pStyle w:val="FootnoteText"/>
      </w:pPr>
    </w:p>
  </w:footnote>
  <w:footnote w:id="32">
    <w:p w14:paraId="1B23AF7A" w14:textId="77777777" w:rsidR="001A3DC4" w:rsidRDefault="00064AD0">
      <w:pPr>
        <w:pStyle w:val="FootnoteText"/>
      </w:pPr>
      <w:r>
        <w:rPr>
          <w:rStyle w:val="FootnoteReference"/>
        </w:rPr>
        <w:footnoteRef/>
      </w:r>
      <w:r>
        <w:t xml:space="preserve"> Gómez-Carmona, D., Paramio, A., Serafín Cruces-Montes, Pedro Pablo Marín-Dueñas, Alexander Aguirre Montero and Romero-Moreno, A. (2023). The effect of the wine tourism experience. 29, pp.100793–100793. doi:https://doi.org/10.1016/j.jdmm.2023.100793.</w:t>
      </w:r>
    </w:p>
    <w:p w14:paraId="430F9B76" w14:textId="77777777" w:rsidR="001A3DC4" w:rsidRDefault="001A3DC4">
      <w:pPr>
        <w:pStyle w:val="FootnoteText"/>
        <w:rPr>
          <w:rFonts w:ascii="Calibri" w:hAnsi="Calibri"/>
          <w:lang w:val="bg-BG"/>
        </w:rPr>
      </w:pPr>
    </w:p>
  </w:footnote>
  <w:footnote w:id="33">
    <w:p w14:paraId="48CBC3ED" w14:textId="77777777" w:rsidR="001A3DC4" w:rsidRDefault="00064AD0">
      <w:pPr>
        <w:pStyle w:val="FootnoteText"/>
        <w:rPr>
          <w:rFonts w:ascii="Calibri" w:hAnsi="Calibri"/>
          <w:lang w:val="bg-BG"/>
        </w:rPr>
      </w:pPr>
      <w:r>
        <w:rPr>
          <w:rStyle w:val="FootnoteReference"/>
        </w:rPr>
        <w:footnoteRef/>
      </w:r>
      <w:r>
        <w:t xml:space="preserve"> </w:t>
      </w:r>
      <w:r>
        <w:rPr>
          <w:rFonts w:ascii="Calibri" w:hAnsi="Calibri"/>
          <w:lang w:val="bg-BG"/>
        </w:rPr>
        <w:t>Пак там</w:t>
      </w:r>
    </w:p>
  </w:footnote>
  <w:footnote w:id="34">
    <w:p w14:paraId="4C282E91" w14:textId="77777777" w:rsidR="001A3DC4" w:rsidRDefault="00064AD0">
      <w:pPr>
        <w:pStyle w:val="FootnoteText"/>
      </w:pPr>
      <w:r>
        <w:rPr>
          <w:rStyle w:val="FootnoteReference"/>
        </w:rPr>
        <w:footnoteRef/>
      </w:r>
      <w:r>
        <w:t xml:space="preserve"> www.englishwineandfoodfestival.co.uk. (2022). </w:t>
      </w:r>
      <w:r>
        <w:rPr>
          <w:i/>
          <w:iCs/>
        </w:rPr>
        <w:t>English wine and food festival at Brightwell Vineyard</w:t>
      </w:r>
      <w:r>
        <w:t>. [online] Available at: https://www.englishwineandfoodfestival.co.uk/.</w:t>
      </w:r>
    </w:p>
    <w:p w14:paraId="3C8F57DA" w14:textId="77777777" w:rsidR="001A3DC4" w:rsidRDefault="001A3DC4">
      <w:pPr>
        <w:pStyle w:val="FootnoteText"/>
        <w:rPr>
          <w:rFonts w:ascii="Calibri" w:hAnsi="Calibri"/>
          <w:lang w:val="bg-BG"/>
        </w:rPr>
      </w:pPr>
    </w:p>
  </w:footnote>
  <w:footnote w:id="35">
    <w:p w14:paraId="622A249A" w14:textId="77777777" w:rsidR="001A3DC4" w:rsidRDefault="00064AD0">
      <w:pPr>
        <w:pStyle w:val="FootnoteText"/>
      </w:pPr>
      <w:r>
        <w:rPr>
          <w:rStyle w:val="FootnoteReference"/>
        </w:rPr>
        <w:footnoteRef/>
      </w:r>
      <w:r>
        <w:t xml:space="preserve"> Napa Valley Wine Train |. (2023). </w:t>
      </w:r>
      <w:r>
        <w:rPr>
          <w:i/>
          <w:iCs/>
        </w:rPr>
        <w:t>Explore Napa Valley by Train | Wine Train</w:t>
      </w:r>
      <w:r>
        <w:t>. [online] Available at: https://www.winetrain.com/.</w:t>
      </w:r>
    </w:p>
    <w:p w14:paraId="05CB230E" w14:textId="77777777" w:rsidR="001A3DC4" w:rsidRDefault="001A3DC4">
      <w:pPr>
        <w:pStyle w:val="FootnoteText"/>
        <w:rPr>
          <w:rFonts w:ascii="Calibri" w:hAnsi="Calibri"/>
          <w:lang w:val="bg-BG"/>
        </w:rPr>
      </w:pPr>
    </w:p>
  </w:footnote>
  <w:footnote w:id="36">
    <w:p w14:paraId="5D0C9445" w14:textId="77777777" w:rsidR="001A3DC4" w:rsidRDefault="00064AD0">
      <w:pPr>
        <w:pStyle w:val="FootnoteText"/>
        <w:rPr>
          <w:rFonts w:cs="Calibri"/>
        </w:rPr>
      </w:pPr>
      <w:r>
        <w:rPr>
          <w:rStyle w:val="FootnoteReference"/>
          <w:rFonts w:cs="Calibri"/>
        </w:rPr>
        <w:footnoteRef/>
      </w:r>
      <w:r>
        <w:rPr>
          <w:rFonts w:cs="Calibri"/>
        </w:rPr>
        <w:t xml:space="preserve"> UNWTO. “EU Guidebook on Sustainable Tourism for Development | UNWTO.” </w:t>
      </w:r>
      <w:r>
        <w:rPr>
          <w:rFonts w:cs="Calibri"/>
          <w:i/>
          <w:iCs/>
        </w:rPr>
        <w:t>Unwto.org</w:t>
      </w:r>
      <w:r>
        <w:rPr>
          <w:rFonts w:cs="Calibri"/>
        </w:rPr>
        <w:t>, 2012, www.unwto.org/EU-guidebook-on-sustainable-tourism-for-development.</w:t>
      </w:r>
    </w:p>
    <w:p w14:paraId="46A10025" w14:textId="77777777" w:rsidR="001A3DC4" w:rsidRDefault="001A3DC4">
      <w:pPr>
        <w:pStyle w:val="FootnoteText"/>
        <w:rPr>
          <w:rFonts w:cs="Calibri"/>
        </w:rPr>
      </w:pPr>
    </w:p>
  </w:footnote>
  <w:footnote w:id="37">
    <w:p w14:paraId="298F668E" w14:textId="77777777" w:rsidR="001A3DC4" w:rsidRDefault="00064AD0">
      <w:pPr>
        <w:pStyle w:val="FootnoteText"/>
        <w:jc w:val="both"/>
        <w:rPr>
          <w:rFonts w:cs="Calibri"/>
          <w:color w:val="FF0000"/>
          <w:lang w:val="bg-BG"/>
        </w:rPr>
      </w:pPr>
      <w:r>
        <w:rPr>
          <w:rStyle w:val="FootnoteReference"/>
          <w:rFonts w:cs="Calibri"/>
        </w:rPr>
        <w:footnoteRef/>
      </w:r>
      <w:r>
        <w:rPr>
          <w:rFonts w:cs="Calibri"/>
        </w:rPr>
        <w:t xml:space="preserve"> Найденов, </w:t>
      </w:r>
      <w:r>
        <w:rPr>
          <w:rFonts w:cs="Calibri"/>
          <w:lang w:val="bg-BG"/>
        </w:rPr>
        <w:t>К</w:t>
      </w:r>
      <w:r>
        <w:rPr>
          <w:rFonts w:cs="Calibri"/>
        </w:rPr>
        <w:t>.</w:t>
      </w:r>
      <w:r>
        <w:rPr>
          <w:rFonts w:cs="Calibri"/>
          <w:lang w:val="bg-BG"/>
        </w:rPr>
        <w:t xml:space="preserve"> Анализ и оценка на инвестиционната привлекателност и конкурентоспособност на регионите. Сб. доклади</w:t>
      </w:r>
      <w:r>
        <w:rPr>
          <w:rFonts w:cs="Calibri"/>
        </w:rPr>
        <w:t xml:space="preserve"> </w:t>
      </w:r>
      <w:r>
        <w:rPr>
          <w:rFonts w:cs="Calibri"/>
          <w:i/>
        </w:rPr>
        <w:t>Регионална икономика и устойчиво развитие</w:t>
      </w:r>
      <w:r>
        <w:rPr>
          <w:rFonts w:cs="Calibri"/>
          <w:lang w:val="bg-BG"/>
        </w:rPr>
        <w:t>,</w:t>
      </w:r>
      <w:r>
        <w:rPr>
          <w:rFonts w:cs="Calibri"/>
        </w:rPr>
        <w:t xml:space="preserve"> Варна</w:t>
      </w:r>
      <w:r>
        <w:rPr>
          <w:rFonts w:cs="Calibri"/>
          <w:lang w:val="bg-BG"/>
        </w:rPr>
        <w:t>: Наука и икономика.</w:t>
      </w:r>
      <w:r>
        <w:rPr>
          <w:rFonts w:cs="Calibri"/>
        </w:rPr>
        <w:t xml:space="preserve"> </w:t>
      </w:r>
      <w:r>
        <w:rPr>
          <w:rFonts w:cs="Calibri"/>
          <w:lang w:val="bg-BG"/>
        </w:rPr>
        <w:t xml:space="preserve">2018. </w:t>
      </w:r>
      <w:r>
        <w:rPr>
          <w:rFonts w:cs="Calibri"/>
        </w:rPr>
        <w:t xml:space="preserve">Том 1, с. </w:t>
      </w:r>
      <w:r>
        <w:rPr>
          <w:rFonts w:cs="Calibri"/>
          <w:lang w:val="bg-BG"/>
        </w:rPr>
        <w:t>143-156.</w:t>
      </w:r>
    </w:p>
  </w:footnote>
  <w:footnote w:id="38">
    <w:p w14:paraId="7D5E2AA0" w14:textId="77777777" w:rsidR="001A3DC4" w:rsidRDefault="00064AD0">
      <w:pPr>
        <w:pStyle w:val="FootnoteText"/>
      </w:pPr>
      <w:r>
        <w:rPr>
          <w:rStyle w:val="FootnoteReference"/>
        </w:rPr>
        <w:footnoteRef/>
      </w:r>
      <w:r>
        <w:t xml:space="preserve"> Benziger Family Winery. (n.d.). </w:t>
      </w:r>
      <w:r>
        <w:rPr>
          <w:i/>
          <w:iCs/>
        </w:rPr>
        <w:t>Benziger Family Winery</w:t>
      </w:r>
      <w:r>
        <w:t>. [online] Available at: https://www.benziger.com/.</w:t>
      </w:r>
    </w:p>
    <w:p w14:paraId="2096428C" w14:textId="77777777" w:rsidR="001A3DC4" w:rsidRDefault="001A3DC4">
      <w:pPr>
        <w:pStyle w:val="FootnoteText"/>
        <w:rPr>
          <w:rFonts w:ascii="Calibri" w:hAnsi="Calibri"/>
          <w:lang w:val="bg-BG"/>
        </w:rPr>
      </w:pPr>
    </w:p>
  </w:footnote>
  <w:footnote w:id="39">
    <w:p w14:paraId="3F83C99B" w14:textId="77777777" w:rsidR="001A3DC4" w:rsidRDefault="00064AD0">
      <w:pPr>
        <w:pStyle w:val="FootnoteText"/>
        <w:rPr>
          <w:rFonts w:ascii="Calibri" w:hAnsi="Calibri"/>
          <w:lang w:val="bg-BG"/>
        </w:rPr>
      </w:pPr>
      <w:r>
        <w:rPr>
          <w:rStyle w:val="FootnoteReference"/>
        </w:rPr>
        <w:footnoteRef/>
      </w:r>
      <w:r>
        <w:t xml:space="preserve"> www.romanee-conti.fr. (n.d.). </w:t>
      </w:r>
      <w:r>
        <w:rPr>
          <w:i/>
          <w:iCs/>
        </w:rPr>
        <w:t>Domaine de la Romanée-Conti</w:t>
      </w:r>
      <w:r>
        <w:t>. [online] Available at: https://www.romanee-conti.fr/.</w:t>
      </w:r>
    </w:p>
  </w:footnote>
  <w:footnote w:id="40">
    <w:p w14:paraId="3DDA037E" w14:textId="77777777" w:rsidR="001A3DC4" w:rsidRDefault="00064AD0">
      <w:pPr>
        <w:pStyle w:val="FootnoteText"/>
      </w:pPr>
      <w:r>
        <w:rPr>
          <w:rStyle w:val="FootnoteReference"/>
        </w:rPr>
        <w:footnoteRef/>
      </w:r>
      <w:r>
        <w:t xml:space="preserve"> Bonterra. (n.d.). </w:t>
      </w:r>
      <w:r>
        <w:rPr>
          <w:i/>
          <w:iCs/>
        </w:rPr>
        <w:t>Bonterra Organic Vineyards</w:t>
      </w:r>
      <w:r>
        <w:t>. [online] Available at: https://www.bonterra.com/.</w:t>
      </w:r>
    </w:p>
    <w:p w14:paraId="6FC4DDD9" w14:textId="77777777" w:rsidR="001A3DC4" w:rsidRDefault="001A3DC4">
      <w:pPr>
        <w:pStyle w:val="FootnoteText"/>
        <w:rPr>
          <w:rFonts w:ascii="Calibri" w:hAnsi="Calibri"/>
          <w:lang w:val="bg-BG"/>
        </w:rPr>
      </w:pPr>
    </w:p>
  </w:footnote>
  <w:footnote w:id="41">
    <w:p w14:paraId="1526E70E" w14:textId="77777777" w:rsidR="00C10AFB" w:rsidRPr="003C434F" w:rsidRDefault="00C10AFB" w:rsidP="00C10AFB">
      <w:pPr>
        <w:pStyle w:val="FootnoteText"/>
        <w:rPr>
          <w:rFonts w:ascii="Calibri" w:hAnsi="Calibri"/>
        </w:rPr>
      </w:pPr>
      <w:r>
        <w:rPr>
          <w:rStyle w:val="FootnoteReference"/>
        </w:rPr>
        <w:footnoteRef/>
      </w:r>
      <w:r>
        <w:t xml:space="preserve"> </w:t>
      </w:r>
      <w:r w:rsidRPr="003C434F">
        <w:rPr>
          <w:rFonts w:ascii="Calibri" w:hAnsi="Calibri"/>
          <w:lang w:val="bg-BG"/>
        </w:rPr>
        <w:t xml:space="preserve">Вачева, Б. (2024). </w:t>
      </w:r>
      <w:r w:rsidRPr="002E0385">
        <w:rPr>
          <w:rFonts w:ascii="Calibri" w:hAnsi="Calibri"/>
          <w:lang w:val="bg-BG"/>
        </w:rPr>
        <w:t>109 винарски изби у нас са с чуждестранно участие</w:t>
      </w:r>
      <w:r>
        <w:rPr>
          <w:rFonts w:ascii="Calibri" w:hAnsi="Calibri"/>
          <w:lang w:val="bg-BG"/>
        </w:rPr>
        <w:t xml:space="preserve">. </w:t>
      </w:r>
      <w:r>
        <w:rPr>
          <w:rFonts w:ascii="Calibri" w:hAnsi="Calibri"/>
        </w:rPr>
        <w:t xml:space="preserve">Agri.Bg. </w:t>
      </w:r>
      <w:r w:rsidRPr="002E0385">
        <w:rPr>
          <w:rFonts w:ascii="Calibri" w:hAnsi="Calibri"/>
        </w:rPr>
        <w:t>https://agri.bg/novini/krasimir-koev-109-vinarski-izbi-u-nas-sa-s-cuzdestranno-ucastie</w:t>
      </w:r>
    </w:p>
  </w:footnote>
  <w:footnote w:id="42">
    <w:p w14:paraId="107AC248" w14:textId="77777777" w:rsidR="00C10AFB" w:rsidRPr="003C434F" w:rsidRDefault="00C10AFB" w:rsidP="00C10AFB">
      <w:pPr>
        <w:pStyle w:val="FootnoteText"/>
        <w:rPr>
          <w:rFonts w:ascii="Calibri" w:hAnsi="Calibri"/>
          <w:lang w:val="bg-BG"/>
        </w:rPr>
      </w:pPr>
      <w:r>
        <w:rPr>
          <w:rStyle w:val="FootnoteReference"/>
        </w:rPr>
        <w:footnoteRef/>
      </w:r>
      <w:r>
        <w:t xml:space="preserve"> </w:t>
      </w:r>
      <w:r w:rsidRPr="003C434F">
        <w:rPr>
          <w:rFonts w:ascii="Calibri" w:hAnsi="Calibri"/>
          <w:lang w:val="bg-BG"/>
        </w:rPr>
        <w:t>Пак там</w:t>
      </w:r>
    </w:p>
  </w:footnote>
  <w:footnote w:id="43">
    <w:p w14:paraId="507BEE7D" w14:textId="77777777" w:rsidR="00C10AFB" w:rsidRPr="003C434F" w:rsidRDefault="00C10AFB" w:rsidP="00C10AFB">
      <w:pPr>
        <w:pStyle w:val="FootnoteText"/>
        <w:rPr>
          <w:rFonts w:ascii="Calibri" w:hAnsi="Calibri"/>
          <w:lang w:val="bg-BG"/>
        </w:rPr>
      </w:pPr>
      <w:r>
        <w:rPr>
          <w:rStyle w:val="FootnoteReference"/>
        </w:rPr>
        <w:footnoteRef/>
      </w:r>
      <w:r>
        <w:t xml:space="preserve"> </w:t>
      </w:r>
      <w:r w:rsidRPr="002E0385">
        <w:t>Национална лозаро-винарска камара</w:t>
      </w:r>
      <w:r w:rsidRPr="003C434F">
        <w:rPr>
          <w:rFonts w:ascii="Calibri" w:hAnsi="Calibri"/>
          <w:lang w:val="bg-BG"/>
        </w:rPr>
        <w:t>. (2020). Карта на винените региони в България.</w:t>
      </w:r>
      <w:r w:rsidRPr="002E0385">
        <w:t xml:space="preserve"> </w:t>
      </w:r>
      <w:r w:rsidRPr="002E0385">
        <w:rPr>
          <w:rFonts w:ascii="Calibri" w:hAnsi="Calibri"/>
          <w:lang w:val="bg-BG"/>
        </w:rPr>
        <w:t>https://bulgarianwines.org/%D0%BB%D0%BE%D0%B7%D0%B0%D1%80c%D1%82%D0%B2%D0%BE-%D0%B8-%D0%B2%D0%B8%D0%BD%D0%B0%D1%80%D1%81%D1%82%D0%B2%D0%BE/%D0%BA%D0%B0%D1%80%D1%82%D0%B0-%D0%BD%D0%B0-%D0%BB%D0%BE%D0%B7%D0%B0%D1%80%D1%81%D0%BA%D0%B8%D1%82%D0%B5-%D1%80%D0%B5%D0%B3%D0%B8%D0%BE%D0%BD%D0%B8/</w:t>
      </w:r>
    </w:p>
  </w:footnote>
  <w:footnote w:id="44">
    <w:p w14:paraId="3D79234D" w14:textId="77777777" w:rsidR="00C10AFB" w:rsidRPr="003C434F" w:rsidRDefault="00C10AFB" w:rsidP="00C10AFB">
      <w:pPr>
        <w:pStyle w:val="FootnoteText"/>
        <w:rPr>
          <w:rFonts w:ascii="Calibri" w:hAnsi="Calibri"/>
          <w:lang w:val="bg-BG"/>
        </w:rPr>
      </w:pPr>
      <w:r>
        <w:rPr>
          <w:rStyle w:val="FootnoteReference"/>
        </w:rPr>
        <w:footnoteRef/>
      </w:r>
      <w:r>
        <w:t xml:space="preserve"> </w:t>
      </w:r>
      <w:r w:rsidRPr="007E3C2B">
        <w:t>Винен туризъм в България</w:t>
      </w:r>
      <w:r w:rsidRPr="003C434F">
        <w:rPr>
          <w:rFonts w:ascii="Calibri" w:hAnsi="Calibri"/>
          <w:lang w:val="bg-BG"/>
        </w:rPr>
        <w:t>.</w:t>
      </w:r>
      <w:r w:rsidRPr="007E3C2B">
        <w:t xml:space="preserve"> Иновации</w:t>
      </w:r>
      <w:r w:rsidRPr="003C434F">
        <w:rPr>
          <w:rFonts w:ascii="Calibri" w:hAnsi="Calibri"/>
          <w:lang w:val="bg-BG"/>
        </w:rPr>
        <w:t xml:space="preserve">. (2022). </w:t>
      </w:r>
      <w:r w:rsidRPr="007E3C2B">
        <w:rPr>
          <w:rFonts w:ascii="Calibri" w:hAnsi="Calibri"/>
          <w:lang w:val="bg-BG"/>
        </w:rPr>
        <w:t>https://www.infobusiness.bcci.bg/content/file/%D0%92%D0%B8%D0%BD%D0%B5%D0%BD_%D1%82%D1%83%D1%80%D0%B8%D0%B7%D1%8A%D0%BC_%D0%B2_%D0%91%D1%8A%D0%BB%D0%B3%D0%B0%D1%80%D0%B8%D1%8F_%D0%98%D0%BD%D0%BE%D0%B2%D0%B0%D1%86%D0%B8%D0%B8.pdf</w:t>
      </w:r>
    </w:p>
  </w:footnote>
  <w:footnote w:id="45">
    <w:p w14:paraId="6B4C1E68" w14:textId="77777777" w:rsidR="00C10AFB" w:rsidRPr="003C434F" w:rsidRDefault="00C10AFB" w:rsidP="00C10AFB">
      <w:pPr>
        <w:pStyle w:val="FootnoteText"/>
        <w:rPr>
          <w:rFonts w:ascii="Calibri" w:hAnsi="Calibri"/>
          <w:lang w:val="bg-BG"/>
        </w:rPr>
      </w:pPr>
      <w:r>
        <w:rPr>
          <w:rStyle w:val="FootnoteReference"/>
        </w:rPr>
        <w:footnoteRef/>
      </w:r>
      <w:r>
        <w:t xml:space="preserve"> </w:t>
      </w:r>
      <w:r w:rsidRPr="003C434F">
        <w:rPr>
          <w:rFonts w:ascii="Calibri" w:hAnsi="Calibri"/>
          <w:lang w:val="bg-BG"/>
        </w:rPr>
        <w:t>Пак там</w:t>
      </w:r>
    </w:p>
  </w:footnote>
  <w:footnote w:id="46">
    <w:p w14:paraId="62376906" w14:textId="77777777" w:rsidR="00C10AFB" w:rsidRPr="003C434F" w:rsidRDefault="00C10AFB" w:rsidP="00C10AFB">
      <w:pPr>
        <w:pStyle w:val="FootnoteText"/>
        <w:rPr>
          <w:rFonts w:ascii="Calibri" w:hAnsi="Calibri"/>
          <w:lang w:val="bg-BG"/>
        </w:rPr>
      </w:pPr>
      <w:r>
        <w:rPr>
          <w:rStyle w:val="FootnoteReference"/>
        </w:rPr>
        <w:footnoteRef/>
      </w:r>
      <w:r>
        <w:t xml:space="preserve"> </w:t>
      </w:r>
      <w:r w:rsidRPr="007E3C2B">
        <w:t>Дянкова, Д., Благоева, И., Йорданова, С., Яламов, С., Николова, Я., &amp; Берберова, Р. (2011). Състояние и развитие на винен туризъм в България – резултати от анкетно проучване. Екологизация, Нов Български Университет. https://ebox.nbu.bg/eko2012/pdf2/4.pdf</w:t>
      </w:r>
    </w:p>
  </w:footnote>
  <w:footnote w:id="47">
    <w:p w14:paraId="02C50518" w14:textId="77777777" w:rsidR="00C10AFB" w:rsidRPr="003C434F" w:rsidRDefault="00C10AFB" w:rsidP="00C10AFB">
      <w:pPr>
        <w:pStyle w:val="FootnoteText"/>
        <w:rPr>
          <w:rFonts w:ascii="Calibri" w:hAnsi="Calibri"/>
          <w:lang w:val="bg-BG"/>
        </w:rPr>
      </w:pPr>
      <w:r>
        <w:rPr>
          <w:rStyle w:val="FootnoteReference"/>
        </w:rPr>
        <w:footnoteRef/>
      </w:r>
      <w:r>
        <w:t xml:space="preserve"> </w:t>
      </w:r>
      <w:r w:rsidRPr="003C434F">
        <w:rPr>
          <w:rFonts w:ascii="Calibri" w:hAnsi="Calibri"/>
          <w:lang w:val="bg-BG"/>
        </w:rPr>
        <w:t>Пак там</w:t>
      </w:r>
    </w:p>
  </w:footnote>
  <w:footnote w:id="48">
    <w:p w14:paraId="5B610B23" w14:textId="77777777" w:rsidR="00C10AFB" w:rsidRPr="003C434F" w:rsidRDefault="00C10AFB" w:rsidP="00C10AFB">
      <w:pPr>
        <w:pStyle w:val="FootnoteText"/>
        <w:rPr>
          <w:rFonts w:ascii="Calibri" w:hAnsi="Calibri"/>
          <w:lang w:val="bg-BG"/>
        </w:rPr>
      </w:pPr>
      <w:r>
        <w:rPr>
          <w:rStyle w:val="FootnoteReference"/>
        </w:rPr>
        <w:footnoteRef/>
      </w:r>
      <w:r>
        <w:t xml:space="preserve"> </w:t>
      </w:r>
      <w:r w:rsidRPr="003C434F">
        <w:rPr>
          <w:rFonts w:ascii="Calibri" w:hAnsi="Calibri"/>
          <w:lang w:val="bg-BG"/>
        </w:rPr>
        <w:t>Пак там</w:t>
      </w:r>
    </w:p>
  </w:footnote>
  <w:footnote w:id="49">
    <w:p w14:paraId="34F51802" w14:textId="77777777" w:rsidR="00C10AFB" w:rsidRPr="001E6213" w:rsidRDefault="00C10AFB" w:rsidP="00C10AFB">
      <w:pPr>
        <w:pStyle w:val="FootnoteText"/>
        <w:rPr>
          <w:rFonts w:ascii="Calibri" w:hAnsi="Calibri"/>
          <w:lang w:val="bg-BG"/>
        </w:rPr>
      </w:pPr>
      <w:r>
        <w:rPr>
          <w:rStyle w:val="FootnoteReference"/>
        </w:rPr>
        <w:footnoteRef/>
      </w:r>
      <w:r>
        <w:t xml:space="preserve"> </w:t>
      </w:r>
      <w:r w:rsidRPr="003C434F">
        <w:rPr>
          <w:rFonts w:ascii="Calibri" w:hAnsi="Calibri"/>
          <w:lang w:val="bg-BG"/>
        </w:rPr>
        <w:t xml:space="preserve">Министерство на замеделието. (2022). </w:t>
      </w:r>
      <w:r w:rsidRPr="003C434F">
        <w:rPr>
          <w:rFonts w:ascii="Calibri" w:hAnsi="Calibri"/>
        </w:rPr>
        <w:t>Производство на грозде и вино – реколта`2021</w:t>
      </w:r>
      <w:r w:rsidRPr="003C434F">
        <w:rPr>
          <w:rFonts w:ascii="Calibri" w:hAnsi="Calibri"/>
          <w:lang w:val="bg-BG"/>
        </w:rPr>
        <w:t xml:space="preserve">. </w:t>
      </w:r>
      <w:hyperlink r:id="rId2" w:history="1">
        <w:r w:rsidRPr="00AB6CA1">
          <w:rPr>
            <w:rStyle w:val="Hyperlink"/>
            <w:rFonts w:ascii="Calibri" w:hAnsi="Calibri"/>
            <w:lang w:val="bg-BG"/>
          </w:rPr>
          <w:t>https://www.mzh.government.bg/media/filer_public/2022/04/26/ra388_vinewine_2021.pdf</w:t>
        </w:r>
      </w:hyperlink>
      <w:r>
        <w:rPr>
          <w:rFonts w:ascii="Calibri" w:hAnsi="Calibri"/>
          <w:lang w:val="bg-BG"/>
        </w:rPr>
        <w:t xml:space="preserve">; </w:t>
      </w:r>
      <w:r w:rsidRPr="001E6213">
        <w:rPr>
          <w:rFonts w:ascii="Calibri" w:hAnsi="Calibri"/>
          <w:lang w:val="bg-BG"/>
        </w:rPr>
        <w:t>Министерство на замеделието. (202</w:t>
      </w:r>
      <w:r>
        <w:rPr>
          <w:rFonts w:ascii="Calibri" w:hAnsi="Calibri"/>
          <w:lang w:val="bg-BG"/>
        </w:rPr>
        <w:t>3</w:t>
      </w:r>
      <w:r w:rsidRPr="001E6213">
        <w:rPr>
          <w:rFonts w:ascii="Calibri" w:hAnsi="Calibri"/>
          <w:lang w:val="bg-BG"/>
        </w:rPr>
        <w:t xml:space="preserve">). </w:t>
      </w:r>
      <w:r w:rsidRPr="001E6213">
        <w:rPr>
          <w:rFonts w:ascii="Calibri" w:hAnsi="Calibri"/>
        </w:rPr>
        <w:t>Производство на грозде и вино – реколта`2021</w:t>
      </w:r>
      <w:r w:rsidRPr="001E6213">
        <w:rPr>
          <w:rFonts w:ascii="Calibri" w:hAnsi="Calibri"/>
          <w:lang w:val="bg-BG"/>
        </w:rPr>
        <w:t xml:space="preserve">. </w:t>
      </w:r>
      <w:hyperlink r:id="rId3" w:history="1">
        <w:r w:rsidRPr="00AB6CA1">
          <w:rPr>
            <w:rStyle w:val="Hyperlink"/>
            <w:rFonts w:ascii="Calibri" w:hAnsi="Calibri"/>
            <w:lang w:val="bg-BG"/>
          </w:rPr>
          <w:t>https://www.mzh.government.bg/media/filer_public/2023/04/26/ra388_vinewine_2022.pdf</w:t>
        </w:r>
      </w:hyperlink>
      <w:r>
        <w:rPr>
          <w:rFonts w:ascii="Calibri" w:hAnsi="Calibri"/>
          <w:lang w:val="bg-BG"/>
        </w:rPr>
        <w:t xml:space="preserve"> </w:t>
      </w:r>
    </w:p>
    <w:p w14:paraId="39A6CA7C" w14:textId="77777777" w:rsidR="00C10AFB" w:rsidRPr="003C434F" w:rsidRDefault="00C10AFB" w:rsidP="00C10AFB">
      <w:pPr>
        <w:pStyle w:val="FootnoteText"/>
        <w:rPr>
          <w:rFonts w:ascii="Calibri" w:hAnsi="Calibri"/>
          <w:lang w:val="bg-BG"/>
        </w:rPr>
      </w:pPr>
    </w:p>
  </w:footnote>
  <w:footnote w:id="50">
    <w:p w14:paraId="4EB2D502" w14:textId="77777777" w:rsidR="00C10AFB" w:rsidRPr="003C434F" w:rsidRDefault="00C10AFB" w:rsidP="00C10AFB">
      <w:pPr>
        <w:pStyle w:val="FootnoteText"/>
        <w:rPr>
          <w:rFonts w:ascii="Calibri" w:hAnsi="Calibri"/>
          <w:lang w:val="bg-BG"/>
        </w:rPr>
      </w:pPr>
      <w:r>
        <w:rPr>
          <w:rStyle w:val="FootnoteReference"/>
        </w:rPr>
        <w:footnoteRef/>
      </w:r>
      <w:r>
        <w:t xml:space="preserve"> </w:t>
      </w:r>
      <w:r w:rsidRPr="00294F71">
        <w:t xml:space="preserve">Национална стратегия за развитие на лозарството и винарството в Република България 2005 - 2025 г. </w:t>
      </w:r>
      <w:hyperlink r:id="rId4" w:history="1">
        <w:r w:rsidRPr="00AB6CA1">
          <w:rPr>
            <w:rStyle w:val="Hyperlink"/>
          </w:rPr>
          <w:t>https://www.strategy.bg/StrategicDocuments/View.aspx?lang=bg-BG&amp;Id=354</w:t>
        </w:r>
      </w:hyperlink>
      <w:r w:rsidRPr="003C434F">
        <w:rPr>
          <w:rFonts w:ascii="Calibri" w:hAnsi="Calibri"/>
          <w:lang w:val="bg-BG"/>
        </w:rPr>
        <w:t xml:space="preserve"> </w:t>
      </w:r>
    </w:p>
  </w:footnote>
  <w:footnote w:id="51">
    <w:p w14:paraId="3DA27F06" w14:textId="77777777" w:rsidR="00C10AFB" w:rsidRPr="003C434F" w:rsidRDefault="00C10AFB" w:rsidP="00C10AFB">
      <w:pPr>
        <w:pStyle w:val="FootnoteText"/>
        <w:rPr>
          <w:rFonts w:ascii="Calibri" w:hAnsi="Calibri"/>
          <w:lang w:val="bg-BG"/>
        </w:rPr>
      </w:pPr>
      <w:r>
        <w:rPr>
          <w:rStyle w:val="FootnoteReference"/>
        </w:rPr>
        <w:footnoteRef/>
      </w:r>
      <w:r>
        <w:t xml:space="preserve"> </w:t>
      </w:r>
      <w:r w:rsidRPr="003C434F">
        <w:rPr>
          <w:rFonts w:ascii="Calibri" w:hAnsi="Calibri"/>
          <w:lang w:val="bg-BG"/>
        </w:rPr>
        <w:t>Пак там</w:t>
      </w:r>
    </w:p>
  </w:footnote>
  <w:footnote w:id="52">
    <w:p w14:paraId="1DEFE618" w14:textId="77777777" w:rsidR="00C10AFB" w:rsidRPr="003C434F" w:rsidRDefault="00C10AFB" w:rsidP="00C10AFB">
      <w:pPr>
        <w:pStyle w:val="FootnoteText"/>
        <w:rPr>
          <w:rFonts w:ascii="Calibri" w:hAnsi="Calibri"/>
          <w:lang w:val="bg-BG"/>
        </w:rPr>
      </w:pPr>
      <w:r>
        <w:rPr>
          <w:rStyle w:val="FootnoteReference"/>
        </w:rPr>
        <w:footnoteRef/>
      </w:r>
      <w:r>
        <w:t xml:space="preserve"> </w:t>
      </w:r>
      <w:r w:rsidRPr="003C434F">
        <w:rPr>
          <w:rFonts w:ascii="Calibri" w:hAnsi="Calibri"/>
          <w:lang w:val="bg-BG"/>
        </w:rPr>
        <w:t>Пак там</w:t>
      </w:r>
    </w:p>
  </w:footnote>
  <w:footnote w:id="53">
    <w:p w14:paraId="175AE330" w14:textId="77777777" w:rsidR="00C10AFB" w:rsidRPr="003C434F" w:rsidRDefault="00C10AFB" w:rsidP="00C10AFB">
      <w:pPr>
        <w:pStyle w:val="FootnoteText"/>
        <w:rPr>
          <w:rFonts w:ascii="Calibri" w:hAnsi="Calibri"/>
          <w:lang w:val="bg-BG"/>
        </w:rPr>
      </w:pPr>
      <w:r>
        <w:rPr>
          <w:rStyle w:val="FootnoteReference"/>
        </w:rPr>
        <w:footnoteRef/>
      </w:r>
      <w:r>
        <w:t xml:space="preserve"> </w:t>
      </w:r>
      <w:r w:rsidRPr="003C434F">
        <w:rPr>
          <w:rFonts w:ascii="Calibri" w:hAnsi="Calibri"/>
          <w:lang w:val="bg-BG"/>
        </w:rPr>
        <w:t xml:space="preserve">Българска стопанска камара. (2024). България постепенно изчезва от международния пазар на вино. </w:t>
      </w:r>
      <w:r w:rsidRPr="00711AED">
        <w:rPr>
          <w:rFonts w:ascii="Calibri" w:hAnsi="Calibri"/>
          <w:lang w:val="bg-BG"/>
        </w:rPr>
        <w:t>https://www.bia-bg.com/analyses/view/32699/</w:t>
      </w:r>
    </w:p>
  </w:footnote>
  <w:footnote w:id="54">
    <w:p w14:paraId="14CA7252" w14:textId="77777777" w:rsidR="00C10AFB" w:rsidRPr="003C434F" w:rsidRDefault="00C10AFB" w:rsidP="00C10AFB">
      <w:pPr>
        <w:pStyle w:val="FootnoteText"/>
        <w:rPr>
          <w:rFonts w:ascii="Calibri" w:hAnsi="Calibri"/>
          <w:lang w:val="bg-BG"/>
        </w:rPr>
      </w:pPr>
      <w:r>
        <w:rPr>
          <w:rStyle w:val="FootnoteReference"/>
        </w:rPr>
        <w:footnoteRef/>
      </w:r>
      <w:r>
        <w:t xml:space="preserve"> </w:t>
      </w:r>
      <w:r w:rsidRPr="003C434F">
        <w:rPr>
          <w:rFonts w:ascii="Calibri" w:hAnsi="Calibri"/>
          <w:lang w:val="bg-BG"/>
        </w:rPr>
        <w:t>Пак там</w:t>
      </w:r>
    </w:p>
  </w:footnote>
  <w:footnote w:id="55">
    <w:p w14:paraId="35906B03" w14:textId="77777777" w:rsidR="00C10AFB" w:rsidRPr="003C434F" w:rsidRDefault="00C10AFB" w:rsidP="00C10AFB">
      <w:pPr>
        <w:pStyle w:val="FootnoteText"/>
        <w:rPr>
          <w:rFonts w:ascii="Calibri" w:hAnsi="Calibri"/>
          <w:lang w:val="bg-BG"/>
        </w:rPr>
      </w:pPr>
      <w:r>
        <w:rPr>
          <w:rStyle w:val="FootnoteReference"/>
        </w:rPr>
        <w:footnoteRef/>
      </w:r>
      <w:r>
        <w:t xml:space="preserve"> </w:t>
      </w:r>
      <w:r w:rsidRPr="003C434F">
        <w:rPr>
          <w:rFonts w:ascii="Calibri" w:hAnsi="Calibri"/>
          <w:lang w:val="bg-BG"/>
        </w:rPr>
        <w:t>Пак там</w:t>
      </w:r>
    </w:p>
  </w:footnote>
  <w:footnote w:id="56">
    <w:p w14:paraId="006626EA" w14:textId="77777777" w:rsidR="00C10AFB" w:rsidRPr="003C434F" w:rsidRDefault="00C10AFB" w:rsidP="00C10AFB">
      <w:pPr>
        <w:pStyle w:val="FootnoteText"/>
        <w:rPr>
          <w:rFonts w:ascii="Calibri" w:hAnsi="Calibri"/>
          <w:lang w:val="bg-BG"/>
        </w:rPr>
      </w:pPr>
      <w:r>
        <w:rPr>
          <w:rStyle w:val="FootnoteReference"/>
        </w:rPr>
        <w:footnoteRef/>
      </w:r>
      <w:r>
        <w:t xml:space="preserve"> </w:t>
      </w:r>
      <w:r w:rsidRPr="00294F71">
        <w:t>Национална стратегия за развитие на лозарството и винарството в Република България 2005 - 2025 г. https://www.strategy.bg/StrategicDocuments/View.aspx?lang=bg-BG&amp;Id=354</w:t>
      </w:r>
    </w:p>
  </w:footnote>
  <w:footnote w:id="57">
    <w:p w14:paraId="69EF83CC" w14:textId="77777777" w:rsidR="00C10AFB" w:rsidRPr="003C434F" w:rsidRDefault="00C10AFB" w:rsidP="00C10AFB">
      <w:pPr>
        <w:pStyle w:val="FootnoteText"/>
        <w:rPr>
          <w:rFonts w:ascii="Calibri" w:hAnsi="Calibri"/>
          <w:lang w:val="bg-BG"/>
        </w:rPr>
      </w:pPr>
      <w:r>
        <w:rPr>
          <w:rStyle w:val="FootnoteReference"/>
        </w:rPr>
        <w:footnoteRef/>
      </w:r>
      <w:r>
        <w:t xml:space="preserve"> </w:t>
      </w:r>
      <w:r w:rsidRPr="00294F71">
        <w:rPr>
          <w:lang w:val="bg-BG"/>
        </w:rPr>
        <w:t>Национална програма за подпомагане на лозаро-винарския сектор на България за периода 2019 – 2023 г.</w:t>
      </w:r>
      <w:r w:rsidRPr="00294F71">
        <w:t xml:space="preserve"> </w:t>
      </w:r>
      <w:r w:rsidRPr="00294F71">
        <w:rPr>
          <w:lang w:val="bg-BG"/>
        </w:rPr>
        <w:t>https://www.strategy.bg/StrategicDocuments/View.aspx?lang=bg-BG&amp;Id=354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963C2"/>
    <w:multiLevelType w:val="multilevel"/>
    <w:tmpl w:val="118963C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12382CE5"/>
    <w:multiLevelType w:val="multilevel"/>
    <w:tmpl w:val="319A3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1C2DA2"/>
    <w:multiLevelType w:val="hybridMultilevel"/>
    <w:tmpl w:val="0114B6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BA287D"/>
    <w:multiLevelType w:val="multilevel"/>
    <w:tmpl w:val="1054B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9C79B5"/>
    <w:multiLevelType w:val="multilevel"/>
    <w:tmpl w:val="280A4A1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0E3D69"/>
    <w:multiLevelType w:val="multilevel"/>
    <w:tmpl w:val="67ACB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2EF306B"/>
    <w:multiLevelType w:val="multilevel"/>
    <w:tmpl w:val="32EF306B"/>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3F7E18A7"/>
    <w:multiLevelType w:val="multilevel"/>
    <w:tmpl w:val="F692D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C64AC4"/>
    <w:multiLevelType w:val="multilevel"/>
    <w:tmpl w:val="3FC64AC4"/>
    <w:lvl w:ilvl="0">
      <w:start w:val="2"/>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41464CDF"/>
    <w:multiLevelType w:val="multilevel"/>
    <w:tmpl w:val="41464CD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45FD2E37"/>
    <w:multiLevelType w:val="multilevel"/>
    <w:tmpl w:val="45FD2E37"/>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5676450C"/>
    <w:multiLevelType w:val="multilevel"/>
    <w:tmpl w:val="5676450C"/>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5789750D"/>
    <w:multiLevelType w:val="multilevel"/>
    <w:tmpl w:val="5789750D"/>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15:restartNumberingAfterBreak="0">
    <w:nsid w:val="578A0848"/>
    <w:multiLevelType w:val="multilevel"/>
    <w:tmpl w:val="578A084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580B5CA8"/>
    <w:multiLevelType w:val="multilevel"/>
    <w:tmpl w:val="26DAF9A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B4B1AC6"/>
    <w:multiLevelType w:val="multilevel"/>
    <w:tmpl w:val="9F74D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B964A14"/>
    <w:multiLevelType w:val="multilevel"/>
    <w:tmpl w:val="2D6CF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0909D9"/>
    <w:multiLevelType w:val="multilevel"/>
    <w:tmpl w:val="1082B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3A32F01"/>
    <w:multiLevelType w:val="multilevel"/>
    <w:tmpl w:val="63A32F01"/>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675900F3"/>
    <w:multiLevelType w:val="multilevel"/>
    <w:tmpl w:val="53E04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45B054E"/>
    <w:multiLevelType w:val="multilevel"/>
    <w:tmpl w:val="56288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D532F34"/>
    <w:multiLevelType w:val="multilevel"/>
    <w:tmpl w:val="1A385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02085519">
    <w:abstractNumId w:val="11"/>
  </w:num>
  <w:num w:numId="2" w16cid:durableId="641228710">
    <w:abstractNumId w:val="13"/>
  </w:num>
  <w:num w:numId="3" w16cid:durableId="1407023569">
    <w:abstractNumId w:val="12"/>
  </w:num>
  <w:num w:numId="4" w16cid:durableId="2033067556">
    <w:abstractNumId w:val="6"/>
  </w:num>
  <w:num w:numId="5" w16cid:durableId="556815477">
    <w:abstractNumId w:val="9"/>
  </w:num>
  <w:num w:numId="6" w16cid:durableId="1906986706">
    <w:abstractNumId w:val="0"/>
  </w:num>
  <w:num w:numId="7" w16cid:durableId="89936806">
    <w:abstractNumId w:val="10"/>
  </w:num>
  <w:num w:numId="8" w16cid:durableId="748387660">
    <w:abstractNumId w:val="8"/>
  </w:num>
  <w:num w:numId="9" w16cid:durableId="1729182332">
    <w:abstractNumId w:val="18"/>
  </w:num>
  <w:num w:numId="10" w16cid:durableId="753285837">
    <w:abstractNumId w:val="3"/>
  </w:num>
  <w:num w:numId="11" w16cid:durableId="394596502">
    <w:abstractNumId w:val="2"/>
  </w:num>
  <w:num w:numId="12" w16cid:durableId="479230510">
    <w:abstractNumId w:val="20"/>
  </w:num>
  <w:num w:numId="13" w16cid:durableId="1965772789">
    <w:abstractNumId w:val="7"/>
  </w:num>
  <w:num w:numId="14" w16cid:durableId="1187402953">
    <w:abstractNumId w:val="4"/>
  </w:num>
  <w:num w:numId="15" w16cid:durableId="1882743201">
    <w:abstractNumId w:val="14"/>
  </w:num>
  <w:num w:numId="16" w16cid:durableId="234322962">
    <w:abstractNumId w:val="16"/>
  </w:num>
  <w:num w:numId="17" w16cid:durableId="1650670893">
    <w:abstractNumId w:val="17"/>
  </w:num>
  <w:num w:numId="18" w16cid:durableId="715743859">
    <w:abstractNumId w:val="19"/>
  </w:num>
  <w:num w:numId="19" w16cid:durableId="1021783983">
    <w:abstractNumId w:val="21"/>
  </w:num>
  <w:num w:numId="20" w16cid:durableId="542445008">
    <w:abstractNumId w:val="5"/>
  </w:num>
  <w:num w:numId="21" w16cid:durableId="529417745">
    <w:abstractNumId w:val="1"/>
  </w:num>
  <w:num w:numId="22" w16cid:durableId="2173967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1B1"/>
    <w:rsid w:val="00003232"/>
    <w:rsid w:val="00003CB7"/>
    <w:rsid w:val="000207AB"/>
    <w:rsid w:val="000230D9"/>
    <w:rsid w:val="00044418"/>
    <w:rsid w:val="00054E50"/>
    <w:rsid w:val="000578B4"/>
    <w:rsid w:val="00062333"/>
    <w:rsid w:val="00064AD0"/>
    <w:rsid w:val="000657DB"/>
    <w:rsid w:val="000701D6"/>
    <w:rsid w:val="00080436"/>
    <w:rsid w:val="000A2A9E"/>
    <w:rsid w:val="000B101F"/>
    <w:rsid w:val="000D33AC"/>
    <w:rsid w:val="000E1064"/>
    <w:rsid w:val="000E3630"/>
    <w:rsid w:val="000E67BE"/>
    <w:rsid w:val="000F29F5"/>
    <w:rsid w:val="000F580A"/>
    <w:rsid w:val="001135DE"/>
    <w:rsid w:val="001208EB"/>
    <w:rsid w:val="00120C13"/>
    <w:rsid w:val="001214D1"/>
    <w:rsid w:val="00127888"/>
    <w:rsid w:val="0014362B"/>
    <w:rsid w:val="00182AC8"/>
    <w:rsid w:val="001A3824"/>
    <w:rsid w:val="001A3DC4"/>
    <w:rsid w:val="001A766A"/>
    <w:rsid w:val="001B1159"/>
    <w:rsid w:val="001B1B70"/>
    <w:rsid w:val="001B228F"/>
    <w:rsid w:val="001B4F02"/>
    <w:rsid w:val="001C156F"/>
    <w:rsid w:val="001C3D49"/>
    <w:rsid w:val="001D1C08"/>
    <w:rsid w:val="001E5AC4"/>
    <w:rsid w:val="00230570"/>
    <w:rsid w:val="00230DBA"/>
    <w:rsid w:val="00247E0E"/>
    <w:rsid w:val="00254CCA"/>
    <w:rsid w:val="00263575"/>
    <w:rsid w:val="002A17F2"/>
    <w:rsid w:val="002A38D7"/>
    <w:rsid w:val="002A43A6"/>
    <w:rsid w:val="002A784F"/>
    <w:rsid w:val="002B07AD"/>
    <w:rsid w:val="002B26EA"/>
    <w:rsid w:val="002C2803"/>
    <w:rsid w:val="002D63CC"/>
    <w:rsid w:val="002D75EA"/>
    <w:rsid w:val="002E2BFC"/>
    <w:rsid w:val="002E48E7"/>
    <w:rsid w:val="002F10AE"/>
    <w:rsid w:val="002F6602"/>
    <w:rsid w:val="00301EA7"/>
    <w:rsid w:val="00302016"/>
    <w:rsid w:val="0033168A"/>
    <w:rsid w:val="0034018C"/>
    <w:rsid w:val="00346FC6"/>
    <w:rsid w:val="00347B18"/>
    <w:rsid w:val="003526E2"/>
    <w:rsid w:val="003552D0"/>
    <w:rsid w:val="003651D7"/>
    <w:rsid w:val="003736BB"/>
    <w:rsid w:val="00391884"/>
    <w:rsid w:val="00393463"/>
    <w:rsid w:val="003A1E29"/>
    <w:rsid w:val="003B1CBC"/>
    <w:rsid w:val="003B6A98"/>
    <w:rsid w:val="003C1725"/>
    <w:rsid w:val="003D6B62"/>
    <w:rsid w:val="003E0551"/>
    <w:rsid w:val="003F2098"/>
    <w:rsid w:val="00411C35"/>
    <w:rsid w:val="004243D4"/>
    <w:rsid w:val="004518FF"/>
    <w:rsid w:val="00463C8A"/>
    <w:rsid w:val="004818E2"/>
    <w:rsid w:val="00485300"/>
    <w:rsid w:val="00494F51"/>
    <w:rsid w:val="004A1D9F"/>
    <w:rsid w:val="004A1EE0"/>
    <w:rsid w:val="004A324D"/>
    <w:rsid w:val="004B0AF9"/>
    <w:rsid w:val="004B1EB8"/>
    <w:rsid w:val="004C150A"/>
    <w:rsid w:val="004C32BB"/>
    <w:rsid w:val="004D67A9"/>
    <w:rsid w:val="004E2EC0"/>
    <w:rsid w:val="00521FEB"/>
    <w:rsid w:val="00526F47"/>
    <w:rsid w:val="00527548"/>
    <w:rsid w:val="00554EB4"/>
    <w:rsid w:val="00583F8A"/>
    <w:rsid w:val="005B27F9"/>
    <w:rsid w:val="005B61F8"/>
    <w:rsid w:val="005F1D6E"/>
    <w:rsid w:val="005F3836"/>
    <w:rsid w:val="005F798C"/>
    <w:rsid w:val="00611052"/>
    <w:rsid w:val="0062567F"/>
    <w:rsid w:val="00631A27"/>
    <w:rsid w:val="00640290"/>
    <w:rsid w:val="00646734"/>
    <w:rsid w:val="00647823"/>
    <w:rsid w:val="00650885"/>
    <w:rsid w:val="006655EC"/>
    <w:rsid w:val="00671E7A"/>
    <w:rsid w:val="006909E7"/>
    <w:rsid w:val="00691158"/>
    <w:rsid w:val="006A5872"/>
    <w:rsid w:val="006A6564"/>
    <w:rsid w:val="006B3A3A"/>
    <w:rsid w:val="006D4F39"/>
    <w:rsid w:val="006E32FE"/>
    <w:rsid w:val="006E37D9"/>
    <w:rsid w:val="006E515A"/>
    <w:rsid w:val="006E6C3D"/>
    <w:rsid w:val="006F726F"/>
    <w:rsid w:val="00715122"/>
    <w:rsid w:val="0072093C"/>
    <w:rsid w:val="0074158A"/>
    <w:rsid w:val="00750B82"/>
    <w:rsid w:val="00752263"/>
    <w:rsid w:val="00752E72"/>
    <w:rsid w:val="00753FA1"/>
    <w:rsid w:val="00755938"/>
    <w:rsid w:val="00766BFC"/>
    <w:rsid w:val="0077120D"/>
    <w:rsid w:val="00780048"/>
    <w:rsid w:val="007A32D6"/>
    <w:rsid w:val="007A32EE"/>
    <w:rsid w:val="007B01D8"/>
    <w:rsid w:val="007D2271"/>
    <w:rsid w:val="007E3125"/>
    <w:rsid w:val="007E3F34"/>
    <w:rsid w:val="00803060"/>
    <w:rsid w:val="0080736B"/>
    <w:rsid w:val="00816893"/>
    <w:rsid w:val="008443D2"/>
    <w:rsid w:val="0087689D"/>
    <w:rsid w:val="00884243"/>
    <w:rsid w:val="00884FD8"/>
    <w:rsid w:val="00897EA5"/>
    <w:rsid w:val="008A70D9"/>
    <w:rsid w:val="008E3818"/>
    <w:rsid w:val="00912435"/>
    <w:rsid w:val="0092086C"/>
    <w:rsid w:val="00924264"/>
    <w:rsid w:val="00927038"/>
    <w:rsid w:val="009418B1"/>
    <w:rsid w:val="00943CAB"/>
    <w:rsid w:val="009507B8"/>
    <w:rsid w:val="00950AF0"/>
    <w:rsid w:val="00961390"/>
    <w:rsid w:val="009654FD"/>
    <w:rsid w:val="009663EE"/>
    <w:rsid w:val="009667B5"/>
    <w:rsid w:val="0097063F"/>
    <w:rsid w:val="009750A7"/>
    <w:rsid w:val="00983445"/>
    <w:rsid w:val="00992AE4"/>
    <w:rsid w:val="009A0412"/>
    <w:rsid w:val="009C4126"/>
    <w:rsid w:val="009C76E0"/>
    <w:rsid w:val="009D6EA1"/>
    <w:rsid w:val="009E06E0"/>
    <w:rsid w:val="009E110A"/>
    <w:rsid w:val="009E50B2"/>
    <w:rsid w:val="009F1AD8"/>
    <w:rsid w:val="009F27F9"/>
    <w:rsid w:val="009F5D43"/>
    <w:rsid w:val="00A140FF"/>
    <w:rsid w:val="00A33DCA"/>
    <w:rsid w:val="00A42841"/>
    <w:rsid w:val="00A4624D"/>
    <w:rsid w:val="00A47A7F"/>
    <w:rsid w:val="00A52C3D"/>
    <w:rsid w:val="00A55E76"/>
    <w:rsid w:val="00A85013"/>
    <w:rsid w:val="00A96D3D"/>
    <w:rsid w:val="00AD4D21"/>
    <w:rsid w:val="00AE1F9C"/>
    <w:rsid w:val="00B12B9B"/>
    <w:rsid w:val="00B14E71"/>
    <w:rsid w:val="00B165C0"/>
    <w:rsid w:val="00B25C17"/>
    <w:rsid w:val="00B25EA4"/>
    <w:rsid w:val="00B404D8"/>
    <w:rsid w:val="00B55A28"/>
    <w:rsid w:val="00B60BC2"/>
    <w:rsid w:val="00B65860"/>
    <w:rsid w:val="00B74B7B"/>
    <w:rsid w:val="00B83077"/>
    <w:rsid w:val="00B90DDF"/>
    <w:rsid w:val="00B97FD0"/>
    <w:rsid w:val="00BA0A84"/>
    <w:rsid w:val="00BB4148"/>
    <w:rsid w:val="00BC0DB0"/>
    <w:rsid w:val="00BC7837"/>
    <w:rsid w:val="00BC79AD"/>
    <w:rsid w:val="00C02F9F"/>
    <w:rsid w:val="00C07A3B"/>
    <w:rsid w:val="00C10AFB"/>
    <w:rsid w:val="00C425FA"/>
    <w:rsid w:val="00C53240"/>
    <w:rsid w:val="00C5544B"/>
    <w:rsid w:val="00C649DD"/>
    <w:rsid w:val="00C95457"/>
    <w:rsid w:val="00CA6601"/>
    <w:rsid w:val="00CC1EB0"/>
    <w:rsid w:val="00CC5DC7"/>
    <w:rsid w:val="00CC6F9E"/>
    <w:rsid w:val="00CD5284"/>
    <w:rsid w:val="00D01AAF"/>
    <w:rsid w:val="00D035BD"/>
    <w:rsid w:val="00D04BAF"/>
    <w:rsid w:val="00D10447"/>
    <w:rsid w:val="00D17F6A"/>
    <w:rsid w:val="00D261B1"/>
    <w:rsid w:val="00D40B60"/>
    <w:rsid w:val="00D42328"/>
    <w:rsid w:val="00D42333"/>
    <w:rsid w:val="00D506DD"/>
    <w:rsid w:val="00D57251"/>
    <w:rsid w:val="00D7283D"/>
    <w:rsid w:val="00D77D1E"/>
    <w:rsid w:val="00D80709"/>
    <w:rsid w:val="00D85182"/>
    <w:rsid w:val="00DC1907"/>
    <w:rsid w:val="00DD01BE"/>
    <w:rsid w:val="00DE57E0"/>
    <w:rsid w:val="00DE61AD"/>
    <w:rsid w:val="00DF345D"/>
    <w:rsid w:val="00E10A9A"/>
    <w:rsid w:val="00E158C9"/>
    <w:rsid w:val="00E16C89"/>
    <w:rsid w:val="00E27E27"/>
    <w:rsid w:val="00E44882"/>
    <w:rsid w:val="00E47ED8"/>
    <w:rsid w:val="00E63EEF"/>
    <w:rsid w:val="00E710CA"/>
    <w:rsid w:val="00E812DB"/>
    <w:rsid w:val="00E84D99"/>
    <w:rsid w:val="00E855DB"/>
    <w:rsid w:val="00E97A26"/>
    <w:rsid w:val="00EA5ED8"/>
    <w:rsid w:val="00EB7C56"/>
    <w:rsid w:val="00EC2480"/>
    <w:rsid w:val="00EC3794"/>
    <w:rsid w:val="00ED32E5"/>
    <w:rsid w:val="00ED58FD"/>
    <w:rsid w:val="00EE3204"/>
    <w:rsid w:val="00EF24C9"/>
    <w:rsid w:val="00EF4201"/>
    <w:rsid w:val="00F126F6"/>
    <w:rsid w:val="00F12AFC"/>
    <w:rsid w:val="00F17F9D"/>
    <w:rsid w:val="00F22330"/>
    <w:rsid w:val="00F276D5"/>
    <w:rsid w:val="00F4630F"/>
    <w:rsid w:val="00F60F02"/>
    <w:rsid w:val="00F7127D"/>
    <w:rsid w:val="00F77597"/>
    <w:rsid w:val="00FA0ED6"/>
    <w:rsid w:val="00FA3985"/>
    <w:rsid w:val="00FA6734"/>
    <w:rsid w:val="00FC38A7"/>
    <w:rsid w:val="00FD16CC"/>
    <w:rsid w:val="00FD2C19"/>
    <w:rsid w:val="00FD3EB4"/>
    <w:rsid w:val="013136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EAA9FB6"/>
  <w15:docId w15:val="{7F1BB8E8-2E75-4079-BC34-748946F20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2D6"/>
    <w:rPr>
      <w:sz w:val="24"/>
      <w:szCs w:val="24"/>
    </w:rPr>
  </w:style>
  <w:style w:type="paragraph" w:styleId="Heading1">
    <w:name w:val="heading 1"/>
    <w:basedOn w:val="Normal"/>
    <w:next w:val="Normal"/>
    <w:qFormat/>
    <w:pPr>
      <w:keepNext/>
      <w:jc w:val="center"/>
      <w:outlineLvl w:val="0"/>
    </w:pPr>
    <w:rPr>
      <w:b/>
      <w:bCs/>
      <w:sz w:val="36"/>
      <w:szCs w:val="36"/>
      <w:lang w:val="bg-BG"/>
    </w:rPr>
  </w:style>
  <w:style w:type="paragraph" w:styleId="Heading2">
    <w:name w:val="heading 2"/>
    <w:basedOn w:val="Normal"/>
    <w:next w:val="Normal"/>
    <w:qFormat/>
    <w:pPr>
      <w:keepNext/>
      <w:jc w:val="both"/>
      <w:outlineLvl w:val="1"/>
    </w:pPr>
    <w:rPr>
      <w:sz w:val="28"/>
      <w:szCs w:val="28"/>
      <w:lang w:val="bg-BG"/>
    </w:rPr>
  </w:style>
  <w:style w:type="paragraph" w:styleId="Heading3">
    <w:name w:val="heading 3"/>
    <w:basedOn w:val="Normal"/>
    <w:next w:val="Normal"/>
    <w:qFormat/>
    <w:pPr>
      <w:keepNext/>
      <w:jc w:val="center"/>
      <w:outlineLvl w:val="2"/>
    </w:pPr>
    <w:rPr>
      <w:b/>
      <w:bCs/>
      <w:sz w:val="28"/>
      <w:szCs w:val="28"/>
      <w:lang w:val="bg-BG"/>
    </w:rPr>
  </w:style>
  <w:style w:type="paragraph" w:styleId="Heading4">
    <w:name w:val="heading 4"/>
    <w:basedOn w:val="Normal"/>
    <w:next w:val="Normal"/>
    <w:qFormat/>
    <w:pPr>
      <w:keepNext/>
      <w:spacing w:line="360" w:lineRule="auto"/>
      <w:jc w:val="center"/>
      <w:outlineLvl w:val="3"/>
    </w:pPr>
    <w:rPr>
      <w:b/>
      <w:bCs/>
      <w:sz w:val="32"/>
      <w:szCs w:val="32"/>
      <w:lang w:val="bg-BG"/>
    </w:rPr>
  </w:style>
  <w:style w:type="paragraph" w:styleId="Heading5">
    <w:name w:val="heading 5"/>
    <w:basedOn w:val="Normal"/>
    <w:next w:val="Normal"/>
    <w:qFormat/>
    <w:pPr>
      <w:keepNext/>
      <w:jc w:val="center"/>
      <w:outlineLvl w:val="4"/>
    </w:pPr>
    <w:rPr>
      <w:sz w:val="28"/>
      <w:szCs w:val="28"/>
      <w:lang w:val="bg-BG"/>
    </w:rPr>
  </w:style>
  <w:style w:type="paragraph" w:styleId="Heading6">
    <w:name w:val="heading 6"/>
    <w:basedOn w:val="Normal"/>
    <w:next w:val="Normal"/>
    <w:qFormat/>
    <w:pPr>
      <w:keepNext/>
      <w:spacing w:before="40"/>
      <w:jc w:val="both"/>
      <w:outlineLvl w:val="5"/>
    </w:pPr>
    <w:rPr>
      <w:rFonts w:ascii="Arial" w:hAnsi="Arial" w:cs="Arial"/>
      <w:lang w:val="bg-BG"/>
    </w:rPr>
  </w:style>
  <w:style w:type="paragraph" w:styleId="Heading7">
    <w:name w:val="heading 7"/>
    <w:basedOn w:val="Normal"/>
    <w:next w:val="Normal"/>
    <w:qFormat/>
    <w:pPr>
      <w:keepNext/>
      <w:spacing w:before="40"/>
      <w:outlineLvl w:val="6"/>
    </w:pPr>
    <w:rPr>
      <w:rFonts w:ascii="Book Antiqua" w:hAnsi="Book Antiqua" w:cs="Book Antiqua"/>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pPr>
      <w:tabs>
        <w:tab w:val="left" w:pos="709"/>
      </w:tabs>
    </w:pPr>
    <w:rPr>
      <w:rFonts w:ascii="Tahoma" w:hAnsi="Tahoma"/>
      <w:lang w:val="pl-PL" w:eastAsia="pl-PL"/>
    </w:rPr>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pPr>
      <w:jc w:val="center"/>
    </w:pPr>
    <w:rPr>
      <w:sz w:val="28"/>
      <w:szCs w:val="28"/>
      <w:lang w:val="bg-BG"/>
    </w:rPr>
  </w:style>
  <w:style w:type="paragraph" w:styleId="BodyText3">
    <w:name w:val="Body Text 3"/>
    <w:basedOn w:val="Normal"/>
    <w:rPr>
      <w:sz w:val="28"/>
      <w:szCs w:val="28"/>
      <w:lang w:val="bg-BG"/>
    </w:rPr>
  </w:style>
  <w:style w:type="paragraph" w:styleId="BodyTextIndent">
    <w:name w:val="Body Text Indent"/>
    <w:basedOn w:val="Normal"/>
    <w:pPr>
      <w:jc w:val="both"/>
    </w:pPr>
    <w:rPr>
      <w:sz w:val="28"/>
      <w:szCs w:val="28"/>
      <w:lang w:val="bg-BG"/>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pPr>
      <w:tabs>
        <w:tab w:val="center" w:pos="4536"/>
        <w:tab w:val="right" w:pos="9072"/>
      </w:tabs>
    </w:pPr>
  </w:style>
  <w:style w:type="character" w:styleId="FootnoteReference">
    <w:name w:val="footnote reference"/>
    <w:uiPriority w:val="99"/>
    <w:semiHidden/>
    <w:rPr>
      <w:vertAlign w:val="superscript"/>
    </w:rPr>
  </w:style>
  <w:style w:type="paragraph" w:styleId="FootnoteText">
    <w:name w:val="footnote text"/>
    <w:basedOn w:val="Normal"/>
    <w:semiHidden/>
  </w:style>
  <w:style w:type="paragraph" w:styleId="Header">
    <w:name w:val="header"/>
    <w:basedOn w:val="Normal"/>
    <w:pPr>
      <w:tabs>
        <w:tab w:val="center" w:pos="4153"/>
        <w:tab w:val="right" w:pos="8306"/>
      </w:tabs>
    </w:pPr>
  </w:style>
  <w:style w:type="character" w:styleId="Hyperlink">
    <w:name w:val="Hyperlink"/>
    <w:uiPriority w:val="99"/>
    <w:unhideWhenUsed/>
    <w:rPr>
      <w:color w:val="0000FF"/>
      <w:u w:val="single"/>
    </w:rPr>
  </w:style>
  <w:style w:type="paragraph" w:styleId="NormalWeb">
    <w:name w:val="Normal (Web)"/>
    <w:basedOn w:val="Normal"/>
    <w:uiPriority w:val="99"/>
    <w:semiHidden/>
    <w:unhideWhenUsed/>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pPr>
      <w:jc w:val="center"/>
    </w:pPr>
    <w:rPr>
      <w:sz w:val="28"/>
      <w:szCs w:val="28"/>
      <w:lang w:val="bg-BG"/>
    </w:rPr>
  </w:style>
  <w:style w:type="paragraph" w:customStyle="1" w:styleId="Tabl">
    <w:name w:val="Tabl"/>
    <w:basedOn w:val="Normal"/>
    <w:rPr>
      <w:rFonts w:ascii="Book Antiqua" w:hAnsi="Book Antiqua" w:cs="Book Antiqua"/>
      <w:sz w:val="22"/>
      <w:szCs w:val="22"/>
      <w:lang w:val="bg-BG" w:eastAsia="en-US"/>
    </w:rPr>
  </w:style>
  <w:style w:type="paragraph" w:styleId="ListParagraph">
    <w:name w:val="List Paragraph"/>
    <w:basedOn w:val="Normal"/>
    <w:uiPriority w:val="99"/>
    <w:qFormat/>
    <w:pPr>
      <w:spacing w:after="200" w:line="276" w:lineRule="auto"/>
      <w:ind w:left="720"/>
      <w:contextualSpacing/>
    </w:pPr>
    <w:rPr>
      <w:rFonts w:ascii="Calibri" w:hAnsi="Calibri"/>
      <w:sz w:val="22"/>
      <w:szCs w:val="22"/>
      <w:lang w:val="bg-BG" w:eastAsia="bg-BG"/>
    </w:rPr>
  </w:style>
  <w:style w:type="character" w:customStyle="1" w:styleId="apple-style-span">
    <w:name w:val="apple-style-span"/>
  </w:style>
  <w:style w:type="paragraph" w:customStyle="1" w:styleId="Default">
    <w:name w:val="Default"/>
    <w:uiPriority w:val="99"/>
    <w:pPr>
      <w:autoSpaceDE w:val="0"/>
      <w:autoSpaceDN w:val="0"/>
      <w:adjustRightInd w:val="0"/>
    </w:pPr>
    <w:rPr>
      <w:rFonts w:eastAsia="Calibri"/>
      <w:color w:val="000000"/>
      <w:sz w:val="24"/>
      <w:szCs w:val="24"/>
      <w:lang w:val="en-US" w:eastAsia="en-US"/>
    </w:rPr>
  </w:style>
  <w:style w:type="paragraph" w:customStyle="1" w:styleId="CharCharCharCharChar1CharCharChar">
    <w:name w:val="Char Char Char Char Char1 Char Char Char"/>
    <w:basedOn w:val="Normal"/>
    <w:pPr>
      <w:tabs>
        <w:tab w:val="left" w:pos="709"/>
      </w:tabs>
    </w:pPr>
    <w:rPr>
      <w:rFonts w:ascii="Tahoma" w:hAnsi="Tahoma"/>
      <w:lang w:val="pl-PL" w:eastAsia="pl-PL"/>
    </w:rPr>
  </w:style>
  <w:style w:type="character" w:customStyle="1" w:styleId="BodyTextChar">
    <w:name w:val="Body Text Char"/>
    <w:link w:val="BodyText"/>
    <w:rPr>
      <w:rFonts w:ascii="MS Sans Serif" w:hAnsi="MS Sans Serif" w:cs="MS Sans Serif"/>
      <w:sz w:val="28"/>
      <w:szCs w:val="28"/>
      <w:lang w:val="bg-BG" w:eastAsia="zh-CN"/>
    </w:rPr>
  </w:style>
  <w:style w:type="character" w:customStyle="1" w:styleId="CommentTextChar">
    <w:name w:val="Comment Text Char"/>
    <w:link w:val="CommentText"/>
    <w:uiPriority w:val="99"/>
    <w:semiHidden/>
    <w:rPr>
      <w:rFonts w:ascii="MS Sans Serif" w:hAnsi="MS Sans Serif" w:cs="MS Sans Serif"/>
      <w:lang w:val="en-US" w:eastAsia="zh-CN"/>
    </w:rPr>
  </w:style>
  <w:style w:type="character" w:customStyle="1" w:styleId="CommentSubjectChar">
    <w:name w:val="Comment Subject Char"/>
    <w:link w:val="CommentSubject"/>
    <w:uiPriority w:val="99"/>
    <w:semiHidden/>
    <w:rPr>
      <w:rFonts w:ascii="MS Sans Serif" w:hAnsi="MS Sans Serif" w:cs="MS Sans Serif"/>
      <w:b/>
      <w:bCs/>
      <w:lang w:val="en-US" w:eastAsia="zh-CN"/>
    </w:rPr>
  </w:style>
  <w:style w:type="character" w:customStyle="1" w:styleId="a">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7A32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5936">
      <w:bodyDiv w:val="1"/>
      <w:marLeft w:val="0"/>
      <w:marRight w:val="0"/>
      <w:marTop w:val="0"/>
      <w:marBottom w:val="0"/>
      <w:divBdr>
        <w:top w:val="none" w:sz="0" w:space="0" w:color="auto"/>
        <w:left w:val="none" w:sz="0" w:space="0" w:color="auto"/>
        <w:bottom w:val="none" w:sz="0" w:space="0" w:color="auto"/>
        <w:right w:val="none" w:sz="0" w:space="0" w:color="auto"/>
      </w:divBdr>
    </w:div>
    <w:div w:id="150021935">
      <w:bodyDiv w:val="1"/>
      <w:marLeft w:val="0"/>
      <w:marRight w:val="0"/>
      <w:marTop w:val="0"/>
      <w:marBottom w:val="0"/>
      <w:divBdr>
        <w:top w:val="none" w:sz="0" w:space="0" w:color="auto"/>
        <w:left w:val="none" w:sz="0" w:space="0" w:color="auto"/>
        <w:bottom w:val="none" w:sz="0" w:space="0" w:color="auto"/>
        <w:right w:val="none" w:sz="0" w:space="0" w:color="auto"/>
      </w:divBdr>
      <w:divsChild>
        <w:div w:id="1400057112">
          <w:marLeft w:val="0"/>
          <w:marRight w:val="0"/>
          <w:marTop w:val="0"/>
          <w:marBottom w:val="0"/>
          <w:divBdr>
            <w:top w:val="single" w:sz="2" w:space="0" w:color="E3E3E3"/>
            <w:left w:val="single" w:sz="2" w:space="0" w:color="E3E3E3"/>
            <w:bottom w:val="single" w:sz="2" w:space="0" w:color="E3E3E3"/>
            <w:right w:val="single" w:sz="2" w:space="0" w:color="E3E3E3"/>
          </w:divBdr>
          <w:divsChild>
            <w:div w:id="526220032">
              <w:marLeft w:val="0"/>
              <w:marRight w:val="0"/>
              <w:marTop w:val="100"/>
              <w:marBottom w:val="100"/>
              <w:divBdr>
                <w:top w:val="single" w:sz="2" w:space="0" w:color="E3E3E3"/>
                <w:left w:val="single" w:sz="2" w:space="0" w:color="E3E3E3"/>
                <w:bottom w:val="single" w:sz="2" w:space="0" w:color="E3E3E3"/>
                <w:right w:val="single" w:sz="2" w:space="0" w:color="E3E3E3"/>
              </w:divBdr>
              <w:divsChild>
                <w:div w:id="546768850">
                  <w:marLeft w:val="0"/>
                  <w:marRight w:val="0"/>
                  <w:marTop w:val="0"/>
                  <w:marBottom w:val="0"/>
                  <w:divBdr>
                    <w:top w:val="single" w:sz="2" w:space="0" w:color="E3E3E3"/>
                    <w:left w:val="single" w:sz="2" w:space="0" w:color="E3E3E3"/>
                    <w:bottom w:val="single" w:sz="2" w:space="0" w:color="E3E3E3"/>
                    <w:right w:val="single" w:sz="2" w:space="0" w:color="E3E3E3"/>
                  </w:divBdr>
                  <w:divsChild>
                    <w:div w:id="1320377845">
                      <w:marLeft w:val="0"/>
                      <w:marRight w:val="0"/>
                      <w:marTop w:val="0"/>
                      <w:marBottom w:val="0"/>
                      <w:divBdr>
                        <w:top w:val="single" w:sz="2" w:space="0" w:color="E3E3E3"/>
                        <w:left w:val="single" w:sz="2" w:space="0" w:color="E3E3E3"/>
                        <w:bottom w:val="single" w:sz="2" w:space="0" w:color="E3E3E3"/>
                        <w:right w:val="single" w:sz="2" w:space="0" w:color="E3E3E3"/>
                      </w:divBdr>
                      <w:divsChild>
                        <w:div w:id="1665625698">
                          <w:marLeft w:val="0"/>
                          <w:marRight w:val="0"/>
                          <w:marTop w:val="0"/>
                          <w:marBottom w:val="0"/>
                          <w:divBdr>
                            <w:top w:val="single" w:sz="2" w:space="0" w:color="E3E3E3"/>
                            <w:left w:val="single" w:sz="2" w:space="0" w:color="E3E3E3"/>
                            <w:bottom w:val="single" w:sz="2" w:space="0" w:color="E3E3E3"/>
                            <w:right w:val="single" w:sz="2" w:space="0" w:color="E3E3E3"/>
                          </w:divBdr>
                          <w:divsChild>
                            <w:div w:id="642583579">
                              <w:marLeft w:val="0"/>
                              <w:marRight w:val="0"/>
                              <w:marTop w:val="0"/>
                              <w:marBottom w:val="0"/>
                              <w:divBdr>
                                <w:top w:val="single" w:sz="2" w:space="0" w:color="E3E3E3"/>
                                <w:left w:val="single" w:sz="2" w:space="0" w:color="E3E3E3"/>
                                <w:bottom w:val="single" w:sz="2" w:space="0" w:color="E3E3E3"/>
                                <w:right w:val="single" w:sz="2" w:space="0" w:color="E3E3E3"/>
                              </w:divBdr>
                              <w:divsChild>
                                <w:div w:id="459997211">
                                  <w:marLeft w:val="0"/>
                                  <w:marRight w:val="0"/>
                                  <w:marTop w:val="0"/>
                                  <w:marBottom w:val="0"/>
                                  <w:divBdr>
                                    <w:top w:val="single" w:sz="2" w:space="0" w:color="E3E3E3"/>
                                    <w:left w:val="single" w:sz="2" w:space="0" w:color="E3E3E3"/>
                                    <w:bottom w:val="single" w:sz="2" w:space="0" w:color="E3E3E3"/>
                                    <w:right w:val="single" w:sz="2" w:space="0" w:color="E3E3E3"/>
                                  </w:divBdr>
                                  <w:divsChild>
                                    <w:div w:id="6836782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372074370">
      <w:bodyDiv w:val="1"/>
      <w:marLeft w:val="0"/>
      <w:marRight w:val="0"/>
      <w:marTop w:val="0"/>
      <w:marBottom w:val="0"/>
      <w:divBdr>
        <w:top w:val="none" w:sz="0" w:space="0" w:color="auto"/>
        <w:left w:val="none" w:sz="0" w:space="0" w:color="auto"/>
        <w:bottom w:val="none" w:sz="0" w:space="0" w:color="auto"/>
        <w:right w:val="none" w:sz="0" w:space="0" w:color="auto"/>
      </w:divBdr>
      <w:divsChild>
        <w:div w:id="1891455608">
          <w:marLeft w:val="0"/>
          <w:marRight w:val="0"/>
          <w:marTop w:val="0"/>
          <w:marBottom w:val="0"/>
          <w:divBdr>
            <w:top w:val="single" w:sz="2" w:space="0" w:color="E3E3E3"/>
            <w:left w:val="single" w:sz="2" w:space="0" w:color="E3E3E3"/>
            <w:bottom w:val="single" w:sz="2" w:space="0" w:color="E3E3E3"/>
            <w:right w:val="single" w:sz="2" w:space="0" w:color="E3E3E3"/>
          </w:divBdr>
          <w:divsChild>
            <w:div w:id="2097289247">
              <w:marLeft w:val="0"/>
              <w:marRight w:val="0"/>
              <w:marTop w:val="0"/>
              <w:marBottom w:val="0"/>
              <w:divBdr>
                <w:top w:val="single" w:sz="2" w:space="0" w:color="E3E3E3"/>
                <w:left w:val="single" w:sz="2" w:space="0" w:color="E3E3E3"/>
                <w:bottom w:val="single" w:sz="2" w:space="0" w:color="E3E3E3"/>
                <w:right w:val="single" w:sz="2" w:space="0" w:color="E3E3E3"/>
              </w:divBdr>
              <w:divsChild>
                <w:div w:id="159127590">
                  <w:marLeft w:val="0"/>
                  <w:marRight w:val="0"/>
                  <w:marTop w:val="0"/>
                  <w:marBottom w:val="0"/>
                  <w:divBdr>
                    <w:top w:val="single" w:sz="2" w:space="0" w:color="E3E3E3"/>
                    <w:left w:val="single" w:sz="2" w:space="0" w:color="E3E3E3"/>
                    <w:bottom w:val="single" w:sz="2" w:space="0" w:color="E3E3E3"/>
                    <w:right w:val="single" w:sz="2" w:space="0" w:color="E3E3E3"/>
                  </w:divBdr>
                  <w:divsChild>
                    <w:div w:id="864949957">
                      <w:marLeft w:val="0"/>
                      <w:marRight w:val="0"/>
                      <w:marTop w:val="0"/>
                      <w:marBottom w:val="0"/>
                      <w:divBdr>
                        <w:top w:val="single" w:sz="2" w:space="0" w:color="E3E3E3"/>
                        <w:left w:val="single" w:sz="2" w:space="0" w:color="E3E3E3"/>
                        <w:bottom w:val="single" w:sz="2" w:space="0" w:color="E3E3E3"/>
                        <w:right w:val="single" w:sz="2" w:space="0" w:color="E3E3E3"/>
                      </w:divBdr>
                      <w:divsChild>
                        <w:div w:id="1362509880">
                          <w:marLeft w:val="0"/>
                          <w:marRight w:val="0"/>
                          <w:marTop w:val="0"/>
                          <w:marBottom w:val="0"/>
                          <w:divBdr>
                            <w:top w:val="single" w:sz="2" w:space="0" w:color="E3E3E3"/>
                            <w:left w:val="single" w:sz="2" w:space="0" w:color="E3E3E3"/>
                            <w:bottom w:val="single" w:sz="2" w:space="0" w:color="E3E3E3"/>
                            <w:right w:val="single" w:sz="2" w:space="0" w:color="E3E3E3"/>
                          </w:divBdr>
                          <w:divsChild>
                            <w:div w:id="262080294">
                              <w:marLeft w:val="0"/>
                              <w:marRight w:val="0"/>
                              <w:marTop w:val="0"/>
                              <w:marBottom w:val="0"/>
                              <w:divBdr>
                                <w:top w:val="single" w:sz="2" w:space="0" w:color="E3E3E3"/>
                                <w:left w:val="single" w:sz="2" w:space="0" w:color="E3E3E3"/>
                                <w:bottom w:val="single" w:sz="2" w:space="0" w:color="E3E3E3"/>
                                <w:right w:val="single" w:sz="2" w:space="0" w:color="E3E3E3"/>
                              </w:divBdr>
                              <w:divsChild>
                                <w:div w:id="1560625874">
                                  <w:marLeft w:val="0"/>
                                  <w:marRight w:val="0"/>
                                  <w:marTop w:val="100"/>
                                  <w:marBottom w:val="100"/>
                                  <w:divBdr>
                                    <w:top w:val="single" w:sz="2" w:space="0" w:color="E3E3E3"/>
                                    <w:left w:val="single" w:sz="2" w:space="0" w:color="E3E3E3"/>
                                    <w:bottom w:val="single" w:sz="2" w:space="0" w:color="E3E3E3"/>
                                    <w:right w:val="single" w:sz="2" w:space="0" w:color="E3E3E3"/>
                                  </w:divBdr>
                                  <w:divsChild>
                                    <w:div w:id="873233446">
                                      <w:marLeft w:val="0"/>
                                      <w:marRight w:val="0"/>
                                      <w:marTop w:val="0"/>
                                      <w:marBottom w:val="0"/>
                                      <w:divBdr>
                                        <w:top w:val="single" w:sz="2" w:space="0" w:color="E3E3E3"/>
                                        <w:left w:val="single" w:sz="2" w:space="0" w:color="E3E3E3"/>
                                        <w:bottom w:val="single" w:sz="2" w:space="0" w:color="E3E3E3"/>
                                        <w:right w:val="single" w:sz="2" w:space="0" w:color="E3E3E3"/>
                                      </w:divBdr>
                                      <w:divsChild>
                                        <w:div w:id="1711027875">
                                          <w:marLeft w:val="0"/>
                                          <w:marRight w:val="0"/>
                                          <w:marTop w:val="0"/>
                                          <w:marBottom w:val="0"/>
                                          <w:divBdr>
                                            <w:top w:val="single" w:sz="2" w:space="0" w:color="E3E3E3"/>
                                            <w:left w:val="single" w:sz="2" w:space="0" w:color="E3E3E3"/>
                                            <w:bottom w:val="single" w:sz="2" w:space="0" w:color="E3E3E3"/>
                                            <w:right w:val="single" w:sz="2" w:space="0" w:color="E3E3E3"/>
                                          </w:divBdr>
                                          <w:divsChild>
                                            <w:div w:id="481973019">
                                              <w:marLeft w:val="0"/>
                                              <w:marRight w:val="0"/>
                                              <w:marTop w:val="0"/>
                                              <w:marBottom w:val="0"/>
                                              <w:divBdr>
                                                <w:top w:val="single" w:sz="2" w:space="0" w:color="E3E3E3"/>
                                                <w:left w:val="single" w:sz="2" w:space="0" w:color="E3E3E3"/>
                                                <w:bottom w:val="single" w:sz="2" w:space="0" w:color="E3E3E3"/>
                                                <w:right w:val="single" w:sz="2" w:space="0" w:color="E3E3E3"/>
                                              </w:divBdr>
                                              <w:divsChild>
                                                <w:div w:id="1848132120">
                                                  <w:marLeft w:val="0"/>
                                                  <w:marRight w:val="0"/>
                                                  <w:marTop w:val="0"/>
                                                  <w:marBottom w:val="0"/>
                                                  <w:divBdr>
                                                    <w:top w:val="single" w:sz="2" w:space="0" w:color="E3E3E3"/>
                                                    <w:left w:val="single" w:sz="2" w:space="0" w:color="E3E3E3"/>
                                                    <w:bottom w:val="single" w:sz="2" w:space="0" w:color="E3E3E3"/>
                                                    <w:right w:val="single" w:sz="2" w:space="0" w:color="E3E3E3"/>
                                                  </w:divBdr>
                                                  <w:divsChild>
                                                    <w:div w:id="1835677893">
                                                      <w:marLeft w:val="0"/>
                                                      <w:marRight w:val="0"/>
                                                      <w:marTop w:val="0"/>
                                                      <w:marBottom w:val="0"/>
                                                      <w:divBdr>
                                                        <w:top w:val="single" w:sz="2" w:space="0" w:color="E3E3E3"/>
                                                        <w:left w:val="single" w:sz="2" w:space="0" w:color="E3E3E3"/>
                                                        <w:bottom w:val="single" w:sz="2" w:space="0" w:color="E3E3E3"/>
                                                        <w:right w:val="single" w:sz="2" w:space="0" w:color="E3E3E3"/>
                                                      </w:divBdr>
                                                      <w:divsChild>
                                                        <w:div w:id="111505886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369650836">
          <w:marLeft w:val="0"/>
          <w:marRight w:val="0"/>
          <w:marTop w:val="0"/>
          <w:marBottom w:val="0"/>
          <w:divBdr>
            <w:top w:val="none" w:sz="0" w:space="0" w:color="auto"/>
            <w:left w:val="none" w:sz="0" w:space="0" w:color="auto"/>
            <w:bottom w:val="none" w:sz="0" w:space="0" w:color="auto"/>
            <w:right w:val="none" w:sz="0" w:space="0" w:color="auto"/>
          </w:divBdr>
          <w:divsChild>
            <w:div w:id="1434860705">
              <w:marLeft w:val="0"/>
              <w:marRight w:val="0"/>
              <w:marTop w:val="100"/>
              <w:marBottom w:val="100"/>
              <w:divBdr>
                <w:top w:val="single" w:sz="2" w:space="0" w:color="E3E3E3"/>
                <w:left w:val="single" w:sz="2" w:space="0" w:color="E3E3E3"/>
                <w:bottom w:val="single" w:sz="2" w:space="0" w:color="E3E3E3"/>
                <w:right w:val="single" w:sz="2" w:space="0" w:color="E3E3E3"/>
              </w:divBdr>
              <w:divsChild>
                <w:div w:id="187114449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499008834">
      <w:bodyDiv w:val="1"/>
      <w:marLeft w:val="0"/>
      <w:marRight w:val="0"/>
      <w:marTop w:val="0"/>
      <w:marBottom w:val="0"/>
      <w:divBdr>
        <w:top w:val="none" w:sz="0" w:space="0" w:color="auto"/>
        <w:left w:val="none" w:sz="0" w:space="0" w:color="auto"/>
        <w:bottom w:val="none" w:sz="0" w:space="0" w:color="auto"/>
        <w:right w:val="none" w:sz="0" w:space="0" w:color="auto"/>
      </w:divBdr>
    </w:div>
    <w:div w:id="733044479">
      <w:bodyDiv w:val="1"/>
      <w:marLeft w:val="0"/>
      <w:marRight w:val="0"/>
      <w:marTop w:val="0"/>
      <w:marBottom w:val="0"/>
      <w:divBdr>
        <w:top w:val="none" w:sz="0" w:space="0" w:color="auto"/>
        <w:left w:val="none" w:sz="0" w:space="0" w:color="auto"/>
        <w:bottom w:val="none" w:sz="0" w:space="0" w:color="auto"/>
        <w:right w:val="none" w:sz="0" w:space="0" w:color="auto"/>
      </w:divBdr>
      <w:divsChild>
        <w:div w:id="1402217323">
          <w:marLeft w:val="0"/>
          <w:marRight w:val="0"/>
          <w:marTop w:val="0"/>
          <w:marBottom w:val="0"/>
          <w:divBdr>
            <w:top w:val="single" w:sz="2" w:space="0" w:color="E3E3E3"/>
            <w:left w:val="single" w:sz="2" w:space="0" w:color="E3E3E3"/>
            <w:bottom w:val="single" w:sz="2" w:space="0" w:color="E3E3E3"/>
            <w:right w:val="single" w:sz="2" w:space="0" w:color="E3E3E3"/>
          </w:divBdr>
          <w:divsChild>
            <w:div w:id="1380477671">
              <w:marLeft w:val="0"/>
              <w:marRight w:val="0"/>
              <w:marTop w:val="0"/>
              <w:marBottom w:val="0"/>
              <w:divBdr>
                <w:top w:val="single" w:sz="2" w:space="0" w:color="E3E3E3"/>
                <w:left w:val="single" w:sz="2" w:space="0" w:color="E3E3E3"/>
                <w:bottom w:val="single" w:sz="2" w:space="0" w:color="E3E3E3"/>
                <w:right w:val="single" w:sz="2" w:space="0" w:color="E3E3E3"/>
              </w:divBdr>
              <w:divsChild>
                <w:div w:id="182135716">
                  <w:marLeft w:val="0"/>
                  <w:marRight w:val="0"/>
                  <w:marTop w:val="0"/>
                  <w:marBottom w:val="0"/>
                  <w:divBdr>
                    <w:top w:val="single" w:sz="2" w:space="0" w:color="E3E3E3"/>
                    <w:left w:val="single" w:sz="2" w:space="0" w:color="E3E3E3"/>
                    <w:bottom w:val="single" w:sz="2" w:space="0" w:color="E3E3E3"/>
                    <w:right w:val="single" w:sz="2" w:space="0" w:color="E3E3E3"/>
                  </w:divBdr>
                  <w:divsChild>
                    <w:div w:id="918633596">
                      <w:marLeft w:val="0"/>
                      <w:marRight w:val="0"/>
                      <w:marTop w:val="0"/>
                      <w:marBottom w:val="0"/>
                      <w:divBdr>
                        <w:top w:val="single" w:sz="2" w:space="0" w:color="E3E3E3"/>
                        <w:left w:val="single" w:sz="2" w:space="0" w:color="E3E3E3"/>
                        <w:bottom w:val="single" w:sz="2" w:space="0" w:color="E3E3E3"/>
                        <w:right w:val="single" w:sz="2" w:space="0" w:color="E3E3E3"/>
                      </w:divBdr>
                      <w:divsChild>
                        <w:div w:id="657424314">
                          <w:marLeft w:val="0"/>
                          <w:marRight w:val="0"/>
                          <w:marTop w:val="0"/>
                          <w:marBottom w:val="0"/>
                          <w:divBdr>
                            <w:top w:val="single" w:sz="2" w:space="0" w:color="E3E3E3"/>
                            <w:left w:val="single" w:sz="2" w:space="0" w:color="E3E3E3"/>
                            <w:bottom w:val="single" w:sz="2" w:space="0" w:color="E3E3E3"/>
                            <w:right w:val="single" w:sz="2" w:space="0" w:color="E3E3E3"/>
                          </w:divBdr>
                          <w:divsChild>
                            <w:div w:id="110369161">
                              <w:marLeft w:val="0"/>
                              <w:marRight w:val="0"/>
                              <w:marTop w:val="0"/>
                              <w:marBottom w:val="0"/>
                              <w:divBdr>
                                <w:top w:val="single" w:sz="2" w:space="0" w:color="E3E3E3"/>
                                <w:left w:val="single" w:sz="2" w:space="0" w:color="E3E3E3"/>
                                <w:bottom w:val="single" w:sz="2" w:space="0" w:color="E3E3E3"/>
                                <w:right w:val="single" w:sz="2" w:space="0" w:color="E3E3E3"/>
                              </w:divBdr>
                              <w:divsChild>
                                <w:div w:id="757824938">
                                  <w:marLeft w:val="0"/>
                                  <w:marRight w:val="0"/>
                                  <w:marTop w:val="100"/>
                                  <w:marBottom w:val="100"/>
                                  <w:divBdr>
                                    <w:top w:val="single" w:sz="2" w:space="0" w:color="E3E3E3"/>
                                    <w:left w:val="single" w:sz="2" w:space="0" w:color="E3E3E3"/>
                                    <w:bottom w:val="single" w:sz="2" w:space="0" w:color="E3E3E3"/>
                                    <w:right w:val="single" w:sz="2" w:space="0" w:color="E3E3E3"/>
                                  </w:divBdr>
                                  <w:divsChild>
                                    <w:div w:id="1637951719">
                                      <w:marLeft w:val="0"/>
                                      <w:marRight w:val="0"/>
                                      <w:marTop w:val="0"/>
                                      <w:marBottom w:val="0"/>
                                      <w:divBdr>
                                        <w:top w:val="single" w:sz="2" w:space="0" w:color="E3E3E3"/>
                                        <w:left w:val="single" w:sz="2" w:space="0" w:color="E3E3E3"/>
                                        <w:bottom w:val="single" w:sz="2" w:space="0" w:color="E3E3E3"/>
                                        <w:right w:val="single" w:sz="2" w:space="0" w:color="E3E3E3"/>
                                      </w:divBdr>
                                      <w:divsChild>
                                        <w:div w:id="1377894786">
                                          <w:marLeft w:val="0"/>
                                          <w:marRight w:val="0"/>
                                          <w:marTop w:val="0"/>
                                          <w:marBottom w:val="0"/>
                                          <w:divBdr>
                                            <w:top w:val="single" w:sz="2" w:space="0" w:color="E3E3E3"/>
                                            <w:left w:val="single" w:sz="2" w:space="0" w:color="E3E3E3"/>
                                            <w:bottom w:val="single" w:sz="2" w:space="0" w:color="E3E3E3"/>
                                            <w:right w:val="single" w:sz="2" w:space="0" w:color="E3E3E3"/>
                                          </w:divBdr>
                                          <w:divsChild>
                                            <w:div w:id="1713114599">
                                              <w:marLeft w:val="0"/>
                                              <w:marRight w:val="0"/>
                                              <w:marTop w:val="0"/>
                                              <w:marBottom w:val="0"/>
                                              <w:divBdr>
                                                <w:top w:val="single" w:sz="2" w:space="0" w:color="E3E3E3"/>
                                                <w:left w:val="single" w:sz="2" w:space="0" w:color="E3E3E3"/>
                                                <w:bottom w:val="single" w:sz="2" w:space="0" w:color="E3E3E3"/>
                                                <w:right w:val="single" w:sz="2" w:space="0" w:color="E3E3E3"/>
                                              </w:divBdr>
                                              <w:divsChild>
                                                <w:div w:id="2111965864">
                                                  <w:marLeft w:val="0"/>
                                                  <w:marRight w:val="0"/>
                                                  <w:marTop w:val="0"/>
                                                  <w:marBottom w:val="0"/>
                                                  <w:divBdr>
                                                    <w:top w:val="single" w:sz="2" w:space="0" w:color="E3E3E3"/>
                                                    <w:left w:val="single" w:sz="2" w:space="0" w:color="E3E3E3"/>
                                                    <w:bottom w:val="single" w:sz="2" w:space="0" w:color="E3E3E3"/>
                                                    <w:right w:val="single" w:sz="2" w:space="0" w:color="E3E3E3"/>
                                                  </w:divBdr>
                                                  <w:divsChild>
                                                    <w:div w:id="1760297891">
                                                      <w:marLeft w:val="0"/>
                                                      <w:marRight w:val="0"/>
                                                      <w:marTop w:val="0"/>
                                                      <w:marBottom w:val="0"/>
                                                      <w:divBdr>
                                                        <w:top w:val="single" w:sz="2" w:space="0" w:color="E3E3E3"/>
                                                        <w:left w:val="single" w:sz="2" w:space="0" w:color="E3E3E3"/>
                                                        <w:bottom w:val="single" w:sz="2" w:space="0" w:color="E3E3E3"/>
                                                        <w:right w:val="single" w:sz="2" w:space="0" w:color="E3E3E3"/>
                                                      </w:divBdr>
                                                      <w:divsChild>
                                                        <w:div w:id="181248419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104304497">
          <w:marLeft w:val="0"/>
          <w:marRight w:val="0"/>
          <w:marTop w:val="0"/>
          <w:marBottom w:val="0"/>
          <w:divBdr>
            <w:top w:val="none" w:sz="0" w:space="0" w:color="auto"/>
            <w:left w:val="none" w:sz="0" w:space="0" w:color="auto"/>
            <w:bottom w:val="none" w:sz="0" w:space="0" w:color="auto"/>
            <w:right w:val="none" w:sz="0" w:space="0" w:color="auto"/>
          </w:divBdr>
          <w:divsChild>
            <w:div w:id="144471055">
              <w:marLeft w:val="0"/>
              <w:marRight w:val="0"/>
              <w:marTop w:val="100"/>
              <w:marBottom w:val="100"/>
              <w:divBdr>
                <w:top w:val="single" w:sz="2" w:space="0" w:color="E3E3E3"/>
                <w:left w:val="single" w:sz="2" w:space="0" w:color="E3E3E3"/>
                <w:bottom w:val="single" w:sz="2" w:space="0" w:color="E3E3E3"/>
                <w:right w:val="single" w:sz="2" w:space="0" w:color="E3E3E3"/>
              </w:divBdr>
              <w:divsChild>
                <w:div w:id="4414595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218125676">
      <w:bodyDiv w:val="1"/>
      <w:marLeft w:val="0"/>
      <w:marRight w:val="0"/>
      <w:marTop w:val="0"/>
      <w:marBottom w:val="0"/>
      <w:divBdr>
        <w:top w:val="none" w:sz="0" w:space="0" w:color="auto"/>
        <w:left w:val="none" w:sz="0" w:space="0" w:color="auto"/>
        <w:bottom w:val="none" w:sz="0" w:space="0" w:color="auto"/>
        <w:right w:val="none" w:sz="0" w:space="0" w:color="auto"/>
      </w:divBdr>
    </w:div>
    <w:div w:id="16336319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bia-bg.com/analyses/view/32699/" TargetMode="External"/><Relationship Id="rId26" Type="http://schemas.openxmlformats.org/officeDocument/2006/relationships/hyperlink" Target="https://vinumvine.wordpress.com/wp-content/uploads/2011/08/jack-carlsen-stephen-charters-global-wine-tourism-research-management-and-marketing.pdf" TargetMode="External"/><Relationship Id="rId21" Type="http://schemas.openxmlformats.org/officeDocument/2006/relationships/hyperlink" Target="https://www.bia-bg.com/analyses/view/32699/"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journals.mu-varna.bg/index.php/isuvsin/article/view/8318/7323" TargetMode="External"/><Relationship Id="rId17" Type="http://schemas.openxmlformats.org/officeDocument/2006/relationships/image" Target="../../../AppData/Local/Packages/Microsoft.Windows.Photos_8wekyb3d8bbwe/TempState/ShareServiceTempFolder/Screenshot%20(761).jpeg" TargetMode="External"/><Relationship Id="rId25" Type="http://schemas.openxmlformats.org/officeDocument/2006/relationships/hyperlink" Target="https://www.researchgate.net/publication/280574255_Festival_and_Events_Management_An_International_Arts_and_Culture_Perspective" TargetMode="External"/><Relationship Id="rId33" Type="http://schemas.openxmlformats.org/officeDocument/2006/relationships/hyperlink" Target="https://www.englishwineandfoodfestival.co.uk/"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AppData/Local/Packages/Microsoft.Windows.Photos_8wekyb3d8bbwe/TempState/ShareServiceTempFolder/Screenshot%20(762).jpeg" TargetMode="External"/><Relationship Id="rId29" Type="http://schemas.openxmlformats.org/officeDocument/2006/relationships/hyperlink" Target="https://www.semanticscholar.org/paper/Tourism-and-recreation-in-rural-areas.-Butler-Hall/b5c79dff5d0a411aefd9d745a797976c5aac551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urnals.mu-varna.bg/index.php/isuvsin/article/view/8318/7323" TargetMode="External"/><Relationship Id="rId24" Type="http://schemas.openxmlformats.org/officeDocument/2006/relationships/hyperlink" Target="https://www.bordeaux-wine-festival.com/" TargetMode="External"/><Relationship Id="rId32" Type="http://schemas.openxmlformats.org/officeDocument/2006/relationships/hyperlink" Target="https://wikitravel.org/en/Enotourism"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https://lh3.googleusercontent.com/proxy/TReSST_lsYB9PqBX-2ujtrz7EztKd-WDczXYTyqLsVE-xRlpITY6JtUWdAIa32x6URrFFq91oklWRuk35Z4FFUs8eAwsbDZM1VCnoq7RFn5Zb7nZroOD9ovFfTPum_aGMjKrxqLSd3k" TargetMode="External"/><Relationship Id="rId23" Type="http://schemas.openxmlformats.org/officeDocument/2006/relationships/hyperlink" Target="https://www.researchgate.net/publication/49600351_Developing_the_Tourist_Market_through_the_Exploitation_of_the_Typical_Products" TargetMode="External"/><Relationship Id="rId28" Type="http://schemas.openxmlformats.org/officeDocument/2006/relationships/hyperlink" Target="https://www.researchgate.net/publication/357285241_Wine_Tourism" TargetMode="External"/><Relationship Id="rId36"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image" Target="media/image4.jpeg"/><Relationship Id="rId31" Type="http://schemas.openxmlformats.org/officeDocument/2006/relationships/hyperlink" Target="https://journals.mu-varna.bg/index.php/isuvsin/article/view/8318/7323"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2.png"/><Relationship Id="rId22" Type="http://schemas.openxmlformats.org/officeDocument/2006/relationships/hyperlink" Target="https://www.bonterra.com/" TargetMode="External"/><Relationship Id="rId27" Type="http://schemas.openxmlformats.org/officeDocument/2006/relationships/hyperlink" Target="https://vinumvine.wordpress.com/wp-content/uploads/2011/08/jack-carlsen-stephen-charters-global-wine-tourism-research-management-and-marketing.pdf" TargetMode="External"/><Relationship Id="rId30" Type="http://schemas.openxmlformats.org/officeDocument/2006/relationships/hyperlink" Target="https://www.researchgate.net/publication/306083054_Wine_Tourism_Around_the_World_Development_Management_and_Markets" TargetMode="External"/><Relationship Id="rId35" Type="http://schemas.openxmlformats.org/officeDocument/2006/relationships/footer" Target="footer2.xml"/><Relationship Id="rId8" Type="http://schemas.openxmlformats.org/officeDocument/2006/relationships/comments" Target="comments.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s://www.mzh.government.bg/media/filer_public/2023/04/26/ra388_vinewine_2022.pdf" TargetMode="External"/><Relationship Id="rId2" Type="http://schemas.openxmlformats.org/officeDocument/2006/relationships/hyperlink" Target="https://www.mzh.government.bg/media/filer_public/2022/04/26/ra388_vinewine_2021.pdf" TargetMode="External"/><Relationship Id="rId1" Type="http://schemas.openxmlformats.org/officeDocument/2006/relationships/hyperlink" Target="https://www.semanticscholar.org/paper/Tourism-and-recreation-in-rural-areas.-Butler-Hall/b5c79dff5d0a411aefd9d745a797976c5aac551d" TargetMode="External"/><Relationship Id="rId4" Type="http://schemas.openxmlformats.org/officeDocument/2006/relationships/hyperlink" Target="https://www.strategy.bg/StrategicDocuments/View.aspx?lang=bg-BG&amp;Id=354"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6057E-3438-4D5E-A488-5F13CC385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72</Pages>
  <Words>12944</Words>
  <Characters>88413</Characters>
  <Application>Microsoft Office Word</Application>
  <DocSecurity>0</DocSecurity>
  <Lines>2056</Lines>
  <Paragraphs>460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Генка Рафаилова</dc:creator>
  <cp:lastModifiedBy>Word User</cp:lastModifiedBy>
  <cp:revision>10</cp:revision>
  <cp:lastPrinted>2015-10-01T10:30:00Z</cp:lastPrinted>
  <dcterms:created xsi:type="dcterms:W3CDTF">2024-05-10T03:58:00Z</dcterms:created>
  <dcterms:modified xsi:type="dcterms:W3CDTF">2026-07-04T18:08:00Z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A31EC30CC0A646E5A80F16A8C374C628_13</vt:lpwstr>
  </property>
</Properties>
</file>