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59A67" w14:textId="6928B76C" w:rsidR="00F3329D" w:rsidRPr="00C372AF" w:rsidRDefault="00946ED4" w:rsidP="00946ED4">
      <w:pPr>
        <w:spacing w:line="360" w:lineRule="auto"/>
        <w:jc w:val="center"/>
        <w:rPr>
          <w:b/>
          <w:bCs/>
        </w:rPr>
      </w:pPr>
      <w:r w:rsidRPr="00C372AF">
        <w:rPr>
          <w:b/>
          <w:bCs/>
        </w:rPr>
        <w:t>Валутни ценности и имущества под валутен контрол</w:t>
      </w:r>
    </w:p>
    <w:p w14:paraId="7405269C" w14:textId="77777777" w:rsidR="00C372AF" w:rsidRDefault="00C372AF">
      <w:pPr>
        <w:spacing w:after="160" w:line="259" w:lineRule="auto"/>
        <w:rPr>
          <w:b/>
          <w:bCs/>
        </w:rPr>
      </w:pPr>
      <w:r>
        <w:rPr>
          <w:b/>
          <w:bCs/>
        </w:rPr>
        <w:br w:type="page"/>
      </w:r>
    </w:p>
    <w:p w14:paraId="71B999AF" w14:textId="64C0007E" w:rsidR="00C372AF" w:rsidRDefault="00C372AF" w:rsidP="00C372AF">
      <w:pPr>
        <w:spacing w:line="360" w:lineRule="auto"/>
        <w:ind w:firstLine="708"/>
        <w:jc w:val="center"/>
        <w:rPr>
          <w:lang w:val="bg-BG"/>
        </w:rPr>
      </w:pPr>
      <w:r>
        <w:rPr>
          <w:b/>
          <w:bCs/>
          <w:lang w:val="bg-BG"/>
        </w:rPr>
        <w:lastRenderedPageBreak/>
        <w:t>Съдържание</w:t>
      </w:r>
    </w:p>
    <w:p w14:paraId="34DFC80D" w14:textId="3E649EFB" w:rsidR="00C372AF" w:rsidRDefault="00C372AF" w:rsidP="00C372AF">
      <w:pPr>
        <w:spacing w:line="360" w:lineRule="auto"/>
        <w:ind w:firstLine="708"/>
        <w:jc w:val="both"/>
        <w:rPr>
          <w:lang w:val="bg-BG"/>
        </w:rPr>
      </w:pPr>
      <w:r>
        <w:rPr>
          <w:lang w:val="bg-BG"/>
        </w:rPr>
        <w:t>Увод................................................................................................................................3</w:t>
      </w:r>
    </w:p>
    <w:p w14:paraId="611076A5" w14:textId="02B98EF0" w:rsidR="00C372AF" w:rsidRPr="00C372AF" w:rsidRDefault="00C372AF" w:rsidP="00C372AF">
      <w:pPr>
        <w:spacing w:line="360" w:lineRule="auto"/>
        <w:ind w:firstLine="708"/>
        <w:jc w:val="both"/>
        <w:rPr>
          <w:lang w:val="bg-BG"/>
        </w:rPr>
      </w:pPr>
      <w:r w:rsidRPr="00C372AF">
        <w:rPr>
          <w:lang w:val="bg-BG"/>
        </w:rPr>
        <w:t>Първа глава. Теоретични аспекти на валутния контрол и имуществата под валутен контрол</w:t>
      </w:r>
      <w:r>
        <w:rPr>
          <w:lang w:val="bg-BG"/>
        </w:rPr>
        <w:t>......................................................................................................................................6</w:t>
      </w:r>
    </w:p>
    <w:p w14:paraId="3533D635" w14:textId="506B1F89" w:rsidR="00C372AF" w:rsidRPr="00C372AF" w:rsidRDefault="00C372AF" w:rsidP="00C372AF">
      <w:pPr>
        <w:pStyle w:val="ListParagraph"/>
        <w:numPr>
          <w:ilvl w:val="1"/>
          <w:numId w:val="19"/>
        </w:numPr>
        <w:spacing w:line="360" w:lineRule="auto"/>
        <w:jc w:val="both"/>
        <w:rPr>
          <w:lang w:val="bg-BG"/>
        </w:rPr>
      </w:pPr>
      <w:r w:rsidRPr="00C372AF">
        <w:rPr>
          <w:lang w:val="bg-BG"/>
        </w:rPr>
        <w:t>Същност и съдържание на валутния контрол</w:t>
      </w:r>
      <w:r w:rsidRPr="00C372AF">
        <w:rPr>
          <w:lang w:val="bg-BG"/>
        </w:rPr>
        <w:t>...............................................6</w:t>
      </w:r>
    </w:p>
    <w:p w14:paraId="0CBD2CC4" w14:textId="096867CC" w:rsidR="00C372AF" w:rsidRDefault="00C372AF" w:rsidP="00C372AF">
      <w:pPr>
        <w:pStyle w:val="ListParagraph"/>
        <w:numPr>
          <w:ilvl w:val="1"/>
          <w:numId w:val="19"/>
        </w:numPr>
        <w:spacing w:line="360" w:lineRule="auto"/>
        <w:jc w:val="both"/>
        <w:rPr>
          <w:lang w:val="bg-BG"/>
        </w:rPr>
      </w:pPr>
      <w:r w:rsidRPr="00C372AF">
        <w:rPr>
          <w:lang w:val="bg-BG"/>
        </w:rPr>
        <w:t>Принципи и задачи на валутния контрол</w:t>
      </w:r>
      <w:r>
        <w:rPr>
          <w:lang w:val="bg-BG"/>
        </w:rPr>
        <w:t>....................................................18</w:t>
      </w:r>
    </w:p>
    <w:p w14:paraId="0562C26C" w14:textId="3F2AE1EA" w:rsidR="00C372AF" w:rsidRDefault="00C372AF" w:rsidP="00C372AF">
      <w:pPr>
        <w:pStyle w:val="ListParagraph"/>
        <w:numPr>
          <w:ilvl w:val="1"/>
          <w:numId w:val="19"/>
        </w:numPr>
        <w:spacing w:line="360" w:lineRule="auto"/>
        <w:jc w:val="both"/>
        <w:rPr>
          <w:lang w:val="bg-BG"/>
        </w:rPr>
      </w:pPr>
      <w:r w:rsidRPr="00C372AF">
        <w:rPr>
          <w:lang w:val="bg-BG"/>
        </w:rPr>
        <w:t>Видове и форми на валутен контрол</w:t>
      </w:r>
      <w:r>
        <w:rPr>
          <w:lang w:val="bg-BG"/>
        </w:rPr>
        <w:t>............................................................22</w:t>
      </w:r>
    </w:p>
    <w:p w14:paraId="6B29B2A2" w14:textId="63AD9338" w:rsidR="00C372AF" w:rsidRDefault="00C372AF" w:rsidP="00C372AF">
      <w:pPr>
        <w:pStyle w:val="ListParagraph"/>
        <w:numPr>
          <w:ilvl w:val="1"/>
          <w:numId w:val="19"/>
        </w:numPr>
        <w:spacing w:line="360" w:lineRule="auto"/>
        <w:jc w:val="both"/>
        <w:rPr>
          <w:lang w:val="bg-BG"/>
        </w:rPr>
      </w:pPr>
      <w:r>
        <w:rPr>
          <w:lang w:val="bg-BG"/>
        </w:rPr>
        <w:t>Ценности и имущества под валутен контрол..............................................25</w:t>
      </w:r>
    </w:p>
    <w:p w14:paraId="54B4A735" w14:textId="5A3B1C78" w:rsidR="00C372AF" w:rsidRPr="00C372AF" w:rsidRDefault="00C372AF" w:rsidP="00C372AF">
      <w:pPr>
        <w:spacing w:line="360" w:lineRule="auto"/>
        <w:ind w:left="708"/>
        <w:jc w:val="both"/>
        <w:rPr>
          <w:lang w:val="bg-BG"/>
        </w:rPr>
      </w:pPr>
      <w:r w:rsidRPr="00C372AF">
        <w:rPr>
          <w:lang w:val="bg-BG"/>
        </w:rPr>
        <w:t>Втора глава. Правна рамка на валутния контрол</w:t>
      </w:r>
      <w:r>
        <w:rPr>
          <w:lang w:val="bg-BG"/>
        </w:rPr>
        <w:t>....................................................30</w:t>
      </w:r>
    </w:p>
    <w:p w14:paraId="56DBEF37" w14:textId="277BB1B4" w:rsidR="00C372AF" w:rsidRDefault="00C372AF" w:rsidP="00C372AF">
      <w:pPr>
        <w:spacing w:line="360" w:lineRule="auto"/>
        <w:ind w:left="708"/>
        <w:jc w:val="both"/>
        <w:rPr>
          <w:lang w:val="bg-BG"/>
        </w:rPr>
      </w:pPr>
      <w:r w:rsidRPr="00C372AF">
        <w:rPr>
          <w:lang w:val="bg-BG"/>
        </w:rPr>
        <w:t>2.1. Регулации на валутния контрол в ЕС</w:t>
      </w:r>
      <w:r>
        <w:rPr>
          <w:lang w:val="bg-BG"/>
        </w:rPr>
        <w:t>................................................................30</w:t>
      </w:r>
    </w:p>
    <w:p w14:paraId="4F5D0D0C" w14:textId="2415CCDE" w:rsidR="00C372AF" w:rsidRDefault="00C372AF" w:rsidP="00C372AF">
      <w:pPr>
        <w:spacing w:line="360" w:lineRule="auto"/>
        <w:ind w:left="708"/>
        <w:jc w:val="both"/>
        <w:rPr>
          <w:lang w:val="bg-BG"/>
        </w:rPr>
      </w:pPr>
      <w:r>
        <w:rPr>
          <w:lang w:val="bg-BG"/>
        </w:rPr>
        <w:t xml:space="preserve">2.2. </w:t>
      </w:r>
      <w:r w:rsidRPr="00C372AF">
        <w:rPr>
          <w:lang w:val="bg-BG"/>
        </w:rPr>
        <w:t>Нормативна уредба на валутния контрол в българското законодателство</w:t>
      </w:r>
      <w:r>
        <w:rPr>
          <w:lang w:val="bg-BG"/>
        </w:rPr>
        <w:t>..........................................................................................................39</w:t>
      </w:r>
    </w:p>
    <w:p w14:paraId="2D595667" w14:textId="2F7E4F81" w:rsidR="00C372AF" w:rsidRPr="00C372AF" w:rsidRDefault="00C372AF" w:rsidP="00C372AF">
      <w:pPr>
        <w:spacing w:line="360" w:lineRule="auto"/>
        <w:ind w:left="708"/>
        <w:jc w:val="both"/>
        <w:rPr>
          <w:lang w:val="bg-BG"/>
        </w:rPr>
      </w:pPr>
      <w:r w:rsidRPr="00C372AF">
        <w:rPr>
          <w:lang w:val="bg-BG"/>
        </w:rPr>
        <w:t>Трета глава. Практически аспекти и предизвикателства на валутния контрол</w:t>
      </w:r>
      <w:r>
        <w:rPr>
          <w:lang w:val="bg-BG"/>
        </w:rPr>
        <w:t>.........................................................................................................................43</w:t>
      </w:r>
    </w:p>
    <w:p w14:paraId="1835088F" w14:textId="5637CB18" w:rsidR="00C372AF" w:rsidRDefault="00C372AF" w:rsidP="00C372AF">
      <w:pPr>
        <w:spacing w:line="360" w:lineRule="auto"/>
        <w:ind w:left="708"/>
        <w:jc w:val="both"/>
        <w:rPr>
          <w:lang w:val="bg-BG"/>
        </w:rPr>
      </w:pPr>
      <w:r w:rsidRPr="00C372AF">
        <w:rPr>
          <w:lang w:val="bg-BG"/>
        </w:rPr>
        <w:t>3.1. Анализ на ефективността на валутния контрол в България</w:t>
      </w:r>
      <w:r>
        <w:rPr>
          <w:lang w:val="bg-BG"/>
        </w:rPr>
        <w:t>............................43</w:t>
      </w:r>
    </w:p>
    <w:p w14:paraId="3577463D" w14:textId="44E7A1C0" w:rsidR="00C372AF" w:rsidRDefault="00C372AF" w:rsidP="00C372AF">
      <w:pPr>
        <w:spacing w:line="360" w:lineRule="auto"/>
        <w:ind w:left="708"/>
        <w:jc w:val="both"/>
        <w:rPr>
          <w:lang w:val="bg-BG"/>
        </w:rPr>
      </w:pPr>
      <w:r>
        <w:rPr>
          <w:lang w:val="bg-BG"/>
        </w:rPr>
        <w:t xml:space="preserve">3.2. </w:t>
      </w:r>
      <w:r w:rsidRPr="00C372AF">
        <w:rPr>
          <w:lang w:val="bg-BG"/>
        </w:rPr>
        <w:t>Практически предизвикателства при прилагането на валутния контрол</w:t>
      </w:r>
      <w:r>
        <w:rPr>
          <w:lang w:val="bg-BG"/>
        </w:rPr>
        <w:t>......50</w:t>
      </w:r>
    </w:p>
    <w:p w14:paraId="053517F3" w14:textId="5329BD6C" w:rsidR="00C372AF" w:rsidRDefault="00C372AF" w:rsidP="00C372AF">
      <w:pPr>
        <w:spacing w:line="360" w:lineRule="auto"/>
        <w:ind w:left="708"/>
        <w:jc w:val="both"/>
        <w:rPr>
          <w:lang w:val="bg-BG"/>
        </w:rPr>
      </w:pPr>
      <w:r>
        <w:rPr>
          <w:lang w:val="bg-BG"/>
        </w:rPr>
        <w:t>Заключение.................................................................................................................54</w:t>
      </w:r>
    </w:p>
    <w:p w14:paraId="0354C6C2" w14:textId="0DCD1908" w:rsidR="00C372AF" w:rsidRDefault="00C372AF" w:rsidP="00C372AF">
      <w:pPr>
        <w:spacing w:line="360" w:lineRule="auto"/>
        <w:ind w:left="708"/>
        <w:jc w:val="both"/>
        <w:rPr>
          <w:lang w:val="bg-BG"/>
        </w:rPr>
      </w:pPr>
      <w:r>
        <w:rPr>
          <w:lang w:val="bg-BG"/>
        </w:rPr>
        <w:t>Библиография.............................................................................................................57</w:t>
      </w:r>
    </w:p>
    <w:p w14:paraId="64C8179B" w14:textId="77777777" w:rsidR="00C372AF" w:rsidRPr="00C372AF" w:rsidRDefault="00C372AF" w:rsidP="00C372AF">
      <w:pPr>
        <w:spacing w:line="360" w:lineRule="auto"/>
        <w:ind w:left="708"/>
        <w:jc w:val="both"/>
        <w:rPr>
          <w:lang w:val="bg-BG"/>
        </w:rPr>
      </w:pPr>
    </w:p>
    <w:p w14:paraId="40BFAEF0" w14:textId="77777777" w:rsidR="00C372AF" w:rsidRDefault="00C372AF">
      <w:pPr>
        <w:spacing w:after="160" w:line="259" w:lineRule="auto"/>
        <w:rPr>
          <w:b/>
          <w:bCs/>
          <w:lang w:val="bg-BG"/>
        </w:rPr>
      </w:pPr>
      <w:r>
        <w:rPr>
          <w:b/>
          <w:bCs/>
          <w:lang w:val="bg-BG"/>
        </w:rPr>
        <w:br w:type="page"/>
      </w:r>
    </w:p>
    <w:p w14:paraId="5A119FDF" w14:textId="7849C2B6" w:rsidR="00946ED4" w:rsidRPr="00C372AF" w:rsidRDefault="00946ED4" w:rsidP="00946ED4">
      <w:pPr>
        <w:spacing w:line="360" w:lineRule="auto"/>
        <w:ind w:firstLine="708"/>
        <w:jc w:val="both"/>
        <w:rPr>
          <w:b/>
          <w:bCs/>
        </w:rPr>
      </w:pPr>
      <w:proofErr w:type="spellStart"/>
      <w:r w:rsidRPr="00C372AF">
        <w:rPr>
          <w:b/>
          <w:bCs/>
        </w:rPr>
        <w:lastRenderedPageBreak/>
        <w:t>Увод</w:t>
      </w:r>
      <w:proofErr w:type="spellEnd"/>
    </w:p>
    <w:p w14:paraId="2A915D1C" w14:textId="2F70D208" w:rsidR="005B1443" w:rsidRPr="00C372AF" w:rsidRDefault="005B1443" w:rsidP="005B1443">
      <w:pPr>
        <w:spacing w:after="160" w:line="360" w:lineRule="auto"/>
        <w:ind w:firstLine="708"/>
        <w:jc w:val="both"/>
      </w:pPr>
      <w:proofErr w:type="spellStart"/>
      <w:r w:rsidRPr="00C372AF">
        <w:t>Актуалността</w:t>
      </w:r>
      <w:proofErr w:type="spellEnd"/>
      <w:r w:rsidRPr="00C372AF">
        <w:t xml:space="preserve"> и </w:t>
      </w:r>
      <w:proofErr w:type="spellStart"/>
      <w:r w:rsidRPr="00C372AF">
        <w:t>значимостта</w:t>
      </w:r>
      <w:proofErr w:type="spellEnd"/>
      <w:r w:rsidRPr="00C372AF">
        <w:t xml:space="preserve"> </w:t>
      </w:r>
      <w:proofErr w:type="spellStart"/>
      <w:r w:rsidRPr="00C372AF">
        <w:t>на</w:t>
      </w:r>
      <w:proofErr w:type="spellEnd"/>
      <w:r w:rsidRPr="00C372AF">
        <w:t xml:space="preserve"> </w:t>
      </w:r>
      <w:proofErr w:type="spellStart"/>
      <w:r w:rsidRPr="00C372AF">
        <w:t>изследването</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ценности</w:t>
      </w:r>
      <w:proofErr w:type="spellEnd"/>
      <w:r w:rsidRPr="00C372AF">
        <w:t xml:space="preserve"> и </w:t>
      </w:r>
      <w:proofErr w:type="spellStart"/>
      <w:r w:rsidRPr="00C372AF">
        <w:t>имуществата</w:t>
      </w:r>
      <w:proofErr w:type="spellEnd"/>
      <w:r w:rsidRPr="00C372AF">
        <w:t xml:space="preserve"> </w:t>
      </w:r>
      <w:proofErr w:type="spellStart"/>
      <w:r w:rsidRPr="00C372AF">
        <w:t>под</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в </w:t>
      </w:r>
      <w:proofErr w:type="spellStart"/>
      <w:r w:rsidRPr="00C372AF">
        <w:t>България</w:t>
      </w:r>
      <w:proofErr w:type="spellEnd"/>
      <w:r w:rsidRPr="00C372AF">
        <w:t xml:space="preserve"> </w:t>
      </w:r>
      <w:proofErr w:type="spellStart"/>
      <w:r w:rsidRPr="00C372AF">
        <w:t>произтичат</w:t>
      </w:r>
      <w:proofErr w:type="spellEnd"/>
      <w:r w:rsidRPr="00C372AF">
        <w:t xml:space="preserve"> </w:t>
      </w:r>
      <w:proofErr w:type="spellStart"/>
      <w:r w:rsidRPr="00C372AF">
        <w:t>от</w:t>
      </w:r>
      <w:proofErr w:type="spellEnd"/>
      <w:r w:rsidRPr="00C372AF">
        <w:t xml:space="preserve"> </w:t>
      </w:r>
      <w:proofErr w:type="spellStart"/>
      <w:r w:rsidRPr="00C372AF">
        <w:t>нарастващите</w:t>
      </w:r>
      <w:proofErr w:type="spellEnd"/>
      <w:r w:rsidRPr="00C372AF">
        <w:t xml:space="preserve"> </w:t>
      </w:r>
      <w:proofErr w:type="spellStart"/>
      <w:r w:rsidRPr="00C372AF">
        <w:t>глобални</w:t>
      </w:r>
      <w:proofErr w:type="spellEnd"/>
      <w:r w:rsidRPr="00C372AF">
        <w:t xml:space="preserve"> </w:t>
      </w:r>
      <w:proofErr w:type="spellStart"/>
      <w:r w:rsidRPr="00C372AF">
        <w:t>предизвикателства</w:t>
      </w:r>
      <w:proofErr w:type="spellEnd"/>
      <w:r w:rsidRPr="00C372AF">
        <w:t xml:space="preserve">, </w:t>
      </w:r>
      <w:proofErr w:type="spellStart"/>
      <w:r w:rsidRPr="00C372AF">
        <w:t>свързани</w:t>
      </w:r>
      <w:proofErr w:type="spellEnd"/>
      <w:r w:rsidRPr="00C372AF">
        <w:t xml:space="preserve"> с </w:t>
      </w:r>
      <w:proofErr w:type="spellStart"/>
      <w:r w:rsidRPr="00C372AF">
        <w:t>финансовите</w:t>
      </w:r>
      <w:proofErr w:type="spellEnd"/>
      <w:r w:rsidRPr="00C372AF">
        <w:t xml:space="preserve"> </w:t>
      </w:r>
      <w:proofErr w:type="spellStart"/>
      <w:r w:rsidRPr="00C372AF">
        <w:t>престъпления</w:t>
      </w:r>
      <w:proofErr w:type="spellEnd"/>
      <w:r w:rsidRPr="00C372AF">
        <w:t xml:space="preserve"> </w:t>
      </w:r>
      <w:proofErr w:type="spellStart"/>
      <w:r w:rsidRPr="00C372AF">
        <w:t>като</w:t>
      </w:r>
      <w:proofErr w:type="spellEnd"/>
      <w:r w:rsidRPr="00C372AF">
        <w:t xml:space="preserve"> </w:t>
      </w:r>
      <w:proofErr w:type="spellStart"/>
      <w:r w:rsidRPr="00C372AF">
        <w:t>пране</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w:t>
      </w:r>
      <w:proofErr w:type="spellStart"/>
      <w:r w:rsidRPr="00C372AF">
        <w:t>финансиране</w:t>
      </w:r>
      <w:proofErr w:type="spellEnd"/>
      <w:r w:rsidRPr="00C372AF">
        <w:t xml:space="preserve"> </w:t>
      </w:r>
      <w:proofErr w:type="spellStart"/>
      <w:r w:rsidRPr="00C372AF">
        <w:t>на</w:t>
      </w:r>
      <w:proofErr w:type="spellEnd"/>
      <w:r w:rsidRPr="00C372AF">
        <w:t xml:space="preserve"> </w:t>
      </w:r>
      <w:proofErr w:type="spellStart"/>
      <w:r w:rsidRPr="00C372AF">
        <w:t>тероризъм</w:t>
      </w:r>
      <w:proofErr w:type="spellEnd"/>
      <w:r w:rsidRPr="00C372AF">
        <w:t xml:space="preserve"> и </w:t>
      </w:r>
      <w:proofErr w:type="spellStart"/>
      <w:r w:rsidRPr="00C372AF">
        <w:t>нелегални</w:t>
      </w:r>
      <w:proofErr w:type="spellEnd"/>
      <w:r w:rsidRPr="00C372AF">
        <w:t xml:space="preserve"> </w:t>
      </w:r>
      <w:proofErr w:type="spellStart"/>
      <w:r w:rsidRPr="00C372AF">
        <w:t>капиталови</w:t>
      </w:r>
      <w:proofErr w:type="spellEnd"/>
      <w:r w:rsidRPr="00C372AF">
        <w:t xml:space="preserve"> </w:t>
      </w:r>
      <w:proofErr w:type="spellStart"/>
      <w:r w:rsidRPr="00C372AF">
        <w:t>трансфери</w:t>
      </w:r>
      <w:proofErr w:type="spellEnd"/>
      <w:r w:rsidRPr="00C372AF">
        <w:t xml:space="preserve">. В </w:t>
      </w:r>
      <w:proofErr w:type="spellStart"/>
      <w:r w:rsidRPr="00C372AF">
        <w:t>условията</w:t>
      </w:r>
      <w:proofErr w:type="spellEnd"/>
      <w:r w:rsidRPr="00C372AF">
        <w:t xml:space="preserve"> </w:t>
      </w:r>
      <w:proofErr w:type="spellStart"/>
      <w:r w:rsidRPr="00C372AF">
        <w:t>на</w:t>
      </w:r>
      <w:proofErr w:type="spellEnd"/>
      <w:r w:rsidRPr="00C372AF">
        <w:t xml:space="preserve"> </w:t>
      </w:r>
      <w:proofErr w:type="spellStart"/>
      <w:r w:rsidRPr="00C372AF">
        <w:t>глобализирана</w:t>
      </w:r>
      <w:proofErr w:type="spellEnd"/>
      <w:r w:rsidRPr="00C372AF">
        <w:t xml:space="preserve"> </w:t>
      </w:r>
      <w:proofErr w:type="spellStart"/>
      <w:r w:rsidRPr="00C372AF">
        <w:t>икономика</w:t>
      </w:r>
      <w:proofErr w:type="spellEnd"/>
      <w:r w:rsidRPr="00C372AF">
        <w:t xml:space="preserve">, </w:t>
      </w:r>
      <w:proofErr w:type="spellStart"/>
      <w:r w:rsidRPr="00C372AF">
        <w:t>където</w:t>
      </w:r>
      <w:proofErr w:type="spellEnd"/>
      <w:r w:rsidRPr="00C372AF">
        <w:t xml:space="preserve"> </w:t>
      </w:r>
      <w:proofErr w:type="spellStart"/>
      <w:r w:rsidRPr="00C372AF">
        <w:t>финансовите</w:t>
      </w:r>
      <w:proofErr w:type="spellEnd"/>
      <w:r w:rsidRPr="00C372AF">
        <w:t xml:space="preserve"> </w:t>
      </w:r>
      <w:proofErr w:type="spellStart"/>
      <w:r w:rsidRPr="00C372AF">
        <w:t>операции</w:t>
      </w:r>
      <w:proofErr w:type="spellEnd"/>
      <w:r w:rsidRPr="00C372AF">
        <w:t xml:space="preserve"> </w:t>
      </w:r>
      <w:proofErr w:type="spellStart"/>
      <w:r w:rsidRPr="00C372AF">
        <w:t>все</w:t>
      </w:r>
      <w:proofErr w:type="spellEnd"/>
      <w:r w:rsidRPr="00C372AF">
        <w:t xml:space="preserve"> </w:t>
      </w:r>
      <w:proofErr w:type="spellStart"/>
      <w:r w:rsidRPr="00C372AF">
        <w:t>по-често</w:t>
      </w:r>
      <w:proofErr w:type="spellEnd"/>
      <w:r w:rsidRPr="00C372AF">
        <w:t xml:space="preserve"> </w:t>
      </w:r>
      <w:proofErr w:type="spellStart"/>
      <w:r w:rsidRPr="00C372AF">
        <w:t>преминават</w:t>
      </w:r>
      <w:proofErr w:type="spellEnd"/>
      <w:r w:rsidRPr="00C372AF">
        <w:t xml:space="preserve"> </w:t>
      </w:r>
      <w:proofErr w:type="spellStart"/>
      <w:r w:rsidRPr="00C372AF">
        <w:t>границите</w:t>
      </w:r>
      <w:proofErr w:type="spellEnd"/>
      <w:r w:rsidRPr="00C372AF">
        <w:t xml:space="preserve"> </w:t>
      </w:r>
      <w:proofErr w:type="spellStart"/>
      <w:r w:rsidRPr="00C372AF">
        <w:t>на</w:t>
      </w:r>
      <w:proofErr w:type="spellEnd"/>
      <w:r w:rsidRPr="00C372AF">
        <w:t xml:space="preserve"> </w:t>
      </w:r>
      <w:proofErr w:type="spellStart"/>
      <w:r w:rsidRPr="00C372AF">
        <w:t>отделните</w:t>
      </w:r>
      <w:proofErr w:type="spellEnd"/>
      <w:r w:rsidRPr="00C372AF">
        <w:t xml:space="preserve"> </w:t>
      </w:r>
      <w:proofErr w:type="spellStart"/>
      <w:r w:rsidRPr="00C372AF">
        <w:t>държави</w:t>
      </w:r>
      <w:proofErr w:type="spellEnd"/>
      <w:r w:rsidRPr="00C372AF">
        <w:t xml:space="preserve">, </w:t>
      </w:r>
      <w:proofErr w:type="spellStart"/>
      <w:r w:rsidRPr="00C372AF">
        <w:t>ефективният</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е </w:t>
      </w:r>
      <w:proofErr w:type="spellStart"/>
      <w:r w:rsidRPr="00C372AF">
        <w:t>от</w:t>
      </w:r>
      <w:proofErr w:type="spellEnd"/>
      <w:r w:rsidRPr="00C372AF">
        <w:t xml:space="preserve"> </w:t>
      </w:r>
      <w:proofErr w:type="spellStart"/>
      <w:r w:rsidRPr="00C372AF">
        <w:t>ключово</w:t>
      </w:r>
      <w:proofErr w:type="spellEnd"/>
      <w:r w:rsidRPr="00C372AF">
        <w:t xml:space="preserve"> </w:t>
      </w:r>
      <w:proofErr w:type="spellStart"/>
      <w:r w:rsidRPr="00C372AF">
        <w:t>значение</w:t>
      </w:r>
      <w:proofErr w:type="spellEnd"/>
      <w:r w:rsidRPr="00C372AF">
        <w:t xml:space="preserve"> </w:t>
      </w:r>
      <w:proofErr w:type="spellStart"/>
      <w:r w:rsidRPr="00C372AF">
        <w:t>за</w:t>
      </w:r>
      <w:proofErr w:type="spellEnd"/>
      <w:r w:rsidRPr="00C372AF">
        <w:t xml:space="preserve"> </w:t>
      </w:r>
      <w:proofErr w:type="spellStart"/>
      <w:r w:rsidRPr="00C372AF">
        <w:t>гарантиране</w:t>
      </w:r>
      <w:proofErr w:type="spellEnd"/>
      <w:r w:rsidRPr="00C372AF">
        <w:t xml:space="preserve"> </w:t>
      </w:r>
      <w:proofErr w:type="spellStart"/>
      <w:r w:rsidRPr="00C372AF">
        <w:t>на</w:t>
      </w:r>
      <w:proofErr w:type="spellEnd"/>
      <w:r w:rsidRPr="00C372AF">
        <w:t xml:space="preserve"> </w:t>
      </w:r>
      <w:proofErr w:type="spellStart"/>
      <w:r w:rsidRPr="00C372AF">
        <w:t>финансовата</w:t>
      </w:r>
      <w:proofErr w:type="spellEnd"/>
      <w:r w:rsidRPr="00C372AF">
        <w:t xml:space="preserve"> </w:t>
      </w:r>
      <w:proofErr w:type="spellStart"/>
      <w:r w:rsidRPr="00C372AF">
        <w:t>стабилност</w:t>
      </w:r>
      <w:proofErr w:type="spellEnd"/>
      <w:r w:rsidRPr="00C372AF">
        <w:t xml:space="preserve"> и </w:t>
      </w:r>
      <w:proofErr w:type="spellStart"/>
      <w:r w:rsidRPr="00C372AF">
        <w:t>сигурност</w:t>
      </w:r>
      <w:proofErr w:type="spellEnd"/>
      <w:r w:rsidRPr="00C372AF">
        <w:t xml:space="preserve">. </w:t>
      </w:r>
      <w:proofErr w:type="spellStart"/>
      <w:r w:rsidRPr="00C372AF">
        <w:t>Въвеждането</w:t>
      </w:r>
      <w:proofErr w:type="spellEnd"/>
      <w:r w:rsidRPr="00C372AF">
        <w:t xml:space="preserve"> </w:t>
      </w:r>
      <w:proofErr w:type="spellStart"/>
      <w:r w:rsidRPr="00C372AF">
        <w:t>на</w:t>
      </w:r>
      <w:proofErr w:type="spellEnd"/>
      <w:r w:rsidRPr="00C372AF">
        <w:t xml:space="preserve"> </w:t>
      </w:r>
      <w:proofErr w:type="spellStart"/>
      <w:r w:rsidRPr="00C372AF">
        <w:t>европейските</w:t>
      </w:r>
      <w:proofErr w:type="spellEnd"/>
      <w:r w:rsidRPr="00C372AF">
        <w:t xml:space="preserve"> </w:t>
      </w:r>
      <w:proofErr w:type="spellStart"/>
      <w:r w:rsidRPr="00C372AF">
        <w:t>директиви</w:t>
      </w:r>
      <w:proofErr w:type="spellEnd"/>
      <w:r w:rsidRPr="00C372AF">
        <w:t xml:space="preserve"> и </w:t>
      </w:r>
      <w:proofErr w:type="spellStart"/>
      <w:r w:rsidRPr="00C372AF">
        <w:t>регламенти</w:t>
      </w:r>
      <w:proofErr w:type="spellEnd"/>
      <w:r w:rsidRPr="00C372AF">
        <w:t xml:space="preserve"> в </w:t>
      </w:r>
      <w:proofErr w:type="spellStart"/>
      <w:r w:rsidRPr="00C372AF">
        <w:t>българското</w:t>
      </w:r>
      <w:proofErr w:type="spellEnd"/>
      <w:r w:rsidRPr="00C372AF">
        <w:t xml:space="preserve"> </w:t>
      </w:r>
      <w:proofErr w:type="spellStart"/>
      <w:r w:rsidRPr="00C372AF">
        <w:t>законодателство</w:t>
      </w:r>
      <w:proofErr w:type="spellEnd"/>
      <w:r w:rsidRPr="00C372AF">
        <w:t xml:space="preserve"> </w:t>
      </w:r>
      <w:proofErr w:type="spellStart"/>
      <w:r w:rsidRPr="00C372AF">
        <w:t>цели</w:t>
      </w:r>
      <w:proofErr w:type="spellEnd"/>
      <w:r w:rsidRPr="00C372AF">
        <w:t xml:space="preserve"> </w:t>
      </w:r>
      <w:proofErr w:type="spellStart"/>
      <w:r w:rsidRPr="00C372AF">
        <w:t>да</w:t>
      </w:r>
      <w:proofErr w:type="spellEnd"/>
      <w:r w:rsidRPr="00C372AF">
        <w:t xml:space="preserve"> </w:t>
      </w:r>
      <w:proofErr w:type="spellStart"/>
      <w:r w:rsidRPr="00C372AF">
        <w:t>повиши</w:t>
      </w:r>
      <w:proofErr w:type="spellEnd"/>
      <w:r w:rsidRPr="00C372AF">
        <w:t xml:space="preserve"> </w:t>
      </w:r>
      <w:proofErr w:type="spellStart"/>
      <w:r w:rsidRPr="00C372AF">
        <w:t>прозрачността</w:t>
      </w:r>
      <w:proofErr w:type="spellEnd"/>
      <w:r w:rsidRPr="00C372AF">
        <w:t xml:space="preserve"> </w:t>
      </w:r>
      <w:proofErr w:type="spellStart"/>
      <w:r w:rsidRPr="00C372AF">
        <w:t>на</w:t>
      </w:r>
      <w:proofErr w:type="spellEnd"/>
      <w:r w:rsidRPr="00C372AF">
        <w:t xml:space="preserve"> </w:t>
      </w:r>
      <w:proofErr w:type="spellStart"/>
      <w:r w:rsidRPr="00C372AF">
        <w:t>финансовите</w:t>
      </w:r>
      <w:proofErr w:type="spellEnd"/>
      <w:r w:rsidRPr="00C372AF">
        <w:t xml:space="preserve"> </w:t>
      </w:r>
      <w:proofErr w:type="spellStart"/>
      <w:r w:rsidRPr="00C372AF">
        <w:t>потоци</w:t>
      </w:r>
      <w:proofErr w:type="spellEnd"/>
      <w:r w:rsidRPr="00C372AF">
        <w:t xml:space="preserve"> и </w:t>
      </w:r>
      <w:proofErr w:type="spellStart"/>
      <w:r w:rsidRPr="00C372AF">
        <w:t>да</w:t>
      </w:r>
      <w:proofErr w:type="spellEnd"/>
      <w:r w:rsidRPr="00C372AF">
        <w:t xml:space="preserve"> </w:t>
      </w:r>
      <w:proofErr w:type="spellStart"/>
      <w:r w:rsidRPr="00C372AF">
        <w:t>укрепи</w:t>
      </w:r>
      <w:proofErr w:type="spellEnd"/>
      <w:r w:rsidRPr="00C372AF">
        <w:t xml:space="preserve"> </w:t>
      </w:r>
      <w:proofErr w:type="spellStart"/>
      <w:r w:rsidRPr="00C372AF">
        <w:t>борбата</w:t>
      </w:r>
      <w:proofErr w:type="spellEnd"/>
      <w:r w:rsidRPr="00C372AF">
        <w:t xml:space="preserve"> с </w:t>
      </w:r>
      <w:proofErr w:type="spellStart"/>
      <w:r w:rsidRPr="00C372AF">
        <w:t>незаконните</w:t>
      </w:r>
      <w:proofErr w:type="spellEnd"/>
      <w:r w:rsidRPr="00C372AF">
        <w:t xml:space="preserve"> </w:t>
      </w:r>
      <w:proofErr w:type="spellStart"/>
      <w:r w:rsidRPr="00C372AF">
        <w:t>дейности</w:t>
      </w:r>
      <w:proofErr w:type="spellEnd"/>
      <w:r w:rsidRPr="00C372AF">
        <w:t xml:space="preserve">, </w:t>
      </w:r>
      <w:proofErr w:type="spellStart"/>
      <w:r w:rsidRPr="00C372AF">
        <w:t>което</w:t>
      </w:r>
      <w:proofErr w:type="spellEnd"/>
      <w:r w:rsidRPr="00C372AF">
        <w:t xml:space="preserve"> </w:t>
      </w:r>
      <w:proofErr w:type="spellStart"/>
      <w:r w:rsidRPr="00C372AF">
        <w:t>подчертава</w:t>
      </w:r>
      <w:proofErr w:type="spellEnd"/>
      <w:r w:rsidRPr="00C372AF">
        <w:t xml:space="preserve"> </w:t>
      </w:r>
      <w:proofErr w:type="spellStart"/>
      <w:r w:rsidRPr="00C372AF">
        <w:t>необходимостта</w:t>
      </w:r>
      <w:proofErr w:type="spellEnd"/>
      <w:r w:rsidRPr="00C372AF">
        <w:t xml:space="preserve"> </w:t>
      </w:r>
      <w:proofErr w:type="spellStart"/>
      <w:r w:rsidRPr="00C372AF">
        <w:t>от</w:t>
      </w:r>
      <w:proofErr w:type="spellEnd"/>
      <w:r w:rsidRPr="00C372AF">
        <w:t xml:space="preserve"> </w:t>
      </w:r>
      <w:proofErr w:type="spellStart"/>
      <w:r w:rsidRPr="00C372AF">
        <w:t>задълбочено</w:t>
      </w:r>
      <w:proofErr w:type="spellEnd"/>
      <w:r w:rsidRPr="00C372AF">
        <w:t xml:space="preserve"> </w:t>
      </w:r>
      <w:proofErr w:type="spellStart"/>
      <w:r w:rsidRPr="00C372AF">
        <w:t>изследване</w:t>
      </w:r>
      <w:proofErr w:type="spellEnd"/>
      <w:r w:rsidRPr="00C372AF">
        <w:t xml:space="preserve"> </w:t>
      </w:r>
      <w:proofErr w:type="spellStart"/>
      <w:r w:rsidRPr="00C372AF">
        <w:t>на</w:t>
      </w:r>
      <w:proofErr w:type="spellEnd"/>
      <w:r w:rsidRPr="00C372AF">
        <w:t xml:space="preserve"> </w:t>
      </w:r>
      <w:proofErr w:type="spellStart"/>
      <w:r w:rsidRPr="00C372AF">
        <w:t>този</w:t>
      </w:r>
      <w:proofErr w:type="spellEnd"/>
      <w:r w:rsidRPr="00C372AF">
        <w:t xml:space="preserve"> </w:t>
      </w:r>
      <w:proofErr w:type="spellStart"/>
      <w:r w:rsidRPr="00C372AF">
        <w:t>въпрос</w:t>
      </w:r>
      <w:proofErr w:type="spellEnd"/>
      <w:r w:rsidRPr="00C372AF">
        <w:t>.</w:t>
      </w:r>
    </w:p>
    <w:p w14:paraId="25ADBE7F" w14:textId="77777777" w:rsidR="005B1443" w:rsidRPr="00C372AF" w:rsidRDefault="005B1443" w:rsidP="005B1443">
      <w:pPr>
        <w:spacing w:after="160" w:line="360" w:lineRule="auto"/>
        <w:ind w:firstLine="708"/>
        <w:jc w:val="both"/>
      </w:pPr>
      <w:proofErr w:type="spellStart"/>
      <w:r w:rsidRPr="00C372AF">
        <w:t>Изследването</w:t>
      </w:r>
      <w:proofErr w:type="spellEnd"/>
      <w:r w:rsidRPr="00C372AF">
        <w:t xml:space="preserve"> </w:t>
      </w:r>
      <w:proofErr w:type="spellStart"/>
      <w:r w:rsidRPr="00C372AF">
        <w:t>има</w:t>
      </w:r>
      <w:proofErr w:type="spellEnd"/>
      <w:r w:rsidRPr="00C372AF">
        <w:t xml:space="preserve"> </w:t>
      </w:r>
      <w:proofErr w:type="spellStart"/>
      <w:r w:rsidRPr="00C372AF">
        <w:t>значима</w:t>
      </w:r>
      <w:proofErr w:type="spellEnd"/>
      <w:r w:rsidRPr="00C372AF">
        <w:t xml:space="preserve"> </w:t>
      </w:r>
      <w:proofErr w:type="spellStart"/>
      <w:r w:rsidRPr="00C372AF">
        <w:t>роля</w:t>
      </w:r>
      <w:proofErr w:type="spellEnd"/>
      <w:r w:rsidRPr="00C372AF">
        <w:t xml:space="preserve"> и в </w:t>
      </w:r>
      <w:proofErr w:type="spellStart"/>
      <w:r w:rsidRPr="00C372AF">
        <w:t>контекста</w:t>
      </w:r>
      <w:proofErr w:type="spellEnd"/>
      <w:r w:rsidRPr="00C372AF">
        <w:t xml:space="preserve"> </w:t>
      </w:r>
      <w:proofErr w:type="spellStart"/>
      <w:r w:rsidRPr="00C372AF">
        <w:t>на</w:t>
      </w:r>
      <w:proofErr w:type="spellEnd"/>
      <w:r w:rsidRPr="00C372AF">
        <w:t xml:space="preserve"> </w:t>
      </w:r>
      <w:proofErr w:type="spellStart"/>
      <w:r w:rsidRPr="00C372AF">
        <w:t>европейската</w:t>
      </w:r>
      <w:proofErr w:type="spellEnd"/>
      <w:r w:rsidRPr="00C372AF">
        <w:t xml:space="preserve"> </w:t>
      </w:r>
      <w:proofErr w:type="spellStart"/>
      <w:r w:rsidRPr="00C372AF">
        <w:t>интеграция</w:t>
      </w:r>
      <w:proofErr w:type="spellEnd"/>
      <w:r w:rsidRPr="00C372AF">
        <w:t xml:space="preserve"> и </w:t>
      </w:r>
      <w:proofErr w:type="spellStart"/>
      <w:r w:rsidRPr="00C372AF">
        <w:t>хармонизация</w:t>
      </w:r>
      <w:proofErr w:type="spellEnd"/>
      <w:r w:rsidRPr="00C372AF">
        <w:t xml:space="preserve"> </w:t>
      </w:r>
      <w:proofErr w:type="spellStart"/>
      <w:r w:rsidRPr="00C372AF">
        <w:t>на</w:t>
      </w:r>
      <w:proofErr w:type="spellEnd"/>
      <w:r w:rsidRPr="00C372AF">
        <w:t xml:space="preserve"> </w:t>
      </w:r>
      <w:proofErr w:type="spellStart"/>
      <w:r w:rsidRPr="00C372AF">
        <w:t>законодателствата</w:t>
      </w:r>
      <w:proofErr w:type="spellEnd"/>
      <w:r w:rsidRPr="00C372AF">
        <w:t xml:space="preserve">. </w:t>
      </w:r>
      <w:proofErr w:type="spellStart"/>
      <w:r w:rsidRPr="00C372AF">
        <w:t>България</w:t>
      </w:r>
      <w:proofErr w:type="spellEnd"/>
      <w:r w:rsidRPr="00C372AF">
        <w:t xml:space="preserve">, </w:t>
      </w:r>
      <w:proofErr w:type="spellStart"/>
      <w:r w:rsidRPr="00C372AF">
        <w:t>като</w:t>
      </w:r>
      <w:proofErr w:type="spellEnd"/>
      <w:r w:rsidRPr="00C372AF">
        <w:t xml:space="preserve"> </w:t>
      </w:r>
      <w:proofErr w:type="spellStart"/>
      <w:r w:rsidRPr="00C372AF">
        <w:t>част</w:t>
      </w:r>
      <w:proofErr w:type="spellEnd"/>
      <w:r w:rsidRPr="00C372AF">
        <w:t xml:space="preserve"> </w:t>
      </w:r>
      <w:proofErr w:type="spellStart"/>
      <w:r w:rsidRPr="00C372AF">
        <w:t>от</w:t>
      </w:r>
      <w:proofErr w:type="spellEnd"/>
      <w:r w:rsidRPr="00C372AF">
        <w:t xml:space="preserve"> </w:t>
      </w:r>
      <w:proofErr w:type="spellStart"/>
      <w:r w:rsidRPr="00C372AF">
        <w:t>Европейския</w:t>
      </w:r>
      <w:proofErr w:type="spellEnd"/>
      <w:r w:rsidRPr="00C372AF">
        <w:t xml:space="preserve"> </w:t>
      </w:r>
      <w:proofErr w:type="spellStart"/>
      <w:r w:rsidRPr="00C372AF">
        <w:t>съюз</w:t>
      </w:r>
      <w:proofErr w:type="spellEnd"/>
      <w:r w:rsidRPr="00C372AF">
        <w:t xml:space="preserve">, е </w:t>
      </w:r>
      <w:proofErr w:type="spellStart"/>
      <w:r w:rsidRPr="00C372AF">
        <w:t>задължена</w:t>
      </w:r>
      <w:proofErr w:type="spellEnd"/>
      <w:r w:rsidRPr="00C372AF">
        <w:t xml:space="preserve"> </w:t>
      </w:r>
      <w:proofErr w:type="spellStart"/>
      <w:r w:rsidRPr="00C372AF">
        <w:t>да</w:t>
      </w:r>
      <w:proofErr w:type="spellEnd"/>
      <w:r w:rsidRPr="00C372AF">
        <w:t xml:space="preserve"> </w:t>
      </w:r>
      <w:proofErr w:type="spellStart"/>
      <w:r w:rsidRPr="00C372AF">
        <w:t>прилага</w:t>
      </w:r>
      <w:proofErr w:type="spellEnd"/>
      <w:r w:rsidRPr="00C372AF">
        <w:t xml:space="preserve"> </w:t>
      </w:r>
      <w:proofErr w:type="spellStart"/>
      <w:r w:rsidRPr="00C372AF">
        <w:t>строги</w:t>
      </w:r>
      <w:proofErr w:type="spellEnd"/>
      <w:r w:rsidRPr="00C372AF">
        <w:t xml:space="preserve"> </w:t>
      </w:r>
      <w:proofErr w:type="spellStart"/>
      <w:r w:rsidRPr="00C372AF">
        <w:t>стандарти</w:t>
      </w:r>
      <w:proofErr w:type="spellEnd"/>
      <w:r w:rsidRPr="00C372AF">
        <w:t xml:space="preserve"> </w:t>
      </w:r>
      <w:proofErr w:type="spellStart"/>
      <w:r w:rsidRPr="00C372AF">
        <w:t>за</w:t>
      </w:r>
      <w:proofErr w:type="spellEnd"/>
      <w:r w:rsidRPr="00C372AF">
        <w:t xml:space="preserve"> </w:t>
      </w:r>
      <w:proofErr w:type="spellStart"/>
      <w:r w:rsidRPr="00C372AF">
        <w:t>финансов</w:t>
      </w:r>
      <w:proofErr w:type="spellEnd"/>
      <w:r w:rsidRPr="00C372AF">
        <w:t xml:space="preserve"> </w:t>
      </w:r>
      <w:proofErr w:type="spellStart"/>
      <w:r w:rsidRPr="00C372AF">
        <w:t>контрол</w:t>
      </w:r>
      <w:proofErr w:type="spellEnd"/>
      <w:r w:rsidRPr="00C372AF">
        <w:t xml:space="preserve">, </w:t>
      </w:r>
      <w:proofErr w:type="spellStart"/>
      <w:r w:rsidRPr="00C372AF">
        <w:t>което</w:t>
      </w:r>
      <w:proofErr w:type="spellEnd"/>
      <w:r w:rsidRPr="00C372AF">
        <w:t xml:space="preserve"> </w:t>
      </w:r>
      <w:proofErr w:type="spellStart"/>
      <w:r w:rsidRPr="00C372AF">
        <w:t>изисква</w:t>
      </w:r>
      <w:proofErr w:type="spellEnd"/>
      <w:r w:rsidRPr="00C372AF">
        <w:t xml:space="preserve"> </w:t>
      </w:r>
      <w:proofErr w:type="spellStart"/>
      <w:r w:rsidRPr="00C372AF">
        <w:t>редовен</w:t>
      </w:r>
      <w:proofErr w:type="spellEnd"/>
      <w:r w:rsidRPr="00C372AF">
        <w:t xml:space="preserve"> </w:t>
      </w:r>
      <w:proofErr w:type="spellStart"/>
      <w:r w:rsidRPr="00C372AF">
        <w:t>мониторинг</w:t>
      </w:r>
      <w:proofErr w:type="spellEnd"/>
      <w:r w:rsidRPr="00C372AF">
        <w:t xml:space="preserve"> и </w:t>
      </w:r>
      <w:proofErr w:type="spellStart"/>
      <w:r w:rsidRPr="00C372AF">
        <w:t>адаптиране</w:t>
      </w:r>
      <w:proofErr w:type="spellEnd"/>
      <w:r w:rsidRPr="00C372AF">
        <w:t xml:space="preserve"> </w:t>
      </w:r>
      <w:proofErr w:type="spellStart"/>
      <w:r w:rsidRPr="00C372AF">
        <w:t>на</w:t>
      </w:r>
      <w:proofErr w:type="spellEnd"/>
      <w:r w:rsidRPr="00C372AF">
        <w:t xml:space="preserve"> </w:t>
      </w:r>
      <w:proofErr w:type="spellStart"/>
      <w:r w:rsidRPr="00C372AF">
        <w:t>националната</w:t>
      </w:r>
      <w:proofErr w:type="spellEnd"/>
      <w:r w:rsidRPr="00C372AF">
        <w:t xml:space="preserve"> </w:t>
      </w:r>
      <w:proofErr w:type="spellStart"/>
      <w:r w:rsidRPr="00C372AF">
        <w:t>правна</w:t>
      </w:r>
      <w:proofErr w:type="spellEnd"/>
      <w:r w:rsidRPr="00C372AF">
        <w:t xml:space="preserve"> </w:t>
      </w:r>
      <w:proofErr w:type="spellStart"/>
      <w:r w:rsidRPr="00C372AF">
        <w:t>рамка</w:t>
      </w:r>
      <w:proofErr w:type="spellEnd"/>
      <w:r w:rsidRPr="00C372AF">
        <w:t xml:space="preserve">. </w:t>
      </w:r>
      <w:proofErr w:type="spellStart"/>
      <w:r w:rsidRPr="00C372AF">
        <w:t>Изследването</w:t>
      </w:r>
      <w:proofErr w:type="spellEnd"/>
      <w:r w:rsidRPr="00C372AF">
        <w:t xml:space="preserve"> </w:t>
      </w:r>
      <w:proofErr w:type="spellStart"/>
      <w:r w:rsidRPr="00C372AF">
        <w:t>предоставя</w:t>
      </w:r>
      <w:proofErr w:type="spellEnd"/>
      <w:r w:rsidRPr="00C372AF">
        <w:t xml:space="preserve"> </w:t>
      </w:r>
      <w:proofErr w:type="spellStart"/>
      <w:r w:rsidRPr="00C372AF">
        <w:t>полезни</w:t>
      </w:r>
      <w:proofErr w:type="spellEnd"/>
      <w:r w:rsidRPr="00C372AF">
        <w:t xml:space="preserve"> </w:t>
      </w:r>
      <w:proofErr w:type="spellStart"/>
      <w:r w:rsidRPr="00C372AF">
        <w:t>изводи</w:t>
      </w:r>
      <w:proofErr w:type="spellEnd"/>
      <w:r w:rsidRPr="00C372AF">
        <w:t xml:space="preserve"> </w:t>
      </w:r>
      <w:proofErr w:type="spellStart"/>
      <w:r w:rsidRPr="00C372AF">
        <w:t>относно</w:t>
      </w:r>
      <w:proofErr w:type="spellEnd"/>
      <w:r w:rsidRPr="00C372AF">
        <w:t xml:space="preserve"> </w:t>
      </w:r>
      <w:proofErr w:type="spellStart"/>
      <w:r w:rsidRPr="00C372AF">
        <w:t>ефективността</w:t>
      </w:r>
      <w:proofErr w:type="spellEnd"/>
      <w:r w:rsidRPr="00C372AF">
        <w:t xml:space="preserve"> </w:t>
      </w:r>
      <w:proofErr w:type="spellStart"/>
      <w:r w:rsidRPr="00C372AF">
        <w:t>на</w:t>
      </w:r>
      <w:proofErr w:type="spellEnd"/>
      <w:r w:rsidRPr="00C372AF">
        <w:t xml:space="preserve"> </w:t>
      </w:r>
      <w:proofErr w:type="spellStart"/>
      <w:r w:rsidRPr="00C372AF">
        <w:t>тези</w:t>
      </w:r>
      <w:proofErr w:type="spellEnd"/>
      <w:r w:rsidRPr="00C372AF">
        <w:t xml:space="preserve"> </w:t>
      </w:r>
      <w:proofErr w:type="spellStart"/>
      <w:r w:rsidRPr="00C372AF">
        <w:t>мерки</w:t>
      </w:r>
      <w:proofErr w:type="spellEnd"/>
      <w:r w:rsidRPr="00C372AF">
        <w:t xml:space="preserve"> и </w:t>
      </w:r>
      <w:proofErr w:type="spellStart"/>
      <w:r w:rsidRPr="00C372AF">
        <w:t>необходимите</w:t>
      </w:r>
      <w:proofErr w:type="spellEnd"/>
      <w:r w:rsidRPr="00C372AF">
        <w:t xml:space="preserve"> </w:t>
      </w:r>
      <w:proofErr w:type="spellStart"/>
      <w:r w:rsidRPr="00C372AF">
        <w:t>подобрения</w:t>
      </w:r>
      <w:proofErr w:type="spellEnd"/>
      <w:r w:rsidRPr="00C372AF">
        <w:t xml:space="preserve"> в </w:t>
      </w:r>
      <w:proofErr w:type="spellStart"/>
      <w:r w:rsidRPr="00C372AF">
        <w:t>техния</w:t>
      </w:r>
      <w:proofErr w:type="spellEnd"/>
      <w:r w:rsidRPr="00C372AF">
        <w:t xml:space="preserve"> </w:t>
      </w:r>
      <w:proofErr w:type="spellStart"/>
      <w:r w:rsidRPr="00C372AF">
        <w:t>практичен</w:t>
      </w:r>
      <w:proofErr w:type="spellEnd"/>
      <w:r w:rsidRPr="00C372AF">
        <w:t xml:space="preserve"> </w:t>
      </w:r>
      <w:proofErr w:type="spellStart"/>
      <w:r w:rsidRPr="00C372AF">
        <w:t>аспект</w:t>
      </w:r>
      <w:proofErr w:type="spellEnd"/>
      <w:r w:rsidRPr="00C372AF">
        <w:t xml:space="preserve">. </w:t>
      </w:r>
      <w:proofErr w:type="spellStart"/>
      <w:r w:rsidRPr="00C372AF">
        <w:t>Особено</w:t>
      </w:r>
      <w:proofErr w:type="spellEnd"/>
      <w:r w:rsidRPr="00C372AF">
        <w:t xml:space="preserve"> </w:t>
      </w:r>
      <w:proofErr w:type="spellStart"/>
      <w:r w:rsidRPr="00C372AF">
        <w:t>важно</w:t>
      </w:r>
      <w:proofErr w:type="spellEnd"/>
      <w:r w:rsidRPr="00C372AF">
        <w:t xml:space="preserve"> е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анализират</w:t>
      </w:r>
      <w:proofErr w:type="spellEnd"/>
      <w:r w:rsidRPr="00C372AF">
        <w:t xml:space="preserve"> </w:t>
      </w:r>
      <w:proofErr w:type="spellStart"/>
      <w:r w:rsidRPr="00C372AF">
        <w:t>проблемите</w:t>
      </w:r>
      <w:proofErr w:type="spellEnd"/>
      <w:r w:rsidRPr="00C372AF">
        <w:t xml:space="preserve">, </w:t>
      </w:r>
      <w:proofErr w:type="spellStart"/>
      <w:r w:rsidRPr="00C372AF">
        <w:t>които</w:t>
      </w:r>
      <w:proofErr w:type="spellEnd"/>
      <w:r w:rsidRPr="00C372AF">
        <w:t xml:space="preserve"> </w:t>
      </w:r>
      <w:proofErr w:type="spellStart"/>
      <w:r w:rsidRPr="00C372AF">
        <w:t>срещат</w:t>
      </w:r>
      <w:proofErr w:type="spellEnd"/>
      <w:r w:rsidRPr="00C372AF">
        <w:t xml:space="preserve"> </w:t>
      </w:r>
      <w:proofErr w:type="spellStart"/>
      <w:r w:rsidRPr="00C372AF">
        <w:t>малките</w:t>
      </w:r>
      <w:proofErr w:type="spellEnd"/>
      <w:r w:rsidRPr="00C372AF">
        <w:t xml:space="preserve"> и </w:t>
      </w:r>
      <w:proofErr w:type="spellStart"/>
      <w:r w:rsidRPr="00C372AF">
        <w:t>средните</w:t>
      </w:r>
      <w:proofErr w:type="spellEnd"/>
      <w:r w:rsidRPr="00C372AF">
        <w:t xml:space="preserve"> </w:t>
      </w:r>
      <w:proofErr w:type="spellStart"/>
      <w:r w:rsidRPr="00C372AF">
        <w:t>предприятия</w:t>
      </w:r>
      <w:proofErr w:type="spellEnd"/>
      <w:r w:rsidRPr="00C372AF">
        <w:t xml:space="preserve"> </w:t>
      </w:r>
      <w:proofErr w:type="spellStart"/>
      <w:r w:rsidRPr="00C372AF">
        <w:t>при</w:t>
      </w:r>
      <w:proofErr w:type="spellEnd"/>
      <w:r w:rsidRPr="00C372AF">
        <w:t xml:space="preserve"> </w:t>
      </w:r>
      <w:proofErr w:type="spellStart"/>
      <w:r w:rsidRPr="00C372AF">
        <w:t>спазването</w:t>
      </w:r>
      <w:proofErr w:type="spellEnd"/>
      <w:r w:rsidRPr="00C372AF">
        <w:t xml:space="preserve"> </w:t>
      </w:r>
      <w:proofErr w:type="spellStart"/>
      <w:r w:rsidRPr="00C372AF">
        <w:t>на</w:t>
      </w:r>
      <w:proofErr w:type="spellEnd"/>
      <w:r w:rsidRPr="00C372AF">
        <w:t xml:space="preserve"> </w:t>
      </w:r>
      <w:proofErr w:type="spellStart"/>
      <w:r w:rsidRPr="00C372AF">
        <w:t>тези</w:t>
      </w:r>
      <w:proofErr w:type="spellEnd"/>
      <w:r w:rsidRPr="00C372AF">
        <w:t xml:space="preserve"> </w:t>
      </w:r>
      <w:proofErr w:type="spellStart"/>
      <w:r w:rsidRPr="00C372AF">
        <w:t>регулации</w:t>
      </w:r>
      <w:proofErr w:type="spellEnd"/>
      <w:r w:rsidRPr="00C372AF">
        <w:t xml:space="preserve">, </w:t>
      </w:r>
      <w:proofErr w:type="spellStart"/>
      <w:r w:rsidRPr="00C372AF">
        <w:t>тъй</w:t>
      </w:r>
      <w:proofErr w:type="spellEnd"/>
      <w:r w:rsidRPr="00C372AF">
        <w:t xml:space="preserve"> </w:t>
      </w:r>
      <w:proofErr w:type="spellStart"/>
      <w:r w:rsidRPr="00C372AF">
        <w:t>като</w:t>
      </w:r>
      <w:proofErr w:type="spellEnd"/>
      <w:r w:rsidRPr="00C372AF">
        <w:t xml:space="preserve"> </w:t>
      </w:r>
      <w:proofErr w:type="spellStart"/>
      <w:r w:rsidRPr="00C372AF">
        <w:t>тяхната</w:t>
      </w:r>
      <w:proofErr w:type="spellEnd"/>
      <w:r w:rsidRPr="00C372AF">
        <w:t xml:space="preserve"> </w:t>
      </w:r>
      <w:proofErr w:type="spellStart"/>
      <w:r w:rsidRPr="00C372AF">
        <w:t>икономическа</w:t>
      </w:r>
      <w:proofErr w:type="spellEnd"/>
      <w:r w:rsidRPr="00C372AF">
        <w:t xml:space="preserve"> </w:t>
      </w:r>
      <w:proofErr w:type="spellStart"/>
      <w:r w:rsidRPr="00C372AF">
        <w:t>роля</w:t>
      </w:r>
      <w:proofErr w:type="spellEnd"/>
      <w:r w:rsidRPr="00C372AF">
        <w:t xml:space="preserve"> е </w:t>
      </w:r>
      <w:proofErr w:type="spellStart"/>
      <w:r w:rsidRPr="00C372AF">
        <w:t>съществена</w:t>
      </w:r>
      <w:proofErr w:type="spellEnd"/>
      <w:r w:rsidRPr="00C372AF">
        <w:t xml:space="preserve"> </w:t>
      </w:r>
      <w:proofErr w:type="spellStart"/>
      <w:r w:rsidRPr="00C372AF">
        <w:t>за</w:t>
      </w:r>
      <w:proofErr w:type="spellEnd"/>
      <w:r w:rsidRPr="00C372AF">
        <w:t xml:space="preserve"> </w:t>
      </w:r>
      <w:proofErr w:type="spellStart"/>
      <w:r w:rsidRPr="00C372AF">
        <w:t>страната</w:t>
      </w:r>
      <w:proofErr w:type="spellEnd"/>
      <w:r w:rsidRPr="00C372AF">
        <w:t>.</w:t>
      </w:r>
    </w:p>
    <w:p w14:paraId="1571DCA1" w14:textId="77777777" w:rsidR="005B1443" w:rsidRPr="00C372AF" w:rsidRDefault="005B1443" w:rsidP="005B1443">
      <w:pPr>
        <w:spacing w:after="160" w:line="360" w:lineRule="auto"/>
        <w:ind w:firstLine="708"/>
        <w:jc w:val="both"/>
      </w:pPr>
      <w:proofErr w:type="spellStart"/>
      <w:r w:rsidRPr="00C372AF">
        <w:t>Значимостта</w:t>
      </w:r>
      <w:proofErr w:type="spellEnd"/>
      <w:r w:rsidRPr="00C372AF">
        <w:t xml:space="preserve"> </w:t>
      </w:r>
      <w:proofErr w:type="spellStart"/>
      <w:r w:rsidRPr="00C372AF">
        <w:t>на</w:t>
      </w:r>
      <w:proofErr w:type="spellEnd"/>
      <w:r w:rsidRPr="00C372AF">
        <w:t xml:space="preserve"> </w:t>
      </w:r>
      <w:proofErr w:type="spellStart"/>
      <w:r w:rsidRPr="00C372AF">
        <w:t>темата</w:t>
      </w:r>
      <w:proofErr w:type="spellEnd"/>
      <w:r w:rsidRPr="00C372AF">
        <w:t xml:space="preserve"> е </w:t>
      </w:r>
      <w:proofErr w:type="spellStart"/>
      <w:r w:rsidRPr="00C372AF">
        <w:t>свързана</w:t>
      </w:r>
      <w:proofErr w:type="spellEnd"/>
      <w:r w:rsidRPr="00C372AF">
        <w:t xml:space="preserve"> и с </w:t>
      </w:r>
      <w:proofErr w:type="spellStart"/>
      <w:r w:rsidRPr="00C372AF">
        <w:t>необходимостта</w:t>
      </w:r>
      <w:proofErr w:type="spellEnd"/>
      <w:r w:rsidRPr="00C372AF">
        <w:t xml:space="preserve"> </w:t>
      </w:r>
      <w:proofErr w:type="spellStart"/>
      <w:r w:rsidRPr="00C372AF">
        <w:t>от</w:t>
      </w:r>
      <w:proofErr w:type="spellEnd"/>
      <w:r w:rsidRPr="00C372AF">
        <w:t xml:space="preserve"> </w:t>
      </w:r>
      <w:proofErr w:type="spellStart"/>
      <w:r w:rsidRPr="00C372AF">
        <w:t>защита</w:t>
      </w:r>
      <w:proofErr w:type="spellEnd"/>
      <w:r w:rsidRPr="00C372AF">
        <w:t xml:space="preserve"> </w:t>
      </w:r>
      <w:proofErr w:type="spellStart"/>
      <w:r w:rsidRPr="00C372AF">
        <w:t>на</w:t>
      </w:r>
      <w:proofErr w:type="spellEnd"/>
      <w:r w:rsidRPr="00C372AF">
        <w:t xml:space="preserve"> </w:t>
      </w:r>
      <w:proofErr w:type="spellStart"/>
      <w:r w:rsidRPr="00C372AF">
        <w:t>финансовата</w:t>
      </w:r>
      <w:proofErr w:type="spellEnd"/>
      <w:r w:rsidRPr="00C372AF">
        <w:t xml:space="preserve"> </w:t>
      </w:r>
      <w:proofErr w:type="spellStart"/>
      <w:r w:rsidRPr="00C372AF">
        <w:t>система</w:t>
      </w:r>
      <w:proofErr w:type="spellEnd"/>
      <w:r w:rsidRPr="00C372AF">
        <w:t xml:space="preserve"> </w:t>
      </w:r>
      <w:proofErr w:type="spellStart"/>
      <w:r w:rsidRPr="00C372AF">
        <w:t>от</w:t>
      </w:r>
      <w:proofErr w:type="spellEnd"/>
      <w:r w:rsidRPr="00C372AF">
        <w:t xml:space="preserve"> </w:t>
      </w:r>
      <w:proofErr w:type="spellStart"/>
      <w:r w:rsidRPr="00C372AF">
        <w:t>престъпни</w:t>
      </w:r>
      <w:proofErr w:type="spellEnd"/>
      <w:r w:rsidRPr="00C372AF">
        <w:t xml:space="preserve"> </w:t>
      </w:r>
      <w:proofErr w:type="spellStart"/>
      <w:r w:rsidRPr="00C372AF">
        <w:t>действия</w:t>
      </w:r>
      <w:proofErr w:type="spellEnd"/>
      <w:r w:rsidRPr="00C372AF">
        <w:t xml:space="preserve">, </w:t>
      </w:r>
      <w:proofErr w:type="spellStart"/>
      <w:r w:rsidRPr="00C372AF">
        <w:t>които</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застрашат</w:t>
      </w:r>
      <w:proofErr w:type="spellEnd"/>
      <w:r w:rsidRPr="00C372AF">
        <w:t xml:space="preserve"> </w:t>
      </w:r>
      <w:proofErr w:type="spellStart"/>
      <w:r w:rsidRPr="00C372AF">
        <w:t>националната</w:t>
      </w:r>
      <w:proofErr w:type="spellEnd"/>
      <w:r w:rsidRPr="00C372AF">
        <w:t xml:space="preserve"> </w:t>
      </w:r>
      <w:proofErr w:type="spellStart"/>
      <w:r w:rsidRPr="00C372AF">
        <w:t>сигурност</w:t>
      </w:r>
      <w:proofErr w:type="spellEnd"/>
      <w:r w:rsidRPr="00C372AF">
        <w:t xml:space="preserve">. </w:t>
      </w:r>
      <w:proofErr w:type="spellStart"/>
      <w:r w:rsidRPr="00C372AF">
        <w:t>Ефективният</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осигурява</w:t>
      </w:r>
      <w:proofErr w:type="spellEnd"/>
      <w:r w:rsidRPr="00C372AF">
        <w:t xml:space="preserve"> </w:t>
      </w:r>
      <w:proofErr w:type="spellStart"/>
      <w:r w:rsidRPr="00C372AF">
        <w:t>важен</w:t>
      </w:r>
      <w:proofErr w:type="spellEnd"/>
      <w:r w:rsidRPr="00C372AF">
        <w:t xml:space="preserve"> </w:t>
      </w:r>
      <w:proofErr w:type="spellStart"/>
      <w:r w:rsidRPr="00C372AF">
        <w:t>инструмент</w:t>
      </w:r>
      <w:proofErr w:type="spellEnd"/>
      <w:r w:rsidRPr="00C372AF">
        <w:t xml:space="preserve"> </w:t>
      </w:r>
      <w:proofErr w:type="spellStart"/>
      <w:r w:rsidRPr="00C372AF">
        <w:t>за</w:t>
      </w:r>
      <w:proofErr w:type="spellEnd"/>
      <w:r w:rsidRPr="00C372AF">
        <w:t xml:space="preserve"> </w:t>
      </w:r>
      <w:proofErr w:type="spellStart"/>
      <w:r w:rsidRPr="00C372AF">
        <w:t>държавата</w:t>
      </w:r>
      <w:proofErr w:type="spellEnd"/>
      <w:r w:rsidRPr="00C372AF">
        <w:t xml:space="preserve"> в </w:t>
      </w:r>
      <w:proofErr w:type="spellStart"/>
      <w:r w:rsidRPr="00C372AF">
        <w:t>борбата</w:t>
      </w:r>
      <w:proofErr w:type="spellEnd"/>
      <w:r w:rsidRPr="00C372AF">
        <w:t xml:space="preserve"> с </w:t>
      </w:r>
      <w:proofErr w:type="spellStart"/>
      <w:r w:rsidRPr="00C372AF">
        <w:t>организираната</w:t>
      </w:r>
      <w:proofErr w:type="spellEnd"/>
      <w:r w:rsidRPr="00C372AF">
        <w:t xml:space="preserve"> </w:t>
      </w:r>
      <w:proofErr w:type="spellStart"/>
      <w:r w:rsidRPr="00C372AF">
        <w:t>престъпност</w:t>
      </w:r>
      <w:proofErr w:type="spellEnd"/>
      <w:r w:rsidRPr="00C372AF">
        <w:t xml:space="preserve"> и </w:t>
      </w:r>
      <w:proofErr w:type="spellStart"/>
      <w:r w:rsidRPr="00C372AF">
        <w:t>нелегалния</w:t>
      </w:r>
      <w:proofErr w:type="spellEnd"/>
      <w:r w:rsidRPr="00C372AF">
        <w:t xml:space="preserve"> </w:t>
      </w:r>
      <w:proofErr w:type="spellStart"/>
      <w:r w:rsidRPr="00C372AF">
        <w:t>трансфер</w:t>
      </w:r>
      <w:proofErr w:type="spellEnd"/>
      <w:r w:rsidRPr="00C372AF">
        <w:t xml:space="preserve"> </w:t>
      </w:r>
      <w:proofErr w:type="spellStart"/>
      <w:r w:rsidRPr="00C372AF">
        <w:t>на</w:t>
      </w:r>
      <w:proofErr w:type="spellEnd"/>
      <w:r w:rsidRPr="00C372AF">
        <w:t xml:space="preserve"> </w:t>
      </w:r>
      <w:proofErr w:type="spellStart"/>
      <w:r w:rsidRPr="00C372AF">
        <w:t>капитали</w:t>
      </w:r>
      <w:proofErr w:type="spellEnd"/>
      <w:r w:rsidRPr="00C372AF">
        <w:t xml:space="preserve">, </w:t>
      </w:r>
      <w:proofErr w:type="spellStart"/>
      <w:r w:rsidRPr="00C372AF">
        <w:t>като</w:t>
      </w:r>
      <w:proofErr w:type="spellEnd"/>
      <w:r w:rsidRPr="00C372AF">
        <w:t xml:space="preserve"> </w:t>
      </w:r>
      <w:proofErr w:type="spellStart"/>
      <w:r w:rsidRPr="00C372AF">
        <w:t>по</w:t>
      </w:r>
      <w:proofErr w:type="spellEnd"/>
      <w:r w:rsidRPr="00C372AF">
        <w:t xml:space="preserve"> </w:t>
      </w:r>
      <w:proofErr w:type="spellStart"/>
      <w:r w:rsidRPr="00C372AF">
        <w:t>този</w:t>
      </w:r>
      <w:proofErr w:type="spellEnd"/>
      <w:r w:rsidRPr="00C372AF">
        <w:t xml:space="preserve"> </w:t>
      </w:r>
      <w:proofErr w:type="spellStart"/>
      <w:r w:rsidRPr="00C372AF">
        <w:t>начин</w:t>
      </w:r>
      <w:proofErr w:type="spellEnd"/>
      <w:r w:rsidRPr="00C372AF">
        <w:t xml:space="preserve"> </w:t>
      </w:r>
      <w:proofErr w:type="spellStart"/>
      <w:r w:rsidRPr="00C372AF">
        <w:t>подпомага</w:t>
      </w:r>
      <w:proofErr w:type="spellEnd"/>
      <w:r w:rsidRPr="00C372AF">
        <w:t xml:space="preserve"> </w:t>
      </w:r>
      <w:proofErr w:type="spellStart"/>
      <w:r w:rsidRPr="00C372AF">
        <w:t>поддържането</w:t>
      </w:r>
      <w:proofErr w:type="spellEnd"/>
      <w:r w:rsidRPr="00C372AF">
        <w:t xml:space="preserve"> </w:t>
      </w:r>
      <w:proofErr w:type="spellStart"/>
      <w:r w:rsidRPr="00C372AF">
        <w:t>на</w:t>
      </w:r>
      <w:proofErr w:type="spellEnd"/>
      <w:r w:rsidRPr="00C372AF">
        <w:t xml:space="preserve"> </w:t>
      </w:r>
      <w:proofErr w:type="spellStart"/>
      <w:r w:rsidRPr="00C372AF">
        <w:t>законовия</w:t>
      </w:r>
      <w:proofErr w:type="spellEnd"/>
      <w:r w:rsidRPr="00C372AF">
        <w:t xml:space="preserve"> </w:t>
      </w:r>
      <w:proofErr w:type="spellStart"/>
      <w:r w:rsidRPr="00C372AF">
        <w:t>ред</w:t>
      </w:r>
      <w:proofErr w:type="spellEnd"/>
      <w:r w:rsidRPr="00C372AF">
        <w:t xml:space="preserve"> и </w:t>
      </w:r>
      <w:proofErr w:type="spellStart"/>
      <w:r w:rsidRPr="00C372AF">
        <w:t>стабилността</w:t>
      </w:r>
      <w:proofErr w:type="spellEnd"/>
      <w:r w:rsidRPr="00C372AF">
        <w:t xml:space="preserve"> </w:t>
      </w:r>
      <w:proofErr w:type="spellStart"/>
      <w:r w:rsidRPr="00C372AF">
        <w:t>на</w:t>
      </w:r>
      <w:proofErr w:type="spellEnd"/>
      <w:r w:rsidRPr="00C372AF">
        <w:t xml:space="preserve"> </w:t>
      </w:r>
      <w:proofErr w:type="spellStart"/>
      <w:r w:rsidRPr="00C372AF">
        <w:t>икономиката</w:t>
      </w:r>
      <w:proofErr w:type="spellEnd"/>
      <w:r w:rsidRPr="00C372AF">
        <w:t>.</w:t>
      </w:r>
    </w:p>
    <w:p w14:paraId="1852B3BC" w14:textId="77777777" w:rsidR="005B1443" w:rsidRPr="00C372AF" w:rsidRDefault="005B1443" w:rsidP="005B1443">
      <w:pPr>
        <w:spacing w:after="160" w:line="360" w:lineRule="auto"/>
        <w:ind w:firstLine="708"/>
        <w:jc w:val="both"/>
      </w:pPr>
      <w:proofErr w:type="spellStart"/>
      <w:r w:rsidRPr="00C372AF">
        <w:t>Обектът</w:t>
      </w:r>
      <w:proofErr w:type="spellEnd"/>
      <w:r w:rsidRPr="00C372AF">
        <w:t xml:space="preserve"> </w:t>
      </w:r>
      <w:proofErr w:type="spellStart"/>
      <w:r w:rsidRPr="00C372AF">
        <w:t>на</w:t>
      </w:r>
      <w:proofErr w:type="spellEnd"/>
      <w:r w:rsidRPr="00C372AF">
        <w:t xml:space="preserve"> </w:t>
      </w:r>
      <w:proofErr w:type="spellStart"/>
      <w:r w:rsidRPr="00C372AF">
        <w:t>изследването</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ценности</w:t>
      </w:r>
      <w:proofErr w:type="spellEnd"/>
      <w:r w:rsidRPr="00C372AF">
        <w:t xml:space="preserve"> и </w:t>
      </w:r>
      <w:proofErr w:type="spellStart"/>
      <w:r w:rsidRPr="00C372AF">
        <w:t>имуществата</w:t>
      </w:r>
      <w:proofErr w:type="spellEnd"/>
      <w:r w:rsidRPr="00C372AF">
        <w:t xml:space="preserve"> </w:t>
      </w:r>
      <w:proofErr w:type="spellStart"/>
      <w:r w:rsidRPr="00C372AF">
        <w:t>под</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в </w:t>
      </w:r>
      <w:proofErr w:type="spellStart"/>
      <w:r w:rsidRPr="00C372AF">
        <w:t>България</w:t>
      </w:r>
      <w:proofErr w:type="spellEnd"/>
      <w:r w:rsidRPr="00C372AF">
        <w:t xml:space="preserve"> </w:t>
      </w:r>
      <w:proofErr w:type="spellStart"/>
      <w:r w:rsidRPr="00C372AF">
        <w:t>се</w:t>
      </w:r>
      <w:proofErr w:type="spellEnd"/>
      <w:r w:rsidRPr="00C372AF">
        <w:t xml:space="preserve"> </w:t>
      </w:r>
      <w:proofErr w:type="spellStart"/>
      <w:r w:rsidRPr="00C372AF">
        <w:t>фокусира</w:t>
      </w:r>
      <w:proofErr w:type="spellEnd"/>
      <w:r w:rsidRPr="00C372AF">
        <w:t xml:space="preserve"> </w:t>
      </w:r>
      <w:proofErr w:type="spellStart"/>
      <w:r w:rsidRPr="00C372AF">
        <w:t>върху</w:t>
      </w:r>
      <w:proofErr w:type="spellEnd"/>
      <w:r w:rsidRPr="00C372AF">
        <w:t xml:space="preserve"> </w:t>
      </w:r>
      <w:proofErr w:type="spellStart"/>
      <w:r w:rsidRPr="00C372AF">
        <w:t>правната</w:t>
      </w:r>
      <w:proofErr w:type="spellEnd"/>
      <w:r w:rsidRPr="00C372AF">
        <w:t xml:space="preserve"> и </w:t>
      </w:r>
      <w:proofErr w:type="spellStart"/>
      <w:r w:rsidRPr="00C372AF">
        <w:t>институционалната</w:t>
      </w:r>
      <w:proofErr w:type="spellEnd"/>
      <w:r w:rsidRPr="00C372AF">
        <w:t xml:space="preserve"> </w:t>
      </w:r>
      <w:proofErr w:type="spellStart"/>
      <w:r w:rsidRPr="00C372AF">
        <w:t>рамка</w:t>
      </w:r>
      <w:proofErr w:type="spellEnd"/>
      <w:r w:rsidRPr="00C372AF">
        <w:t xml:space="preserve">, </w:t>
      </w:r>
      <w:proofErr w:type="spellStart"/>
      <w:r w:rsidRPr="00C372AF">
        <w:t>която</w:t>
      </w:r>
      <w:proofErr w:type="spellEnd"/>
      <w:r w:rsidRPr="00C372AF">
        <w:t xml:space="preserve"> </w:t>
      </w:r>
      <w:proofErr w:type="spellStart"/>
      <w:r w:rsidRPr="00C372AF">
        <w:t>регулира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както</w:t>
      </w:r>
      <w:proofErr w:type="spellEnd"/>
      <w:r w:rsidRPr="00C372AF">
        <w:t xml:space="preserve"> и </w:t>
      </w:r>
      <w:proofErr w:type="spellStart"/>
      <w:r w:rsidRPr="00C372AF">
        <w:t>върху</w:t>
      </w:r>
      <w:proofErr w:type="spellEnd"/>
      <w:r w:rsidRPr="00C372AF">
        <w:t xml:space="preserve"> </w:t>
      </w:r>
      <w:proofErr w:type="spellStart"/>
      <w:r w:rsidRPr="00C372AF">
        <w:t>механизмите</w:t>
      </w:r>
      <w:proofErr w:type="spellEnd"/>
      <w:r w:rsidRPr="00C372AF">
        <w:t xml:space="preserve"> </w:t>
      </w:r>
      <w:proofErr w:type="spellStart"/>
      <w:r w:rsidRPr="00C372AF">
        <w:t>за</w:t>
      </w:r>
      <w:proofErr w:type="spellEnd"/>
      <w:r w:rsidRPr="00C372AF">
        <w:t xml:space="preserve"> </w:t>
      </w:r>
      <w:proofErr w:type="spellStart"/>
      <w:r w:rsidRPr="00C372AF">
        <w:t>прилагането</w:t>
      </w:r>
      <w:proofErr w:type="spellEnd"/>
      <w:r w:rsidRPr="00C372AF">
        <w:t xml:space="preserve"> </w:t>
      </w:r>
      <w:proofErr w:type="spellStart"/>
      <w:r w:rsidRPr="00C372AF">
        <w:t>му</w:t>
      </w:r>
      <w:proofErr w:type="spellEnd"/>
      <w:r w:rsidRPr="00C372AF">
        <w:t xml:space="preserve">. </w:t>
      </w:r>
      <w:proofErr w:type="spellStart"/>
      <w:r w:rsidRPr="00C372AF">
        <w:t>Това</w:t>
      </w:r>
      <w:proofErr w:type="spellEnd"/>
      <w:r w:rsidRPr="00C372AF">
        <w:t xml:space="preserve"> </w:t>
      </w:r>
      <w:proofErr w:type="spellStart"/>
      <w:r w:rsidRPr="00C372AF">
        <w:t>включва</w:t>
      </w:r>
      <w:proofErr w:type="spellEnd"/>
      <w:r w:rsidRPr="00C372AF">
        <w:t xml:space="preserve"> </w:t>
      </w:r>
      <w:proofErr w:type="spellStart"/>
      <w:r w:rsidRPr="00C372AF">
        <w:t>законодателството</w:t>
      </w:r>
      <w:proofErr w:type="spellEnd"/>
      <w:r w:rsidRPr="00C372AF">
        <w:t xml:space="preserve">, </w:t>
      </w:r>
      <w:proofErr w:type="spellStart"/>
      <w:r w:rsidRPr="00C372AF">
        <w:t>свързано</w:t>
      </w:r>
      <w:proofErr w:type="spellEnd"/>
      <w:r w:rsidRPr="00C372AF">
        <w:t xml:space="preserve"> с </w:t>
      </w:r>
      <w:proofErr w:type="spellStart"/>
      <w:r w:rsidRPr="00C372AF">
        <w:t>валутния</w:t>
      </w:r>
      <w:proofErr w:type="spellEnd"/>
      <w:r w:rsidRPr="00C372AF">
        <w:t xml:space="preserve"> </w:t>
      </w:r>
      <w:proofErr w:type="spellStart"/>
      <w:r w:rsidRPr="00C372AF">
        <w:t>контрол</w:t>
      </w:r>
      <w:proofErr w:type="spellEnd"/>
      <w:r w:rsidRPr="00C372AF">
        <w:t xml:space="preserve"> в </w:t>
      </w:r>
      <w:proofErr w:type="spellStart"/>
      <w:r w:rsidRPr="00C372AF">
        <w:t>страната</w:t>
      </w:r>
      <w:proofErr w:type="spellEnd"/>
      <w:r w:rsidRPr="00C372AF">
        <w:t xml:space="preserve">, </w:t>
      </w:r>
      <w:proofErr w:type="spellStart"/>
      <w:r w:rsidRPr="00C372AF">
        <w:t>като</w:t>
      </w:r>
      <w:proofErr w:type="spellEnd"/>
      <w:r w:rsidRPr="00C372AF">
        <w:t xml:space="preserve"> </w:t>
      </w:r>
      <w:proofErr w:type="spellStart"/>
      <w:r w:rsidRPr="00C372AF">
        <w:t>Валутния</w:t>
      </w:r>
      <w:proofErr w:type="spellEnd"/>
      <w:r w:rsidRPr="00C372AF">
        <w:t xml:space="preserve"> </w:t>
      </w:r>
      <w:proofErr w:type="spellStart"/>
      <w:r w:rsidRPr="00C372AF">
        <w:t>закон</w:t>
      </w:r>
      <w:proofErr w:type="spellEnd"/>
      <w:r w:rsidRPr="00C372AF">
        <w:t xml:space="preserve">, </w:t>
      </w:r>
      <w:proofErr w:type="spellStart"/>
      <w:r w:rsidRPr="00C372AF">
        <w:t>както</w:t>
      </w:r>
      <w:proofErr w:type="spellEnd"/>
      <w:r w:rsidRPr="00C372AF">
        <w:t xml:space="preserve"> и </w:t>
      </w:r>
      <w:proofErr w:type="spellStart"/>
      <w:r w:rsidRPr="00C372AF">
        <w:t>регламентите</w:t>
      </w:r>
      <w:proofErr w:type="spellEnd"/>
      <w:r w:rsidRPr="00C372AF">
        <w:t xml:space="preserve"> и </w:t>
      </w:r>
      <w:proofErr w:type="spellStart"/>
      <w:r w:rsidRPr="00C372AF">
        <w:t>директивите</w:t>
      </w:r>
      <w:proofErr w:type="spellEnd"/>
      <w:r w:rsidRPr="00C372AF">
        <w:t xml:space="preserve"> </w:t>
      </w:r>
      <w:proofErr w:type="spellStart"/>
      <w:r w:rsidRPr="00C372AF">
        <w:t>на</w:t>
      </w:r>
      <w:proofErr w:type="spellEnd"/>
      <w:r w:rsidRPr="00C372AF">
        <w:t xml:space="preserve"> </w:t>
      </w:r>
      <w:proofErr w:type="spellStart"/>
      <w:r w:rsidRPr="00C372AF">
        <w:t>Европейския</w:t>
      </w:r>
      <w:proofErr w:type="spellEnd"/>
      <w:r w:rsidRPr="00C372AF">
        <w:t xml:space="preserve"> </w:t>
      </w:r>
      <w:proofErr w:type="spellStart"/>
      <w:r w:rsidRPr="00C372AF">
        <w:t>съюз</w:t>
      </w:r>
      <w:proofErr w:type="spellEnd"/>
      <w:r w:rsidRPr="00C372AF">
        <w:t xml:space="preserve">, </w:t>
      </w:r>
      <w:proofErr w:type="spellStart"/>
      <w:r w:rsidRPr="00C372AF">
        <w:t>които</w:t>
      </w:r>
      <w:proofErr w:type="spellEnd"/>
      <w:r w:rsidRPr="00C372AF">
        <w:t xml:space="preserve"> </w:t>
      </w:r>
      <w:proofErr w:type="spellStart"/>
      <w:r w:rsidRPr="00C372AF">
        <w:t>България</w:t>
      </w:r>
      <w:proofErr w:type="spellEnd"/>
      <w:r w:rsidRPr="00C372AF">
        <w:t xml:space="preserve"> е </w:t>
      </w:r>
      <w:proofErr w:type="spellStart"/>
      <w:r w:rsidRPr="00C372AF">
        <w:t>задължена</w:t>
      </w:r>
      <w:proofErr w:type="spellEnd"/>
      <w:r w:rsidRPr="00C372AF">
        <w:t xml:space="preserve"> </w:t>
      </w:r>
      <w:proofErr w:type="spellStart"/>
      <w:r w:rsidRPr="00C372AF">
        <w:t>да</w:t>
      </w:r>
      <w:proofErr w:type="spellEnd"/>
      <w:r w:rsidRPr="00C372AF">
        <w:t xml:space="preserve"> </w:t>
      </w:r>
      <w:proofErr w:type="spellStart"/>
      <w:r w:rsidRPr="00C372AF">
        <w:t>прилага</w:t>
      </w:r>
      <w:proofErr w:type="spellEnd"/>
      <w:r w:rsidRPr="00C372AF">
        <w:t xml:space="preserve">. </w:t>
      </w:r>
      <w:proofErr w:type="spellStart"/>
      <w:r w:rsidRPr="00C372AF">
        <w:t>Обектът</w:t>
      </w:r>
      <w:proofErr w:type="spellEnd"/>
      <w:r w:rsidRPr="00C372AF">
        <w:t xml:space="preserve"> </w:t>
      </w:r>
      <w:proofErr w:type="spellStart"/>
      <w:r w:rsidRPr="00C372AF">
        <w:t>на</w:t>
      </w:r>
      <w:proofErr w:type="spellEnd"/>
      <w:r w:rsidRPr="00C372AF">
        <w:t xml:space="preserve"> </w:t>
      </w:r>
      <w:proofErr w:type="spellStart"/>
      <w:r w:rsidRPr="00C372AF">
        <w:t>изследване</w:t>
      </w:r>
      <w:proofErr w:type="spellEnd"/>
      <w:r w:rsidRPr="00C372AF">
        <w:t xml:space="preserve"> </w:t>
      </w:r>
      <w:proofErr w:type="spellStart"/>
      <w:r w:rsidRPr="00C372AF">
        <w:t>също</w:t>
      </w:r>
      <w:proofErr w:type="spellEnd"/>
      <w:r w:rsidRPr="00C372AF">
        <w:t xml:space="preserve"> </w:t>
      </w:r>
      <w:proofErr w:type="spellStart"/>
      <w:r w:rsidRPr="00C372AF">
        <w:t>така</w:t>
      </w:r>
      <w:proofErr w:type="spellEnd"/>
      <w:r w:rsidRPr="00C372AF">
        <w:t xml:space="preserve"> </w:t>
      </w:r>
      <w:proofErr w:type="spellStart"/>
      <w:r w:rsidRPr="00C372AF">
        <w:t>обхваща</w:t>
      </w:r>
      <w:proofErr w:type="spellEnd"/>
      <w:r w:rsidRPr="00C372AF">
        <w:t xml:space="preserve"> </w:t>
      </w:r>
      <w:proofErr w:type="spellStart"/>
      <w:r w:rsidRPr="00C372AF">
        <w:t>институциите</w:t>
      </w:r>
      <w:proofErr w:type="spellEnd"/>
      <w:r w:rsidRPr="00C372AF">
        <w:t xml:space="preserve">, </w:t>
      </w:r>
      <w:proofErr w:type="spellStart"/>
      <w:r w:rsidRPr="00C372AF">
        <w:t>отговорни</w:t>
      </w:r>
      <w:proofErr w:type="spellEnd"/>
      <w:r w:rsidRPr="00C372AF">
        <w:t xml:space="preserve"> </w:t>
      </w:r>
      <w:proofErr w:type="spellStart"/>
      <w:r w:rsidRPr="00C372AF">
        <w:t>за</w:t>
      </w:r>
      <w:proofErr w:type="spellEnd"/>
      <w:r w:rsidRPr="00C372AF">
        <w:t xml:space="preserve"> </w:t>
      </w:r>
      <w:proofErr w:type="spellStart"/>
      <w:r w:rsidRPr="00C372AF">
        <w:t>мониторинга</w:t>
      </w:r>
      <w:proofErr w:type="spellEnd"/>
      <w:r w:rsidRPr="00C372AF">
        <w:t xml:space="preserve"> и </w:t>
      </w:r>
      <w:proofErr w:type="spellStart"/>
      <w:r w:rsidRPr="00C372AF">
        <w:t>прилагането</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като</w:t>
      </w:r>
      <w:proofErr w:type="spellEnd"/>
      <w:r w:rsidRPr="00C372AF">
        <w:t xml:space="preserve"> </w:t>
      </w:r>
      <w:proofErr w:type="spellStart"/>
      <w:r w:rsidRPr="00C372AF">
        <w:t>Националната</w:t>
      </w:r>
      <w:proofErr w:type="spellEnd"/>
      <w:r w:rsidRPr="00C372AF">
        <w:t xml:space="preserve"> </w:t>
      </w:r>
      <w:proofErr w:type="spellStart"/>
      <w:r w:rsidRPr="00C372AF">
        <w:t>агенция</w:t>
      </w:r>
      <w:proofErr w:type="spellEnd"/>
      <w:r w:rsidRPr="00C372AF">
        <w:t xml:space="preserve"> </w:t>
      </w:r>
      <w:proofErr w:type="spellStart"/>
      <w:r w:rsidRPr="00C372AF">
        <w:t>за</w:t>
      </w:r>
      <w:proofErr w:type="spellEnd"/>
      <w:r w:rsidRPr="00C372AF">
        <w:t xml:space="preserve"> </w:t>
      </w:r>
      <w:proofErr w:type="spellStart"/>
      <w:r w:rsidRPr="00C372AF">
        <w:t>приходите</w:t>
      </w:r>
      <w:proofErr w:type="spellEnd"/>
      <w:r w:rsidRPr="00C372AF">
        <w:t xml:space="preserve"> (НАП), </w:t>
      </w:r>
      <w:proofErr w:type="spellStart"/>
      <w:r w:rsidRPr="00C372AF">
        <w:t>митническите</w:t>
      </w:r>
      <w:proofErr w:type="spellEnd"/>
      <w:r w:rsidRPr="00C372AF">
        <w:t xml:space="preserve"> </w:t>
      </w:r>
      <w:proofErr w:type="spellStart"/>
      <w:r w:rsidRPr="00C372AF">
        <w:t>органи</w:t>
      </w:r>
      <w:proofErr w:type="spellEnd"/>
      <w:r w:rsidRPr="00C372AF">
        <w:t xml:space="preserve">, </w:t>
      </w:r>
      <w:proofErr w:type="spellStart"/>
      <w:r w:rsidRPr="00C372AF">
        <w:t>банките</w:t>
      </w:r>
      <w:proofErr w:type="spellEnd"/>
      <w:r w:rsidRPr="00C372AF">
        <w:t xml:space="preserve"> и </w:t>
      </w:r>
      <w:proofErr w:type="spellStart"/>
      <w:r w:rsidRPr="00C372AF">
        <w:t>други</w:t>
      </w:r>
      <w:proofErr w:type="spellEnd"/>
      <w:r w:rsidRPr="00C372AF">
        <w:t xml:space="preserve"> </w:t>
      </w:r>
      <w:proofErr w:type="spellStart"/>
      <w:r w:rsidRPr="00C372AF">
        <w:t>финансови</w:t>
      </w:r>
      <w:proofErr w:type="spellEnd"/>
      <w:r w:rsidRPr="00C372AF">
        <w:t xml:space="preserve"> </w:t>
      </w:r>
      <w:proofErr w:type="spellStart"/>
      <w:r w:rsidRPr="00C372AF">
        <w:t>институции</w:t>
      </w:r>
      <w:proofErr w:type="spellEnd"/>
      <w:r w:rsidRPr="00C372AF">
        <w:t>.</w:t>
      </w:r>
    </w:p>
    <w:p w14:paraId="37C5E068" w14:textId="77777777" w:rsidR="005B1443" w:rsidRPr="00C372AF" w:rsidRDefault="005B1443" w:rsidP="005B1443">
      <w:pPr>
        <w:spacing w:after="160" w:line="360" w:lineRule="auto"/>
        <w:ind w:firstLine="708"/>
        <w:jc w:val="both"/>
      </w:pPr>
      <w:proofErr w:type="spellStart"/>
      <w:r w:rsidRPr="00C372AF">
        <w:lastRenderedPageBreak/>
        <w:t>Предметът</w:t>
      </w:r>
      <w:proofErr w:type="spellEnd"/>
      <w:r w:rsidRPr="00C372AF">
        <w:t xml:space="preserve"> </w:t>
      </w:r>
      <w:proofErr w:type="spellStart"/>
      <w:r w:rsidRPr="00C372AF">
        <w:t>на</w:t>
      </w:r>
      <w:proofErr w:type="spellEnd"/>
      <w:r w:rsidRPr="00C372AF">
        <w:t xml:space="preserve"> </w:t>
      </w:r>
      <w:proofErr w:type="spellStart"/>
      <w:r w:rsidRPr="00C372AF">
        <w:t>изследването</w:t>
      </w:r>
      <w:proofErr w:type="spellEnd"/>
      <w:r w:rsidRPr="00C372AF">
        <w:t xml:space="preserve"> </w:t>
      </w:r>
      <w:proofErr w:type="spellStart"/>
      <w:r w:rsidRPr="00C372AF">
        <w:t>се</w:t>
      </w:r>
      <w:proofErr w:type="spellEnd"/>
      <w:r w:rsidRPr="00C372AF">
        <w:t xml:space="preserve"> </w:t>
      </w:r>
      <w:proofErr w:type="spellStart"/>
      <w:r w:rsidRPr="00C372AF">
        <w:t>състои</w:t>
      </w:r>
      <w:proofErr w:type="spellEnd"/>
      <w:r w:rsidRPr="00C372AF">
        <w:t xml:space="preserve"> в </w:t>
      </w:r>
      <w:proofErr w:type="spellStart"/>
      <w:r w:rsidRPr="00C372AF">
        <w:t>анализ</w:t>
      </w:r>
      <w:proofErr w:type="spellEnd"/>
      <w:r w:rsidRPr="00C372AF">
        <w:t xml:space="preserve"> </w:t>
      </w:r>
      <w:proofErr w:type="spellStart"/>
      <w:r w:rsidRPr="00C372AF">
        <w:t>на</w:t>
      </w:r>
      <w:proofErr w:type="spellEnd"/>
      <w:r w:rsidRPr="00C372AF">
        <w:t xml:space="preserve"> </w:t>
      </w:r>
      <w:proofErr w:type="spellStart"/>
      <w:r w:rsidRPr="00C372AF">
        <w:t>специфичните</w:t>
      </w:r>
      <w:proofErr w:type="spellEnd"/>
      <w:r w:rsidRPr="00C372AF">
        <w:t xml:space="preserve"> </w:t>
      </w:r>
      <w:proofErr w:type="spellStart"/>
      <w:r w:rsidRPr="00C372AF">
        <w:t>процедури</w:t>
      </w:r>
      <w:proofErr w:type="spellEnd"/>
      <w:r w:rsidRPr="00C372AF">
        <w:t xml:space="preserve"> и </w:t>
      </w:r>
      <w:proofErr w:type="spellStart"/>
      <w:r w:rsidRPr="00C372AF">
        <w:t>практики</w:t>
      </w:r>
      <w:proofErr w:type="spellEnd"/>
      <w:r w:rsidRPr="00C372AF">
        <w:t xml:space="preserve"> </w:t>
      </w:r>
      <w:proofErr w:type="spellStart"/>
      <w:r w:rsidRPr="00C372AF">
        <w:t>за</w:t>
      </w:r>
      <w:proofErr w:type="spellEnd"/>
      <w:r w:rsidRPr="00C372AF">
        <w:t xml:space="preserve"> </w:t>
      </w:r>
      <w:proofErr w:type="spellStart"/>
      <w:r w:rsidRPr="00C372AF">
        <w:t>контрол</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ценности</w:t>
      </w:r>
      <w:proofErr w:type="spellEnd"/>
      <w:r w:rsidRPr="00C372AF">
        <w:t xml:space="preserve"> и </w:t>
      </w:r>
      <w:proofErr w:type="spellStart"/>
      <w:r w:rsidRPr="00C372AF">
        <w:t>имуществата</w:t>
      </w:r>
      <w:proofErr w:type="spellEnd"/>
      <w:r w:rsidRPr="00C372AF">
        <w:t xml:space="preserve"> </w:t>
      </w:r>
      <w:proofErr w:type="spellStart"/>
      <w:r w:rsidRPr="00C372AF">
        <w:t>под</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като</w:t>
      </w:r>
      <w:proofErr w:type="spellEnd"/>
      <w:r w:rsidRPr="00C372AF">
        <w:t xml:space="preserve"> </w:t>
      </w:r>
      <w:proofErr w:type="spellStart"/>
      <w:r w:rsidRPr="00C372AF">
        <w:t>се</w:t>
      </w:r>
      <w:proofErr w:type="spellEnd"/>
      <w:r w:rsidRPr="00C372AF">
        <w:t xml:space="preserve"> </w:t>
      </w:r>
      <w:proofErr w:type="spellStart"/>
      <w:r w:rsidRPr="00C372AF">
        <w:t>изследват</w:t>
      </w:r>
      <w:proofErr w:type="spellEnd"/>
      <w:r w:rsidRPr="00C372AF">
        <w:t xml:space="preserve"> </w:t>
      </w:r>
      <w:proofErr w:type="spellStart"/>
      <w:r w:rsidRPr="00C372AF">
        <w:t>аспектите</w:t>
      </w:r>
      <w:proofErr w:type="spellEnd"/>
      <w:r w:rsidRPr="00C372AF">
        <w:t xml:space="preserve">, </w:t>
      </w:r>
      <w:proofErr w:type="spellStart"/>
      <w:r w:rsidRPr="00C372AF">
        <w:t>свързани</w:t>
      </w:r>
      <w:proofErr w:type="spellEnd"/>
      <w:r w:rsidRPr="00C372AF">
        <w:t xml:space="preserve"> с </w:t>
      </w:r>
      <w:proofErr w:type="spellStart"/>
      <w:r w:rsidRPr="00C372AF">
        <w:t>идентификацията</w:t>
      </w:r>
      <w:proofErr w:type="spellEnd"/>
      <w:r w:rsidRPr="00C372AF">
        <w:t xml:space="preserve"> </w:t>
      </w:r>
      <w:proofErr w:type="spellStart"/>
      <w:r w:rsidRPr="00C372AF">
        <w:t>на</w:t>
      </w:r>
      <w:proofErr w:type="spellEnd"/>
      <w:r w:rsidRPr="00C372AF">
        <w:t xml:space="preserve"> </w:t>
      </w:r>
      <w:proofErr w:type="spellStart"/>
      <w:r w:rsidRPr="00C372AF">
        <w:t>активите</w:t>
      </w:r>
      <w:proofErr w:type="spellEnd"/>
      <w:r w:rsidRPr="00C372AF">
        <w:t xml:space="preserve">, </w:t>
      </w:r>
      <w:proofErr w:type="spellStart"/>
      <w:r w:rsidRPr="00C372AF">
        <w:t>които</w:t>
      </w:r>
      <w:proofErr w:type="spellEnd"/>
      <w:r w:rsidRPr="00C372AF">
        <w:t xml:space="preserve"> </w:t>
      </w:r>
      <w:proofErr w:type="spellStart"/>
      <w:r w:rsidRPr="00C372AF">
        <w:t>подлежат</w:t>
      </w:r>
      <w:proofErr w:type="spellEnd"/>
      <w:r w:rsidRPr="00C372AF">
        <w:t xml:space="preserve"> </w:t>
      </w:r>
      <w:proofErr w:type="spellStart"/>
      <w:r w:rsidRPr="00C372AF">
        <w:t>на</w:t>
      </w:r>
      <w:proofErr w:type="spellEnd"/>
      <w:r w:rsidRPr="00C372AF">
        <w:t xml:space="preserve"> </w:t>
      </w:r>
      <w:proofErr w:type="spellStart"/>
      <w:r w:rsidRPr="00C372AF">
        <w:t>контрол</w:t>
      </w:r>
      <w:proofErr w:type="spellEnd"/>
      <w:r w:rsidRPr="00C372AF">
        <w:t xml:space="preserve">, </w:t>
      </w:r>
      <w:proofErr w:type="spellStart"/>
      <w:r w:rsidRPr="00C372AF">
        <w:t>мониторингът</w:t>
      </w:r>
      <w:proofErr w:type="spellEnd"/>
      <w:r w:rsidRPr="00C372AF">
        <w:t xml:space="preserve"> </w:t>
      </w:r>
      <w:proofErr w:type="spellStart"/>
      <w:r w:rsidRPr="00C372AF">
        <w:t>на</w:t>
      </w:r>
      <w:proofErr w:type="spellEnd"/>
      <w:r w:rsidRPr="00C372AF">
        <w:t xml:space="preserve"> </w:t>
      </w:r>
      <w:proofErr w:type="spellStart"/>
      <w:r w:rsidRPr="00C372AF">
        <w:t>трансакциите</w:t>
      </w:r>
      <w:proofErr w:type="spellEnd"/>
      <w:r w:rsidRPr="00C372AF">
        <w:t xml:space="preserve"> и </w:t>
      </w:r>
      <w:proofErr w:type="spellStart"/>
      <w:r w:rsidRPr="00C372AF">
        <w:t>механизмите</w:t>
      </w:r>
      <w:proofErr w:type="spellEnd"/>
      <w:r w:rsidRPr="00C372AF">
        <w:t xml:space="preserve"> </w:t>
      </w:r>
      <w:proofErr w:type="spellStart"/>
      <w:r w:rsidRPr="00C372AF">
        <w:t>за</w:t>
      </w:r>
      <w:proofErr w:type="spellEnd"/>
      <w:r w:rsidRPr="00C372AF">
        <w:t xml:space="preserve"> </w:t>
      </w:r>
      <w:proofErr w:type="spellStart"/>
      <w:r w:rsidRPr="00C372AF">
        <w:t>осигуряване</w:t>
      </w:r>
      <w:proofErr w:type="spellEnd"/>
      <w:r w:rsidRPr="00C372AF">
        <w:t xml:space="preserve"> </w:t>
      </w:r>
      <w:proofErr w:type="spellStart"/>
      <w:r w:rsidRPr="00C372AF">
        <w:t>на</w:t>
      </w:r>
      <w:proofErr w:type="spellEnd"/>
      <w:r w:rsidRPr="00C372AF">
        <w:t xml:space="preserve"> </w:t>
      </w:r>
      <w:proofErr w:type="spellStart"/>
      <w:r w:rsidRPr="00C372AF">
        <w:t>съответствие</w:t>
      </w:r>
      <w:proofErr w:type="spellEnd"/>
      <w:r w:rsidRPr="00C372AF">
        <w:t xml:space="preserve"> с </w:t>
      </w:r>
      <w:proofErr w:type="spellStart"/>
      <w:r w:rsidRPr="00C372AF">
        <w:t>действащите</w:t>
      </w:r>
      <w:proofErr w:type="spellEnd"/>
      <w:r w:rsidRPr="00C372AF">
        <w:t xml:space="preserve"> </w:t>
      </w:r>
      <w:proofErr w:type="spellStart"/>
      <w:r w:rsidRPr="00C372AF">
        <w:t>регулации</w:t>
      </w:r>
      <w:proofErr w:type="spellEnd"/>
      <w:r w:rsidRPr="00C372AF">
        <w:t xml:space="preserve">. </w:t>
      </w:r>
      <w:proofErr w:type="spellStart"/>
      <w:r w:rsidRPr="00C372AF">
        <w:t>Предмет</w:t>
      </w:r>
      <w:proofErr w:type="spellEnd"/>
      <w:r w:rsidRPr="00C372AF">
        <w:t xml:space="preserve"> </w:t>
      </w:r>
      <w:proofErr w:type="spellStart"/>
      <w:r w:rsidRPr="00C372AF">
        <w:t>на</w:t>
      </w:r>
      <w:proofErr w:type="spellEnd"/>
      <w:r w:rsidRPr="00C372AF">
        <w:t xml:space="preserve"> </w:t>
      </w:r>
      <w:proofErr w:type="spellStart"/>
      <w:r w:rsidRPr="00C372AF">
        <w:t>изследване</w:t>
      </w:r>
      <w:proofErr w:type="spellEnd"/>
      <w:r w:rsidRPr="00C372AF">
        <w:t xml:space="preserve"> </w:t>
      </w:r>
      <w:proofErr w:type="spellStart"/>
      <w:r w:rsidRPr="00C372AF">
        <w:t>са</w:t>
      </w:r>
      <w:proofErr w:type="spellEnd"/>
      <w:r w:rsidRPr="00C372AF">
        <w:t xml:space="preserve"> </w:t>
      </w:r>
      <w:proofErr w:type="spellStart"/>
      <w:r w:rsidRPr="00C372AF">
        <w:t>също</w:t>
      </w:r>
      <w:proofErr w:type="spellEnd"/>
      <w:r w:rsidRPr="00C372AF">
        <w:t xml:space="preserve"> </w:t>
      </w:r>
      <w:proofErr w:type="spellStart"/>
      <w:r w:rsidRPr="00C372AF">
        <w:t>така</w:t>
      </w:r>
      <w:proofErr w:type="spellEnd"/>
      <w:r w:rsidRPr="00C372AF">
        <w:t xml:space="preserve"> и </w:t>
      </w:r>
      <w:proofErr w:type="spellStart"/>
      <w:r w:rsidRPr="00C372AF">
        <w:t>предизвикателствата</w:t>
      </w:r>
      <w:proofErr w:type="spellEnd"/>
      <w:r w:rsidRPr="00C372AF">
        <w:t xml:space="preserve">, </w:t>
      </w:r>
      <w:proofErr w:type="spellStart"/>
      <w:r w:rsidRPr="00C372AF">
        <w:t>които</w:t>
      </w:r>
      <w:proofErr w:type="spellEnd"/>
      <w:r w:rsidRPr="00C372AF">
        <w:t xml:space="preserve"> </w:t>
      </w:r>
      <w:proofErr w:type="spellStart"/>
      <w:r w:rsidRPr="00C372AF">
        <w:t>възникват</w:t>
      </w:r>
      <w:proofErr w:type="spellEnd"/>
      <w:r w:rsidRPr="00C372AF">
        <w:t xml:space="preserve"> </w:t>
      </w:r>
      <w:proofErr w:type="spellStart"/>
      <w:r w:rsidRPr="00C372AF">
        <w:t>при</w:t>
      </w:r>
      <w:proofErr w:type="spellEnd"/>
      <w:r w:rsidRPr="00C372AF">
        <w:t xml:space="preserve"> </w:t>
      </w:r>
      <w:proofErr w:type="spellStart"/>
      <w:r w:rsidRPr="00C372AF">
        <w:t>прилагането</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както</w:t>
      </w:r>
      <w:proofErr w:type="spellEnd"/>
      <w:r w:rsidRPr="00C372AF">
        <w:t xml:space="preserve"> и </w:t>
      </w:r>
      <w:proofErr w:type="spellStart"/>
      <w:r w:rsidRPr="00C372AF">
        <w:t>начините</w:t>
      </w:r>
      <w:proofErr w:type="spellEnd"/>
      <w:r w:rsidRPr="00C372AF">
        <w:t xml:space="preserve"> </w:t>
      </w:r>
      <w:proofErr w:type="spellStart"/>
      <w:r w:rsidRPr="00C372AF">
        <w:t>за</w:t>
      </w:r>
      <w:proofErr w:type="spellEnd"/>
      <w:r w:rsidRPr="00C372AF">
        <w:t xml:space="preserve"> </w:t>
      </w:r>
      <w:proofErr w:type="spellStart"/>
      <w:r w:rsidRPr="00C372AF">
        <w:t>оптимизация</w:t>
      </w:r>
      <w:proofErr w:type="spellEnd"/>
      <w:r w:rsidRPr="00C372AF">
        <w:t xml:space="preserve"> </w:t>
      </w:r>
      <w:proofErr w:type="spellStart"/>
      <w:r w:rsidRPr="00C372AF">
        <w:t>на</w:t>
      </w:r>
      <w:proofErr w:type="spellEnd"/>
      <w:r w:rsidRPr="00C372AF">
        <w:t xml:space="preserve"> </w:t>
      </w:r>
      <w:proofErr w:type="spellStart"/>
      <w:r w:rsidRPr="00C372AF">
        <w:t>този</w:t>
      </w:r>
      <w:proofErr w:type="spellEnd"/>
      <w:r w:rsidRPr="00C372AF">
        <w:t xml:space="preserve"> </w:t>
      </w:r>
      <w:proofErr w:type="spellStart"/>
      <w:r w:rsidRPr="00C372AF">
        <w:t>процес</w:t>
      </w:r>
      <w:proofErr w:type="spellEnd"/>
      <w:r w:rsidRPr="00C372AF">
        <w:t xml:space="preserve">. В </w:t>
      </w:r>
      <w:proofErr w:type="spellStart"/>
      <w:r w:rsidRPr="00C372AF">
        <w:t>това</w:t>
      </w:r>
      <w:proofErr w:type="spellEnd"/>
      <w:r w:rsidRPr="00C372AF">
        <w:t xml:space="preserve"> </w:t>
      </w:r>
      <w:proofErr w:type="spellStart"/>
      <w:r w:rsidRPr="00C372AF">
        <w:t>отношение</w:t>
      </w:r>
      <w:proofErr w:type="spellEnd"/>
      <w:r w:rsidRPr="00C372AF">
        <w:t xml:space="preserve"> </w:t>
      </w:r>
      <w:proofErr w:type="spellStart"/>
      <w:r w:rsidRPr="00C372AF">
        <w:t>изследването</w:t>
      </w:r>
      <w:proofErr w:type="spellEnd"/>
      <w:r w:rsidRPr="00C372AF">
        <w:t xml:space="preserve"> </w:t>
      </w:r>
      <w:proofErr w:type="spellStart"/>
      <w:r w:rsidRPr="00C372AF">
        <w:t>обхваща</w:t>
      </w:r>
      <w:proofErr w:type="spellEnd"/>
      <w:r w:rsidRPr="00C372AF">
        <w:t xml:space="preserve"> </w:t>
      </w:r>
      <w:proofErr w:type="spellStart"/>
      <w:r w:rsidRPr="00C372AF">
        <w:t>както</w:t>
      </w:r>
      <w:proofErr w:type="spellEnd"/>
      <w:r w:rsidRPr="00C372AF">
        <w:t xml:space="preserve"> </w:t>
      </w:r>
      <w:proofErr w:type="spellStart"/>
      <w:r w:rsidRPr="00C372AF">
        <w:t>законовите</w:t>
      </w:r>
      <w:proofErr w:type="spellEnd"/>
      <w:r w:rsidRPr="00C372AF">
        <w:t xml:space="preserve"> </w:t>
      </w:r>
      <w:proofErr w:type="spellStart"/>
      <w:r w:rsidRPr="00C372AF">
        <w:t>изисквания</w:t>
      </w:r>
      <w:proofErr w:type="spellEnd"/>
      <w:r w:rsidRPr="00C372AF">
        <w:t xml:space="preserve">, </w:t>
      </w:r>
      <w:proofErr w:type="spellStart"/>
      <w:r w:rsidRPr="00C372AF">
        <w:t>така</w:t>
      </w:r>
      <w:proofErr w:type="spellEnd"/>
      <w:r w:rsidRPr="00C372AF">
        <w:t xml:space="preserve"> и </w:t>
      </w:r>
      <w:proofErr w:type="spellStart"/>
      <w:r w:rsidRPr="00C372AF">
        <w:t>практическите</w:t>
      </w:r>
      <w:proofErr w:type="spellEnd"/>
      <w:r w:rsidRPr="00C372AF">
        <w:t xml:space="preserve"> </w:t>
      </w:r>
      <w:proofErr w:type="spellStart"/>
      <w:r w:rsidRPr="00C372AF">
        <w:t>затруднения</w:t>
      </w:r>
      <w:proofErr w:type="spellEnd"/>
      <w:r w:rsidRPr="00C372AF">
        <w:t xml:space="preserve">, </w:t>
      </w:r>
      <w:proofErr w:type="spellStart"/>
      <w:r w:rsidRPr="00C372AF">
        <w:t>свързани</w:t>
      </w:r>
      <w:proofErr w:type="spellEnd"/>
      <w:r w:rsidRPr="00C372AF">
        <w:t xml:space="preserve"> с </w:t>
      </w:r>
      <w:proofErr w:type="spellStart"/>
      <w:r w:rsidRPr="00C372AF">
        <w:t>ефективното</w:t>
      </w:r>
      <w:proofErr w:type="spellEnd"/>
      <w:r w:rsidRPr="00C372AF">
        <w:t xml:space="preserve"> </w:t>
      </w:r>
      <w:proofErr w:type="spellStart"/>
      <w:r w:rsidRPr="00C372AF">
        <w:t>управление</w:t>
      </w:r>
      <w:proofErr w:type="spellEnd"/>
      <w:r w:rsidRPr="00C372AF">
        <w:t xml:space="preserve"> и </w:t>
      </w:r>
      <w:proofErr w:type="spellStart"/>
      <w:r w:rsidRPr="00C372AF">
        <w:t>контрол</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ценности</w:t>
      </w:r>
      <w:proofErr w:type="spellEnd"/>
      <w:r w:rsidRPr="00C372AF">
        <w:t xml:space="preserve"> и </w:t>
      </w:r>
      <w:proofErr w:type="spellStart"/>
      <w:r w:rsidRPr="00C372AF">
        <w:t>имуществата</w:t>
      </w:r>
      <w:proofErr w:type="spellEnd"/>
      <w:r w:rsidRPr="00C372AF">
        <w:t xml:space="preserve"> </w:t>
      </w:r>
      <w:proofErr w:type="spellStart"/>
      <w:r w:rsidRPr="00C372AF">
        <w:t>под</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w:t>
      </w:r>
    </w:p>
    <w:p w14:paraId="53C9D767" w14:textId="770E5DE7" w:rsidR="00946ED4" w:rsidRPr="00C372AF" w:rsidRDefault="005B1443" w:rsidP="00946ED4">
      <w:pPr>
        <w:spacing w:line="360" w:lineRule="auto"/>
        <w:ind w:firstLine="708"/>
        <w:jc w:val="both"/>
      </w:pPr>
      <w:r w:rsidRPr="00C372AF">
        <w:t>Целта на изследването на валутните ценности и имуществата под валутен контрол в България е да се анализира и оцени ефективността на действащата правна и институционална рамка за валутния контрол, като се идентифицират основните предизвикателства и пропуски в процеса на прилагане. Изследването цели да предложи препоръки за оптимизиране на контролните механизми и подобряване на координацията между институциите, ангажирани с мониторинга и управлението на валутни сделки и имуществата под валутен контрол. В този контекст изследването ще се стреми да осигури по-добра информираност и разбиране за необходимостта от валутен контрол, както и да способства за засилване на мерките срещу незаконни финансови операции, като пране на пари и нелегални капиталови трансфери.</w:t>
      </w:r>
    </w:p>
    <w:p w14:paraId="5A5584E9" w14:textId="77777777" w:rsidR="005B1443" w:rsidRPr="00C372AF" w:rsidRDefault="005B1443" w:rsidP="005B1443">
      <w:pPr>
        <w:spacing w:after="160" w:line="360" w:lineRule="auto"/>
        <w:ind w:firstLine="708"/>
        <w:jc w:val="both"/>
        <w:rPr>
          <w:rFonts w:eastAsiaTheme="minorHAnsi"/>
          <w:lang w:eastAsia="en-US"/>
        </w:rPr>
      </w:pPr>
      <w:proofErr w:type="spellStart"/>
      <w:r w:rsidRPr="00C372AF">
        <w:rPr>
          <w:rFonts w:eastAsiaTheme="minorHAnsi"/>
          <w:lang w:eastAsia="en-US"/>
        </w:rPr>
        <w:t>За</w:t>
      </w:r>
      <w:proofErr w:type="spellEnd"/>
      <w:r w:rsidRPr="00C372AF">
        <w:rPr>
          <w:rFonts w:eastAsiaTheme="minorHAnsi"/>
          <w:lang w:eastAsia="en-US"/>
        </w:rPr>
        <w:t xml:space="preserve"> </w:t>
      </w:r>
      <w:proofErr w:type="spellStart"/>
      <w:r w:rsidRPr="00C372AF">
        <w:rPr>
          <w:rFonts w:eastAsiaTheme="minorHAnsi"/>
          <w:lang w:eastAsia="en-US"/>
        </w:rPr>
        <w:t>да</w:t>
      </w:r>
      <w:proofErr w:type="spellEnd"/>
      <w:r w:rsidRPr="00C372AF">
        <w:rPr>
          <w:rFonts w:eastAsiaTheme="minorHAnsi"/>
          <w:lang w:eastAsia="en-US"/>
        </w:rPr>
        <w:t xml:space="preserve"> </w:t>
      </w:r>
      <w:proofErr w:type="spellStart"/>
      <w:r w:rsidRPr="00C372AF">
        <w:rPr>
          <w:rFonts w:eastAsiaTheme="minorHAnsi"/>
          <w:lang w:eastAsia="en-US"/>
        </w:rPr>
        <w:t>се</w:t>
      </w:r>
      <w:proofErr w:type="spellEnd"/>
      <w:r w:rsidRPr="00C372AF">
        <w:rPr>
          <w:rFonts w:eastAsiaTheme="minorHAnsi"/>
          <w:lang w:eastAsia="en-US"/>
        </w:rPr>
        <w:t xml:space="preserve"> </w:t>
      </w:r>
      <w:proofErr w:type="spellStart"/>
      <w:r w:rsidRPr="00C372AF">
        <w:rPr>
          <w:rFonts w:eastAsiaTheme="minorHAnsi"/>
          <w:lang w:eastAsia="en-US"/>
        </w:rPr>
        <w:t>постигне</w:t>
      </w:r>
      <w:proofErr w:type="spellEnd"/>
      <w:r w:rsidRPr="00C372AF">
        <w:rPr>
          <w:rFonts w:eastAsiaTheme="minorHAnsi"/>
          <w:lang w:eastAsia="en-US"/>
        </w:rPr>
        <w:t xml:space="preserve"> </w:t>
      </w:r>
      <w:proofErr w:type="spellStart"/>
      <w:r w:rsidRPr="00C372AF">
        <w:rPr>
          <w:rFonts w:eastAsiaTheme="minorHAnsi"/>
          <w:lang w:eastAsia="en-US"/>
        </w:rPr>
        <w:t>поставената</w:t>
      </w:r>
      <w:proofErr w:type="spellEnd"/>
      <w:r w:rsidRPr="00C372AF">
        <w:rPr>
          <w:rFonts w:eastAsiaTheme="minorHAnsi"/>
          <w:lang w:eastAsia="en-US"/>
        </w:rPr>
        <w:t xml:space="preserve"> </w:t>
      </w:r>
      <w:proofErr w:type="spellStart"/>
      <w:r w:rsidRPr="00C372AF">
        <w:rPr>
          <w:rFonts w:eastAsiaTheme="minorHAnsi"/>
          <w:lang w:eastAsia="en-US"/>
        </w:rPr>
        <w:t>цел</w:t>
      </w:r>
      <w:proofErr w:type="spellEnd"/>
      <w:r w:rsidRPr="00C372AF">
        <w:rPr>
          <w:rFonts w:eastAsiaTheme="minorHAnsi"/>
          <w:lang w:eastAsia="en-US"/>
        </w:rPr>
        <w:t xml:space="preserve">, </w:t>
      </w:r>
      <w:proofErr w:type="spellStart"/>
      <w:r w:rsidRPr="00C372AF">
        <w:rPr>
          <w:rFonts w:eastAsiaTheme="minorHAnsi"/>
          <w:lang w:eastAsia="en-US"/>
        </w:rPr>
        <w:t>изследването</w:t>
      </w:r>
      <w:proofErr w:type="spellEnd"/>
      <w:r w:rsidRPr="00C372AF">
        <w:rPr>
          <w:rFonts w:eastAsiaTheme="minorHAnsi"/>
          <w:lang w:eastAsia="en-US"/>
        </w:rPr>
        <w:t xml:space="preserve"> </w:t>
      </w:r>
      <w:proofErr w:type="spellStart"/>
      <w:r w:rsidRPr="00C372AF">
        <w:rPr>
          <w:rFonts w:eastAsiaTheme="minorHAnsi"/>
          <w:lang w:eastAsia="en-US"/>
        </w:rPr>
        <w:t>ще</w:t>
      </w:r>
      <w:proofErr w:type="spellEnd"/>
      <w:r w:rsidRPr="00C372AF">
        <w:rPr>
          <w:rFonts w:eastAsiaTheme="minorHAnsi"/>
          <w:lang w:eastAsia="en-US"/>
        </w:rPr>
        <w:t xml:space="preserve"> </w:t>
      </w:r>
      <w:proofErr w:type="spellStart"/>
      <w:r w:rsidRPr="00C372AF">
        <w:rPr>
          <w:rFonts w:eastAsiaTheme="minorHAnsi"/>
          <w:lang w:eastAsia="en-US"/>
        </w:rPr>
        <w:t>изпълни</w:t>
      </w:r>
      <w:proofErr w:type="spellEnd"/>
      <w:r w:rsidRPr="00C372AF">
        <w:rPr>
          <w:rFonts w:eastAsiaTheme="minorHAnsi"/>
          <w:lang w:eastAsia="en-US"/>
        </w:rPr>
        <w:t xml:space="preserve"> </w:t>
      </w:r>
      <w:proofErr w:type="spellStart"/>
      <w:r w:rsidRPr="00C372AF">
        <w:rPr>
          <w:rFonts w:eastAsiaTheme="minorHAnsi"/>
          <w:lang w:eastAsia="en-US"/>
        </w:rPr>
        <w:t>следните</w:t>
      </w:r>
      <w:proofErr w:type="spellEnd"/>
      <w:r w:rsidRPr="00C372AF">
        <w:rPr>
          <w:rFonts w:eastAsiaTheme="minorHAnsi"/>
          <w:lang w:eastAsia="en-US"/>
        </w:rPr>
        <w:t xml:space="preserve"> </w:t>
      </w:r>
      <w:proofErr w:type="spellStart"/>
      <w:r w:rsidRPr="00C372AF">
        <w:rPr>
          <w:rFonts w:eastAsiaTheme="minorHAnsi"/>
          <w:lang w:eastAsia="en-US"/>
        </w:rPr>
        <w:t>задачи</w:t>
      </w:r>
      <w:proofErr w:type="spellEnd"/>
      <w:r w:rsidRPr="00C372AF">
        <w:rPr>
          <w:rFonts w:eastAsiaTheme="minorHAnsi"/>
          <w:lang w:eastAsia="en-US"/>
        </w:rPr>
        <w:t>:</w:t>
      </w:r>
    </w:p>
    <w:p w14:paraId="1DD8BB09" w14:textId="77777777" w:rsidR="005B1443" w:rsidRPr="00C372AF" w:rsidRDefault="005B1443" w:rsidP="005B1443">
      <w:pPr>
        <w:numPr>
          <w:ilvl w:val="0"/>
          <w:numId w:val="18"/>
        </w:numPr>
        <w:spacing w:after="160" w:line="360" w:lineRule="auto"/>
        <w:jc w:val="both"/>
        <w:rPr>
          <w:rFonts w:eastAsiaTheme="minorHAnsi"/>
          <w:lang w:eastAsia="en-US"/>
        </w:rPr>
      </w:pPr>
      <w:proofErr w:type="spellStart"/>
      <w:r w:rsidRPr="00C372AF">
        <w:rPr>
          <w:rFonts w:eastAsiaTheme="minorHAnsi"/>
          <w:lang w:eastAsia="en-US"/>
        </w:rPr>
        <w:t>Анализ</w:t>
      </w:r>
      <w:proofErr w:type="spellEnd"/>
      <w:r w:rsidRPr="00C372AF">
        <w:rPr>
          <w:rFonts w:eastAsiaTheme="minorHAnsi"/>
          <w:lang w:eastAsia="en-US"/>
        </w:rPr>
        <w:t xml:space="preserve"> </w:t>
      </w:r>
      <w:proofErr w:type="spellStart"/>
      <w:r w:rsidRPr="00C372AF">
        <w:rPr>
          <w:rFonts w:eastAsiaTheme="minorHAnsi"/>
          <w:lang w:eastAsia="en-US"/>
        </w:rPr>
        <w:t>на</w:t>
      </w:r>
      <w:proofErr w:type="spellEnd"/>
      <w:r w:rsidRPr="00C372AF">
        <w:rPr>
          <w:rFonts w:eastAsiaTheme="minorHAnsi"/>
          <w:lang w:eastAsia="en-US"/>
        </w:rPr>
        <w:t xml:space="preserve"> </w:t>
      </w:r>
      <w:proofErr w:type="spellStart"/>
      <w:r w:rsidRPr="00C372AF">
        <w:rPr>
          <w:rFonts w:eastAsiaTheme="minorHAnsi"/>
          <w:lang w:eastAsia="en-US"/>
        </w:rPr>
        <w:t>съществуващата</w:t>
      </w:r>
      <w:proofErr w:type="spellEnd"/>
      <w:r w:rsidRPr="00C372AF">
        <w:rPr>
          <w:rFonts w:eastAsiaTheme="minorHAnsi"/>
          <w:lang w:eastAsia="en-US"/>
        </w:rPr>
        <w:t xml:space="preserve"> </w:t>
      </w:r>
      <w:proofErr w:type="spellStart"/>
      <w:r w:rsidRPr="00C372AF">
        <w:rPr>
          <w:rFonts w:eastAsiaTheme="minorHAnsi"/>
          <w:lang w:eastAsia="en-US"/>
        </w:rPr>
        <w:t>правна</w:t>
      </w:r>
      <w:proofErr w:type="spellEnd"/>
      <w:r w:rsidRPr="00C372AF">
        <w:rPr>
          <w:rFonts w:eastAsiaTheme="minorHAnsi"/>
          <w:lang w:eastAsia="en-US"/>
        </w:rPr>
        <w:t xml:space="preserve"> </w:t>
      </w:r>
      <w:proofErr w:type="spellStart"/>
      <w:r w:rsidRPr="00C372AF">
        <w:rPr>
          <w:rFonts w:eastAsiaTheme="minorHAnsi"/>
          <w:lang w:eastAsia="en-US"/>
        </w:rPr>
        <w:t>рамка</w:t>
      </w:r>
      <w:proofErr w:type="spellEnd"/>
      <w:r w:rsidRPr="00C372AF">
        <w:rPr>
          <w:rFonts w:eastAsiaTheme="minorHAnsi"/>
          <w:lang w:eastAsia="en-US"/>
        </w:rPr>
        <w:t xml:space="preserve"> </w:t>
      </w:r>
      <w:proofErr w:type="spellStart"/>
      <w:r w:rsidRPr="00C372AF">
        <w:rPr>
          <w:rFonts w:eastAsiaTheme="minorHAnsi"/>
          <w:lang w:eastAsia="en-US"/>
        </w:rPr>
        <w:t>за</w:t>
      </w:r>
      <w:proofErr w:type="spellEnd"/>
      <w:r w:rsidRPr="00C372AF">
        <w:rPr>
          <w:rFonts w:eastAsiaTheme="minorHAnsi"/>
          <w:lang w:eastAsia="en-US"/>
        </w:rPr>
        <w:t xml:space="preserve"> </w:t>
      </w:r>
      <w:proofErr w:type="spellStart"/>
      <w:r w:rsidRPr="00C372AF">
        <w:rPr>
          <w:rFonts w:eastAsiaTheme="minorHAnsi"/>
          <w:lang w:eastAsia="en-US"/>
        </w:rPr>
        <w:t>валутен</w:t>
      </w:r>
      <w:proofErr w:type="spellEnd"/>
      <w:r w:rsidRPr="00C372AF">
        <w:rPr>
          <w:rFonts w:eastAsiaTheme="minorHAnsi"/>
          <w:lang w:eastAsia="en-US"/>
        </w:rPr>
        <w:t xml:space="preserve"> </w:t>
      </w:r>
      <w:proofErr w:type="spellStart"/>
      <w:r w:rsidRPr="00C372AF">
        <w:rPr>
          <w:rFonts w:eastAsiaTheme="minorHAnsi"/>
          <w:lang w:eastAsia="en-US"/>
        </w:rPr>
        <w:t>контрол</w:t>
      </w:r>
      <w:proofErr w:type="spellEnd"/>
      <w:r w:rsidRPr="00C372AF">
        <w:rPr>
          <w:rFonts w:eastAsiaTheme="minorHAnsi"/>
          <w:lang w:eastAsia="en-US"/>
        </w:rPr>
        <w:t xml:space="preserve"> в </w:t>
      </w:r>
      <w:proofErr w:type="spellStart"/>
      <w:r w:rsidRPr="00C372AF">
        <w:rPr>
          <w:rFonts w:eastAsiaTheme="minorHAnsi"/>
          <w:lang w:eastAsia="en-US"/>
        </w:rPr>
        <w:t>България</w:t>
      </w:r>
      <w:proofErr w:type="spellEnd"/>
      <w:r w:rsidRPr="00C372AF">
        <w:rPr>
          <w:rFonts w:eastAsiaTheme="minorHAnsi"/>
          <w:lang w:eastAsia="en-US"/>
        </w:rPr>
        <w:t xml:space="preserve"> и ЕС, с </w:t>
      </w:r>
      <w:proofErr w:type="spellStart"/>
      <w:r w:rsidRPr="00C372AF">
        <w:rPr>
          <w:rFonts w:eastAsiaTheme="minorHAnsi"/>
          <w:lang w:eastAsia="en-US"/>
        </w:rPr>
        <w:t>акцент</w:t>
      </w:r>
      <w:proofErr w:type="spellEnd"/>
      <w:r w:rsidRPr="00C372AF">
        <w:rPr>
          <w:rFonts w:eastAsiaTheme="minorHAnsi"/>
          <w:lang w:eastAsia="en-US"/>
        </w:rPr>
        <w:t xml:space="preserve"> </w:t>
      </w:r>
      <w:proofErr w:type="spellStart"/>
      <w:r w:rsidRPr="00C372AF">
        <w:rPr>
          <w:rFonts w:eastAsiaTheme="minorHAnsi"/>
          <w:lang w:eastAsia="en-US"/>
        </w:rPr>
        <w:t>върху</w:t>
      </w:r>
      <w:proofErr w:type="spellEnd"/>
      <w:r w:rsidRPr="00C372AF">
        <w:rPr>
          <w:rFonts w:eastAsiaTheme="minorHAnsi"/>
          <w:lang w:eastAsia="en-US"/>
        </w:rPr>
        <w:t xml:space="preserve"> </w:t>
      </w:r>
      <w:proofErr w:type="spellStart"/>
      <w:r w:rsidRPr="00C372AF">
        <w:rPr>
          <w:rFonts w:eastAsiaTheme="minorHAnsi"/>
          <w:lang w:eastAsia="en-US"/>
        </w:rPr>
        <w:t>регулаторните</w:t>
      </w:r>
      <w:proofErr w:type="spellEnd"/>
      <w:r w:rsidRPr="00C372AF">
        <w:rPr>
          <w:rFonts w:eastAsiaTheme="minorHAnsi"/>
          <w:lang w:eastAsia="en-US"/>
        </w:rPr>
        <w:t xml:space="preserve"> </w:t>
      </w:r>
      <w:proofErr w:type="spellStart"/>
      <w:r w:rsidRPr="00C372AF">
        <w:rPr>
          <w:rFonts w:eastAsiaTheme="minorHAnsi"/>
          <w:lang w:eastAsia="en-US"/>
        </w:rPr>
        <w:t>изисквания</w:t>
      </w:r>
      <w:proofErr w:type="spellEnd"/>
      <w:r w:rsidRPr="00C372AF">
        <w:rPr>
          <w:rFonts w:eastAsiaTheme="minorHAnsi"/>
          <w:lang w:eastAsia="en-US"/>
        </w:rPr>
        <w:t xml:space="preserve"> и </w:t>
      </w:r>
      <w:proofErr w:type="spellStart"/>
      <w:r w:rsidRPr="00C372AF">
        <w:rPr>
          <w:rFonts w:eastAsiaTheme="minorHAnsi"/>
          <w:lang w:eastAsia="en-US"/>
        </w:rPr>
        <w:t>техния</w:t>
      </w:r>
      <w:proofErr w:type="spellEnd"/>
      <w:r w:rsidRPr="00C372AF">
        <w:rPr>
          <w:rFonts w:eastAsiaTheme="minorHAnsi"/>
          <w:lang w:eastAsia="en-US"/>
        </w:rPr>
        <w:t xml:space="preserve"> </w:t>
      </w:r>
      <w:proofErr w:type="spellStart"/>
      <w:r w:rsidRPr="00C372AF">
        <w:rPr>
          <w:rFonts w:eastAsiaTheme="minorHAnsi"/>
          <w:lang w:eastAsia="en-US"/>
        </w:rPr>
        <w:t>ефект</w:t>
      </w:r>
      <w:proofErr w:type="spellEnd"/>
      <w:r w:rsidRPr="00C372AF">
        <w:rPr>
          <w:rFonts w:eastAsiaTheme="minorHAnsi"/>
          <w:lang w:eastAsia="en-US"/>
        </w:rPr>
        <w:t xml:space="preserve"> </w:t>
      </w:r>
      <w:proofErr w:type="spellStart"/>
      <w:r w:rsidRPr="00C372AF">
        <w:rPr>
          <w:rFonts w:eastAsiaTheme="minorHAnsi"/>
          <w:lang w:eastAsia="en-US"/>
        </w:rPr>
        <w:t>върху</w:t>
      </w:r>
      <w:proofErr w:type="spellEnd"/>
      <w:r w:rsidRPr="00C372AF">
        <w:rPr>
          <w:rFonts w:eastAsiaTheme="minorHAnsi"/>
          <w:lang w:eastAsia="en-US"/>
        </w:rPr>
        <w:t xml:space="preserve"> </w:t>
      </w:r>
      <w:proofErr w:type="spellStart"/>
      <w:r w:rsidRPr="00C372AF">
        <w:rPr>
          <w:rFonts w:eastAsiaTheme="minorHAnsi"/>
          <w:lang w:eastAsia="en-US"/>
        </w:rPr>
        <w:t>финансовите</w:t>
      </w:r>
      <w:proofErr w:type="spellEnd"/>
      <w:r w:rsidRPr="00C372AF">
        <w:rPr>
          <w:rFonts w:eastAsiaTheme="minorHAnsi"/>
          <w:lang w:eastAsia="en-US"/>
        </w:rPr>
        <w:t xml:space="preserve"> </w:t>
      </w:r>
      <w:proofErr w:type="spellStart"/>
      <w:r w:rsidRPr="00C372AF">
        <w:rPr>
          <w:rFonts w:eastAsiaTheme="minorHAnsi"/>
          <w:lang w:eastAsia="en-US"/>
        </w:rPr>
        <w:t>потоци</w:t>
      </w:r>
      <w:proofErr w:type="spellEnd"/>
      <w:r w:rsidRPr="00C372AF">
        <w:rPr>
          <w:rFonts w:eastAsiaTheme="minorHAnsi"/>
          <w:lang w:eastAsia="en-US"/>
        </w:rPr>
        <w:t xml:space="preserve"> и </w:t>
      </w:r>
      <w:proofErr w:type="spellStart"/>
      <w:r w:rsidRPr="00C372AF">
        <w:rPr>
          <w:rFonts w:eastAsiaTheme="minorHAnsi"/>
          <w:lang w:eastAsia="en-US"/>
        </w:rPr>
        <w:t>имуществата</w:t>
      </w:r>
      <w:proofErr w:type="spellEnd"/>
      <w:r w:rsidRPr="00C372AF">
        <w:rPr>
          <w:rFonts w:eastAsiaTheme="minorHAnsi"/>
          <w:lang w:eastAsia="en-US"/>
        </w:rPr>
        <w:t xml:space="preserve"> </w:t>
      </w:r>
      <w:proofErr w:type="spellStart"/>
      <w:r w:rsidRPr="00C372AF">
        <w:rPr>
          <w:rFonts w:eastAsiaTheme="minorHAnsi"/>
          <w:lang w:eastAsia="en-US"/>
        </w:rPr>
        <w:t>под</w:t>
      </w:r>
      <w:proofErr w:type="spellEnd"/>
      <w:r w:rsidRPr="00C372AF">
        <w:rPr>
          <w:rFonts w:eastAsiaTheme="minorHAnsi"/>
          <w:lang w:eastAsia="en-US"/>
        </w:rPr>
        <w:t xml:space="preserve"> </w:t>
      </w:r>
      <w:proofErr w:type="spellStart"/>
      <w:r w:rsidRPr="00C372AF">
        <w:rPr>
          <w:rFonts w:eastAsiaTheme="minorHAnsi"/>
          <w:lang w:eastAsia="en-US"/>
        </w:rPr>
        <w:t>валутен</w:t>
      </w:r>
      <w:proofErr w:type="spellEnd"/>
      <w:r w:rsidRPr="00C372AF">
        <w:rPr>
          <w:rFonts w:eastAsiaTheme="minorHAnsi"/>
          <w:lang w:eastAsia="en-US"/>
        </w:rPr>
        <w:t xml:space="preserve"> </w:t>
      </w:r>
      <w:proofErr w:type="spellStart"/>
      <w:r w:rsidRPr="00C372AF">
        <w:rPr>
          <w:rFonts w:eastAsiaTheme="minorHAnsi"/>
          <w:lang w:eastAsia="en-US"/>
        </w:rPr>
        <w:t>контрол</w:t>
      </w:r>
      <w:proofErr w:type="spellEnd"/>
      <w:r w:rsidRPr="00C372AF">
        <w:rPr>
          <w:rFonts w:eastAsiaTheme="minorHAnsi"/>
          <w:lang w:eastAsia="en-US"/>
        </w:rPr>
        <w:t>.</w:t>
      </w:r>
    </w:p>
    <w:p w14:paraId="1E8BFA53" w14:textId="77777777" w:rsidR="005B1443" w:rsidRPr="00C372AF" w:rsidRDefault="005B1443" w:rsidP="005B1443">
      <w:pPr>
        <w:numPr>
          <w:ilvl w:val="0"/>
          <w:numId w:val="18"/>
        </w:numPr>
        <w:spacing w:after="160" w:line="360" w:lineRule="auto"/>
        <w:jc w:val="both"/>
        <w:rPr>
          <w:rFonts w:eastAsiaTheme="minorHAnsi"/>
          <w:lang w:eastAsia="en-US"/>
        </w:rPr>
      </w:pPr>
      <w:proofErr w:type="spellStart"/>
      <w:r w:rsidRPr="00C372AF">
        <w:rPr>
          <w:rFonts w:eastAsiaTheme="minorHAnsi"/>
          <w:lang w:eastAsia="en-US"/>
        </w:rPr>
        <w:t>Изследване</w:t>
      </w:r>
      <w:proofErr w:type="spellEnd"/>
      <w:r w:rsidRPr="00C372AF">
        <w:rPr>
          <w:rFonts w:eastAsiaTheme="minorHAnsi"/>
          <w:lang w:eastAsia="en-US"/>
        </w:rPr>
        <w:t xml:space="preserve"> </w:t>
      </w:r>
      <w:proofErr w:type="spellStart"/>
      <w:r w:rsidRPr="00C372AF">
        <w:rPr>
          <w:rFonts w:eastAsiaTheme="minorHAnsi"/>
          <w:lang w:eastAsia="en-US"/>
        </w:rPr>
        <w:t>на</w:t>
      </w:r>
      <w:proofErr w:type="spellEnd"/>
      <w:r w:rsidRPr="00C372AF">
        <w:rPr>
          <w:rFonts w:eastAsiaTheme="minorHAnsi"/>
          <w:lang w:eastAsia="en-US"/>
        </w:rPr>
        <w:t xml:space="preserve"> </w:t>
      </w:r>
      <w:proofErr w:type="spellStart"/>
      <w:r w:rsidRPr="00C372AF">
        <w:rPr>
          <w:rFonts w:eastAsiaTheme="minorHAnsi"/>
          <w:lang w:eastAsia="en-US"/>
        </w:rPr>
        <w:t>основните</w:t>
      </w:r>
      <w:proofErr w:type="spellEnd"/>
      <w:r w:rsidRPr="00C372AF">
        <w:rPr>
          <w:rFonts w:eastAsiaTheme="minorHAnsi"/>
          <w:lang w:eastAsia="en-US"/>
        </w:rPr>
        <w:t xml:space="preserve"> </w:t>
      </w:r>
      <w:proofErr w:type="spellStart"/>
      <w:r w:rsidRPr="00C372AF">
        <w:rPr>
          <w:rFonts w:eastAsiaTheme="minorHAnsi"/>
          <w:lang w:eastAsia="en-US"/>
        </w:rPr>
        <w:t>механизми</w:t>
      </w:r>
      <w:proofErr w:type="spellEnd"/>
      <w:r w:rsidRPr="00C372AF">
        <w:rPr>
          <w:rFonts w:eastAsiaTheme="minorHAnsi"/>
          <w:lang w:eastAsia="en-US"/>
        </w:rPr>
        <w:t xml:space="preserve"> </w:t>
      </w:r>
      <w:proofErr w:type="spellStart"/>
      <w:r w:rsidRPr="00C372AF">
        <w:rPr>
          <w:rFonts w:eastAsiaTheme="minorHAnsi"/>
          <w:lang w:eastAsia="en-US"/>
        </w:rPr>
        <w:t>за</w:t>
      </w:r>
      <w:proofErr w:type="spellEnd"/>
      <w:r w:rsidRPr="00C372AF">
        <w:rPr>
          <w:rFonts w:eastAsiaTheme="minorHAnsi"/>
          <w:lang w:eastAsia="en-US"/>
        </w:rPr>
        <w:t xml:space="preserve"> </w:t>
      </w:r>
      <w:proofErr w:type="spellStart"/>
      <w:r w:rsidRPr="00C372AF">
        <w:rPr>
          <w:rFonts w:eastAsiaTheme="minorHAnsi"/>
          <w:lang w:eastAsia="en-US"/>
        </w:rPr>
        <w:t>мониторинг</w:t>
      </w:r>
      <w:proofErr w:type="spellEnd"/>
      <w:r w:rsidRPr="00C372AF">
        <w:rPr>
          <w:rFonts w:eastAsiaTheme="minorHAnsi"/>
          <w:lang w:eastAsia="en-US"/>
        </w:rPr>
        <w:t xml:space="preserve"> и </w:t>
      </w:r>
      <w:proofErr w:type="spellStart"/>
      <w:r w:rsidRPr="00C372AF">
        <w:rPr>
          <w:rFonts w:eastAsiaTheme="minorHAnsi"/>
          <w:lang w:eastAsia="en-US"/>
        </w:rPr>
        <w:t>отчетност</w:t>
      </w:r>
      <w:proofErr w:type="spellEnd"/>
      <w:r w:rsidRPr="00C372AF">
        <w:rPr>
          <w:rFonts w:eastAsiaTheme="minorHAnsi"/>
          <w:lang w:eastAsia="en-US"/>
        </w:rPr>
        <w:t xml:space="preserve"> </w:t>
      </w:r>
      <w:proofErr w:type="spellStart"/>
      <w:r w:rsidRPr="00C372AF">
        <w:rPr>
          <w:rFonts w:eastAsiaTheme="minorHAnsi"/>
          <w:lang w:eastAsia="en-US"/>
        </w:rPr>
        <w:t>на</w:t>
      </w:r>
      <w:proofErr w:type="spellEnd"/>
      <w:r w:rsidRPr="00C372AF">
        <w:rPr>
          <w:rFonts w:eastAsiaTheme="minorHAnsi"/>
          <w:lang w:eastAsia="en-US"/>
        </w:rPr>
        <w:t xml:space="preserve"> </w:t>
      </w:r>
      <w:proofErr w:type="spellStart"/>
      <w:r w:rsidRPr="00C372AF">
        <w:rPr>
          <w:rFonts w:eastAsiaTheme="minorHAnsi"/>
          <w:lang w:eastAsia="en-US"/>
        </w:rPr>
        <w:t>валутните</w:t>
      </w:r>
      <w:proofErr w:type="spellEnd"/>
      <w:r w:rsidRPr="00C372AF">
        <w:rPr>
          <w:rFonts w:eastAsiaTheme="minorHAnsi"/>
          <w:lang w:eastAsia="en-US"/>
        </w:rPr>
        <w:t xml:space="preserve"> </w:t>
      </w:r>
      <w:proofErr w:type="spellStart"/>
      <w:r w:rsidRPr="00C372AF">
        <w:rPr>
          <w:rFonts w:eastAsiaTheme="minorHAnsi"/>
          <w:lang w:eastAsia="en-US"/>
        </w:rPr>
        <w:t>сделки</w:t>
      </w:r>
      <w:proofErr w:type="spellEnd"/>
      <w:r w:rsidRPr="00C372AF">
        <w:rPr>
          <w:rFonts w:eastAsiaTheme="minorHAnsi"/>
          <w:lang w:eastAsia="en-US"/>
        </w:rPr>
        <w:t xml:space="preserve">, </w:t>
      </w:r>
      <w:proofErr w:type="spellStart"/>
      <w:r w:rsidRPr="00C372AF">
        <w:rPr>
          <w:rFonts w:eastAsiaTheme="minorHAnsi"/>
          <w:lang w:eastAsia="en-US"/>
        </w:rPr>
        <w:t>включително</w:t>
      </w:r>
      <w:proofErr w:type="spellEnd"/>
      <w:r w:rsidRPr="00C372AF">
        <w:rPr>
          <w:rFonts w:eastAsiaTheme="minorHAnsi"/>
          <w:lang w:eastAsia="en-US"/>
        </w:rPr>
        <w:t xml:space="preserve"> </w:t>
      </w:r>
      <w:proofErr w:type="spellStart"/>
      <w:r w:rsidRPr="00C372AF">
        <w:rPr>
          <w:rFonts w:eastAsiaTheme="minorHAnsi"/>
          <w:lang w:eastAsia="en-US"/>
        </w:rPr>
        <w:t>координацията</w:t>
      </w:r>
      <w:proofErr w:type="spellEnd"/>
      <w:r w:rsidRPr="00C372AF">
        <w:rPr>
          <w:rFonts w:eastAsiaTheme="minorHAnsi"/>
          <w:lang w:eastAsia="en-US"/>
        </w:rPr>
        <w:t xml:space="preserve"> </w:t>
      </w:r>
      <w:proofErr w:type="spellStart"/>
      <w:r w:rsidRPr="00C372AF">
        <w:rPr>
          <w:rFonts w:eastAsiaTheme="minorHAnsi"/>
          <w:lang w:eastAsia="en-US"/>
        </w:rPr>
        <w:t>между</w:t>
      </w:r>
      <w:proofErr w:type="spellEnd"/>
      <w:r w:rsidRPr="00C372AF">
        <w:rPr>
          <w:rFonts w:eastAsiaTheme="minorHAnsi"/>
          <w:lang w:eastAsia="en-US"/>
        </w:rPr>
        <w:t xml:space="preserve"> </w:t>
      </w:r>
      <w:proofErr w:type="spellStart"/>
      <w:r w:rsidRPr="00C372AF">
        <w:rPr>
          <w:rFonts w:eastAsiaTheme="minorHAnsi"/>
          <w:lang w:eastAsia="en-US"/>
        </w:rPr>
        <w:t>различни</w:t>
      </w:r>
      <w:proofErr w:type="spellEnd"/>
      <w:r w:rsidRPr="00C372AF">
        <w:rPr>
          <w:rFonts w:eastAsiaTheme="minorHAnsi"/>
          <w:lang w:eastAsia="en-US"/>
        </w:rPr>
        <w:t xml:space="preserve"> </w:t>
      </w:r>
      <w:proofErr w:type="spellStart"/>
      <w:r w:rsidRPr="00C372AF">
        <w:rPr>
          <w:rFonts w:eastAsiaTheme="minorHAnsi"/>
          <w:lang w:eastAsia="en-US"/>
        </w:rPr>
        <w:t>институции</w:t>
      </w:r>
      <w:proofErr w:type="spellEnd"/>
      <w:r w:rsidRPr="00C372AF">
        <w:rPr>
          <w:rFonts w:eastAsiaTheme="minorHAnsi"/>
          <w:lang w:eastAsia="en-US"/>
        </w:rPr>
        <w:t xml:space="preserve"> </w:t>
      </w:r>
      <w:proofErr w:type="spellStart"/>
      <w:r w:rsidRPr="00C372AF">
        <w:rPr>
          <w:rFonts w:eastAsiaTheme="minorHAnsi"/>
          <w:lang w:eastAsia="en-US"/>
        </w:rPr>
        <w:t>като</w:t>
      </w:r>
      <w:proofErr w:type="spellEnd"/>
      <w:r w:rsidRPr="00C372AF">
        <w:rPr>
          <w:rFonts w:eastAsiaTheme="minorHAnsi"/>
          <w:lang w:eastAsia="en-US"/>
        </w:rPr>
        <w:t xml:space="preserve"> </w:t>
      </w:r>
      <w:proofErr w:type="spellStart"/>
      <w:r w:rsidRPr="00C372AF">
        <w:rPr>
          <w:rFonts w:eastAsiaTheme="minorHAnsi"/>
          <w:lang w:eastAsia="en-US"/>
        </w:rPr>
        <w:t>банки</w:t>
      </w:r>
      <w:proofErr w:type="spellEnd"/>
      <w:r w:rsidRPr="00C372AF">
        <w:rPr>
          <w:rFonts w:eastAsiaTheme="minorHAnsi"/>
          <w:lang w:eastAsia="en-US"/>
        </w:rPr>
        <w:t xml:space="preserve">, </w:t>
      </w:r>
      <w:proofErr w:type="spellStart"/>
      <w:r w:rsidRPr="00C372AF">
        <w:rPr>
          <w:rFonts w:eastAsiaTheme="minorHAnsi"/>
          <w:lang w:eastAsia="en-US"/>
        </w:rPr>
        <w:t>данъчни</w:t>
      </w:r>
      <w:proofErr w:type="spellEnd"/>
      <w:r w:rsidRPr="00C372AF">
        <w:rPr>
          <w:rFonts w:eastAsiaTheme="minorHAnsi"/>
          <w:lang w:eastAsia="en-US"/>
        </w:rPr>
        <w:t xml:space="preserve"> и </w:t>
      </w:r>
      <w:proofErr w:type="spellStart"/>
      <w:r w:rsidRPr="00C372AF">
        <w:rPr>
          <w:rFonts w:eastAsiaTheme="minorHAnsi"/>
          <w:lang w:eastAsia="en-US"/>
        </w:rPr>
        <w:t>митнически</w:t>
      </w:r>
      <w:proofErr w:type="spellEnd"/>
      <w:r w:rsidRPr="00C372AF">
        <w:rPr>
          <w:rFonts w:eastAsiaTheme="minorHAnsi"/>
          <w:lang w:eastAsia="en-US"/>
        </w:rPr>
        <w:t xml:space="preserve"> </w:t>
      </w:r>
      <w:proofErr w:type="spellStart"/>
      <w:r w:rsidRPr="00C372AF">
        <w:rPr>
          <w:rFonts w:eastAsiaTheme="minorHAnsi"/>
          <w:lang w:eastAsia="en-US"/>
        </w:rPr>
        <w:t>органи</w:t>
      </w:r>
      <w:proofErr w:type="spellEnd"/>
      <w:r w:rsidRPr="00C372AF">
        <w:rPr>
          <w:rFonts w:eastAsiaTheme="minorHAnsi"/>
          <w:lang w:eastAsia="en-US"/>
        </w:rPr>
        <w:t>.</w:t>
      </w:r>
    </w:p>
    <w:p w14:paraId="7B0F0283" w14:textId="77777777" w:rsidR="005B1443" w:rsidRPr="00C372AF" w:rsidRDefault="005B1443" w:rsidP="005B1443">
      <w:pPr>
        <w:numPr>
          <w:ilvl w:val="0"/>
          <w:numId w:val="18"/>
        </w:numPr>
        <w:spacing w:after="160" w:line="360" w:lineRule="auto"/>
        <w:jc w:val="both"/>
        <w:rPr>
          <w:rFonts w:eastAsiaTheme="minorHAnsi"/>
          <w:lang w:eastAsia="en-US"/>
        </w:rPr>
      </w:pPr>
      <w:proofErr w:type="spellStart"/>
      <w:r w:rsidRPr="00C372AF">
        <w:rPr>
          <w:rFonts w:eastAsiaTheme="minorHAnsi"/>
          <w:lang w:eastAsia="en-US"/>
        </w:rPr>
        <w:t>Идентифициране</w:t>
      </w:r>
      <w:proofErr w:type="spellEnd"/>
      <w:r w:rsidRPr="00C372AF">
        <w:rPr>
          <w:rFonts w:eastAsiaTheme="minorHAnsi"/>
          <w:lang w:eastAsia="en-US"/>
        </w:rPr>
        <w:t xml:space="preserve"> </w:t>
      </w:r>
      <w:proofErr w:type="spellStart"/>
      <w:r w:rsidRPr="00C372AF">
        <w:rPr>
          <w:rFonts w:eastAsiaTheme="minorHAnsi"/>
          <w:lang w:eastAsia="en-US"/>
        </w:rPr>
        <w:t>на</w:t>
      </w:r>
      <w:proofErr w:type="spellEnd"/>
      <w:r w:rsidRPr="00C372AF">
        <w:rPr>
          <w:rFonts w:eastAsiaTheme="minorHAnsi"/>
          <w:lang w:eastAsia="en-US"/>
        </w:rPr>
        <w:t xml:space="preserve"> </w:t>
      </w:r>
      <w:proofErr w:type="spellStart"/>
      <w:r w:rsidRPr="00C372AF">
        <w:rPr>
          <w:rFonts w:eastAsiaTheme="minorHAnsi"/>
          <w:lang w:eastAsia="en-US"/>
        </w:rPr>
        <w:t>пропуски</w:t>
      </w:r>
      <w:proofErr w:type="spellEnd"/>
      <w:r w:rsidRPr="00C372AF">
        <w:rPr>
          <w:rFonts w:eastAsiaTheme="minorHAnsi"/>
          <w:lang w:eastAsia="en-US"/>
        </w:rPr>
        <w:t xml:space="preserve"> и </w:t>
      </w:r>
      <w:proofErr w:type="spellStart"/>
      <w:r w:rsidRPr="00C372AF">
        <w:rPr>
          <w:rFonts w:eastAsiaTheme="minorHAnsi"/>
          <w:lang w:eastAsia="en-US"/>
        </w:rPr>
        <w:t>предизвикателства</w:t>
      </w:r>
      <w:proofErr w:type="spellEnd"/>
      <w:r w:rsidRPr="00C372AF">
        <w:rPr>
          <w:rFonts w:eastAsiaTheme="minorHAnsi"/>
          <w:lang w:eastAsia="en-US"/>
        </w:rPr>
        <w:t xml:space="preserve"> в </w:t>
      </w:r>
      <w:proofErr w:type="spellStart"/>
      <w:r w:rsidRPr="00C372AF">
        <w:rPr>
          <w:rFonts w:eastAsiaTheme="minorHAnsi"/>
          <w:lang w:eastAsia="en-US"/>
        </w:rPr>
        <w:t>прилагането</w:t>
      </w:r>
      <w:proofErr w:type="spellEnd"/>
      <w:r w:rsidRPr="00C372AF">
        <w:rPr>
          <w:rFonts w:eastAsiaTheme="minorHAnsi"/>
          <w:lang w:eastAsia="en-US"/>
        </w:rPr>
        <w:t xml:space="preserve"> </w:t>
      </w:r>
      <w:proofErr w:type="spellStart"/>
      <w:r w:rsidRPr="00C372AF">
        <w:rPr>
          <w:rFonts w:eastAsiaTheme="minorHAnsi"/>
          <w:lang w:eastAsia="en-US"/>
        </w:rPr>
        <w:t>на</w:t>
      </w:r>
      <w:proofErr w:type="spellEnd"/>
      <w:r w:rsidRPr="00C372AF">
        <w:rPr>
          <w:rFonts w:eastAsiaTheme="minorHAnsi"/>
          <w:lang w:eastAsia="en-US"/>
        </w:rPr>
        <w:t xml:space="preserve"> </w:t>
      </w:r>
      <w:proofErr w:type="spellStart"/>
      <w:r w:rsidRPr="00C372AF">
        <w:rPr>
          <w:rFonts w:eastAsiaTheme="minorHAnsi"/>
          <w:lang w:eastAsia="en-US"/>
        </w:rPr>
        <w:t>валутния</w:t>
      </w:r>
      <w:proofErr w:type="spellEnd"/>
      <w:r w:rsidRPr="00C372AF">
        <w:rPr>
          <w:rFonts w:eastAsiaTheme="minorHAnsi"/>
          <w:lang w:eastAsia="en-US"/>
        </w:rPr>
        <w:t xml:space="preserve"> </w:t>
      </w:r>
      <w:proofErr w:type="spellStart"/>
      <w:r w:rsidRPr="00C372AF">
        <w:rPr>
          <w:rFonts w:eastAsiaTheme="minorHAnsi"/>
          <w:lang w:eastAsia="en-US"/>
        </w:rPr>
        <w:t>контрол</w:t>
      </w:r>
      <w:proofErr w:type="spellEnd"/>
      <w:r w:rsidRPr="00C372AF">
        <w:rPr>
          <w:rFonts w:eastAsiaTheme="minorHAnsi"/>
          <w:lang w:eastAsia="en-US"/>
        </w:rPr>
        <w:t xml:space="preserve"> в </w:t>
      </w:r>
      <w:proofErr w:type="spellStart"/>
      <w:r w:rsidRPr="00C372AF">
        <w:rPr>
          <w:rFonts w:eastAsiaTheme="minorHAnsi"/>
          <w:lang w:eastAsia="en-US"/>
        </w:rPr>
        <w:t>България</w:t>
      </w:r>
      <w:proofErr w:type="spellEnd"/>
      <w:r w:rsidRPr="00C372AF">
        <w:rPr>
          <w:rFonts w:eastAsiaTheme="minorHAnsi"/>
          <w:lang w:eastAsia="en-US"/>
        </w:rPr>
        <w:t xml:space="preserve">, </w:t>
      </w:r>
      <w:proofErr w:type="spellStart"/>
      <w:r w:rsidRPr="00C372AF">
        <w:rPr>
          <w:rFonts w:eastAsiaTheme="minorHAnsi"/>
          <w:lang w:eastAsia="en-US"/>
        </w:rPr>
        <w:t>както</w:t>
      </w:r>
      <w:proofErr w:type="spellEnd"/>
      <w:r w:rsidRPr="00C372AF">
        <w:rPr>
          <w:rFonts w:eastAsiaTheme="minorHAnsi"/>
          <w:lang w:eastAsia="en-US"/>
        </w:rPr>
        <w:t xml:space="preserve"> </w:t>
      </w:r>
      <w:proofErr w:type="spellStart"/>
      <w:r w:rsidRPr="00C372AF">
        <w:rPr>
          <w:rFonts w:eastAsiaTheme="minorHAnsi"/>
          <w:lang w:eastAsia="en-US"/>
        </w:rPr>
        <w:t>за</w:t>
      </w:r>
      <w:proofErr w:type="spellEnd"/>
      <w:r w:rsidRPr="00C372AF">
        <w:rPr>
          <w:rFonts w:eastAsiaTheme="minorHAnsi"/>
          <w:lang w:eastAsia="en-US"/>
        </w:rPr>
        <w:t xml:space="preserve"> </w:t>
      </w:r>
      <w:proofErr w:type="spellStart"/>
      <w:r w:rsidRPr="00C372AF">
        <w:rPr>
          <w:rFonts w:eastAsiaTheme="minorHAnsi"/>
          <w:lang w:eastAsia="en-US"/>
        </w:rPr>
        <w:t>големи</w:t>
      </w:r>
      <w:proofErr w:type="spellEnd"/>
      <w:r w:rsidRPr="00C372AF">
        <w:rPr>
          <w:rFonts w:eastAsiaTheme="minorHAnsi"/>
          <w:lang w:eastAsia="en-US"/>
        </w:rPr>
        <w:t xml:space="preserve"> </w:t>
      </w:r>
      <w:proofErr w:type="spellStart"/>
      <w:r w:rsidRPr="00C372AF">
        <w:rPr>
          <w:rFonts w:eastAsiaTheme="minorHAnsi"/>
          <w:lang w:eastAsia="en-US"/>
        </w:rPr>
        <w:t>корпорации</w:t>
      </w:r>
      <w:proofErr w:type="spellEnd"/>
      <w:r w:rsidRPr="00C372AF">
        <w:rPr>
          <w:rFonts w:eastAsiaTheme="minorHAnsi"/>
          <w:lang w:eastAsia="en-US"/>
        </w:rPr>
        <w:t xml:space="preserve">, </w:t>
      </w:r>
      <w:proofErr w:type="spellStart"/>
      <w:r w:rsidRPr="00C372AF">
        <w:rPr>
          <w:rFonts w:eastAsiaTheme="minorHAnsi"/>
          <w:lang w:eastAsia="en-US"/>
        </w:rPr>
        <w:t>така</w:t>
      </w:r>
      <w:proofErr w:type="spellEnd"/>
      <w:r w:rsidRPr="00C372AF">
        <w:rPr>
          <w:rFonts w:eastAsiaTheme="minorHAnsi"/>
          <w:lang w:eastAsia="en-US"/>
        </w:rPr>
        <w:t xml:space="preserve"> и </w:t>
      </w:r>
      <w:proofErr w:type="spellStart"/>
      <w:r w:rsidRPr="00C372AF">
        <w:rPr>
          <w:rFonts w:eastAsiaTheme="minorHAnsi"/>
          <w:lang w:eastAsia="en-US"/>
        </w:rPr>
        <w:t>за</w:t>
      </w:r>
      <w:proofErr w:type="spellEnd"/>
      <w:r w:rsidRPr="00C372AF">
        <w:rPr>
          <w:rFonts w:eastAsiaTheme="minorHAnsi"/>
          <w:lang w:eastAsia="en-US"/>
        </w:rPr>
        <w:t xml:space="preserve"> </w:t>
      </w:r>
      <w:proofErr w:type="spellStart"/>
      <w:r w:rsidRPr="00C372AF">
        <w:rPr>
          <w:rFonts w:eastAsiaTheme="minorHAnsi"/>
          <w:lang w:eastAsia="en-US"/>
        </w:rPr>
        <w:t>малки</w:t>
      </w:r>
      <w:proofErr w:type="spellEnd"/>
      <w:r w:rsidRPr="00C372AF">
        <w:rPr>
          <w:rFonts w:eastAsiaTheme="minorHAnsi"/>
          <w:lang w:eastAsia="en-US"/>
        </w:rPr>
        <w:t xml:space="preserve"> и </w:t>
      </w:r>
      <w:proofErr w:type="spellStart"/>
      <w:r w:rsidRPr="00C372AF">
        <w:rPr>
          <w:rFonts w:eastAsiaTheme="minorHAnsi"/>
          <w:lang w:eastAsia="en-US"/>
        </w:rPr>
        <w:t>средни</w:t>
      </w:r>
      <w:proofErr w:type="spellEnd"/>
      <w:r w:rsidRPr="00C372AF">
        <w:rPr>
          <w:rFonts w:eastAsiaTheme="minorHAnsi"/>
          <w:lang w:eastAsia="en-US"/>
        </w:rPr>
        <w:t xml:space="preserve"> </w:t>
      </w:r>
      <w:proofErr w:type="spellStart"/>
      <w:r w:rsidRPr="00C372AF">
        <w:rPr>
          <w:rFonts w:eastAsiaTheme="minorHAnsi"/>
          <w:lang w:eastAsia="en-US"/>
        </w:rPr>
        <w:t>предприятия</w:t>
      </w:r>
      <w:proofErr w:type="spellEnd"/>
      <w:r w:rsidRPr="00C372AF">
        <w:rPr>
          <w:rFonts w:eastAsiaTheme="minorHAnsi"/>
          <w:lang w:eastAsia="en-US"/>
        </w:rPr>
        <w:t xml:space="preserve"> (МСП).</w:t>
      </w:r>
    </w:p>
    <w:p w14:paraId="09E05CEB" w14:textId="77777777" w:rsidR="005B1443" w:rsidRPr="00C372AF" w:rsidRDefault="005B1443" w:rsidP="005B1443">
      <w:pPr>
        <w:numPr>
          <w:ilvl w:val="0"/>
          <w:numId w:val="18"/>
        </w:numPr>
        <w:spacing w:after="160" w:line="360" w:lineRule="auto"/>
        <w:jc w:val="both"/>
        <w:rPr>
          <w:rFonts w:eastAsiaTheme="minorHAnsi"/>
          <w:lang w:eastAsia="en-US"/>
        </w:rPr>
      </w:pPr>
      <w:proofErr w:type="spellStart"/>
      <w:r w:rsidRPr="00C372AF">
        <w:rPr>
          <w:rFonts w:eastAsiaTheme="minorHAnsi"/>
          <w:lang w:eastAsia="en-US"/>
        </w:rPr>
        <w:t>Оценка</w:t>
      </w:r>
      <w:proofErr w:type="spellEnd"/>
      <w:r w:rsidRPr="00C372AF">
        <w:rPr>
          <w:rFonts w:eastAsiaTheme="minorHAnsi"/>
          <w:lang w:eastAsia="en-US"/>
        </w:rPr>
        <w:t xml:space="preserve"> </w:t>
      </w:r>
      <w:proofErr w:type="spellStart"/>
      <w:r w:rsidRPr="00C372AF">
        <w:rPr>
          <w:rFonts w:eastAsiaTheme="minorHAnsi"/>
          <w:lang w:eastAsia="en-US"/>
        </w:rPr>
        <w:t>на</w:t>
      </w:r>
      <w:proofErr w:type="spellEnd"/>
      <w:r w:rsidRPr="00C372AF">
        <w:rPr>
          <w:rFonts w:eastAsiaTheme="minorHAnsi"/>
          <w:lang w:eastAsia="en-US"/>
        </w:rPr>
        <w:t xml:space="preserve"> </w:t>
      </w:r>
      <w:proofErr w:type="spellStart"/>
      <w:r w:rsidRPr="00C372AF">
        <w:rPr>
          <w:rFonts w:eastAsiaTheme="minorHAnsi"/>
          <w:lang w:eastAsia="en-US"/>
        </w:rPr>
        <w:t>ефективността</w:t>
      </w:r>
      <w:proofErr w:type="spellEnd"/>
      <w:r w:rsidRPr="00C372AF">
        <w:rPr>
          <w:rFonts w:eastAsiaTheme="minorHAnsi"/>
          <w:lang w:eastAsia="en-US"/>
        </w:rPr>
        <w:t xml:space="preserve"> </w:t>
      </w:r>
      <w:proofErr w:type="spellStart"/>
      <w:r w:rsidRPr="00C372AF">
        <w:rPr>
          <w:rFonts w:eastAsiaTheme="minorHAnsi"/>
          <w:lang w:eastAsia="en-US"/>
        </w:rPr>
        <w:t>на</w:t>
      </w:r>
      <w:proofErr w:type="spellEnd"/>
      <w:r w:rsidRPr="00C372AF">
        <w:rPr>
          <w:rFonts w:eastAsiaTheme="minorHAnsi"/>
          <w:lang w:eastAsia="en-US"/>
        </w:rPr>
        <w:t xml:space="preserve"> </w:t>
      </w:r>
      <w:proofErr w:type="spellStart"/>
      <w:r w:rsidRPr="00C372AF">
        <w:rPr>
          <w:rFonts w:eastAsiaTheme="minorHAnsi"/>
          <w:lang w:eastAsia="en-US"/>
        </w:rPr>
        <w:t>технологиите</w:t>
      </w:r>
      <w:proofErr w:type="spellEnd"/>
      <w:r w:rsidRPr="00C372AF">
        <w:rPr>
          <w:rFonts w:eastAsiaTheme="minorHAnsi"/>
          <w:lang w:eastAsia="en-US"/>
        </w:rPr>
        <w:t xml:space="preserve"> и </w:t>
      </w:r>
      <w:proofErr w:type="spellStart"/>
      <w:r w:rsidRPr="00C372AF">
        <w:rPr>
          <w:rFonts w:eastAsiaTheme="minorHAnsi"/>
          <w:lang w:eastAsia="en-US"/>
        </w:rPr>
        <w:t>дигитализацията</w:t>
      </w:r>
      <w:proofErr w:type="spellEnd"/>
      <w:r w:rsidRPr="00C372AF">
        <w:rPr>
          <w:rFonts w:eastAsiaTheme="minorHAnsi"/>
          <w:lang w:eastAsia="en-US"/>
        </w:rPr>
        <w:t xml:space="preserve"> в </w:t>
      </w:r>
      <w:proofErr w:type="spellStart"/>
      <w:r w:rsidRPr="00C372AF">
        <w:rPr>
          <w:rFonts w:eastAsiaTheme="minorHAnsi"/>
          <w:lang w:eastAsia="en-US"/>
        </w:rPr>
        <w:t>подобряването</w:t>
      </w:r>
      <w:proofErr w:type="spellEnd"/>
      <w:r w:rsidRPr="00C372AF">
        <w:rPr>
          <w:rFonts w:eastAsiaTheme="minorHAnsi"/>
          <w:lang w:eastAsia="en-US"/>
        </w:rPr>
        <w:t xml:space="preserve"> </w:t>
      </w:r>
      <w:proofErr w:type="spellStart"/>
      <w:r w:rsidRPr="00C372AF">
        <w:rPr>
          <w:rFonts w:eastAsiaTheme="minorHAnsi"/>
          <w:lang w:eastAsia="en-US"/>
        </w:rPr>
        <w:t>на</w:t>
      </w:r>
      <w:proofErr w:type="spellEnd"/>
      <w:r w:rsidRPr="00C372AF">
        <w:rPr>
          <w:rFonts w:eastAsiaTheme="minorHAnsi"/>
          <w:lang w:eastAsia="en-US"/>
        </w:rPr>
        <w:t xml:space="preserve"> </w:t>
      </w:r>
      <w:proofErr w:type="spellStart"/>
      <w:r w:rsidRPr="00C372AF">
        <w:rPr>
          <w:rFonts w:eastAsiaTheme="minorHAnsi"/>
          <w:lang w:eastAsia="en-US"/>
        </w:rPr>
        <w:t>контрола</w:t>
      </w:r>
      <w:proofErr w:type="spellEnd"/>
      <w:r w:rsidRPr="00C372AF">
        <w:rPr>
          <w:rFonts w:eastAsiaTheme="minorHAnsi"/>
          <w:lang w:eastAsia="en-US"/>
        </w:rPr>
        <w:t xml:space="preserve"> </w:t>
      </w:r>
      <w:proofErr w:type="spellStart"/>
      <w:r w:rsidRPr="00C372AF">
        <w:rPr>
          <w:rFonts w:eastAsiaTheme="minorHAnsi"/>
          <w:lang w:eastAsia="en-US"/>
        </w:rPr>
        <w:t>върху</w:t>
      </w:r>
      <w:proofErr w:type="spellEnd"/>
      <w:r w:rsidRPr="00C372AF">
        <w:rPr>
          <w:rFonts w:eastAsiaTheme="minorHAnsi"/>
          <w:lang w:eastAsia="en-US"/>
        </w:rPr>
        <w:t xml:space="preserve"> </w:t>
      </w:r>
      <w:proofErr w:type="spellStart"/>
      <w:r w:rsidRPr="00C372AF">
        <w:rPr>
          <w:rFonts w:eastAsiaTheme="minorHAnsi"/>
          <w:lang w:eastAsia="en-US"/>
        </w:rPr>
        <w:t>валутните</w:t>
      </w:r>
      <w:proofErr w:type="spellEnd"/>
      <w:r w:rsidRPr="00C372AF">
        <w:rPr>
          <w:rFonts w:eastAsiaTheme="minorHAnsi"/>
          <w:lang w:eastAsia="en-US"/>
        </w:rPr>
        <w:t xml:space="preserve"> </w:t>
      </w:r>
      <w:proofErr w:type="spellStart"/>
      <w:r w:rsidRPr="00C372AF">
        <w:rPr>
          <w:rFonts w:eastAsiaTheme="minorHAnsi"/>
          <w:lang w:eastAsia="en-US"/>
        </w:rPr>
        <w:t>сделки</w:t>
      </w:r>
      <w:proofErr w:type="spellEnd"/>
      <w:r w:rsidRPr="00C372AF">
        <w:rPr>
          <w:rFonts w:eastAsiaTheme="minorHAnsi"/>
          <w:lang w:eastAsia="en-US"/>
        </w:rPr>
        <w:t xml:space="preserve"> и </w:t>
      </w:r>
      <w:proofErr w:type="spellStart"/>
      <w:r w:rsidRPr="00C372AF">
        <w:rPr>
          <w:rFonts w:eastAsiaTheme="minorHAnsi"/>
          <w:lang w:eastAsia="en-US"/>
        </w:rPr>
        <w:t>финансовите</w:t>
      </w:r>
      <w:proofErr w:type="spellEnd"/>
      <w:r w:rsidRPr="00C372AF">
        <w:rPr>
          <w:rFonts w:eastAsiaTheme="minorHAnsi"/>
          <w:lang w:eastAsia="en-US"/>
        </w:rPr>
        <w:t xml:space="preserve"> </w:t>
      </w:r>
      <w:proofErr w:type="spellStart"/>
      <w:r w:rsidRPr="00C372AF">
        <w:rPr>
          <w:rFonts w:eastAsiaTheme="minorHAnsi"/>
          <w:lang w:eastAsia="en-US"/>
        </w:rPr>
        <w:t>операции</w:t>
      </w:r>
      <w:proofErr w:type="spellEnd"/>
      <w:r w:rsidRPr="00C372AF">
        <w:rPr>
          <w:rFonts w:eastAsiaTheme="minorHAnsi"/>
          <w:lang w:eastAsia="en-US"/>
        </w:rPr>
        <w:t>.</w:t>
      </w:r>
    </w:p>
    <w:p w14:paraId="7F596AA0" w14:textId="77777777" w:rsidR="005B1443" w:rsidRPr="00C372AF" w:rsidRDefault="005B1443" w:rsidP="005B1443">
      <w:pPr>
        <w:numPr>
          <w:ilvl w:val="0"/>
          <w:numId w:val="18"/>
        </w:numPr>
        <w:spacing w:after="160" w:line="360" w:lineRule="auto"/>
        <w:jc w:val="both"/>
        <w:rPr>
          <w:rFonts w:eastAsiaTheme="minorHAnsi"/>
          <w:lang w:eastAsia="en-US"/>
        </w:rPr>
      </w:pPr>
      <w:proofErr w:type="spellStart"/>
      <w:r w:rsidRPr="00C372AF">
        <w:rPr>
          <w:rFonts w:eastAsiaTheme="minorHAnsi"/>
          <w:lang w:eastAsia="en-US"/>
        </w:rPr>
        <w:lastRenderedPageBreak/>
        <w:t>Изготвяне</w:t>
      </w:r>
      <w:proofErr w:type="spellEnd"/>
      <w:r w:rsidRPr="00C372AF">
        <w:rPr>
          <w:rFonts w:eastAsiaTheme="minorHAnsi"/>
          <w:lang w:eastAsia="en-US"/>
        </w:rPr>
        <w:t xml:space="preserve"> </w:t>
      </w:r>
      <w:proofErr w:type="spellStart"/>
      <w:r w:rsidRPr="00C372AF">
        <w:rPr>
          <w:rFonts w:eastAsiaTheme="minorHAnsi"/>
          <w:lang w:eastAsia="en-US"/>
        </w:rPr>
        <w:t>на</w:t>
      </w:r>
      <w:proofErr w:type="spellEnd"/>
      <w:r w:rsidRPr="00C372AF">
        <w:rPr>
          <w:rFonts w:eastAsiaTheme="minorHAnsi"/>
          <w:lang w:eastAsia="en-US"/>
        </w:rPr>
        <w:t xml:space="preserve"> </w:t>
      </w:r>
      <w:proofErr w:type="spellStart"/>
      <w:r w:rsidRPr="00C372AF">
        <w:rPr>
          <w:rFonts w:eastAsiaTheme="minorHAnsi"/>
          <w:lang w:eastAsia="en-US"/>
        </w:rPr>
        <w:t>препоръки</w:t>
      </w:r>
      <w:proofErr w:type="spellEnd"/>
      <w:r w:rsidRPr="00C372AF">
        <w:rPr>
          <w:rFonts w:eastAsiaTheme="minorHAnsi"/>
          <w:lang w:eastAsia="en-US"/>
        </w:rPr>
        <w:t xml:space="preserve"> </w:t>
      </w:r>
      <w:proofErr w:type="spellStart"/>
      <w:r w:rsidRPr="00C372AF">
        <w:rPr>
          <w:rFonts w:eastAsiaTheme="minorHAnsi"/>
          <w:lang w:eastAsia="en-US"/>
        </w:rPr>
        <w:t>за</w:t>
      </w:r>
      <w:proofErr w:type="spellEnd"/>
      <w:r w:rsidRPr="00C372AF">
        <w:rPr>
          <w:rFonts w:eastAsiaTheme="minorHAnsi"/>
          <w:lang w:eastAsia="en-US"/>
        </w:rPr>
        <w:t xml:space="preserve"> </w:t>
      </w:r>
      <w:proofErr w:type="spellStart"/>
      <w:r w:rsidRPr="00C372AF">
        <w:rPr>
          <w:rFonts w:eastAsiaTheme="minorHAnsi"/>
          <w:lang w:eastAsia="en-US"/>
        </w:rPr>
        <w:t>оптимизиране</w:t>
      </w:r>
      <w:proofErr w:type="spellEnd"/>
      <w:r w:rsidRPr="00C372AF">
        <w:rPr>
          <w:rFonts w:eastAsiaTheme="minorHAnsi"/>
          <w:lang w:eastAsia="en-US"/>
        </w:rPr>
        <w:t xml:space="preserve"> </w:t>
      </w:r>
      <w:proofErr w:type="spellStart"/>
      <w:r w:rsidRPr="00C372AF">
        <w:rPr>
          <w:rFonts w:eastAsiaTheme="minorHAnsi"/>
          <w:lang w:eastAsia="en-US"/>
        </w:rPr>
        <w:t>на</w:t>
      </w:r>
      <w:proofErr w:type="spellEnd"/>
      <w:r w:rsidRPr="00C372AF">
        <w:rPr>
          <w:rFonts w:eastAsiaTheme="minorHAnsi"/>
          <w:lang w:eastAsia="en-US"/>
        </w:rPr>
        <w:t xml:space="preserve"> </w:t>
      </w:r>
      <w:proofErr w:type="spellStart"/>
      <w:r w:rsidRPr="00C372AF">
        <w:rPr>
          <w:rFonts w:eastAsiaTheme="minorHAnsi"/>
          <w:lang w:eastAsia="en-US"/>
        </w:rPr>
        <w:t>контролните</w:t>
      </w:r>
      <w:proofErr w:type="spellEnd"/>
      <w:r w:rsidRPr="00C372AF">
        <w:rPr>
          <w:rFonts w:eastAsiaTheme="minorHAnsi"/>
          <w:lang w:eastAsia="en-US"/>
        </w:rPr>
        <w:t xml:space="preserve"> </w:t>
      </w:r>
      <w:proofErr w:type="spellStart"/>
      <w:r w:rsidRPr="00C372AF">
        <w:rPr>
          <w:rFonts w:eastAsiaTheme="minorHAnsi"/>
          <w:lang w:eastAsia="en-US"/>
        </w:rPr>
        <w:t>механизми</w:t>
      </w:r>
      <w:proofErr w:type="spellEnd"/>
      <w:r w:rsidRPr="00C372AF">
        <w:rPr>
          <w:rFonts w:eastAsiaTheme="minorHAnsi"/>
          <w:lang w:eastAsia="en-US"/>
        </w:rPr>
        <w:t xml:space="preserve"> и </w:t>
      </w:r>
      <w:proofErr w:type="spellStart"/>
      <w:r w:rsidRPr="00C372AF">
        <w:rPr>
          <w:rFonts w:eastAsiaTheme="minorHAnsi"/>
          <w:lang w:eastAsia="en-US"/>
        </w:rPr>
        <w:t>подобряване</w:t>
      </w:r>
      <w:proofErr w:type="spellEnd"/>
      <w:r w:rsidRPr="00C372AF">
        <w:rPr>
          <w:rFonts w:eastAsiaTheme="minorHAnsi"/>
          <w:lang w:eastAsia="en-US"/>
        </w:rPr>
        <w:t xml:space="preserve"> </w:t>
      </w:r>
      <w:proofErr w:type="spellStart"/>
      <w:r w:rsidRPr="00C372AF">
        <w:rPr>
          <w:rFonts w:eastAsiaTheme="minorHAnsi"/>
          <w:lang w:eastAsia="en-US"/>
        </w:rPr>
        <w:t>на</w:t>
      </w:r>
      <w:proofErr w:type="spellEnd"/>
      <w:r w:rsidRPr="00C372AF">
        <w:rPr>
          <w:rFonts w:eastAsiaTheme="minorHAnsi"/>
          <w:lang w:eastAsia="en-US"/>
        </w:rPr>
        <w:t xml:space="preserve"> </w:t>
      </w:r>
      <w:proofErr w:type="spellStart"/>
      <w:r w:rsidRPr="00C372AF">
        <w:rPr>
          <w:rFonts w:eastAsiaTheme="minorHAnsi"/>
          <w:lang w:eastAsia="en-US"/>
        </w:rPr>
        <w:t>сътрудничеството</w:t>
      </w:r>
      <w:proofErr w:type="spellEnd"/>
      <w:r w:rsidRPr="00C372AF">
        <w:rPr>
          <w:rFonts w:eastAsiaTheme="minorHAnsi"/>
          <w:lang w:eastAsia="en-US"/>
        </w:rPr>
        <w:t xml:space="preserve"> </w:t>
      </w:r>
      <w:proofErr w:type="spellStart"/>
      <w:r w:rsidRPr="00C372AF">
        <w:rPr>
          <w:rFonts w:eastAsiaTheme="minorHAnsi"/>
          <w:lang w:eastAsia="en-US"/>
        </w:rPr>
        <w:t>между</w:t>
      </w:r>
      <w:proofErr w:type="spellEnd"/>
      <w:r w:rsidRPr="00C372AF">
        <w:rPr>
          <w:rFonts w:eastAsiaTheme="minorHAnsi"/>
          <w:lang w:eastAsia="en-US"/>
        </w:rPr>
        <w:t xml:space="preserve"> </w:t>
      </w:r>
      <w:proofErr w:type="spellStart"/>
      <w:r w:rsidRPr="00C372AF">
        <w:rPr>
          <w:rFonts w:eastAsiaTheme="minorHAnsi"/>
          <w:lang w:eastAsia="en-US"/>
        </w:rPr>
        <w:t>държавните</w:t>
      </w:r>
      <w:proofErr w:type="spellEnd"/>
      <w:r w:rsidRPr="00C372AF">
        <w:rPr>
          <w:rFonts w:eastAsiaTheme="minorHAnsi"/>
          <w:lang w:eastAsia="en-US"/>
        </w:rPr>
        <w:t xml:space="preserve"> </w:t>
      </w:r>
      <w:proofErr w:type="spellStart"/>
      <w:r w:rsidRPr="00C372AF">
        <w:rPr>
          <w:rFonts w:eastAsiaTheme="minorHAnsi"/>
          <w:lang w:eastAsia="en-US"/>
        </w:rPr>
        <w:t>институции</w:t>
      </w:r>
      <w:proofErr w:type="spellEnd"/>
      <w:r w:rsidRPr="00C372AF">
        <w:rPr>
          <w:rFonts w:eastAsiaTheme="minorHAnsi"/>
          <w:lang w:eastAsia="en-US"/>
        </w:rPr>
        <w:t xml:space="preserve">, </w:t>
      </w:r>
      <w:proofErr w:type="spellStart"/>
      <w:r w:rsidRPr="00C372AF">
        <w:rPr>
          <w:rFonts w:eastAsiaTheme="minorHAnsi"/>
          <w:lang w:eastAsia="en-US"/>
        </w:rPr>
        <w:t>както</w:t>
      </w:r>
      <w:proofErr w:type="spellEnd"/>
      <w:r w:rsidRPr="00C372AF">
        <w:rPr>
          <w:rFonts w:eastAsiaTheme="minorHAnsi"/>
          <w:lang w:eastAsia="en-US"/>
        </w:rPr>
        <w:t xml:space="preserve"> и </w:t>
      </w:r>
      <w:proofErr w:type="spellStart"/>
      <w:r w:rsidRPr="00C372AF">
        <w:rPr>
          <w:rFonts w:eastAsiaTheme="minorHAnsi"/>
          <w:lang w:eastAsia="en-US"/>
        </w:rPr>
        <w:t>за</w:t>
      </w:r>
      <w:proofErr w:type="spellEnd"/>
      <w:r w:rsidRPr="00C372AF">
        <w:rPr>
          <w:rFonts w:eastAsiaTheme="minorHAnsi"/>
          <w:lang w:eastAsia="en-US"/>
        </w:rPr>
        <w:t xml:space="preserve"> </w:t>
      </w:r>
      <w:proofErr w:type="spellStart"/>
      <w:r w:rsidRPr="00C372AF">
        <w:rPr>
          <w:rFonts w:eastAsiaTheme="minorHAnsi"/>
          <w:lang w:eastAsia="en-US"/>
        </w:rPr>
        <w:t>улесняване</w:t>
      </w:r>
      <w:proofErr w:type="spellEnd"/>
      <w:r w:rsidRPr="00C372AF">
        <w:rPr>
          <w:rFonts w:eastAsiaTheme="minorHAnsi"/>
          <w:lang w:eastAsia="en-US"/>
        </w:rPr>
        <w:t xml:space="preserve"> </w:t>
      </w:r>
      <w:proofErr w:type="spellStart"/>
      <w:r w:rsidRPr="00C372AF">
        <w:rPr>
          <w:rFonts w:eastAsiaTheme="minorHAnsi"/>
          <w:lang w:eastAsia="en-US"/>
        </w:rPr>
        <w:t>на</w:t>
      </w:r>
      <w:proofErr w:type="spellEnd"/>
      <w:r w:rsidRPr="00C372AF">
        <w:rPr>
          <w:rFonts w:eastAsiaTheme="minorHAnsi"/>
          <w:lang w:eastAsia="en-US"/>
        </w:rPr>
        <w:t xml:space="preserve"> </w:t>
      </w:r>
      <w:proofErr w:type="spellStart"/>
      <w:r w:rsidRPr="00C372AF">
        <w:rPr>
          <w:rFonts w:eastAsiaTheme="minorHAnsi"/>
          <w:lang w:eastAsia="en-US"/>
        </w:rPr>
        <w:t>достъпа</w:t>
      </w:r>
      <w:proofErr w:type="spellEnd"/>
      <w:r w:rsidRPr="00C372AF">
        <w:rPr>
          <w:rFonts w:eastAsiaTheme="minorHAnsi"/>
          <w:lang w:eastAsia="en-US"/>
        </w:rPr>
        <w:t xml:space="preserve"> </w:t>
      </w:r>
      <w:proofErr w:type="spellStart"/>
      <w:r w:rsidRPr="00C372AF">
        <w:rPr>
          <w:rFonts w:eastAsiaTheme="minorHAnsi"/>
          <w:lang w:eastAsia="en-US"/>
        </w:rPr>
        <w:t>на</w:t>
      </w:r>
      <w:proofErr w:type="spellEnd"/>
      <w:r w:rsidRPr="00C372AF">
        <w:rPr>
          <w:rFonts w:eastAsiaTheme="minorHAnsi"/>
          <w:lang w:eastAsia="en-US"/>
        </w:rPr>
        <w:t xml:space="preserve"> МСП </w:t>
      </w:r>
      <w:proofErr w:type="spellStart"/>
      <w:r w:rsidRPr="00C372AF">
        <w:rPr>
          <w:rFonts w:eastAsiaTheme="minorHAnsi"/>
          <w:lang w:eastAsia="en-US"/>
        </w:rPr>
        <w:t>до</w:t>
      </w:r>
      <w:proofErr w:type="spellEnd"/>
      <w:r w:rsidRPr="00C372AF">
        <w:rPr>
          <w:rFonts w:eastAsiaTheme="minorHAnsi"/>
          <w:lang w:eastAsia="en-US"/>
        </w:rPr>
        <w:t xml:space="preserve"> </w:t>
      </w:r>
      <w:proofErr w:type="spellStart"/>
      <w:r w:rsidRPr="00C372AF">
        <w:rPr>
          <w:rFonts w:eastAsiaTheme="minorHAnsi"/>
          <w:lang w:eastAsia="en-US"/>
        </w:rPr>
        <w:t>ресурси</w:t>
      </w:r>
      <w:proofErr w:type="spellEnd"/>
      <w:r w:rsidRPr="00C372AF">
        <w:rPr>
          <w:rFonts w:eastAsiaTheme="minorHAnsi"/>
          <w:lang w:eastAsia="en-US"/>
        </w:rPr>
        <w:t xml:space="preserve"> и </w:t>
      </w:r>
      <w:proofErr w:type="spellStart"/>
      <w:r w:rsidRPr="00C372AF">
        <w:rPr>
          <w:rFonts w:eastAsiaTheme="minorHAnsi"/>
          <w:lang w:eastAsia="en-US"/>
        </w:rPr>
        <w:t>знания</w:t>
      </w:r>
      <w:proofErr w:type="spellEnd"/>
      <w:r w:rsidRPr="00C372AF">
        <w:rPr>
          <w:rFonts w:eastAsiaTheme="minorHAnsi"/>
          <w:lang w:eastAsia="en-US"/>
        </w:rPr>
        <w:t xml:space="preserve"> </w:t>
      </w:r>
      <w:proofErr w:type="spellStart"/>
      <w:r w:rsidRPr="00C372AF">
        <w:rPr>
          <w:rFonts w:eastAsiaTheme="minorHAnsi"/>
          <w:lang w:eastAsia="en-US"/>
        </w:rPr>
        <w:t>относно</w:t>
      </w:r>
      <w:proofErr w:type="spellEnd"/>
      <w:r w:rsidRPr="00C372AF">
        <w:rPr>
          <w:rFonts w:eastAsiaTheme="minorHAnsi"/>
          <w:lang w:eastAsia="en-US"/>
        </w:rPr>
        <w:t xml:space="preserve"> </w:t>
      </w:r>
      <w:proofErr w:type="spellStart"/>
      <w:r w:rsidRPr="00C372AF">
        <w:rPr>
          <w:rFonts w:eastAsiaTheme="minorHAnsi"/>
          <w:lang w:eastAsia="en-US"/>
        </w:rPr>
        <w:t>валутния</w:t>
      </w:r>
      <w:proofErr w:type="spellEnd"/>
      <w:r w:rsidRPr="00C372AF">
        <w:rPr>
          <w:rFonts w:eastAsiaTheme="minorHAnsi"/>
          <w:lang w:eastAsia="en-US"/>
        </w:rPr>
        <w:t xml:space="preserve"> </w:t>
      </w:r>
      <w:proofErr w:type="spellStart"/>
      <w:r w:rsidRPr="00C372AF">
        <w:rPr>
          <w:rFonts w:eastAsiaTheme="minorHAnsi"/>
          <w:lang w:eastAsia="en-US"/>
        </w:rPr>
        <w:t>контрол</w:t>
      </w:r>
      <w:proofErr w:type="spellEnd"/>
      <w:r w:rsidRPr="00C372AF">
        <w:rPr>
          <w:rFonts w:eastAsiaTheme="minorHAnsi"/>
          <w:lang w:eastAsia="en-US"/>
        </w:rPr>
        <w:t>.</w:t>
      </w:r>
    </w:p>
    <w:p w14:paraId="7D354B8B" w14:textId="7EC9547D" w:rsidR="005B1443" w:rsidRPr="00C372AF" w:rsidRDefault="005B1443" w:rsidP="005B1443">
      <w:pPr>
        <w:spacing w:line="360" w:lineRule="auto"/>
        <w:ind w:firstLine="360"/>
        <w:jc w:val="both"/>
        <w:rPr>
          <w:lang w:val="bg-BG"/>
        </w:rPr>
      </w:pPr>
      <w:r w:rsidRPr="00C372AF">
        <w:rPr>
          <w:lang w:val="bg-BG"/>
        </w:rPr>
        <w:t>Ще бъде аргументирана следната теза: Ефективността на валутния контрол и контролът върху имуществата под валутен контрол в България е задоволителна, но ограничена поради недостатъчна координация между институциите, липса на технологична интеграция и затруднения за малки и средни предприятия (МСП) в спазването на регулаторните изисквания. Подобряването на тези фактори чрез дигитализация и обучение би довело до по-ефективен контрол, намаляване на нарушенията и по-добро противодействие на незаконни финансови операции.</w:t>
      </w:r>
    </w:p>
    <w:p w14:paraId="59F3D7B5" w14:textId="77777777" w:rsidR="005B1443" w:rsidRPr="00C372AF" w:rsidRDefault="005B1443" w:rsidP="005B1443">
      <w:pPr>
        <w:spacing w:line="360" w:lineRule="auto"/>
        <w:ind w:firstLine="360"/>
        <w:jc w:val="both"/>
      </w:pPr>
      <w:proofErr w:type="spellStart"/>
      <w:r w:rsidRPr="00C372AF">
        <w:t>Методите</w:t>
      </w:r>
      <w:proofErr w:type="spellEnd"/>
      <w:r w:rsidRPr="00C372AF">
        <w:t xml:space="preserve"> </w:t>
      </w:r>
      <w:proofErr w:type="spellStart"/>
      <w:r w:rsidRPr="00C372AF">
        <w:t>на</w:t>
      </w:r>
      <w:proofErr w:type="spellEnd"/>
      <w:r w:rsidRPr="00C372AF">
        <w:t xml:space="preserve"> </w:t>
      </w:r>
      <w:proofErr w:type="spellStart"/>
      <w:r w:rsidRPr="00C372AF">
        <w:t>изследването</w:t>
      </w:r>
      <w:proofErr w:type="spellEnd"/>
      <w:r w:rsidRPr="00C372AF">
        <w:t xml:space="preserve"> </w:t>
      </w:r>
      <w:proofErr w:type="spellStart"/>
      <w:r w:rsidRPr="00C372AF">
        <w:t>включват</w:t>
      </w:r>
      <w:proofErr w:type="spellEnd"/>
      <w:r w:rsidRPr="00C372AF">
        <w:t xml:space="preserve"> </w:t>
      </w:r>
      <w:proofErr w:type="spellStart"/>
      <w:r w:rsidRPr="00C372AF">
        <w:t>литературен</w:t>
      </w:r>
      <w:proofErr w:type="spellEnd"/>
      <w:r w:rsidRPr="00C372AF">
        <w:t xml:space="preserve"> </w:t>
      </w:r>
      <w:proofErr w:type="spellStart"/>
      <w:r w:rsidRPr="00C372AF">
        <w:t>обзор</w:t>
      </w:r>
      <w:proofErr w:type="spellEnd"/>
      <w:r w:rsidRPr="00C372AF">
        <w:t xml:space="preserve"> и </w:t>
      </w:r>
      <w:proofErr w:type="spellStart"/>
      <w:r w:rsidRPr="00C372AF">
        <w:t>документален</w:t>
      </w:r>
      <w:proofErr w:type="spellEnd"/>
      <w:r w:rsidRPr="00C372AF">
        <w:t xml:space="preserve"> </w:t>
      </w:r>
      <w:proofErr w:type="spellStart"/>
      <w:r w:rsidRPr="00C372AF">
        <w:t>анализ</w:t>
      </w:r>
      <w:proofErr w:type="spellEnd"/>
      <w:r w:rsidRPr="00C372AF">
        <w:t>.</w:t>
      </w:r>
    </w:p>
    <w:p w14:paraId="7AA7175D" w14:textId="77777777" w:rsidR="005B1443" w:rsidRPr="00C372AF" w:rsidRDefault="005B1443" w:rsidP="005B1443">
      <w:pPr>
        <w:spacing w:line="360" w:lineRule="auto"/>
        <w:ind w:firstLine="360"/>
        <w:jc w:val="both"/>
      </w:pPr>
      <w:proofErr w:type="spellStart"/>
      <w:r w:rsidRPr="00C372AF">
        <w:t>Литературният</w:t>
      </w:r>
      <w:proofErr w:type="spellEnd"/>
      <w:r w:rsidRPr="00C372AF">
        <w:t xml:space="preserve"> </w:t>
      </w:r>
      <w:proofErr w:type="spellStart"/>
      <w:r w:rsidRPr="00C372AF">
        <w:t>обзор</w:t>
      </w:r>
      <w:proofErr w:type="spellEnd"/>
      <w:r w:rsidRPr="00C372AF">
        <w:t xml:space="preserve"> </w:t>
      </w:r>
      <w:proofErr w:type="spellStart"/>
      <w:r w:rsidRPr="00C372AF">
        <w:t>ще</w:t>
      </w:r>
      <w:proofErr w:type="spellEnd"/>
      <w:r w:rsidRPr="00C372AF">
        <w:t xml:space="preserve"> </w:t>
      </w:r>
      <w:proofErr w:type="spellStart"/>
      <w:r w:rsidRPr="00C372AF">
        <w:t>се</w:t>
      </w:r>
      <w:proofErr w:type="spellEnd"/>
      <w:r w:rsidRPr="00C372AF">
        <w:t xml:space="preserve"> </w:t>
      </w:r>
      <w:proofErr w:type="spellStart"/>
      <w:r w:rsidRPr="00C372AF">
        <w:t>фокусира</w:t>
      </w:r>
      <w:proofErr w:type="spellEnd"/>
      <w:r w:rsidRPr="00C372AF">
        <w:t xml:space="preserve"> </w:t>
      </w:r>
      <w:proofErr w:type="spellStart"/>
      <w:r w:rsidRPr="00C372AF">
        <w:t>върху</w:t>
      </w:r>
      <w:proofErr w:type="spellEnd"/>
      <w:r w:rsidRPr="00C372AF">
        <w:t xml:space="preserve"> </w:t>
      </w:r>
      <w:proofErr w:type="spellStart"/>
      <w:r w:rsidRPr="00C372AF">
        <w:t>съществуващите</w:t>
      </w:r>
      <w:proofErr w:type="spellEnd"/>
      <w:r w:rsidRPr="00C372AF">
        <w:t xml:space="preserve"> </w:t>
      </w:r>
      <w:proofErr w:type="spellStart"/>
      <w:r w:rsidRPr="00C372AF">
        <w:t>научни</w:t>
      </w:r>
      <w:proofErr w:type="spellEnd"/>
      <w:r w:rsidRPr="00C372AF">
        <w:t xml:space="preserve"> </w:t>
      </w:r>
      <w:proofErr w:type="spellStart"/>
      <w:r w:rsidRPr="00C372AF">
        <w:t>публикации</w:t>
      </w:r>
      <w:proofErr w:type="spellEnd"/>
      <w:r w:rsidRPr="00C372AF">
        <w:t xml:space="preserve">, </w:t>
      </w:r>
      <w:proofErr w:type="spellStart"/>
      <w:r w:rsidRPr="00C372AF">
        <w:t>правни</w:t>
      </w:r>
      <w:proofErr w:type="spellEnd"/>
      <w:r w:rsidRPr="00C372AF">
        <w:t xml:space="preserve"> </w:t>
      </w:r>
      <w:proofErr w:type="spellStart"/>
      <w:r w:rsidRPr="00C372AF">
        <w:t>коментари</w:t>
      </w:r>
      <w:proofErr w:type="spellEnd"/>
      <w:r w:rsidRPr="00C372AF">
        <w:t xml:space="preserve"> и </w:t>
      </w:r>
      <w:proofErr w:type="spellStart"/>
      <w:r w:rsidRPr="00C372AF">
        <w:t>доклади</w:t>
      </w:r>
      <w:proofErr w:type="spellEnd"/>
      <w:r w:rsidRPr="00C372AF">
        <w:t xml:space="preserve">, </w:t>
      </w:r>
      <w:proofErr w:type="spellStart"/>
      <w:r w:rsidRPr="00C372AF">
        <w:t>свързани</w:t>
      </w:r>
      <w:proofErr w:type="spellEnd"/>
      <w:r w:rsidRPr="00C372AF">
        <w:t xml:space="preserve"> с </w:t>
      </w:r>
      <w:proofErr w:type="spellStart"/>
      <w:r w:rsidRPr="00C372AF">
        <w:t>валутния</w:t>
      </w:r>
      <w:proofErr w:type="spellEnd"/>
      <w:r w:rsidRPr="00C372AF">
        <w:t xml:space="preserve"> </w:t>
      </w:r>
      <w:proofErr w:type="spellStart"/>
      <w:r w:rsidRPr="00C372AF">
        <w:t>контрол</w:t>
      </w:r>
      <w:proofErr w:type="spellEnd"/>
      <w:r w:rsidRPr="00C372AF">
        <w:t xml:space="preserve"> и </w:t>
      </w:r>
      <w:proofErr w:type="spellStart"/>
      <w:r w:rsidRPr="00C372AF">
        <w:t>контрола</w:t>
      </w:r>
      <w:proofErr w:type="spellEnd"/>
      <w:r w:rsidRPr="00C372AF">
        <w:t xml:space="preserve"> </w:t>
      </w:r>
      <w:proofErr w:type="spellStart"/>
      <w:r w:rsidRPr="00C372AF">
        <w:t>върху</w:t>
      </w:r>
      <w:proofErr w:type="spellEnd"/>
      <w:r w:rsidRPr="00C372AF">
        <w:t xml:space="preserve"> </w:t>
      </w:r>
      <w:proofErr w:type="spellStart"/>
      <w:r w:rsidRPr="00C372AF">
        <w:t>имуществата</w:t>
      </w:r>
      <w:proofErr w:type="spellEnd"/>
      <w:r w:rsidRPr="00C372AF">
        <w:t xml:space="preserve"> </w:t>
      </w:r>
      <w:proofErr w:type="spellStart"/>
      <w:r w:rsidRPr="00C372AF">
        <w:t>под</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в </w:t>
      </w:r>
      <w:proofErr w:type="spellStart"/>
      <w:r w:rsidRPr="00C372AF">
        <w:t>България</w:t>
      </w:r>
      <w:proofErr w:type="spellEnd"/>
      <w:r w:rsidRPr="00C372AF">
        <w:t xml:space="preserve"> и ЕС. </w:t>
      </w:r>
      <w:proofErr w:type="spellStart"/>
      <w:r w:rsidRPr="00C372AF">
        <w:t>Този</w:t>
      </w:r>
      <w:proofErr w:type="spellEnd"/>
      <w:r w:rsidRPr="00C372AF">
        <w:t xml:space="preserve"> </w:t>
      </w:r>
      <w:proofErr w:type="spellStart"/>
      <w:r w:rsidRPr="00C372AF">
        <w:t>метод</w:t>
      </w:r>
      <w:proofErr w:type="spellEnd"/>
      <w:r w:rsidRPr="00C372AF">
        <w:t xml:space="preserve"> </w:t>
      </w:r>
      <w:proofErr w:type="spellStart"/>
      <w:r w:rsidRPr="00C372AF">
        <w:t>ще</w:t>
      </w:r>
      <w:proofErr w:type="spellEnd"/>
      <w:r w:rsidRPr="00C372AF">
        <w:t xml:space="preserve"> </w:t>
      </w:r>
      <w:proofErr w:type="spellStart"/>
      <w:r w:rsidRPr="00C372AF">
        <w:t>позволи</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събере</w:t>
      </w:r>
      <w:proofErr w:type="spellEnd"/>
      <w:r w:rsidRPr="00C372AF">
        <w:t xml:space="preserve"> </w:t>
      </w:r>
      <w:proofErr w:type="spellStart"/>
      <w:r w:rsidRPr="00C372AF">
        <w:t>информация</w:t>
      </w:r>
      <w:proofErr w:type="spellEnd"/>
      <w:r w:rsidRPr="00C372AF">
        <w:t xml:space="preserve"> </w:t>
      </w:r>
      <w:proofErr w:type="spellStart"/>
      <w:r w:rsidRPr="00C372AF">
        <w:t>за</w:t>
      </w:r>
      <w:proofErr w:type="spellEnd"/>
      <w:r w:rsidRPr="00C372AF">
        <w:t xml:space="preserve"> </w:t>
      </w:r>
      <w:proofErr w:type="spellStart"/>
      <w:r w:rsidRPr="00C372AF">
        <w:t>правната</w:t>
      </w:r>
      <w:proofErr w:type="spellEnd"/>
      <w:r w:rsidRPr="00C372AF">
        <w:t xml:space="preserve"> </w:t>
      </w:r>
      <w:proofErr w:type="spellStart"/>
      <w:r w:rsidRPr="00C372AF">
        <w:t>рамка</w:t>
      </w:r>
      <w:proofErr w:type="spellEnd"/>
      <w:r w:rsidRPr="00C372AF">
        <w:t xml:space="preserve">, </w:t>
      </w:r>
      <w:proofErr w:type="spellStart"/>
      <w:r w:rsidRPr="00C372AF">
        <w:t>както</w:t>
      </w:r>
      <w:proofErr w:type="spellEnd"/>
      <w:r w:rsidRPr="00C372AF">
        <w:t xml:space="preserve"> и </w:t>
      </w:r>
      <w:proofErr w:type="spellStart"/>
      <w:r w:rsidRPr="00C372AF">
        <w:t>за</w:t>
      </w:r>
      <w:proofErr w:type="spellEnd"/>
      <w:r w:rsidRPr="00C372AF">
        <w:t xml:space="preserve"> </w:t>
      </w:r>
      <w:proofErr w:type="spellStart"/>
      <w:r w:rsidRPr="00C372AF">
        <w:t>предизвикателствата</w:t>
      </w:r>
      <w:proofErr w:type="spellEnd"/>
      <w:r w:rsidRPr="00C372AF">
        <w:t xml:space="preserve"> и </w:t>
      </w:r>
      <w:proofErr w:type="spellStart"/>
      <w:r w:rsidRPr="00C372AF">
        <w:t>добрите</w:t>
      </w:r>
      <w:proofErr w:type="spellEnd"/>
      <w:r w:rsidRPr="00C372AF">
        <w:t xml:space="preserve"> </w:t>
      </w:r>
      <w:proofErr w:type="spellStart"/>
      <w:r w:rsidRPr="00C372AF">
        <w:t>практики</w:t>
      </w:r>
      <w:proofErr w:type="spellEnd"/>
      <w:r w:rsidRPr="00C372AF">
        <w:t xml:space="preserve"> в </w:t>
      </w:r>
      <w:proofErr w:type="spellStart"/>
      <w:r w:rsidRPr="00C372AF">
        <w:t>прилагането</w:t>
      </w:r>
      <w:proofErr w:type="spellEnd"/>
      <w:r w:rsidRPr="00C372AF">
        <w:t xml:space="preserve"> </w:t>
      </w:r>
      <w:proofErr w:type="spellStart"/>
      <w:r w:rsidRPr="00C372AF">
        <w:t>на</w:t>
      </w:r>
      <w:proofErr w:type="spellEnd"/>
      <w:r w:rsidRPr="00C372AF">
        <w:t xml:space="preserve"> </w:t>
      </w:r>
      <w:proofErr w:type="spellStart"/>
      <w:r w:rsidRPr="00C372AF">
        <w:t>контрола</w:t>
      </w:r>
      <w:proofErr w:type="spellEnd"/>
      <w:r w:rsidRPr="00C372AF">
        <w:t xml:space="preserve"> </w:t>
      </w:r>
      <w:proofErr w:type="spellStart"/>
      <w:r w:rsidRPr="00C372AF">
        <w:t>върху</w:t>
      </w:r>
      <w:proofErr w:type="spellEnd"/>
      <w:r w:rsidRPr="00C372AF">
        <w:t xml:space="preserve"> </w:t>
      </w:r>
      <w:proofErr w:type="spellStart"/>
      <w:r w:rsidRPr="00C372AF">
        <w:t>валутните</w:t>
      </w:r>
      <w:proofErr w:type="spellEnd"/>
      <w:r w:rsidRPr="00C372AF">
        <w:t xml:space="preserve"> </w:t>
      </w:r>
      <w:proofErr w:type="spellStart"/>
      <w:r w:rsidRPr="00C372AF">
        <w:t>ценности</w:t>
      </w:r>
      <w:proofErr w:type="spellEnd"/>
      <w:r w:rsidRPr="00C372AF">
        <w:t xml:space="preserve"> в </w:t>
      </w:r>
      <w:proofErr w:type="spellStart"/>
      <w:r w:rsidRPr="00C372AF">
        <w:t>различни</w:t>
      </w:r>
      <w:proofErr w:type="spellEnd"/>
      <w:r w:rsidRPr="00C372AF">
        <w:t xml:space="preserve"> </w:t>
      </w:r>
      <w:proofErr w:type="spellStart"/>
      <w:r w:rsidRPr="00C372AF">
        <w:t>страни</w:t>
      </w:r>
      <w:proofErr w:type="spellEnd"/>
      <w:r w:rsidRPr="00C372AF">
        <w:t xml:space="preserve">. </w:t>
      </w:r>
      <w:proofErr w:type="spellStart"/>
      <w:r w:rsidRPr="00C372AF">
        <w:t>Литературният</w:t>
      </w:r>
      <w:proofErr w:type="spellEnd"/>
      <w:r w:rsidRPr="00C372AF">
        <w:t xml:space="preserve"> </w:t>
      </w:r>
      <w:proofErr w:type="spellStart"/>
      <w:r w:rsidRPr="00C372AF">
        <w:t>обзор</w:t>
      </w:r>
      <w:proofErr w:type="spellEnd"/>
      <w:r w:rsidRPr="00C372AF">
        <w:t xml:space="preserve"> </w:t>
      </w:r>
      <w:proofErr w:type="spellStart"/>
      <w:r w:rsidRPr="00C372AF">
        <w:t>ще</w:t>
      </w:r>
      <w:proofErr w:type="spellEnd"/>
      <w:r w:rsidRPr="00C372AF">
        <w:t xml:space="preserve"> </w:t>
      </w:r>
      <w:proofErr w:type="spellStart"/>
      <w:r w:rsidRPr="00C372AF">
        <w:t>даде</w:t>
      </w:r>
      <w:proofErr w:type="spellEnd"/>
      <w:r w:rsidRPr="00C372AF">
        <w:t xml:space="preserve"> </w:t>
      </w:r>
      <w:proofErr w:type="spellStart"/>
      <w:r w:rsidRPr="00C372AF">
        <w:t>възможност</w:t>
      </w:r>
      <w:proofErr w:type="spellEnd"/>
      <w:r w:rsidRPr="00C372AF">
        <w:t xml:space="preserve"> </w:t>
      </w:r>
      <w:proofErr w:type="spellStart"/>
      <w:r w:rsidRPr="00C372AF">
        <w:t>за</w:t>
      </w:r>
      <w:proofErr w:type="spellEnd"/>
      <w:r w:rsidRPr="00C372AF">
        <w:t xml:space="preserve"> </w:t>
      </w:r>
      <w:proofErr w:type="spellStart"/>
      <w:r w:rsidRPr="00C372AF">
        <w:t>сравнителен</w:t>
      </w:r>
      <w:proofErr w:type="spellEnd"/>
      <w:r w:rsidRPr="00C372AF">
        <w:t xml:space="preserve"> </w:t>
      </w:r>
      <w:proofErr w:type="spellStart"/>
      <w:r w:rsidRPr="00C372AF">
        <w:t>анализ</w:t>
      </w:r>
      <w:proofErr w:type="spellEnd"/>
      <w:r w:rsidRPr="00C372AF">
        <w:t xml:space="preserve"> и </w:t>
      </w:r>
      <w:proofErr w:type="spellStart"/>
      <w:r w:rsidRPr="00C372AF">
        <w:t>оценка</w:t>
      </w:r>
      <w:proofErr w:type="spellEnd"/>
      <w:r w:rsidRPr="00C372AF">
        <w:t xml:space="preserve"> </w:t>
      </w:r>
      <w:proofErr w:type="spellStart"/>
      <w:r w:rsidRPr="00C372AF">
        <w:t>на</w:t>
      </w:r>
      <w:proofErr w:type="spellEnd"/>
      <w:r w:rsidRPr="00C372AF">
        <w:t xml:space="preserve"> </w:t>
      </w:r>
      <w:proofErr w:type="spellStart"/>
      <w:r w:rsidRPr="00C372AF">
        <w:t>текущото</w:t>
      </w:r>
      <w:proofErr w:type="spellEnd"/>
      <w:r w:rsidRPr="00C372AF">
        <w:t xml:space="preserve"> </w:t>
      </w:r>
      <w:proofErr w:type="spellStart"/>
      <w:r w:rsidRPr="00C372AF">
        <w:t>състояние</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в </w:t>
      </w:r>
      <w:proofErr w:type="spellStart"/>
      <w:r w:rsidRPr="00C372AF">
        <w:t>България</w:t>
      </w:r>
      <w:proofErr w:type="spellEnd"/>
      <w:r w:rsidRPr="00C372AF">
        <w:t xml:space="preserve"> </w:t>
      </w:r>
      <w:proofErr w:type="spellStart"/>
      <w:r w:rsidRPr="00C372AF">
        <w:t>спрямо</w:t>
      </w:r>
      <w:proofErr w:type="spellEnd"/>
      <w:r w:rsidRPr="00C372AF">
        <w:t xml:space="preserve"> </w:t>
      </w:r>
      <w:proofErr w:type="spellStart"/>
      <w:r w:rsidRPr="00C372AF">
        <w:t>други</w:t>
      </w:r>
      <w:proofErr w:type="spellEnd"/>
      <w:r w:rsidRPr="00C372AF">
        <w:t xml:space="preserve"> </w:t>
      </w:r>
      <w:proofErr w:type="spellStart"/>
      <w:r w:rsidRPr="00C372AF">
        <w:t>страни</w:t>
      </w:r>
      <w:proofErr w:type="spellEnd"/>
      <w:r w:rsidRPr="00C372AF">
        <w:t>.</w:t>
      </w:r>
    </w:p>
    <w:p w14:paraId="7738381A" w14:textId="77777777" w:rsidR="005B1443" w:rsidRPr="00C372AF" w:rsidRDefault="005B1443" w:rsidP="005B1443">
      <w:pPr>
        <w:spacing w:line="360" w:lineRule="auto"/>
        <w:ind w:firstLine="360"/>
        <w:jc w:val="both"/>
      </w:pPr>
      <w:proofErr w:type="spellStart"/>
      <w:r w:rsidRPr="00C372AF">
        <w:t>Документалният</w:t>
      </w:r>
      <w:proofErr w:type="spellEnd"/>
      <w:r w:rsidRPr="00C372AF">
        <w:t xml:space="preserve"> </w:t>
      </w:r>
      <w:proofErr w:type="spellStart"/>
      <w:r w:rsidRPr="00C372AF">
        <w:t>анализ</w:t>
      </w:r>
      <w:proofErr w:type="spellEnd"/>
      <w:r w:rsidRPr="00C372AF">
        <w:t xml:space="preserve"> </w:t>
      </w:r>
      <w:proofErr w:type="spellStart"/>
      <w:r w:rsidRPr="00C372AF">
        <w:t>ще</w:t>
      </w:r>
      <w:proofErr w:type="spellEnd"/>
      <w:r w:rsidRPr="00C372AF">
        <w:t xml:space="preserve"> </w:t>
      </w:r>
      <w:proofErr w:type="spellStart"/>
      <w:r w:rsidRPr="00C372AF">
        <w:t>се</w:t>
      </w:r>
      <w:proofErr w:type="spellEnd"/>
      <w:r w:rsidRPr="00C372AF">
        <w:t xml:space="preserve"> </w:t>
      </w:r>
      <w:proofErr w:type="spellStart"/>
      <w:r w:rsidRPr="00C372AF">
        <w:t>съсредоточи</w:t>
      </w:r>
      <w:proofErr w:type="spellEnd"/>
      <w:r w:rsidRPr="00C372AF">
        <w:t xml:space="preserve"> </w:t>
      </w:r>
      <w:proofErr w:type="spellStart"/>
      <w:r w:rsidRPr="00C372AF">
        <w:t>върху</w:t>
      </w:r>
      <w:proofErr w:type="spellEnd"/>
      <w:r w:rsidRPr="00C372AF">
        <w:t xml:space="preserve"> </w:t>
      </w:r>
      <w:proofErr w:type="spellStart"/>
      <w:r w:rsidRPr="00C372AF">
        <w:t>законодателни</w:t>
      </w:r>
      <w:proofErr w:type="spellEnd"/>
      <w:r w:rsidRPr="00C372AF">
        <w:t xml:space="preserve"> </w:t>
      </w:r>
      <w:proofErr w:type="spellStart"/>
      <w:r w:rsidRPr="00C372AF">
        <w:t>текстове</w:t>
      </w:r>
      <w:proofErr w:type="spellEnd"/>
      <w:r w:rsidRPr="00C372AF">
        <w:t xml:space="preserve">, </w:t>
      </w:r>
      <w:proofErr w:type="spellStart"/>
      <w:r w:rsidRPr="00C372AF">
        <w:t>регулации</w:t>
      </w:r>
      <w:proofErr w:type="spellEnd"/>
      <w:r w:rsidRPr="00C372AF">
        <w:t xml:space="preserve">, </w:t>
      </w:r>
      <w:proofErr w:type="spellStart"/>
      <w:r w:rsidRPr="00C372AF">
        <w:t>доклади</w:t>
      </w:r>
      <w:proofErr w:type="spellEnd"/>
      <w:r w:rsidRPr="00C372AF">
        <w:t xml:space="preserve"> </w:t>
      </w:r>
      <w:proofErr w:type="spellStart"/>
      <w:r w:rsidRPr="00C372AF">
        <w:t>на</w:t>
      </w:r>
      <w:proofErr w:type="spellEnd"/>
      <w:r w:rsidRPr="00C372AF">
        <w:t xml:space="preserve"> </w:t>
      </w:r>
      <w:proofErr w:type="spellStart"/>
      <w:r w:rsidRPr="00C372AF">
        <w:t>държавни</w:t>
      </w:r>
      <w:proofErr w:type="spellEnd"/>
      <w:r w:rsidRPr="00C372AF">
        <w:t xml:space="preserve"> </w:t>
      </w:r>
      <w:proofErr w:type="spellStart"/>
      <w:r w:rsidRPr="00C372AF">
        <w:t>органи</w:t>
      </w:r>
      <w:proofErr w:type="spellEnd"/>
      <w:r w:rsidRPr="00C372AF">
        <w:t xml:space="preserve"> и </w:t>
      </w:r>
      <w:proofErr w:type="spellStart"/>
      <w:r w:rsidRPr="00C372AF">
        <w:t>международни</w:t>
      </w:r>
      <w:proofErr w:type="spellEnd"/>
      <w:r w:rsidRPr="00C372AF">
        <w:t xml:space="preserve"> </w:t>
      </w:r>
      <w:proofErr w:type="spellStart"/>
      <w:r w:rsidRPr="00C372AF">
        <w:t>организации</w:t>
      </w:r>
      <w:proofErr w:type="spellEnd"/>
      <w:r w:rsidRPr="00C372AF">
        <w:t xml:space="preserve">, </w:t>
      </w:r>
      <w:proofErr w:type="spellStart"/>
      <w:r w:rsidRPr="00C372AF">
        <w:t>както</w:t>
      </w:r>
      <w:proofErr w:type="spellEnd"/>
      <w:r w:rsidRPr="00C372AF">
        <w:t xml:space="preserve"> и </w:t>
      </w:r>
      <w:proofErr w:type="spellStart"/>
      <w:r w:rsidRPr="00C372AF">
        <w:t>на</w:t>
      </w:r>
      <w:proofErr w:type="spellEnd"/>
      <w:r w:rsidRPr="00C372AF">
        <w:t xml:space="preserve"> </w:t>
      </w:r>
      <w:proofErr w:type="spellStart"/>
      <w:r w:rsidRPr="00C372AF">
        <w:t>данни</w:t>
      </w:r>
      <w:proofErr w:type="spellEnd"/>
      <w:r w:rsidRPr="00C372AF">
        <w:t xml:space="preserve"> </w:t>
      </w:r>
      <w:proofErr w:type="spellStart"/>
      <w:r w:rsidRPr="00C372AF">
        <w:t>от</w:t>
      </w:r>
      <w:proofErr w:type="spellEnd"/>
      <w:r w:rsidRPr="00C372AF">
        <w:t xml:space="preserve"> </w:t>
      </w:r>
      <w:proofErr w:type="spellStart"/>
      <w:r w:rsidRPr="00C372AF">
        <w:t>официални</w:t>
      </w:r>
      <w:proofErr w:type="spellEnd"/>
      <w:r w:rsidRPr="00C372AF">
        <w:t xml:space="preserve"> </w:t>
      </w:r>
      <w:proofErr w:type="spellStart"/>
      <w:r w:rsidRPr="00C372AF">
        <w:t>източници</w:t>
      </w:r>
      <w:proofErr w:type="spellEnd"/>
      <w:r w:rsidRPr="00C372AF">
        <w:t xml:space="preserve"> </w:t>
      </w:r>
      <w:proofErr w:type="spellStart"/>
      <w:r w:rsidRPr="00C372AF">
        <w:t>като</w:t>
      </w:r>
      <w:proofErr w:type="spellEnd"/>
      <w:r w:rsidRPr="00C372AF">
        <w:t xml:space="preserve"> </w:t>
      </w:r>
      <w:proofErr w:type="spellStart"/>
      <w:r w:rsidRPr="00C372AF">
        <w:t>Националната</w:t>
      </w:r>
      <w:proofErr w:type="spellEnd"/>
      <w:r w:rsidRPr="00C372AF">
        <w:t xml:space="preserve"> </w:t>
      </w:r>
      <w:proofErr w:type="spellStart"/>
      <w:r w:rsidRPr="00C372AF">
        <w:t>агенция</w:t>
      </w:r>
      <w:proofErr w:type="spellEnd"/>
      <w:r w:rsidRPr="00C372AF">
        <w:t xml:space="preserve"> </w:t>
      </w:r>
      <w:proofErr w:type="spellStart"/>
      <w:r w:rsidRPr="00C372AF">
        <w:t>за</w:t>
      </w:r>
      <w:proofErr w:type="spellEnd"/>
      <w:r w:rsidRPr="00C372AF">
        <w:t xml:space="preserve"> </w:t>
      </w:r>
      <w:proofErr w:type="spellStart"/>
      <w:r w:rsidRPr="00C372AF">
        <w:t>приходите</w:t>
      </w:r>
      <w:proofErr w:type="spellEnd"/>
      <w:r w:rsidRPr="00C372AF">
        <w:t xml:space="preserve">, </w:t>
      </w:r>
      <w:proofErr w:type="spellStart"/>
      <w:r w:rsidRPr="00C372AF">
        <w:t>митническите</w:t>
      </w:r>
      <w:proofErr w:type="spellEnd"/>
      <w:r w:rsidRPr="00C372AF">
        <w:t xml:space="preserve"> и </w:t>
      </w:r>
      <w:proofErr w:type="spellStart"/>
      <w:r w:rsidRPr="00C372AF">
        <w:t>финансовите</w:t>
      </w:r>
      <w:proofErr w:type="spellEnd"/>
      <w:r w:rsidRPr="00C372AF">
        <w:t xml:space="preserve"> </w:t>
      </w:r>
      <w:proofErr w:type="spellStart"/>
      <w:r w:rsidRPr="00C372AF">
        <w:t>органи</w:t>
      </w:r>
      <w:proofErr w:type="spellEnd"/>
      <w:r w:rsidRPr="00C372AF">
        <w:t xml:space="preserve">. </w:t>
      </w:r>
      <w:proofErr w:type="spellStart"/>
      <w:r w:rsidRPr="00C372AF">
        <w:t>Чрез</w:t>
      </w:r>
      <w:proofErr w:type="spellEnd"/>
      <w:r w:rsidRPr="00C372AF">
        <w:t xml:space="preserve"> </w:t>
      </w:r>
      <w:proofErr w:type="spellStart"/>
      <w:r w:rsidRPr="00C372AF">
        <w:t>този</w:t>
      </w:r>
      <w:proofErr w:type="spellEnd"/>
      <w:r w:rsidRPr="00C372AF">
        <w:t xml:space="preserve"> </w:t>
      </w:r>
      <w:proofErr w:type="spellStart"/>
      <w:r w:rsidRPr="00C372AF">
        <w:t>метод</w:t>
      </w:r>
      <w:proofErr w:type="spellEnd"/>
      <w:r w:rsidRPr="00C372AF">
        <w:t xml:space="preserve"> </w:t>
      </w:r>
      <w:proofErr w:type="spellStart"/>
      <w:r w:rsidRPr="00C372AF">
        <w:t>ще</w:t>
      </w:r>
      <w:proofErr w:type="spellEnd"/>
      <w:r w:rsidRPr="00C372AF">
        <w:t xml:space="preserve"> </w:t>
      </w:r>
      <w:proofErr w:type="spellStart"/>
      <w:r w:rsidRPr="00C372AF">
        <w:t>се</w:t>
      </w:r>
      <w:proofErr w:type="spellEnd"/>
      <w:r w:rsidRPr="00C372AF">
        <w:t xml:space="preserve"> </w:t>
      </w:r>
      <w:proofErr w:type="spellStart"/>
      <w:r w:rsidRPr="00C372AF">
        <w:t>анализират</w:t>
      </w:r>
      <w:proofErr w:type="spellEnd"/>
      <w:r w:rsidRPr="00C372AF">
        <w:t xml:space="preserve"> </w:t>
      </w:r>
      <w:proofErr w:type="spellStart"/>
      <w:r w:rsidRPr="00C372AF">
        <w:t>регламенти</w:t>
      </w:r>
      <w:proofErr w:type="spellEnd"/>
      <w:r w:rsidRPr="00C372AF">
        <w:t xml:space="preserve">, </w:t>
      </w:r>
      <w:proofErr w:type="spellStart"/>
      <w:r w:rsidRPr="00C372AF">
        <w:t>директиви</w:t>
      </w:r>
      <w:proofErr w:type="spellEnd"/>
      <w:r w:rsidRPr="00C372AF">
        <w:t xml:space="preserve"> и </w:t>
      </w:r>
      <w:proofErr w:type="spellStart"/>
      <w:r w:rsidRPr="00C372AF">
        <w:t>наредби</w:t>
      </w:r>
      <w:proofErr w:type="spellEnd"/>
      <w:r w:rsidRPr="00C372AF">
        <w:t xml:space="preserve">, </w:t>
      </w:r>
      <w:proofErr w:type="spellStart"/>
      <w:r w:rsidRPr="00C372AF">
        <w:t>които</w:t>
      </w:r>
      <w:proofErr w:type="spellEnd"/>
      <w:r w:rsidRPr="00C372AF">
        <w:t xml:space="preserve"> </w:t>
      </w:r>
      <w:proofErr w:type="spellStart"/>
      <w:r w:rsidRPr="00C372AF">
        <w:t>определят</w:t>
      </w:r>
      <w:proofErr w:type="spellEnd"/>
      <w:r w:rsidRPr="00C372AF">
        <w:t xml:space="preserve"> </w:t>
      </w:r>
      <w:proofErr w:type="spellStart"/>
      <w:r w:rsidRPr="00C372AF">
        <w:t>контролните</w:t>
      </w:r>
      <w:proofErr w:type="spellEnd"/>
      <w:r w:rsidRPr="00C372AF">
        <w:t xml:space="preserve"> </w:t>
      </w:r>
      <w:proofErr w:type="spellStart"/>
      <w:r w:rsidRPr="00C372AF">
        <w:t>механизми</w:t>
      </w:r>
      <w:proofErr w:type="spellEnd"/>
      <w:r w:rsidRPr="00C372AF">
        <w:t xml:space="preserve"> и </w:t>
      </w:r>
      <w:proofErr w:type="spellStart"/>
      <w:r w:rsidRPr="00C372AF">
        <w:t>правомощията</w:t>
      </w:r>
      <w:proofErr w:type="spellEnd"/>
      <w:r w:rsidRPr="00C372AF">
        <w:t xml:space="preserve"> </w:t>
      </w:r>
      <w:proofErr w:type="spellStart"/>
      <w:r w:rsidRPr="00C372AF">
        <w:t>на</w:t>
      </w:r>
      <w:proofErr w:type="spellEnd"/>
      <w:r w:rsidRPr="00C372AF">
        <w:t xml:space="preserve"> </w:t>
      </w:r>
      <w:proofErr w:type="spellStart"/>
      <w:r w:rsidRPr="00C372AF">
        <w:t>органите</w:t>
      </w:r>
      <w:proofErr w:type="spellEnd"/>
      <w:r w:rsidRPr="00C372AF">
        <w:t xml:space="preserve">, </w:t>
      </w:r>
      <w:proofErr w:type="spellStart"/>
      <w:r w:rsidRPr="00C372AF">
        <w:t>отговорни</w:t>
      </w:r>
      <w:proofErr w:type="spellEnd"/>
      <w:r w:rsidRPr="00C372AF">
        <w:t xml:space="preserve"> </w:t>
      </w:r>
      <w:proofErr w:type="spellStart"/>
      <w:r w:rsidRPr="00C372AF">
        <w:t>за</w:t>
      </w:r>
      <w:proofErr w:type="spellEnd"/>
      <w:r w:rsidRPr="00C372AF">
        <w:t xml:space="preserve"> </w:t>
      </w:r>
      <w:proofErr w:type="spellStart"/>
      <w:r w:rsidRPr="00C372AF">
        <w:t>осъществяването</w:t>
      </w:r>
      <w:proofErr w:type="spellEnd"/>
      <w:r w:rsidRPr="00C372AF">
        <w:t xml:space="preserve"> </w:t>
      </w:r>
      <w:proofErr w:type="spellStart"/>
      <w:r w:rsidRPr="00C372AF">
        <w:t>на</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в </w:t>
      </w:r>
      <w:proofErr w:type="spellStart"/>
      <w:r w:rsidRPr="00C372AF">
        <w:t>България</w:t>
      </w:r>
      <w:proofErr w:type="spellEnd"/>
      <w:r w:rsidRPr="00C372AF">
        <w:t xml:space="preserve">. </w:t>
      </w:r>
      <w:proofErr w:type="spellStart"/>
      <w:r w:rsidRPr="00C372AF">
        <w:t>Документалният</w:t>
      </w:r>
      <w:proofErr w:type="spellEnd"/>
      <w:r w:rsidRPr="00C372AF">
        <w:t xml:space="preserve"> </w:t>
      </w:r>
      <w:proofErr w:type="spellStart"/>
      <w:r w:rsidRPr="00C372AF">
        <w:t>анализ</w:t>
      </w:r>
      <w:proofErr w:type="spellEnd"/>
      <w:r w:rsidRPr="00C372AF">
        <w:t xml:space="preserve"> </w:t>
      </w:r>
      <w:proofErr w:type="spellStart"/>
      <w:r w:rsidRPr="00C372AF">
        <w:t>ще</w:t>
      </w:r>
      <w:proofErr w:type="spellEnd"/>
      <w:r w:rsidRPr="00C372AF">
        <w:t xml:space="preserve"> </w:t>
      </w:r>
      <w:proofErr w:type="spellStart"/>
      <w:r w:rsidRPr="00C372AF">
        <w:t>подпомогне</w:t>
      </w:r>
      <w:proofErr w:type="spellEnd"/>
      <w:r w:rsidRPr="00C372AF">
        <w:t xml:space="preserve"> </w:t>
      </w:r>
      <w:proofErr w:type="spellStart"/>
      <w:r w:rsidRPr="00C372AF">
        <w:t>разбирането</w:t>
      </w:r>
      <w:proofErr w:type="spellEnd"/>
      <w:r w:rsidRPr="00C372AF">
        <w:t xml:space="preserve"> </w:t>
      </w:r>
      <w:proofErr w:type="spellStart"/>
      <w:r w:rsidRPr="00C372AF">
        <w:t>на</w:t>
      </w:r>
      <w:proofErr w:type="spellEnd"/>
      <w:r w:rsidRPr="00C372AF">
        <w:t xml:space="preserve"> </w:t>
      </w:r>
      <w:proofErr w:type="spellStart"/>
      <w:r w:rsidRPr="00C372AF">
        <w:t>конкретни</w:t>
      </w:r>
      <w:proofErr w:type="spellEnd"/>
      <w:r w:rsidRPr="00C372AF">
        <w:t xml:space="preserve"> </w:t>
      </w:r>
      <w:proofErr w:type="spellStart"/>
      <w:r w:rsidRPr="00C372AF">
        <w:t>случаи</w:t>
      </w:r>
      <w:proofErr w:type="spellEnd"/>
      <w:r w:rsidRPr="00C372AF">
        <w:t xml:space="preserve"> и </w:t>
      </w:r>
      <w:proofErr w:type="spellStart"/>
      <w:r w:rsidRPr="00C372AF">
        <w:t>практически</w:t>
      </w:r>
      <w:proofErr w:type="spellEnd"/>
      <w:r w:rsidRPr="00C372AF">
        <w:t xml:space="preserve"> </w:t>
      </w:r>
      <w:proofErr w:type="spellStart"/>
      <w:r w:rsidRPr="00C372AF">
        <w:t>проблеми</w:t>
      </w:r>
      <w:proofErr w:type="spellEnd"/>
      <w:r w:rsidRPr="00C372AF">
        <w:t xml:space="preserve"> в </w:t>
      </w:r>
      <w:proofErr w:type="spellStart"/>
      <w:r w:rsidRPr="00C372AF">
        <w:t>прилагането</w:t>
      </w:r>
      <w:proofErr w:type="spellEnd"/>
      <w:r w:rsidRPr="00C372AF">
        <w:t xml:space="preserve"> </w:t>
      </w:r>
      <w:proofErr w:type="spellStart"/>
      <w:r w:rsidRPr="00C372AF">
        <w:t>на</w:t>
      </w:r>
      <w:proofErr w:type="spellEnd"/>
      <w:r w:rsidRPr="00C372AF">
        <w:t xml:space="preserve"> </w:t>
      </w:r>
      <w:proofErr w:type="spellStart"/>
      <w:r w:rsidRPr="00C372AF">
        <w:t>тези</w:t>
      </w:r>
      <w:proofErr w:type="spellEnd"/>
      <w:r w:rsidRPr="00C372AF">
        <w:t xml:space="preserve"> </w:t>
      </w:r>
      <w:proofErr w:type="spellStart"/>
      <w:r w:rsidRPr="00C372AF">
        <w:t>мерки</w:t>
      </w:r>
      <w:proofErr w:type="spellEnd"/>
      <w:r w:rsidRPr="00C372AF">
        <w:t xml:space="preserve">, </w:t>
      </w:r>
      <w:proofErr w:type="spellStart"/>
      <w:r w:rsidRPr="00C372AF">
        <w:t>както</w:t>
      </w:r>
      <w:proofErr w:type="spellEnd"/>
      <w:r w:rsidRPr="00C372AF">
        <w:t xml:space="preserve"> и </w:t>
      </w:r>
      <w:proofErr w:type="spellStart"/>
      <w:r w:rsidRPr="00C372AF">
        <w:t>тяхната</w:t>
      </w:r>
      <w:proofErr w:type="spellEnd"/>
      <w:r w:rsidRPr="00C372AF">
        <w:t xml:space="preserve"> </w:t>
      </w:r>
      <w:proofErr w:type="spellStart"/>
      <w:r w:rsidRPr="00C372AF">
        <w:t>ефективност</w:t>
      </w:r>
      <w:proofErr w:type="spellEnd"/>
      <w:r w:rsidRPr="00C372AF">
        <w:t>.</w:t>
      </w:r>
    </w:p>
    <w:p w14:paraId="0CBB4E14" w14:textId="53307F88" w:rsidR="005B1443" w:rsidRPr="00C372AF" w:rsidRDefault="005B1443" w:rsidP="005B1443">
      <w:pPr>
        <w:spacing w:line="360" w:lineRule="auto"/>
        <w:ind w:firstLine="360"/>
        <w:jc w:val="both"/>
        <w:rPr>
          <w:lang w:val="bg-BG"/>
        </w:rPr>
      </w:pPr>
    </w:p>
    <w:p w14:paraId="3A7FC835" w14:textId="77777777" w:rsidR="005B1443" w:rsidRPr="00C372AF" w:rsidRDefault="005B1443" w:rsidP="005B1443">
      <w:pPr>
        <w:spacing w:line="360" w:lineRule="auto"/>
        <w:ind w:firstLine="360"/>
        <w:jc w:val="both"/>
        <w:rPr>
          <w:lang w:val="bg-BG"/>
        </w:rPr>
      </w:pPr>
    </w:p>
    <w:p w14:paraId="714E81A8" w14:textId="3DB62E8B" w:rsidR="00946ED4" w:rsidRPr="00C372AF" w:rsidRDefault="00946ED4" w:rsidP="00946ED4">
      <w:pPr>
        <w:spacing w:line="360" w:lineRule="auto"/>
        <w:ind w:firstLine="708"/>
        <w:jc w:val="both"/>
      </w:pPr>
    </w:p>
    <w:p w14:paraId="0168A70C" w14:textId="77777777" w:rsidR="00667C30" w:rsidRPr="00C372AF" w:rsidRDefault="00667C30">
      <w:pPr>
        <w:spacing w:line="259" w:lineRule="auto"/>
        <w:rPr>
          <w:b/>
          <w:bCs/>
        </w:rPr>
      </w:pPr>
      <w:r w:rsidRPr="00C372AF">
        <w:rPr>
          <w:b/>
          <w:bCs/>
        </w:rPr>
        <w:br w:type="page"/>
      </w:r>
    </w:p>
    <w:p w14:paraId="0BD8B2C6" w14:textId="5A72CE7E" w:rsidR="00946ED4" w:rsidRPr="00C372AF" w:rsidRDefault="00946ED4" w:rsidP="00946ED4">
      <w:pPr>
        <w:spacing w:line="360" w:lineRule="auto"/>
        <w:ind w:firstLine="708"/>
        <w:jc w:val="both"/>
        <w:rPr>
          <w:b/>
          <w:bCs/>
        </w:rPr>
      </w:pPr>
      <w:r w:rsidRPr="00C372AF">
        <w:rPr>
          <w:b/>
          <w:bCs/>
        </w:rPr>
        <w:lastRenderedPageBreak/>
        <w:t>Първа глава. Теоретични аспекти на валутния контрол</w:t>
      </w:r>
      <w:r w:rsidR="00285EC0" w:rsidRPr="00C372AF">
        <w:rPr>
          <w:b/>
          <w:bCs/>
        </w:rPr>
        <w:t xml:space="preserve"> и имуществата под валутен контрол</w:t>
      </w:r>
    </w:p>
    <w:p w14:paraId="081489BA" w14:textId="4D474CD0" w:rsidR="00946ED4" w:rsidRPr="00C372AF" w:rsidRDefault="00946ED4" w:rsidP="00946ED4">
      <w:pPr>
        <w:pStyle w:val="ListParagraph"/>
        <w:numPr>
          <w:ilvl w:val="1"/>
          <w:numId w:val="14"/>
        </w:numPr>
        <w:spacing w:line="360" w:lineRule="auto"/>
        <w:jc w:val="both"/>
        <w:rPr>
          <w:b/>
          <w:bCs/>
        </w:rPr>
      </w:pPr>
      <w:r w:rsidRPr="00C372AF">
        <w:rPr>
          <w:b/>
          <w:bCs/>
        </w:rPr>
        <w:t xml:space="preserve"> Същност и съдържание на валутния контрол</w:t>
      </w:r>
    </w:p>
    <w:p w14:paraId="2C08970B" w14:textId="45CE875B" w:rsidR="00667C30" w:rsidRPr="00C372AF" w:rsidRDefault="00667C30" w:rsidP="00667C30">
      <w:pPr>
        <w:spacing w:line="360" w:lineRule="auto"/>
        <w:ind w:firstLine="708"/>
        <w:jc w:val="both"/>
      </w:pPr>
      <w:proofErr w:type="spellStart"/>
      <w:r w:rsidRPr="00C372AF">
        <w:t>Валутният</w:t>
      </w:r>
      <w:proofErr w:type="spellEnd"/>
      <w:r w:rsidRPr="00C372AF">
        <w:t xml:space="preserve"> </w:t>
      </w:r>
      <w:proofErr w:type="spellStart"/>
      <w:r w:rsidRPr="00C372AF">
        <w:t>контрол</w:t>
      </w:r>
      <w:proofErr w:type="spellEnd"/>
      <w:r w:rsidRPr="00C372AF">
        <w:t xml:space="preserve"> е </w:t>
      </w:r>
      <w:proofErr w:type="spellStart"/>
      <w:r w:rsidRPr="00C372AF">
        <w:t>система</w:t>
      </w:r>
      <w:proofErr w:type="spellEnd"/>
      <w:r w:rsidRPr="00C372AF">
        <w:t xml:space="preserve"> </w:t>
      </w:r>
      <w:proofErr w:type="spellStart"/>
      <w:r w:rsidRPr="00C372AF">
        <w:t>от</w:t>
      </w:r>
      <w:proofErr w:type="spellEnd"/>
      <w:r w:rsidRPr="00C372AF">
        <w:t xml:space="preserve"> </w:t>
      </w:r>
      <w:proofErr w:type="spellStart"/>
      <w:r w:rsidRPr="00C372AF">
        <w:t>правни</w:t>
      </w:r>
      <w:proofErr w:type="spellEnd"/>
      <w:r w:rsidRPr="00C372AF">
        <w:t xml:space="preserve">, </w:t>
      </w:r>
      <w:proofErr w:type="spellStart"/>
      <w:r w:rsidRPr="00C372AF">
        <w:t>административни</w:t>
      </w:r>
      <w:proofErr w:type="spellEnd"/>
      <w:r w:rsidRPr="00C372AF">
        <w:t xml:space="preserve"> и </w:t>
      </w:r>
      <w:proofErr w:type="spellStart"/>
      <w:r w:rsidRPr="00C372AF">
        <w:t>финансови</w:t>
      </w:r>
      <w:proofErr w:type="spellEnd"/>
      <w:r w:rsidRPr="00C372AF">
        <w:t xml:space="preserve"> </w:t>
      </w:r>
      <w:proofErr w:type="spellStart"/>
      <w:r w:rsidRPr="00C372AF">
        <w:t>мерки</w:t>
      </w:r>
      <w:proofErr w:type="spellEnd"/>
      <w:r w:rsidRPr="00C372AF">
        <w:t xml:space="preserve">, </w:t>
      </w:r>
      <w:proofErr w:type="spellStart"/>
      <w:r w:rsidRPr="00C372AF">
        <w:t>които</w:t>
      </w:r>
      <w:proofErr w:type="spellEnd"/>
      <w:r w:rsidRPr="00C372AF">
        <w:t xml:space="preserve"> </w:t>
      </w:r>
      <w:proofErr w:type="spellStart"/>
      <w:r w:rsidRPr="00C372AF">
        <w:t>правителствата</w:t>
      </w:r>
      <w:proofErr w:type="spellEnd"/>
      <w:r w:rsidRPr="00C372AF">
        <w:t xml:space="preserve"> </w:t>
      </w:r>
      <w:proofErr w:type="spellStart"/>
      <w:r w:rsidRPr="00C372AF">
        <w:t>на</w:t>
      </w:r>
      <w:proofErr w:type="spellEnd"/>
      <w:r w:rsidRPr="00C372AF">
        <w:t xml:space="preserve"> </w:t>
      </w:r>
      <w:proofErr w:type="spellStart"/>
      <w:r w:rsidRPr="00C372AF">
        <w:t>дадена</w:t>
      </w:r>
      <w:proofErr w:type="spellEnd"/>
      <w:r w:rsidRPr="00C372AF">
        <w:t xml:space="preserve"> </w:t>
      </w:r>
      <w:proofErr w:type="spellStart"/>
      <w:r w:rsidRPr="00C372AF">
        <w:t>страна</w:t>
      </w:r>
      <w:proofErr w:type="spellEnd"/>
      <w:r w:rsidRPr="00C372AF">
        <w:t xml:space="preserve"> </w:t>
      </w:r>
      <w:proofErr w:type="spellStart"/>
      <w:r w:rsidRPr="00C372AF">
        <w:t>прилагат</w:t>
      </w:r>
      <w:proofErr w:type="spellEnd"/>
      <w:r w:rsidRPr="00C372AF">
        <w:t xml:space="preserve"> с </w:t>
      </w:r>
      <w:proofErr w:type="spellStart"/>
      <w:r w:rsidRPr="00C372AF">
        <w:t>цел</w:t>
      </w:r>
      <w:proofErr w:type="spellEnd"/>
      <w:r w:rsidRPr="00C372AF">
        <w:t xml:space="preserve"> </w:t>
      </w:r>
      <w:proofErr w:type="spellStart"/>
      <w:r w:rsidRPr="00C372AF">
        <w:t>да</w:t>
      </w:r>
      <w:proofErr w:type="spellEnd"/>
      <w:r w:rsidRPr="00C372AF">
        <w:t xml:space="preserve"> </w:t>
      </w:r>
      <w:proofErr w:type="spellStart"/>
      <w:r w:rsidRPr="00C372AF">
        <w:t>регулират</w:t>
      </w:r>
      <w:proofErr w:type="spellEnd"/>
      <w:r w:rsidRPr="00C372AF">
        <w:t xml:space="preserve"> </w:t>
      </w:r>
      <w:proofErr w:type="spellStart"/>
      <w:r w:rsidRPr="00C372AF">
        <w:t>движението</w:t>
      </w:r>
      <w:proofErr w:type="spellEnd"/>
      <w:r w:rsidRPr="00C372AF">
        <w:t xml:space="preserve"> </w:t>
      </w:r>
      <w:proofErr w:type="spellStart"/>
      <w:r w:rsidRPr="00C372AF">
        <w:t>на</w:t>
      </w:r>
      <w:proofErr w:type="spellEnd"/>
      <w:r w:rsidRPr="00C372AF">
        <w:t xml:space="preserve"> </w:t>
      </w:r>
      <w:proofErr w:type="spellStart"/>
      <w:r w:rsidRPr="00C372AF">
        <w:t>валута</w:t>
      </w:r>
      <w:proofErr w:type="spellEnd"/>
      <w:r w:rsidRPr="00C372AF">
        <w:t xml:space="preserve"> и </w:t>
      </w:r>
      <w:proofErr w:type="spellStart"/>
      <w:r w:rsidRPr="00C372AF">
        <w:t>чуждестранни</w:t>
      </w:r>
      <w:proofErr w:type="spellEnd"/>
      <w:r w:rsidRPr="00C372AF">
        <w:t xml:space="preserve"> </w:t>
      </w:r>
      <w:proofErr w:type="spellStart"/>
      <w:r w:rsidRPr="00C372AF">
        <w:t>финансови</w:t>
      </w:r>
      <w:proofErr w:type="spellEnd"/>
      <w:r w:rsidRPr="00C372AF">
        <w:t xml:space="preserve"> </w:t>
      </w:r>
      <w:proofErr w:type="spellStart"/>
      <w:r w:rsidRPr="00C372AF">
        <w:t>активи</w:t>
      </w:r>
      <w:proofErr w:type="spellEnd"/>
      <w:r w:rsidRPr="00C372AF">
        <w:t xml:space="preserve"> в и </w:t>
      </w:r>
      <w:proofErr w:type="spellStart"/>
      <w:r w:rsidRPr="00C372AF">
        <w:t>извън</w:t>
      </w:r>
      <w:proofErr w:type="spellEnd"/>
      <w:r w:rsidRPr="00C372AF">
        <w:t xml:space="preserve"> </w:t>
      </w:r>
      <w:proofErr w:type="spellStart"/>
      <w:r w:rsidRPr="00C372AF">
        <w:t>нейната</w:t>
      </w:r>
      <w:proofErr w:type="spellEnd"/>
      <w:r w:rsidRPr="00C372AF">
        <w:t xml:space="preserve"> </w:t>
      </w:r>
      <w:proofErr w:type="spellStart"/>
      <w:r w:rsidRPr="00C372AF">
        <w:t>територия</w:t>
      </w:r>
      <w:proofErr w:type="spellEnd"/>
      <w:r w:rsidRPr="00C372AF">
        <w:t xml:space="preserve">. </w:t>
      </w:r>
      <w:proofErr w:type="spellStart"/>
      <w:r w:rsidRPr="00C372AF">
        <w:t>Тези</w:t>
      </w:r>
      <w:proofErr w:type="spellEnd"/>
      <w:r w:rsidRPr="00C372AF">
        <w:t xml:space="preserve"> </w:t>
      </w:r>
      <w:proofErr w:type="spellStart"/>
      <w:r w:rsidRPr="00C372AF">
        <w:t>мерки</w:t>
      </w:r>
      <w:proofErr w:type="spellEnd"/>
      <w:r w:rsidRPr="00C372AF">
        <w:t xml:space="preserve"> </w:t>
      </w:r>
      <w:proofErr w:type="spellStart"/>
      <w:r w:rsidRPr="00C372AF">
        <w:t>имат</w:t>
      </w:r>
      <w:proofErr w:type="spellEnd"/>
      <w:r w:rsidRPr="00C372AF">
        <w:t xml:space="preserve"> </w:t>
      </w:r>
      <w:proofErr w:type="spellStart"/>
      <w:r w:rsidRPr="00C372AF">
        <w:t>за</w:t>
      </w:r>
      <w:proofErr w:type="spellEnd"/>
      <w:r w:rsidRPr="00C372AF">
        <w:t xml:space="preserve"> </w:t>
      </w:r>
      <w:proofErr w:type="spellStart"/>
      <w:r w:rsidRPr="00C372AF">
        <w:t>цел</w:t>
      </w:r>
      <w:proofErr w:type="spellEnd"/>
      <w:r w:rsidRPr="00C372AF">
        <w:t xml:space="preserve"> </w:t>
      </w:r>
      <w:proofErr w:type="spellStart"/>
      <w:r w:rsidRPr="00C372AF">
        <w:t>да</w:t>
      </w:r>
      <w:proofErr w:type="spellEnd"/>
      <w:r w:rsidRPr="00C372AF">
        <w:t xml:space="preserve"> </w:t>
      </w:r>
      <w:proofErr w:type="spellStart"/>
      <w:r w:rsidRPr="00C372AF">
        <w:t>контролират</w:t>
      </w:r>
      <w:proofErr w:type="spellEnd"/>
      <w:r w:rsidRPr="00C372AF">
        <w:t xml:space="preserve"> </w:t>
      </w:r>
      <w:proofErr w:type="spellStart"/>
      <w:r w:rsidRPr="00C372AF">
        <w:t>обмена</w:t>
      </w:r>
      <w:proofErr w:type="spellEnd"/>
      <w:r w:rsidRPr="00C372AF">
        <w:t xml:space="preserve"> </w:t>
      </w:r>
      <w:proofErr w:type="spellStart"/>
      <w:r w:rsidRPr="00C372AF">
        <w:t>на</w:t>
      </w:r>
      <w:proofErr w:type="spellEnd"/>
      <w:r w:rsidRPr="00C372AF">
        <w:t xml:space="preserve"> </w:t>
      </w:r>
      <w:proofErr w:type="spellStart"/>
      <w:r w:rsidRPr="00C372AF">
        <w:t>национална</w:t>
      </w:r>
      <w:proofErr w:type="spellEnd"/>
      <w:r w:rsidRPr="00C372AF">
        <w:t xml:space="preserve"> и </w:t>
      </w:r>
      <w:proofErr w:type="spellStart"/>
      <w:r w:rsidRPr="00C372AF">
        <w:t>чуждестранна</w:t>
      </w:r>
      <w:proofErr w:type="spellEnd"/>
      <w:r w:rsidRPr="00C372AF">
        <w:t xml:space="preserve"> </w:t>
      </w:r>
      <w:proofErr w:type="spellStart"/>
      <w:r w:rsidRPr="00C372AF">
        <w:t>валута</w:t>
      </w:r>
      <w:proofErr w:type="spellEnd"/>
      <w:r w:rsidRPr="00C372AF">
        <w:t xml:space="preserve">, </w:t>
      </w:r>
      <w:proofErr w:type="spellStart"/>
      <w:r w:rsidRPr="00C372AF">
        <w:t>като</w:t>
      </w:r>
      <w:proofErr w:type="spellEnd"/>
      <w:r w:rsidRPr="00C372AF">
        <w:t xml:space="preserve"> </w:t>
      </w:r>
      <w:proofErr w:type="spellStart"/>
      <w:r w:rsidRPr="00C372AF">
        <w:t>се</w:t>
      </w:r>
      <w:proofErr w:type="spellEnd"/>
      <w:r w:rsidRPr="00C372AF">
        <w:t xml:space="preserve"> </w:t>
      </w:r>
      <w:proofErr w:type="spellStart"/>
      <w:r w:rsidRPr="00C372AF">
        <w:t>стремят</w:t>
      </w:r>
      <w:proofErr w:type="spellEnd"/>
      <w:r w:rsidRPr="00C372AF">
        <w:t xml:space="preserve"> </w:t>
      </w:r>
      <w:proofErr w:type="spellStart"/>
      <w:r w:rsidRPr="00C372AF">
        <w:t>да</w:t>
      </w:r>
      <w:proofErr w:type="spellEnd"/>
      <w:r w:rsidRPr="00C372AF">
        <w:t xml:space="preserve"> </w:t>
      </w:r>
      <w:proofErr w:type="spellStart"/>
      <w:r w:rsidRPr="00C372AF">
        <w:t>защитят</w:t>
      </w:r>
      <w:proofErr w:type="spellEnd"/>
      <w:r w:rsidRPr="00C372AF">
        <w:t xml:space="preserve"> </w:t>
      </w:r>
      <w:proofErr w:type="spellStart"/>
      <w:r w:rsidRPr="00C372AF">
        <w:t>икономическите</w:t>
      </w:r>
      <w:proofErr w:type="spellEnd"/>
      <w:r w:rsidRPr="00C372AF">
        <w:t xml:space="preserve"> </w:t>
      </w:r>
      <w:proofErr w:type="spellStart"/>
      <w:r w:rsidRPr="00C372AF">
        <w:t>интереси</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и </w:t>
      </w:r>
      <w:proofErr w:type="spellStart"/>
      <w:r w:rsidRPr="00C372AF">
        <w:t>да</w:t>
      </w:r>
      <w:proofErr w:type="spellEnd"/>
      <w:r w:rsidRPr="00C372AF">
        <w:t xml:space="preserve"> </w:t>
      </w:r>
      <w:proofErr w:type="spellStart"/>
      <w:r w:rsidRPr="00C372AF">
        <w:t>гарантират</w:t>
      </w:r>
      <w:proofErr w:type="spellEnd"/>
      <w:r w:rsidRPr="00C372AF">
        <w:t xml:space="preserve"> </w:t>
      </w:r>
      <w:proofErr w:type="spellStart"/>
      <w:r w:rsidRPr="00C372AF">
        <w:t>стабилността</w:t>
      </w:r>
      <w:proofErr w:type="spellEnd"/>
      <w:r w:rsidRPr="00C372AF">
        <w:t xml:space="preserve"> </w:t>
      </w:r>
      <w:proofErr w:type="spellStart"/>
      <w:r w:rsidRPr="00C372AF">
        <w:t>на</w:t>
      </w:r>
      <w:proofErr w:type="spellEnd"/>
      <w:r w:rsidRPr="00C372AF">
        <w:t xml:space="preserve"> </w:t>
      </w:r>
      <w:proofErr w:type="spellStart"/>
      <w:r w:rsidRPr="00C372AF">
        <w:t>нейната</w:t>
      </w:r>
      <w:proofErr w:type="spellEnd"/>
      <w:r w:rsidRPr="00C372AF">
        <w:t xml:space="preserve"> </w:t>
      </w:r>
      <w:proofErr w:type="spellStart"/>
      <w:r w:rsidRPr="00C372AF">
        <w:t>финансова</w:t>
      </w:r>
      <w:proofErr w:type="spellEnd"/>
      <w:r w:rsidRPr="00C372AF">
        <w:t xml:space="preserve"> </w:t>
      </w:r>
      <w:proofErr w:type="spellStart"/>
      <w:r w:rsidRPr="00C372AF">
        <w:t>система</w:t>
      </w:r>
      <w:proofErr w:type="spellEnd"/>
      <w:r w:rsidRPr="00C372AF">
        <w:t xml:space="preserve">. </w:t>
      </w:r>
      <w:proofErr w:type="spellStart"/>
      <w:r w:rsidRPr="00C372AF">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включва</w:t>
      </w:r>
      <w:proofErr w:type="spellEnd"/>
      <w:r w:rsidRPr="00C372AF">
        <w:t xml:space="preserve"> </w:t>
      </w:r>
      <w:proofErr w:type="spellStart"/>
      <w:r w:rsidRPr="00C372AF">
        <w:t>ограничения</w:t>
      </w:r>
      <w:proofErr w:type="spellEnd"/>
      <w:r w:rsidRPr="00C372AF">
        <w:t xml:space="preserve"> </w:t>
      </w:r>
      <w:proofErr w:type="spellStart"/>
      <w:r w:rsidRPr="00C372AF">
        <w:t>върху</w:t>
      </w:r>
      <w:proofErr w:type="spellEnd"/>
      <w:r w:rsidRPr="00C372AF">
        <w:t xml:space="preserve"> </w:t>
      </w:r>
      <w:proofErr w:type="spellStart"/>
      <w:r w:rsidRPr="00C372AF">
        <w:t>вноса</w:t>
      </w:r>
      <w:proofErr w:type="spellEnd"/>
      <w:r w:rsidRPr="00C372AF">
        <w:t xml:space="preserve"> и </w:t>
      </w:r>
      <w:proofErr w:type="spellStart"/>
      <w:r w:rsidRPr="00C372AF">
        <w:t>износа</w:t>
      </w:r>
      <w:proofErr w:type="spellEnd"/>
      <w:r w:rsidRPr="00C372AF">
        <w:t xml:space="preserve"> </w:t>
      </w:r>
      <w:proofErr w:type="spellStart"/>
      <w:r w:rsidRPr="00C372AF">
        <w:t>на</w:t>
      </w:r>
      <w:proofErr w:type="spellEnd"/>
      <w:r w:rsidRPr="00C372AF">
        <w:t xml:space="preserve"> </w:t>
      </w:r>
      <w:proofErr w:type="spellStart"/>
      <w:r w:rsidRPr="00C372AF">
        <w:t>валута</w:t>
      </w:r>
      <w:proofErr w:type="spellEnd"/>
      <w:r w:rsidRPr="00C372AF">
        <w:t xml:space="preserve">, </w:t>
      </w:r>
      <w:proofErr w:type="spellStart"/>
      <w:r w:rsidRPr="00C372AF">
        <w:t>лимити</w:t>
      </w:r>
      <w:proofErr w:type="spellEnd"/>
      <w:r w:rsidRPr="00C372AF">
        <w:t xml:space="preserve"> </w:t>
      </w:r>
      <w:proofErr w:type="spellStart"/>
      <w:r w:rsidRPr="00C372AF">
        <w:t>за</w:t>
      </w:r>
      <w:proofErr w:type="spellEnd"/>
      <w:r w:rsidRPr="00C372AF">
        <w:t xml:space="preserve"> </w:t>
      </w:r>
      <w:proofErr w:type="spellStart"/>
      <w:r w:rsidRPr="00C372AF">
        <w:t>конвертиране</w:t>
      </w:r>
      <w:proofErr w:type="spellEnd"/>
      <w:r w:rsidRPr="00C372AF">
        <w:t xml:space="preserve"> </w:t>
      </w:r>
      <w:proofErr w:type="spellStart"/>
      <w:r w:rsidRPr="00C372AF">
        <w:t>на</w:t>
      </w:r>
      <w:proofErr w:type="spellEnd"/>
      <w:r w:rsidRPr="00C372AF">
        <w:t xml:space="preserve"> </w:t>
      </w:r>
      <w:proofErr w:type="spellStart"/>
      <w:r w:rsidRPr="00C372AF">
        <w:t>национална</w:t>
      </w:r>
      <w:proofErr w:type="spellEnd"/>
      <w:r w:rsidRPr="00C372AF">
        <w:t xml:space="preserve"> </w:t>
      </w:r>
      <w:proofErr w:type="spellStart"/>
      <w:r w:rsidRPr="00C372AF">
        <w:t>валута</w:t>
      </w:r>
      <w:proofErr w:type="spellEnd"/>
      <w:r w:rsidRPr="00C372AF">
        <w:t xml:space="preserve"> в </w:t>
      </w:r>
      <w:proofErr w:type="spellStart"/>
      <w:r w:rsidRPr="00C372AF">
        <w:t>чуждестранни</w:t>
      </w:r>
      <w:proofErr w:type="spellEnd"/>
      <w:r w:rsidRPr="00C372AF">
        <w:t xml:space="preserve"> </w:t>
      </w:r>
      <w:proofErr w:type="spellStart"/>
      <w:r w:rsidRPr="00C372AF">
        <w:t>валути</w:t>
      </w:r>
      <w:proofErr w:type="spellEnd"/>
      <w:r w:rsidRPr="00C372AF">
        <w:t xml:space="preserve">, </w:t>
      </w:r>
      <w:proofErr w:type="spellStart"/>
      <w:r w:rsidRPr="00C372AF">
        <w:t>както</w:t>
      </w:r>
      <w:proofErr w:type="spellEnd"/>
      <w:r w:rsidRPr="00C372AF">
        <w:t xml:space="preserve"> и </w:t>
      </w:r>
      <w:proofErr w:type="spellStart"/>
      <w:r w:rsidRPr="00C372AF">
        <w:t>специални</w:t>
      </w:r>
      <w:proofErr w:type="spellEnd"/>
      <w:r w:rsidRPr="00C372AF">
        <w:t xml:space="preserve"> </w:t>
      </w:r>
      <w:proofErr w:type="spellStart"/>
      <w:r w:rsidRPr="00C372AF">
        <w:t>разрешения</w:t>
      </w:r>
      <w:proofErr w:type="spellEnd"/>
      <w:r w:rsidRPr="00C372AF">
        <w:t xml:space="preserve"> </w:t>
      </w:r>
      <w:proofErr w:type="spellStart"/>
      <w:r w:rsidRPr="00C372AF">
        <w:t>за</w:t>
      </w:r>
      <w:proofErr w:type="spellEnd"/>
      <w:r w:rsidRPr="00C372AF">
        <w:t xml:space="preserve"> </w:t>
      </w:r>
      <w:proofErr w:type="spellStart"/>
      <w:r w:rsidRPr="00C372AF">
        <w:t>определени</w:t>
      </w:r>
      <w:proofErr w:type="spellEnd"/>
      <w:r w:rsidRPr="00C372AF">
        <w:t xml:space="preserve"> </w:t>
      </w:r>
      <w:proofErr w:type="spellStart"/>
      <w:r w:rsidRPr="00C372AF">
        <w:t>видове</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00A96C6C" w:rsidRPr="00C372AF">
        <w:rPr>
          <w:rStyle w:val="FootnoteReference"/>
        </w:rPr>
        <w:footnoteReference w:id="1"/>
      </w:r>
      <w:r w:rsidRPr="00C372AF">
        <w:t>.</w:t>
      </w:r>
    </w:p>
    <w:p w14:paraId="2C2ECDC7" w14:textId="77777777" w:rsidR="009914CB" w:rsidRPr="00C372AF" w:rsidRDefault="009914CB" w:rsidP="009914CB">
      <w:pPr>
        <w:spacing w:after="160" w:line="360" w:lineRule="auto"/>
        <w:ind w:firstLine="708"/>
        <w:jc w:val="both"/>
      </w:pPr>
      <w:proofErr w:type="spellStart"/>
      <w:r w:rsidRPr="00C372AF">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представлява</w:t>
      </w:r>
      <w:proofErr w:type="spellEnd"/>
      <w:r w:rsidRPr="00C372AF">
        <w:t xml:space="preserve"> </w:t>
      </w:r>
      <w:proofErr w:type="spellStart"/>
      <w:r w:rsidRPr="00C372AF">
        <w:t>важен</w:t>
      </w:r>
      <w:proofErr w:type="spellEnd"/>
      <w:r w:rsidRPr="00C372AF">
        <w:t xml:space="preserve"> </w:t>
      </w:r>
      <w:proofErr w:type="spellStart"/>
      <w:r w:rsidRPr="00C372AF">
        <w:t>инструмент</w:t>
      </w:r>
      <w:proofErr w:type="spellEnd"/>
      <w:r w:rsidRPr="00C372AF">
        <w:t xml:space="preserve">, </w:t>
      </w:r>
      <w:proofErr w:type="spellStart"/>
      <w:r w:rsidRPr="00C372AF">
        <w:t>използван</w:t>
      </w:r>
      <w:proofErr w:type="spellEnd"/>
      <w:r w:rsidRPr="00C372AF">
        <w:t xml:space="preserve"> </w:t>
      </w:r>
      <w:proofErr w:type="spellStart"/>
      <w:r w:rsidRPr="00C372AF">
        <w:t>от</w:t>
      </w:r>
      <w:proofErr w:type="spellEnd"/>
      <w:r w:rsidRPr="00C372AF">
        <w:t xml:space="preserve"> </w:t>
      </w:r>
      <w:proofErr w:type="spellStart"/>
      <w:r w:rsidRPr="00C372AF">
        <w:t>централните</w:t>
      </w:r>
      <w:proofErr w:type="spellEnd"/>
      <w:r w:rsidRPr="00C372AF">
        <w:t xml:space="preserve"> </w:t>
      </w:r>
      <w:proofErr w:type="spellStart"/>
      <w:r w:rsidRPr="00C372AF">
        <w:t>банки</w:t>
      </w:r>
      <w:proofErr w:type="spellEnd"/>
      <w:r w:rsidRPr="00C372AF">
        <w:t xml:space="preserve"> </w:t>
      </w:r>
      <w:proofErr w:type="spellStart"/>
      <w:r w:rsidRPr="00C372AF">
        <w:t>за</w:t>
      </w:r>
      <w:proofErr w:type="spellEnd"/>
      <w:r w:rsidRPr="00C372AF">
        <w:t xml:space="preserve"> </w:t>
      </w:r>
      <w:proofErr w:type="spellStart"/>
      <w:r w:rsidRPr="00C372AF">
        <w:t>поддържане</w:t>
      </w:r>
      <w:proofErr w:type="spellEnd"/>
      <w:r w:rsidRPr="00C372AF">
        <w:t xml:space="preserve"> </w:t>
      </w:r>
      <w:proofErr w:type="spellStart"/>
      <w:r w:rsidRPr="00C372AF">
        <w:t>на</w:t>
      </w:r>
      <w:proofErr w:type="spellEnd"/>
      <w:r w:rsidRPr="00C372AF">
        <w:t xml:space="preserve"> </w:t>
      </w:r>
      <w:proofErr w:type="spellStart"/>
      <w:r w:rsidRPr="00C372AF">
        <w:t>стабилност</w:t>
      </w:r>
      <w:proofErr w:type="spellEnd"/>
      <w:r w:rsidRPr="00C372AF">
        <w:t xml:space="preserve"> в </w:t>
      </w:r>
      <w:proofErr w:type="spellStart"/>
      <w:r w:rsidRPr="00C372AF">
        <w:t>обменния</w:t>
      </w:r>
      <w:proofErr w:type="spellEnd"/>
      <w:r w:rsidRPr="00C372AF">
        <w:t xml:space="preserve"> </w:t>
      </w:r>
      <w:proofErr w:type="spellStart"/>
      <w:r w:rsidRPr="00C372AF">
        <w:t>курс</w:t>
      </w:r>
      <w:proofErr w:type="spellEnd"/>
      <w:r w:rsidRPr="00C372AF">
        <w:t xml:space="preserve"> </w:t>
      </w:r>
      <w:proofErr w:type="spellStart"/>
      <w:r w:rsidRPr="00C372AF">
        <w:t>на</w:t>
      </w:r>
      <w:proofErr w:type="spellEnd"/>
      <w:r w:rsidRPr="00C372AF">
        <w:t xml:space="preserve"> </w:t>
      </w:r>
      <w:proofErr w:type="spellStart"/>
      <w:r w:rsidRPr="00C372AF">
        <w:t>националната</w:t>
      </w:r>
      <w:proofErr w:type="spellEnd"/>
      <w:r w:rsidRPr="00C372AF">
        <w:t xml:space="preserve"> </w:t>
      </w:r>
      <w:proofErr w:type="spellStart"/>
      <w:r w:rsidRPr="00C372AF">
        <w:t>валута</w:t>
      </w:r>
      <w:proofErr w:type="spellEnd"/>
      <w:r w:rsidRPr="00C372AF">
        <w:t xml:space="preserve">. </w:t>
      </w:r>
      <w:proofErr w:type="spellStart"/>
      <w:r w:rsidRPr="00C372AF">
        <w:t>Чрез</w:t>
      </w:r>
      <w:proofErr w:type="spellEnd"/>
      <w:r w:rsidRPr="00C372AF">
        <w:t xml:space="preserve"> </w:t>
      </w:r>
      <w:proofErr w:type="spellStart"/>
      <w:r w:rsidRPr="00C372AF">
        <w:t>този</w:t>
      </w:r>
      <w:proofErr w:type="spellEnd"/>
      <w:r w:rsidRPr="00C372AF">
        <w:t xml:space="preserve"> </w:t>
      </w:r>
      <w:proofErr w:type="spellStart"/>
      <w:r w:rsidRPr="00C372AF">
        <w:t>механизъм</w:t>
      </w:r>
      <w:proofErr w:type="spellEnd"/>
      <w:r w:rsidRPr="00C372AF">
        <w:t xml:space="preserve"> </w:t>
      </w:r>
      <w:proofErr w:type="spellStart"/>
      <w:r w:rsidRPr="00C372AF">
        <w:t>централните</w:t>
      </w:r>
      <w:proofErr w:type="spellEnd"/>
      <w:r w:rsidRPr="00C372AF">
        <w:t xml:space="preserve"> </w:t>
      </w:r>
      <w:proofErr w:type="spellStart"/>
      <w:r w:rsidRPr="00C372AF">
        <w:t>банки</w:t>
      </w:r>
      <w:proofErr w:type="spellEnd"/>
      <w:r w:rsidRPr="00C372AF">
        <w:t xml:space="preserve"> </w:t>
      </w:r>
      <w:proofErr w:type="spellStart"/>
      <w:r w:rsidRPr="00C372AF">
        <w:t>регулират</w:t>
      </w:r>
      <w:proofErr w:type="spellEnd"/>
      <w:r w:rsidRPr="00C372AF">
        <w:t xml:space="preserve"> </w:t>
      </w:r>
      <w:proofErr w:type="spellStart"/>
      <w:r w:rsidRPr="00C372AF">
        <w:t>търсенето</w:t>
      </w:r>
      <w:proofErr w:type="spellEnd"/>
      <w:r w:rsidRPr="00C372AF">
        <w:t xml:space="preserve"> и </w:t>
      </w:r>
      <w:proofErr w:type="spellStart"/>
      <w:r w:rsidRPr="00C372AF">
        <w:t>предлагането</w:t>
      </w:r>
      <w:proofErr w:type="spellEnd"/>
      <w:r w:rsidRPr="00C372AF">
        <w:t xml:space="preserve"> </w:t>
      </w:r>
      <w:proofErr w:type="spellStart"/>
      <w:r w:rsidRPr="00C372AF">
        <w:t>на</w:t>
      </w:r>
      <w:proofErr w:type="spellEnd"/>
      <w:r w:rsidRPr="00C372AF">
        <w:t xml:space="preserve"> </w:t>
      </w:r>
      <w:proofErr w:type="spellStart"/>
      <w:r w:rsidRPr="00C372AF">
        <w:t>чуждестранна</w:t>
      </w:r>
      <w:proofErr w:type="spellEnd"/>
      <w:r w:rsidRPr="00C372AF">
        <w:t xml:space="preserve"> </w:t>
      </w:r>
      <w:proofErr w:type="spellStart"/>
      <w:r w:rsidRPr="00C372AF">
        <w:t>валута</w:t>
      </w:r>
      <w:proofErr w:type="spellEnd"/>
      <w:r w:rsidRPr="00C372AF">
        <w:t xml:space="preserve"> в </w:t>
      </w:r>
      <w:proofErr w:type="spellStart"/>
      <w:r w:rsidRPr="00C372AF">
        <w:t>своята</w:t>
      </w:r>
      <w:proofErr w:type="spellEnd"/>
      <w:r w:rsidRPr="00C372AF">
        <w:t xml:space="preserve"> </w:t>
      </w:r>
      <w:proofErr w:type="spellStart"/>
      <w:r w:rsidRPr="00C372AF">
        <w:t>икономика</w:t>
      </w:r>
      <w:proofErr w:type="spellEnd"/>
      <w:r w:rsidRPr="00C372AF">
        <w:t xml:space="preserve">, </w:t>
      </w:r>
      <w:proofErr w:type="spellStart"/>
      <w:r w:rsidRPr="00C372AF">
        <w:t>като</w:t>
      </w:r>
      <w:proofErr w:type="spellEnd"/>
      <w:r w:rsidRPr="00C372AF">
        <w:t xml:space="preserve"> </w:t>
      </w:r>
      <w:proofErr w:type="spellStart"/>
      <w:r w:rsidRPr="00C372AF">
        <w:t>целта</w:t>
      </w:r>
      <w:proofErr w:type="spellEnd"/>
      <w:r w:rsidRPr="00C372AF">
        <w:t xml:space="preserve"> е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предотвратят</w:t>
      </w:r>
      <w:proofErr w:type="spellEnd"/>
      <w:r w:rsidRPr="00C372AF">
        <w:t xml:space="preserve"> </w:t>
      </w:r>
      <w:proofErr w:type="spellStart"/>
      <w:r w:rsidRPr="00C372AF">
        <w:t>резки</w:t>
      </w:r>
      <w:proofErr w:type="spellEnd"/>
      <w:r w:rsidRPr="00C372AF">
        <w:t xml:space="preserve"> и </w:t>
      </w:r>
      <w:proofErr w:type="spellStart"/>
      <w:r w:rsidRPr="00C372AF">
        <w:t>неблагоприятни</w:t>
      </w:r>
      <w:proofErr w:type="spellEnd"/>
      <w:r w:rsidRPr="00C372AF">
        <w:t xml:space="preserve"> </w:t>
      </w:r>
      <w:proofErr w:type="spellStart"/>
      <w:r w:rsidRPr="00C372AF">
        <w:t>колебания</w:t>
      </w:r>
      <w:proofErr w:type="spellEnd"/>
      <w:r w:rsidRPr="00C372AF">
        <w:t xml:space="preserve"> в </w:t>
      </w:r>
      <w:proofErr w:type="spellStart"/>
      <w:r w:rsidRPr="00C372AF">
        <w:t>стойността</w:t>
      </w:r>
      <w:proofErr w:type="spellEnd"/>
      <w:r w:rsidRPr="00C372AF">
        <w:t xml:space="preserve"> </w:t>
      </w:r>
      <w:proofErr w:type="spellStart"/>
      <w:r w:rsidRPr="00C372AF">
        <w:t>на</w:t>
      </w:r>
      <w:proofErr w:type="spellEnd"/>
      <w:r w:rsidRPr="00C372AF">
        <w:t xml:space="preserve"> </w:t>
      </w:r>
      <w:proofErr w:type="spellStart"/>
      <w:r w:rsidRPr="00C372AF">
        <w:t>местната</w:t>
      </w:r>
      <w:proofErr w:type="spellEnd"/>
      <w:r w:rsidRPr="00C372AF">
        <w:t xml:space="preserve"> </w:t>
      </w:r>
      <w:proofErr w:type="spellStart"/>
      <w:r w:rsidRPr="00C372AF">
        <w:t>валута</w:t>
      </w:r>
      <w:proofErr w:type="spellEnd"/>
      <w:r w:rsidRPr="00C372AF">
        <w:t xml:space="preserve">. </w:t>
      </w:r>
      <w:proofErr w:type="spellStart"/>
      <w:r w:rsidRPr="00C372AF">
        <w:t>Тези</w:t>
      </w:r>
      <w:proofErr w:type="spellEnd"/>
      <w:r w:rsidRPr="00C372AF">
        <w:t xml:space="preserve"> </w:t>
      </w:r>
      <w:proofErr w:type="spellStart"/>
      <w:r w:rsidRPr="00C372AF">
        <w:t>колебания</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имат</w:t>
      </w:r>
      <w:proofErr w:type="spellEnd"/>
      <w:r w:rsidRPr="00C372AF">
        <w:t xml:space="preserve"> </w:t>
      </w:r>
      <w:proofErr w:type="spellStart"/>
      <w:r w:rsidRPr="00C372AF">
        <w:t>сериозни</w:t>
      </w:r>
      <w:proofErr w:type="spellEnd"/>
      <w:r w:rsidRPr="00C372AF">
        <w:t xml:space="preserve"> </w:t>
      </w:r>
      <w:proofErr w:type="spellStart"/>
      <w:r w:rsidRPr="00C372AF">
        <w:t>последици</w:t>
      </w:r>
      <w:proofErr w:type="spellEnd"/>
      <w:r w:rsidRPr="00C372AF">
        <w:t xml:space="preserve"> </w:t>
      </w:r>
      <w:proofErr w:type="spellStart"/>
      <w:r w:rsidRPr="00C372AF">
        <w:t>както</w:t>
      </w:r>
      <w:proofErr w:type="spellEnd"/>
      <w:r w:rsidRPr="00C372AF">
        <w:t xml:space="preserve"> </w:t>
      </w:r>
      <w:proofErr w:type="spellStart"/>
      <w:r w:rsidRPr="00C372AF">
        <w:t>за</w:t>
      </w:r>
      <w:proofErr w:type="spellEnd"/>
      <w:r w:rsidRPr="00C372AF">
        <w:t xml:space="preserve"> </w:t>
      </w:r>
      <w:proofErr w:type="spellStart"/>
      <w:r w:rsidRPr="00C372AF">
        <w:t>вътрешната</w:t>
      </w:r>
      <w:proofErr w:type="spellEnd"/>
      <w:r w:rsidRPr="00C372AF">
        <w:t xml:space="preserve"> </w:t>
      </w:r>
      <w:proofErr w:type="spellStart"/>
      <w:r w:rsidRPr="00C372AF">
        <w:t>икономика</w:t>
      </w:r>
      <w:proofErr w:type="spellEnd"/>
      <w:r w:rsidRPr="00C372AF">
        <w:t xml:space="preserve">, </w:t>
      </w:r>
      <w:proofErr w:type="spellStart"/>
      <w:r w:rsidRPr="00C372AF">
        <w:t>така</w:t>
      </w:r>
      <w:proofErr w:type="spellEnd"/>
      <w:r w:rsidRPr="00C372AF">
        <w:t xml:space="preserve"> и </w:t>
      </w:r>
      <w:proofErr w:type="spellStart"/>
      <w:r w:rsidRPr="00C372AF">
        <w:t>за</w:t>
      </w:r>
      <w:proofErr w:type="spellEnd"/>
      <w:r w:rsidRPr="00C372AF">
        <w:t xml:space="preserve"> </w:t>
      </w:r>
      <w:proofErr w:type="spellStart"/>
      <w:r w:rsidRPr="00C372AF">
        <w:t>международните</w:t>
      </w:r>
      <w:proofErr w:type="spellEnd"/>
      <w:r w:rsidRPr="00C372AF">
        <w:t xml:space="preserve"> </w:t>
      </w:r>
      <w:proofErr w:type="spellStart"/>
      <w:r w:rsidRPr="00C372AF">
        <w:t>финансови</w:t>
      </w:r>
      <w:proofErr w:type="spellEnd"/>
      <w:r w:rsidRPr="00C372AF">
        <w:t xml:space="preserve"> </w:t>
      </w:r>
      <w:proofErr w:type="spellStart"/>
      <w:r w:rsidRPr="00C372AF">
        <w:t>пазари</w:t>
      </w:r>
      <w:proofErr w:type="spellEnd"/>
      <w:r w:rsidRPr="00C372AF">
        <w:t xml:space="preserve">, </w:t>
      </w:r>
      <w:proofErr w:type="spellStart"/>
      <w:r w:rsidRPr="00C372AF">
        <w:t>тъй</w:t>
      </w:r>
      <w:proofErr w:type="spellEnd"/>
      <w:r w:rsidRPr="00C372AF">
        <w:t xml:space="preserve"> </w:t>
      </w:r>
      <w:proofErr w:type="spellStart"/>
      <w:r w:rsidRPr="00C372AF">
        <w:t>като</w:t>
      </w:r>
      <w:proofErr w:type="spellEnd"/>
      <w:r w:rsidRPr="00C372AF">
        <w:t xml:space="preserve"> </w:t>
      </w:r>
      <w:proofErr w:type="spellStart"/>
      <w:r w:rsidRPr="00C372AF">
        <w:t>валутният</w:t>
      </w:r>
      <w:proofErr w:type="spellEnd"/>
      <w:r w:rsidRPr="00C372AF">
        <w:t xml:space="preserve"> </w:t>
      </w:r>
      <w:proofErr w:type="spellStart"/>
      <w:r w:rsidRPr="00C372AF">
        <w:t>курс</w:t>
      </w:r>
      <w:proofErr w:type="spellEnd"/>
      <w:r w:rsidRPr="00C372AF">
        <w:t xml:space="preserve"> </w:t>
      </w:r>
      <w:proofErr w:type="spellStart"/>
      <w:r w:rsidRPr="00C372AF">
        <w:t>влияе</w:t>
      </w:r>
      <w:proofErr w:type="spellEnd"/>
      <w:r w:rsidRPr="00C372AF">
        <w:t xml:space="preserve"> </w:t>
      </w:r>
      <w:proofErr w:type="spellStart"/>
      <w:r w:rsidRPr="00C372AF">
        <w:t>върху</w:t>
      </w:r>
      <w:proofErr w:type="spellEnd"/>
      <w:r w:rsidRPr="00C372AF">
        <w:t xml:space="preserve"> </w:t>
      </w:r>
      <w:proofErr w:type="spellStart"/>
      <w:r w:rsidRPr="00C372AF">
        <w:t>конкурентоспособността</w:t>
      </w:r>
      <w:proofErr w:type="spellEnd"/>
      <w:r w:rsidRPr="00C372AF">
        <w:t xml:space="preserve"> </w:t>
      </w:r>
      <w:proofErr w:type="spellStart"/>
      <w:r w:rsidRPr="00C372AF">
        <w:t>на</w:t>
      </w:r>
      <w:proofErr w:type="spellEnd"/>
      <w:r w:rsidRPr="00C372AF">
        <w:t xml:space="preserve"> </w:t>
      </w:r>
      <w:proofErr w:type="spellStart"/>
      <w:r w:rsidRPr="00C372AF">
        <w:t>износа</w:t>
      </w:r>
      <w:proofErr w:type="spellEnd"/>
      <w:r w:rsidRPr="00C372AF">
        <w:t xml:space="preserve">, </w:t>
      </w:r>
      <w:proofErr w:type="spellStart"/>
      <w:r w:rsidRPr="00C372AF">
        <w:t>стойността</w:t>
      </w:r>
      <w:proofErr w:type="spellEnd"/>
      <w:r w:rsidRPr="00C372AF">
        <w:t xml:space="preserve"> </w:t>
      </w:r>
      <w:proofErr w:type="spellStart"/>
      <w:r w:rsidRPr="00C372AF">
        <w:t>на</w:t>
      </w:r>
      <w:proofErr w:type="spellEnd"/>
      <w:r w:rsidRPr="00C372AF">
        <w:t xml:space="preserve"> </w:t>
      </w:r>
      <w:proofErr w:type="spellStart"/>
      <w:r w:rsidRPr="00C372AF">
        <w:t>вноса</w:t>
      </w:r>
      <w:proofErr w:type="spellEnd"/>
      <w:r w:rsidRPr="00C372AF">
        <w:t xml:space="preserve"> и </w:t>
      </w:r>
      <w:proofErr w:type="spellStart"/>
      <w:r w:rsidRPr="00C372AF">
        <w:t>цялостната</w:t>
      </w:r>
      <w:proofErr w:type="spellEnd"/>
      <w:r w:rsidRPr="00C372AF">
        <w:t xml:space="preserve"> </w:t>
      </w:r>
      <w:proofErr w:type="spellStart"/>
      <w:r w:rsidRPr="00C372AF">
        <w:t>икономическа</w:t>
      </w:r>
      <w:proofErr w:type="spellEnd"/>
      <w:r w:rsidRPr="00C372AF">
        <w:t xml:space="preserve"> </w:t>
      </w:r>
      <w:proofErr w:type="spellStart"/>
      <w:r w:rsidRPr="00C372AF">
        <w:t>стабилност</w:t>
      </w:r>
      <w:proofErr w:type="spellEnd"/>
      <w:r w:rsidRPr="00C372AF">
        <w:t>.</w:t>
      </w:r>
    </w:p>
    <w:p w14:paraId="1A990A63" w14:textId="77777777" w:rsidR="009914CB" w:rsidRPr="00C372AF" w:rsidRDefault="009914CB" w:rsidP="009914CB">
      <w:pPr>
        <w:spacing w:after="160" w:line="360" w:lineRule="auto"/>
        <w:ind w:firstLine="708"/>
        <w:jc w:val="both"/>
      </w:pPr>
      <w:proofErr w:type="spellStart"/>
      <w:r w:rsidRPr="00C372AF">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също</w:t>
      </w:r>
      <w:proofErr w:type="spellEnd"/>
      <w:r w:rsidRPr="00C372AF">
        <w:t xml:space="preserve"> </w:t>
      </w:r>
      <w:proofErr w:type="spellStart"/>
      <w:r w:rsidRPr="00C372AF">
        <w:t>така</w:t>
      </w:r>
      <w:proofErr w:type="spellEnd"/>
      <w:r w:rsidRPr="00C372AF">
        <w:t xml:space="preserve"> </w:t>
      </w:r>
      <w:proofErr w:type="spellStart"/>
      <w:r w:rsidRPr="00C372AF">
        <w:t>служи</w:t>
      </w:r>
      <w:proofErr w:type="spellEnd"/>
      <w:r w:rsidRPr="00C372AF">
        <w:t xml:space="preserve"> </w:t>
      </w:r>
      <w:proofErr w:type="spellStart"/>
      <w:r w:rsidRPr="00C372AF">
        <w:t>като</w:t>
      </w:r>
      <w:proofErr w:type="spellEnd"/>
      <w:r w:rsidRPr="00C372AF">
        <w:t xml:space="preserve"> </w:t>
      </w:r>
      <w:proofErr w:type="spellStart"/>
      <w:r w:rsidRPr="00C372AF">
        <w:t>защитна</w:t>
      </w:r>
      <w:proofErr w:type="spellEnd"/>
      <w:r w:rsidRPr="00C372AF">
        <w:t xml:space="preserve"> </w:t>
      </w:r>
      <w:proofErr w:type="spellStart"/>
      <w:r w:rsidRPr="00C372AF">
        <w:t>мярка</w:t>
      </w:r>
      <w:proofErr w:type="spellEnd"/>
      <w:r w:rsidRPr="00C372AF">
        <w:t xml:space="preserve"> </w:t>
      </w:r>
      <w:proofErr w:type="spellStart"/>
      <w:r w:rsidRPr="00C372AF">
        <w:t>срещу</w:t>
      </w:r>
      <w:proofErr w:type="spellEnd"/>
      <w:r w:rsidRPr="00C372AF">
        <w:t xml:space="preserve"> </w:t>
      </w:r>
      <w:proofErr w:type="spellStart"/>
      <w:r w:rsidRPr="00C372AF">
        <w:t>валутни</w:t>
      </w:r>
      <w:proofErr w:type="spellEnd"/>
      <w:r w:rsidRPr="00C372AF">
        <w:t xml:space="preserve"> </w:t>
      </w:r>
      <w:proofErr w:type="spellStart"/>
      <w:r w:rsidRPr="00C372AF">
        <w:t>спекулации</w:t>
      </w:r>
      <w:proofErr w:type="spellEnd"/>
      <w:r w:rsidRPr="00C372AF">
        <w:t xml:space="preserve"> и </w:t>
      </w:r>
      <w:proofErr w:type="spellStart"/>
      <w:r w:rsidRPr="00C372AF">
        <w:t>бързи</w:t>
      </w:r>
      <w:proofErr w:type="spellEnd"/>
      <w:r w:rsidRPr="00C372AF">
        <w:t xml:space="preserve"> </w:t>
      </w:r>
      <w:proofErr w:type="spellStart"/>
      <w:r w:rsidRPr="00C372AF">
        <w:t>изтичания</w:t>
      </w:r>
      <w:proofErr w:type="spellEnd"/>
      <w:r w:rsidRPr="00C372AF">
        <w:t xml:space="preserve"> </w:t>
      </w:r>
      <w:proofErr w:type="spellStart"/>
      <w:r w:rsidRPr="00C372AF">
        <w:t>на</w:t>
      </w:r>
      <w:proofErr w:type="spellEnd"/>
      <w:r w:rsidRPr="00C372AF">
        <w:t xml:space="preserve"> </w:t>
      </w:r>
      <w:proofErr w:type="spellStart"/>
      <w:r w:rsidRPr="00C372AF">
        <w:t>капитал</w:t>
      </w:r>
      <w:proofErr w:type="spellEnd"/>
      <w:r w:rsidRPr="00C372AF">
        <w:t xml:space="preserve">, </w:t>
      </w:r>
      <w:proofErr w:type="spellStart"/>
      <w:r w:rsidRPr="00C372AF">
        <w:t>които</w:t>
      </w:r>
      <w:proofErr w:type="spellEnd"/>
      <w:r w:rsidRPr="00C372AF">
        <w:t xml:space="preserve"> </w:t>
      </w:r>
      <w:proofErr w:type="spellStart"/>
      <w:r w:rsidRPr="00C372AF">
        <w:t>биха</w:t>
      </w:r>
      <w:proofErr w:type="spellEnd"/>
      <w:r w:rsidRPr="00C372AF">
        <w:t xml:space="preserve"> </w:t>
      </w:r>
      <w:proofErr w:type="spellStart"/>
      <w:r w:rsidRPr="00C372AF">
        <w:t>могли</w:t>
      </w:r>
      <w:proofErr w:type="spellEnd"/>
      <w:r w:rsidRPr="00C372AF">
        <w:t xml:space="preserve"> </w:t>
      </w:r>
      <w:proofErr w:type="spellStart"/>
      <w:r w:rsidRPr="00C372AF">
        <w:t>да</w:t>
      </w:r>
      <w:proofErr w:type="spellEnd"/>
      <w:r w:rsidRPr="00C372AF">
        <w:t xml:space="preserve"> </w:t>
      </w:r>
      <w:proofErr w:type="spellStart"/>
      <w:r w:rsidRPr="00C372AF">
        <w:t>подкопаят</w:t>
      </w:r>
      <w:proofErr w:type="spellEnd"/>
      <w:r w:rsidRPr="00C372AF">
        <w:t xml:space="preserve"> </w:t>
      </w:r>
      <w:proofErr w:type="spellStart"/>
      <w:r w:rsidRPr="00C372AF">
        <w:t>икономическите</w:t>
      </w:r>
      <w:proofErr w:type="spellEnd"/>
      <w:r w:rsidRPr="00C372AF">
        <w:t xml:space="preserve"> </w:t>
      </w:r>
      <w:proofErr w:type="spellStart"/>
      <w:r w:rsidRPr="00C372AF">
        <w:t>политики</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w:t>
      </w:r>
      <w:proofErr w:type="spellStart"/>
      <w:r w:rsidRPr="00C372AF">
        <w:t>Когато</w:t>
      </w:r>
      <w:proofErr w:type="spellEnd"/>
      <w:r w:rsidRPr="00C372AF">
        <w:t xml:space="preserve"> </w:t>
      </w:r>
      <w:proofErr w:type="spellStart"/>
      <w:r w:rsidRPr="00C372AF">
        <w:t>централната</w:t>
      </w:r>
      <w:proofErr w:type="spellEnd"/>
      <w:r w:rsidRPr="00C372AF">
        <w:t xml:space="preserve"> </w:t>
      </w:r>
      <w:proofErr w:type="spellStart"/>
      <w:r w:rsidRPr="00C372AF">
        <w:t>банка</w:t>
      </w:r>
      <w:proofErr w:type="spellEnd"/>
      <w:r w:rsidRPr="00C372AF">
        <w:t xml:space="preserve"> </w:t>
      </w:r>
      <w:proofErr w:type="spellStart"/>
      <w:r w:rsidRPr="00C372AF">
        <w:t>контролира</w:t>
      </w:r>
      <w:proofErr w:type="spellEnd"/>
      <w:r w:rsidRPr="00C372AF">
        <w:t xml:space="preserve"> </w:t>
      </w:r>
      <w:proofErr w:type="spellStart"/>
      <w:r w:rsidRPr="00C372AF">
        <w:t>валутните</w:t>
      </w:r>
      <w:proofErr w:type="spellEnd"/>
      <w:r w:rsidRPr="00C372AF">
        <w:t xml:space="preserve"> </w:t>
      </w:r>
      <w:proofErr w:type="spellStart"/>
      <w:r w:rsidRPr="00C372AF">
        <w:t>потоци</w:t>
      </w:r>
      <w:proofErr w:type="spellEnd"/>
      <w:r w:rsidRPr="00C372AF">
        <w:t xml:space="preserve">, </w:t>
      </w:r>
      <w:proofErr w:type="spellStart"/>
      <w:r w:rsidRPr="00C372AF">
        <w:t>тя</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поддържа</w:t>
      </w:r>
      <w:proofErr w:type="spellEnd"/>
      <w:r w:rsidRPr="00C372AF">
        <w:t xml:space="preserve"> </w:t>
      </w:r>
      <w:proofErr w:type="spellStart"/>
      <w:r w:rsidRPr="00C372AF">
        <w:t>по-предвидим</w:t>
      </w:r>
      <w:proofErr w:type="spellEnd"/>
      <w:r w:rsidRPr="00C372AF">
        <w:t xml:space="preserve"> </w:t>
      </w:r>
      <w:proofErr w:type="spellStart"/>
      <w:r w:rsidRPr="00C372AF">
        <w:t>валутен</w:t>
      </w:r>
      <w:proofErr w:type="spellEnd"/>
      <w:r w:rsidRPr="00C372AF">
        <w:t xml:space="preserve"> </w:t>
      </w:r>
      <w:proofErr w:type="spellStart"/>
      <w:r w:rsidRPr="00C372AF">
        <w:t>курс</w:t>
      </w:r>
      <w:proofErr w:type="spellEnd"/>
      <w:r w:rsidRPr="00C372AF">
        <w:t xml:space="preserve">, </w:t>
      </w:r>
      <w:proofErr w:type="spellStart"/>
      <w:r w:rsidRPr="00C372AF">
        <w:t>който</w:t>
      </w:r>
      <w:proofErr w:type="spellEnd"/>
      <w:r w:rsidRPr="00C372AF">
        <w:t xml:space="preserve"> е </w:t>
      </w:r>
      <w:proofErr w:type="spellStart"/>
      <w:r w:rsidRPr="00C372AF">
        <w:t>от</w:t>
      </w:r>
      <w:proofErr w:type="spellEnd"/>
      <w:r w:rsidRPr="00C372AF">
        <w:t xml:space="preserve"> </w:t>
      </w:r>
      <w:proofErr w:type="spellStart"/>
      <w:r w:rsidRPr="00C372AF">
        <w:t>полза</w:t>
      </w:r>
      <w:proofErr w:type="spellEnd"/>
      <w:r w:rsidRPr="00C372AF">
        <w:t xml:space="preserve"> </w:t>
      </w:r>
      <w:proofErr w:type="spellStart"/>
      <w:r w:rsidRPr="00C372AF">
        <w:t>за</w:t>
      </w:r>
      <w:proofErr w:type="spellEnd"/>
      <w:r w:rsidRPr="00C372AF">
        <w:t xml:space="preserve"> </w:t>
      </w:r>
      <w:proofErr w:type="spellStart"/>
      <w:r w:rsidRPr="00C372AF">
        <w:t>местния</w:t>
      </w:r>
      <w:proofErr w:type="spellEnd"/>
      <w:r w:rsidRPr="00C372AF">
        <w:t xml:space="preserve"> </w:t>
      </w:r>
      <w:proofErr w:type="spellStart"/>
      <w:r w:rsidRPr="00C372AF">
        <w:t>бизнес</w:t>
      </w:r>
      <w:proofErr w:type="spellEnd"/>
      <w:r w:rsidRPr="00C372AF">
        <w:t xml:space="preserve"> и </w:t>
      </w:r>
      <w:proofErr w:type="spellStart"/>
      <w:r w:rsidRPr="00C372AF">
        <w:t>международните</w:t>
      </w:r>
      <w:proofErr w:type="spellEnd"/>
      <w:r w:rsidRPr="00C372AF">
        <w:t xml:space="preserve"> </w:t>
      </w:r>
      <w:proofErr w:type="spellStart"/>
      <w:r w:rsidRPr="00C372AF">
        <w:t>търговски</w:t>
      </w:r>
      <w:proofErr w:type="spellEnd"/>
      <w:r w:rsidRPr="00C372AF">
        <w:t xml:space="preserve"> </w:t>
      </w:r>
      <w:proofErr w:type="spellStart"/>
      <w:r w:rsidRPr="00C372AF">
        <w:t>партньори</w:t>
      </w:r>
      <w:proofErr w:type="spellEnd"/>
      <w:r w:rsidRPr="00C372AF">
        <w:t xml:space="preserve">. </w:t>
      </w:r>
      <w:proofErr w:type="spellStart"/>
      <w:r w:rsidRPr="00C372AF">
        <w:t>Това</w:t>
      </w:r>
      <w:proofErr w:type="spellEnd"/>
      <w:r w:rsidRPr="00C372AF">
        <w:t xml:space="preserve"> </w:t>
      </w:r>
      <w:proofErr w:type="spellStart"/>
      <w:r w:rsidRPr="00C372AF">
        <w:t>помага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намалят</w:t>
      </w:r>
      <w:proofErr w:type="spellEnd"/>
      <w:r w:rsidRPr="00C372AF">
        <w:t xml:space="preserve"> </w:t>
      </w:r>
      <w:proofErr w:type="spellStart"/>
      <w:r w:rsidRPr="00C372AF">
        <w:t>рисковете</w:t>
      </w:r>
      <w:proofErr w:type="spellEnd"/>
      <w:r w:rsidRPr="00C372AF">
        <w:t xml:space="preserve"> </w:t>
      </w:r>
      <w:proofErr w:type="spellStart"/>
      <w:r w:rsidRPr="00C372AF">
        <w:t>за</w:t>
      </w:r>
      <w:proofErr w:type="spellEnd"/>
      <w:r w:rsidRPr="00C372AF">
        <w:t xml:space="preserve"> </w:t>
      </w:r>
      <w:proofErr w:type="spellStart"/>
      <w:r w:rsidRPr="00C372AF">
        <w:t>местната</w:t>
      </w:r>
      <w:proofErr w:type="spellEnd"/>
      <w:r w:rsidRPr="00C372AF">
        <w:t xml:space="preserve"> </w:t>
      </w:r>
      <w:proofErr w:type="spellStart"/>
      <w:r w:rsidRPr="00C372AF">
        <w:t>икономика</w:t>
      </w:r>
      <w:proofErr w:type="spellEnd"/>
      <w:r w:rsidRPr="00C372AF">
        <w:t xml:space="preserve"> </w:t>
      </w:r>
      <w:proofErr w:type="spellStart"/>
      <w:r w:rsidRPr="00C372AF">
        <w:t>от</w:t>
      </w:r>
      <w:proofErr w:type="spellEnd"/>
      <w:r w:rsidRPr="00C372AF">
        <w:t xml:space="preserve"> </w:t>
      </w:r>
      <w:proofErr w:type="spellStart"/>
      <w:r w:rsidRPr="00C372AF">
        <w:t>външни</w:t>
      </w:r>
      <w:proofErr w:type="spellEnd"/>
      <w:r w:rsidRPr="00C372AF">
        <w:t xml:space="preserve"> </w:t>
      </w:r>
      <w:proofErr w:type="spellStart"/>
      <w:r w:rsidRPr="00C372AF">
        <w:t>фактори</w:t>
      </w:r>
      <w:proofErr w:type="spellEnd"/>
      <w:r w:rsidRPr="00C372AF">
        <w:t xml:space="preserve"> и </w:t>
      </w:r>
      <w:proofErr w:type="spellStart"/>
      <w:r w:rsidRPr="00C372AF">
        <w:t>глобални</w:t>
      </w:r>
      <w:proofErr w:type="spellEnd"/>
      <w:r w:rsidRPr="00C372AF">
        <w:t xml:space="preserve"> </w:t>
      </w:r>
      <w:proofErr w:type="spellStart"/>
      <w:r w:rsidRPr="00C372AF">
        <w:t>пазарни</w:t>
      </w:r>
      <w:proofErr w:type="spellEnd"/>
      <w:r w:rsidRPr="00C372AF">
        <w:t xml:space="preserve"> </w:t>
      </w:r>
      <w:proofErr w:type="spellStart"/>
      <w:r w:rsidRPr="00C372AF">
        <w:t>тенденции</w:t>
      </w:r>
      <w:proofErr w:type="spellEnd"/>
      <w:r w:rsidRPr="00C372AF">
        <w:t xml:space="preserve">, </w:t>
      </w:r>
      <w:proofErr w:type="spellStart"/>
      <w:r w:rsidRPr="00C372AF">
        <w:t>като</w:t>
      </w:r>
      <w:proofErr w:type="spellEnd"/>
      <w:r w:rsidRPr="00C372AF">
        <w:t xml:space="preserve"> </w:t>
      </w:r>
      <w:proofErr w:type="spellStart"/>
      <w:r w:rsidRPr="00C372AF">
        <w:t>валутните</w:t>
      </w:r>
      <w:proofErr w:type="spellEnd"/>
      <w:r w:rsidRPr="00C372AF">
        <w:t xml:space="preserve"> </w:t>
      </w:r>
      <w:proofErr w:type="spellStart"/>
      <w:r w:rsidRPr="00C372AF">
        <w:t>курсове</w:t>
      </w:r>
      <w:proofErr w:type="spellEnd"/>
      <w:r w:rsidRPr="00C372AF">
        <w:t xml:space="preserve"> </w:t>
      </w:r>
      <w:proofErr w:type="spellStart"/>
      <w:r w:rsidRPr="00C372AF">
        <w:t>остават</w:t>
      </w:r>
      <w:proofErr w:type="spellEnd"/>
      <w:r w:rsidRPr="00C372AF">
        <w:t xml:space="preserve"> </w:t>
      </w:r>
      <w:proofErr w:type="spellStart"/>
      <w:r w:rsidRPr="00C372AF">
        <w:t>по-стабилни</w:t>
      </w:r>
      <w:proofErr w:type="spellEnd"/>
      <w:r w:rsidRPr="00C372AF">
        <w:t xml:space="preserve"> и </w:t>
      </w:r>
      <w:proofErr w:type="spellStart"/>
      <w:r w:rsidRPr="00C372AF">
        <w:t>предвидими</w:t>
      </w:r>
      <w:proofErr w:type="spellEnd"/>
      <w:r w:rsidRPr="00C372AF">
        <w:t>.</w:t>
      </w:r>
    </w:p>
    <w:p w14:paraId="7C302930" w14:textId="2DFFF0A9" w:rsidR="009914CB" w:rsidRPr="00C372AF" w:rsidRDefault="009914CB" w:rsidP="009914CB">
      <w:pPr>
        <w:spacing w:after="160" w:line="360" w:lineRule="auto"/>
        <w:ind w:firstLine="708"/>
        <w:jc w:val="both"/>
      </w:pPr>
      <w:proofErr w:type="spellStart"/>
      <w:r w:rsidRPr="00C372AF">
        <w:t>Като</w:t>
      </w:r>
      <w:proofErr w:type="spellEnd"/>
      <w:r w:rsidRPr="00C372AF">
        <w:t xml:space="preserve"> </w:t>
      </w:r>
      <w:proofErr w:type="spellStart"/>
      <w:r w:rsidRPr="00C372AF">
        <w:t>елемент</w:t>
      </w:r>
      <w:proofErr w:type="spellEnd"/>
      <w:r w:rsidRPr="00C372AF">
        <w:t xml:space="preserve"> </w:t>
      </w:r>
      <w:proofErr w:type="spellStart"/>
      <w:r w:rsidRPr="00C372AF">
        <w:t>на</w:t>
      </w:r>
      <w:proofErr w:type="spellEnd"/>
      <w:r w:rsidRPr="00C372AF">
        <w:t xml:space="preserve"> </w:t>
      </w:r>
      <w:proofErr w:type="spellStart"/>
      <w:r w:rsidRPr="00C372AF">
        <w:t>държавното</w:t>
      </w:r>
      <w:proofErr w:type="spellEnd"/>
      <w:r w:rsidRPr="00C372AF">
        <w:t xml:space="preserve"> </w:t>
      </w:r>
      <w:proofErr w:type="spellStart"/>
      <w:r w:rsidRPr="00C372AF">
        <w:t>управление</w:t>
      </w:r>
      <w:proofErr w:type="spellEnd"/>
      <w:r w:rsidRPr="00C372AF">
        <w:t xml:space="preserve">, </w:t>
      </w:r>
      <w:proofErr w:type="spellStart"/>
      <w:r w:rsidRPr="00C372AF">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играе</w:t>
      </w:r>
      <w:proofErr w:type="spellEnd"/>
      <w:r w:rsidRPr="00C372AF">
        <w:t xml:space="preserve"> </w:t>
      </w:r>
      <w:proofErr w:type="spellStart"/>
      <w:r w:rsidRPr="00C372AF">
        <w:t>важна</w:t>
      </w:r>
      <w:proofErr w:type="spellEnd"/>
      <w:r w:rsidRPr="00C372AF">
        <w:t xml:space="preserve"> </w:t>
      </w:r>
      <w:proofErr w:type="spellStart"/>
      <w:r w:rsidRPr="00C372AF">
        <w:t>роля</w:t>
      </w:r>
      <w:proofErr w:type="spellEnd"/>
      <w:r w:rsidRPr="00C372AF">
        <w:t xml:space="preserve"> в </w:t>
      </w:r>
      <w:proofErr w:type="spellStart"/>
      <w:r w:rsidRPr="00C372AF">
        <w:t>осъществяването</w:t>
      </w:r>
      <w:proofErr w:type="spellEnd"/>
      <w:r w:rsidRPr="00C372AF">
        <w:t xml:space="preserve"> </w:t>
      </w:r>
      <w:proofErr w:type="spellStart"/>
      <w:r w:rsidRPr="00C372AF">
        <w:t>на</w:t>
      </w:r>
      <w:proofErr w:type="spellEnd"/>
      <w:r w:rsidRPr="00C372AF">
        <w:t xml:space="preserve"> </w:t>
      </w:r>
      <w:proofErr w:type="spellStart"/>
      <w:r w:rsidRPr="00C372AF">
        <w:t>икономическите</w:t>
      </w:r>
      <w:proofErr w:type="spellEnd"/>
      <w:r w:rsidRPr="00C372AF">
        <w:t xml:space="preserve"> </w:t>
      </w:r>
      <w:proofErr w:type="spellStart"/>
      <w:r w:rsidRPr="00C372AF">
        <w:t>цели</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w:t>
      </w:r>
      <w:proofErr w:type="spellStart"/>
      <w:r w:rsidRPr="00C372AF">
        <w:t>Той</w:t>
      </w:r>
      <w:proofErr w:type="spellEnd"/>
      <w:r w:rsidRPr="00C372AF">
        <w:t xml:space="preserve"> </w:t>
      </w:r>
      <w:proofErr w:type="spellStart"/>
      <w:r w:rsidRPr="00C372AF">
        <w:t>не</w:t>
      </w:r>
      <w:proofErr w:type="spellEnd"/>
      <w:r w:rsidRPr="00C372AF">
        <w:t xml:space="preserve"> е </w:t>
      </w:r>
      <w:proofErr w:type="spellStart"/>
      <w:r w:rsidRPr="00C372AF">
        <w:t>просто</w:t>
      </w:r>
      <w:proofErr w:type="spellEnd"/>
      <w:r w:rsidRPr="00C372AF">
        <w:t xml:space="preserve"> </w:t>
      </w:r>
      <w:proofErr w:type="spellStart"/>
      <w:r w:rsidRPr="00C372AF">
        <w:t>механизъм</w:t>
      </w:r>
      <w:proofErr w:type="spellEnd"/>
      <w:r w:rsidRPr="00C372AF">
        <w:t xml:space="preserve"> </w:t>
      </w:r>
      <w:proofErr w:type="spellStart"/>
      <w:r w:rsidRPr="00C372AF">
        <w:t>за</w:t>
      </w:r>
      <w:proofErr w:type="spellEnd"/>
      <w:r w:rsidRPr="00C372AF">
        <w:t xml:space="preserve"> </w:t>
      </w:r>
      <w:proofErr w:type="spellStart"/>
      <w:r w:rsidRPr="00C372AF">
        <w:t>управление</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пазар</w:t>
      </w:r>
      <w:proofErr w:type="spellEnd"/>
      <w:r w:rsidRPr="00C372AF">
        <w:t xml:space="preserve">, </w:t>
      </w:r>
      <w:proofErr w:type="spellStart"/>
      <w:r w:rsidRPr="00C372AF">
        <w:t>но</w:t>
      </w:r>
      <w:proofErr w:type="spellEnd"/>
      <w:r w:rsidRPr="00C372AF">
        <w:t xml:space="preserve"> и </w:t>
      </w:r>
      <w:proofErr w:type="spellStart"/>
      <w:r w:rsidRPr="00C372AF">
        <w:t>част</w:t>
      </w:r>
      <w:proofErr w:type="spellEnd"/>
      <w:r w:rsidRPr="00C372AF">
        <w:t xml:space="preserve"> </w:t>
      </w:r>
      <w:proofErr w:type="spellStart"/>
      <w:r w:rsidRPr="00C372AF">
        <w:t>от</w:t>
      </w:r>
      <w:proofErr w:type="spellEnd"/>
      <w:r w:rsidRPr="00C372AF">
        <w:t xml:space="preserve"> </w:t>
      </w:r>
      <w:proofErr w:type="spellStart"/>
      <w:r w:rsidRPr="00C372AF">
        <w:t>по-широката</w:t>
      </w:r>
      <w:proofErr w:type="spellEnd"/>
      <w:r w:rsidRPr="00C372AF">
        <w:t xml:space="preserve"> </w:t>
      </w:r>
      <w:proofErr w:type="spellStart"/>
      <w:r w:rsidRPr="00C372AF">
        <w:t>икономическа</w:t>
      </w:r>
      <w:proofErr w:type="spellEnd"/>
      <w:r w:rsidRPr="00C372AF">
        <w:t xml:space="preserve"> и </w:t>
      </w:r>
      <w:proofErr w:type="spellStart"/>
      <w:r w:rsidRPr="00C372AF">
        <w:t>финансова</w:t>
      </w:r>
      <w:proofErr w:type="spellEnd"/>
      <w:r w:rsidRPr="00C372AF">
        <w:t xml:space="preserve"> </w:t>
      </w:r>
      <w:proofErr w:type="spellStart"/>
      <w:r w:rsidRPr="00C372AF">
        <w:t>стратегия</w:t>
      </w:r>
      <w:proofErr w:type="spellEnd"/>
      <w:r w:rsidRPr="00C372AF">
        <w:t xml:space="preserve"> </w:t>
      </w:r>
      <w:proofErr w:type="spellStart"/>
      <w:r w:rsidRPr="00C372AF">
        <w:t>на</w:t>
      </w:r>
      <w:proofErr w:type="spellEnd"/>
      <w:r w:rsidRPr="00C372AF">
        <w:t xml:space="preserve"> </w:t>
      </w:r>
      <w:proofErr w:type="spellStart"/>
      <w:r w:rsidRPr="00C372AF">
        <w:t>държавата</w:t>
      </w:r>
      <w:proofErr w:type="spellEnd"/>
      <w:r w:rsidRPr="00C372AF">
        <w:t xml:space="preserve">. </w:t>
      </w:r>
      <w:proofErr w:type="spellStart"/>
      <w:r w:rsidRPr="00C372AF">
        <w:t>Чрез</w:t>
      </w:r>
      <w:proofErr w:type="spellEnd"/>
      <w:r w:rsidRPr="00C372AF">
        <w:t xml:space="preserve"> </w:t>
      </w:r>
      <w:proofErr w:type="spellStart"/>
      <w:r w:rsidRPr="00C372AF">
        <w:t>него</w:t>
      </w:r>
      <w:proofErr w:type="spellEnd"/>
      <w:r w:rsidRPr="00C372AF">
        <w:t xml:space="preserve"> </w:t>
      </w:r>
      <w:proofErr w:type="spellStart"/>
      <w:r w:rsidRPr="00C372AF">
        <w:t>се</w:t>
      </w:r>
      <w:proofErr w:type="spellEnd"/>
      <w:r w:rsidRPr="00C372AF">
        <w:t xml:space="preserve"> </w:t>
      </w:r>
      <w:proofErr w:type="spellStart"/>
      <w:r w:rsidRPr="00C372AF">
        <w:t>постигат</w:t>
      </w:r>
      <w:proofErr w:type="spellEnd"/>
      <w:r w:rsidRPr="00C372AF">
        <w:t xml:space="preserve"> </w:t>
      </w:r>
      <w:proofErr w:type="spellStart"/>
      <w:r w:rsidRPr="00C372AF">
        <w:t>цели</w:t>
      </w:r>
      <w:proofErr w:type="spellEnd"/>
      <w:r w:rsidRPr="00C372AF">
        <w:t xml:space="preserve">, </w:t>
      </w:r>
      <w:proofErr w:type="spellStart"/>
      <w:r w:rsidRPr="00C372AF">
        <w:t>свързани</w:t>
      </w:r>
      <w:proofErr w:type="spellEnd"/>
      <w:r w:rsidRPr="00C372AF">
        <w:t xml:space="preserve"> </w:t>
      </w:r>
      <w:proofErr w:type="spellStart"/>
      <w:r w:rsidRPr="00C372AF">
        <w:t>със</w:t>
      </w:r>
      <w:proofErr w:type="spellEnd"/>
      <w:r w:rsidRPr="00C372AF">
        <w:t xml:space="preserve"> </w:t>
      </w:r>
      <w:proofErr w:type="spellStart"/>
      <w:r w:rsidRPr="00C372AF">
        <w:t>стабилизирането</w:t>
      </w:r>
      <w:proofErr w:type="spellEnd"/>
      <w:r w:rsidRPr="00C372AF">
        <w:t xml:space="preserve"> </w:t>
      </w:r>
      <w:proofErr w:type="spellStart"/>
      <w:r w:rsidRPr="00C372AF">
        <w:t>на</w:t>
      </w:r>
      <w:proofErr w:type="spellEnd"/>
      <w:r w:rsidRPr="00C372AF">
        <w:t xml:space="preserve"> </w:t>
      </w:r>
      <w:proofErr w:type="spellStart"/>
      <w:r w:rsidRPr="00C372AF">
        <w:t>икономиката</w:t>
      </w:r>
      <w:proofErr w:type="spellEnd"/>
      <w:r w:rsidRPr="00C372AF">
        <w:t xml:space="preserve">, </w:t>
      </w:r>
      <w:proofErr w:type="spellStart"/>
      <w:r w:rsidRPr="00C372AF">
        <w:t>поддържането</w:t>
      </w:r>
      <w:proofErr w:type="spellEnd"/>
      <w:r w:rsidRPr="00C372AF">
        <w:t xml:space="preserve"> </w:t>
      </w:r>
      <w:proofErr w:type="spellStart"/>
      <w:r w:rsidRPr="00C372AF">
        <w:t>на</w:t>
      </w:r>
      <w:proofErr w:type="spellEnd"/>
      <w:r w:rsidRPr="00C372AF">
        <w:t xml:space="preserve"> </w:t>
      </w:r>
      <w:proofErr w:type="spellStart"/>
      <w:r w:rsidRPr="00C372AF">
        <w:t>конкурентоспособността</w:t>
      </w:r>
      <w:proofErr w:type="spellEnd"/>
      <w:r w:rsidRPr="00C372AF">
        <w:t xml:space="preserve"> </w:t>
      </w:r>
      <w:proofErr w:type="spellStart"/>
      <w:r w:rsidRPr="00C372AF">
        <w:t>на</w:t>
      </w:r>
      <w:proofErr w:type="spellEnd"/>
      <w:r w:rsidRPr="00C372AF">
        <w:t xml:space="preserve"> </w:t>
      </w:r>
      <w:proofErr w:type="spellStart"/>
      <w:r w:rsidRPr="00C372AF">
        <w:t>местните</w:t>
      </w:r>
      <w:proofErr w:type="spellEnd"/>
      <w:r w:rsidRPr="00C372AF">
        <w:t xml:space="preserve"> </w:t>
      </w:r>
      <w:proofErr w:type="spellStart"/>
      <w:r w:rsidRPr="00C372AF">
        <w:t>индустрии</w:t>
      </w:r>
      <w:proofErr w:type="spellEnd"/>
      <w:r w:rsidRPr="00C372AF">
        <w:t xml:space="preserve">, </w:t>
      </w:r>
      <w:proofErr w:type="spellStart"/>
      <w:r w:rsidRPr="00C372AF">
        <w:lastRenderedPageBreak/>
        <w:t>управлението</w:t>
      </w:r>
      <w:proofErr w:type="spellEnd"/>
      <w:r w:rsidRPr="00C372AF">
        <w:t xml:space="preserve"> </w:t>
      </w:r>
      <w:proofErr w:type="spellStart"/>
      <w:r w:rsidRPr="00C372AF">
        <w:t>на</w:t>
      </w:r>
      <w:proofErr w:type="spellEnd"/>
      <w:r w:rsidRPr="00C372AF">
        <w:t xml:space="preserve"> </w:t>
      </w:r>
      <w:proofErr w:type="spellStart"/>
      <w:r w:rsidRPr="00C372AF">
        <w:t>инфлацията</w:t>
      </w:r>
      <w:proofErr w:type="spellEnd"/>
      <w:r w:rsidRPr="00C372AF">
        <w:t xml:space="preserve"> и </w:t>
      </w:r>
      <w:proofErr w:type="spellStart"/>
      <w:r w:rsidRPr="00C372AF">
        <w:t>поддържането</w:t>
      </w:r>
      <w:proofErr w:type="spellEnd"/>
      <w:r w:rsidRPr="00C372AF">
        <w:t xml:space="preserve"> </w:t>
      </w:r>
      <w:proofErr w:type="spellStart"/>
      <w:r w:rsidRPr="00C372AF">
        <w:t>на</w:t>
      </w:r>
      <w:proofErr w:type="spellEnd"/>
      <w:r w:rsidRPr="00C372AF">
        <w:t xml:space="preserve"> </w:t>
      </w:r>
      <w:proofErr w:type="spellStart"/>
      <w:r w:rsidRPr="00C372AF">
        <w:t>устойчиво</w:t>
      </w:r>
      <w:proofErr w:type="spellEnd"/>
      <w:r w:rsidRPr="00C372AF">
        <w:t xml:space="preserve"> </w:t>
      </w:r>
      <w:proofErr w:type="spellStart"/>
      <w:r w:rsidRPr="00C372AF">
        <w:t>икономическо</w:t>
      </w:r>
      <w:proofErr w:type="spellEnd"/>
      <w:r w:rsidRPr="00C372AF">
        <w:t xml:space="preserve"> </w:t>
      </w:r>
      <w:proofErr w:type="spellStart"/>
      <w:r w:rsidRPr="00C372AF">
        <w:t>развитие</w:t>
      </w:r>
      <w:proofErr w:type="spellEnd"/>
      <w:r w:rsidRPr="00C372AF">
        <w:t xml:space="preserve">. В </w:t>
      </w:r>
      <w:proofErr w:type="spellStart"/>
      <w:r w:rsidRPr="00C372AF">
        <w:t>този</w:t>
      </w:r>
      <w:proofErr w:type="spellEnd"/>
      <w:r w:rsidRPr="00C372AF">
        <w:t xml:space="preserve"> </w:t>
      </w:r>
      <w:proofErr w:type="spellStart"/>
      <w:r w:rsidRPr="00C372AF">
        <w:t>смисъл</w:t>
      </w:r>
      <w:proofErr w:type="spellEnd"/>
      <w:r w:rsidRPr="00C372AF">
        <w:t xml:space="preserve"> </w:t>
      </w:r>
      <w:proofErr w:type="spellStart"/>
      <w:r w:rsidRPr="00C372AF">
        <w:t>валутният</w:t>
      </w:r>
      <w:proofErr w:type="spellEnd"/>
      <w:r w:rsidRPr="00C372AF">
        <w:t xml:space="preserve"> </w:t>
      </w:r>
      <w:proofErr w:type="spellStart"/>
      <w:r w:rsidRPr="00C372AF">
        <w:t>контрол</w:t>
      </w:r>
      <w:proofErr w:type="spellEnd"/>
      <w:r w:rsidRPr="00C372AF">
        <w:t xml:space="preserve"> е </w:t>
      </w:r>
      <w:proofErr w:type="spellStart"/>
      <w:r w:rsidRPr="00C372AF">
        <w:t>неразделна</w:t>
      </w:r>
      <w:proofErr w:type="spellEnd"/>
      <w:r w:rsidRPr="00C372AF">
        <w:t xml:space="preserve"> </w:t>
      </w:r>
      <w:proofErr w:type="spellStart"/>
      <w:r w:rsidRPr="00C372AF">
        <w:t>част</w:t>
      </w:r>
      <w:proofErr w:type="spellEnd"/>
      <w:r w:rsidRPr="00C372AF">
        <w:t xml:space="preserve"> </w:t>
      </w:r>
      <w:proofErr w:type="spellStart"/>
      <w:r w:rsidRPr="00C372AF">
        <w:t>от</w:t>
      </w:r>
      <w:proofErr w:type="spellEnd"/>
      <w:r w:rsidRPr="00C372AF">
        <w:t xml:space="preserve"> </w:t>
      </w:r>
      <w:proofErr w:type="spellStart"/>
      <w:r w:rsidRPr="00C372AF">
        <w:t>валутната</w:t>
      </w:r>
      <w:proofErr w:type="spellEnd"/>
      <w:r w:rsidRPr="00C372AF">
        <w:t xml:space="preserve"> </w:t>
      </w:r>
      <w:proofErr w:type="spellStart"/>
      <w:r w:rsidRPr="00C372AF">
        <w:t>политика</w:t>
      </w:r>
      <w:proofErr w:type="spellEnd"/>
      <w:r w:rsidRPr="00C372AF">
        <w:t xml:space="preserve"> </w:t>
      </w:r>
      <w:proofErr w:type="spellStart"/>
      <w:r w:rsidRPr="00C372AF">
        <w:t>на</w:t>
      </w:r>
      <w:proofErr w:type="spellEnd"/>
      <w:r w:rsidRPr="00C372AF">
        <w:t xml:space="preserve"> </w:t>
      </w:r>
      <w:proofErr w:type="spellStart"/>
      <w:r w:rsidRPr="00C372AF">
        <w:t>държавата</w:t>
      </w:r>
      <w:proofErr w:type="spellEnd"/>
      <w:r w:rsidRPr="00C372AF">
        <w:t xml:space="preserve">, </w:t>
      </w:r>
      <w:proofErr w:type="spellStart"/>
      <w:r w:rsidRPr="00C372AF">
        <w:t>като</w:t>
      </w:r>
      <w:proofErr w:type="spellEnd"/>
      <w:r w:rsidRPr="00C372AF">
        <w:t xml:space="preserve"> </w:t>
      </w:r>
      <w:proofErr w:type="spellStart"/>
      <w:r w:rsidRPr="00C372AF">
        <w:t>спомага</w:t>
      </w:r>
      <w:proofErr w:type="spellEnd"/>
      <w:r w:rsidRPr="00C372AF">
        <w:t xml:space="preserve"> </w:t>
      </w:r>
      <w:proofErr w:type="spellStart"/>
      <w:r w:rsidRPr="00C372AF">
        <w:t>за</w:t>
      </w:r>
      <w:proofErr w:type="spellEnd"/>
      <w:r w:rsidRPr="00C372AF">
        <w:t xml:space="preserve"> </w:t>
      </w:r>
      <w:proofErr w:type="spellStart"/>
      <w:r w:rsidRPr="00C372AF">
        <w:t>укрепването</w:t>
      </w:r>
      <w:proofErr w:type="spellEnd"/>
      <w:r w:rsidRPr="00C372AF">
        <w:t xml:space="preserve"> </w:t>
      </w:r>
      <w:proofErr w:type="spellStart"/>
      <w:r w:rsidRPr="00C372AF">
        <w:t>на</w:t>
      </w:r>
      <w:proofErr w:type="spellEnd"/>
      <w:r w:rsidRPr="00C372AF">
        <w:t xml:space="preserve"> </w:t>
      </w:r>
      <w:proofErr w:type="spellStart"/>
      <w:r w:rsidRPr="00C372AF">
        <w:t>финансовата</w:t>
      </w:r>
      <w:proofErr w:type="spellEnd"/>
      <w:r w:rsidRPr="00C372AF">
        <w:t xml:space="preserve"> и </w:t>
      </w:r>
      <w:proofErr w:type="spellStart"/>
      <w:r w:rsidRPr="00C372AF">
        <w:t>икономическа</w:t>
      </w:r>
      <w:proofErr w:type="spellEnd"/>
      <w:r w:rsidRPr="00C372AF">
        <w:t xml:space="preserve"> </w:t>
      </w:r>
      <w:proofErr w:type="spellStart"/>
      <w:r w:rsidRPr="00C372AF">
        <w:t>сигурност</w:t>
      </w:r>
      <w:proofErr w:type="spellEnd"/>
      <w:r w:rsidR="00A96C6C" w:rsidRPr="00C372AF">
        <w:rPr>
          <w:rStyle w:val="FootnoteReference"/>
        </w:rPr>
        <w:footnoteReference w:id="2"/>
      </w:r>
      <w:r w:rsidRPr="00C372AF">
        <w:t>.</w:t>
      </w:r>
    </w:p>
    <w:p w14:paraId="5EA9239A" w14:textId="77777777" w:rsidR="009914CB" w:rsidRPr="00C372AF" w:rsidRDefault="009914CB" w:rsidP="009914CB">
      <w:pPr>
        <w:spacing w:after="160" w:line="360" w:lineRule="auto"/>
        <w:ind w:firstLine="708"/>
        <w:jc w:val="both"/>
      </w:pPr>
      <w:proofErr w:type="spellStart"/>
      <w:r w:rsidRPr="00C372AF">
        <w:t>Тъй</w:t>
      </w:r>
      <w:proofErr w:type="spellEnd"/>
      <w:r w:rsidRPr="00C372AF">
        <w:t xml:space="preserve"> </w:t>
      </w:r>
      <w:proofErr w:type="spellStart"/>
      <w:r w:rsidRPr="00C372AF">
        <w:t>като</w:t>
      </w:r>
      <w:proofErr w:type="spellEnd"/>
      <w:r w:rsidRPr="00C372AF">
        <w:t xml:space="preserve"> </w:t>
      </w:r>
      <w:proofErr w:type="spellStart"/>
      <w:r w:rsidRPr="00C372AF">
        <w:t>валутните</w:t>
      </w:r>
      <w:proofErr w:type="spellEnd"/>
      <w:r w:rsidRPr="00C372AF">
        <w:t xml:space="preserve"> </w:t>
      </w:r>
      <w:proofErr w:type="spellStart"/>
      <w:r w:rsidRPr="00C372AF">
        <w:t>курсове</w:t>
      </w:r>
      <w:proofErr w:type="spellEnd"/>
      <w:r w:rsidRPr="00C372AF">
        <w:t xml:space="preserve"> </w:t>
      </w:r>
      <w:proofErr w:type="spellStart"/>
      <w:r w:rsidRPr="00C372AF">
        <w:t>имат</w:t>
      </w:r>
      <w:proofErr w:type="spellEnd"/>
      <w:r w:rsidRPr="00C372AF">
        <w:t xml:space="preserve"> </w:t>
      </w:r>
      <w:proofErr w:type="spellStart"/>
      <w:r w:rsidRPr="00C372AF">
        <w:t>пряко</w:t>
      </w:r>
      <w:proofErr w:type="spellEnd"/>
      <w:r w:rsidRPr="00C372AF">
        <w:t xml:space="preserve"> </w:t>
      </w:r>
      <w:proofErr w:type="spellStart"/>
      <w:r w:rsidRPr="00C372AF">
        <w:t>влияние</w:t>
      </w:r>
      <w:proofErr w:type="spellEnd"/>
      <w:r w:rsidRPr="00C372AF">
        <w:t xml:space="preserve"> </w:t>
      </w:r>
      <w:proofErr w:type="spellStart"/>
      <w:r w:rsidRPr="00C372AF">
        <w:t>върху</w:t>
      </w:r>
      <w:proofErr w:type="spellEnd"/>
      <w:r w:rsidRPr="00C372AF">
        <w:t xml:space="preserve"> </w:t>
      </w:r>
      <w:proofErr w:type="spellStart"/>
      <w:r w:rsidRPr="00C372AF">
        <w:t>международната</w:t>
      </w:r>
      <w:proofErr w:type="spellEnd"/>
      <w:r w:rsidRPr="00C372AF">
        <w:t xml:space="preserve"> </w:t>
      </w:r>
      <w:proofErr w:type="spellStart"/>
      <w:r w:rsidRPr="00C372AF">
        <w:t>търговия</w:t>
      </w:r>
      <w:proofErr w:type="spellEnd"/>
      <w:r w:rsidRPr="00C372AF">
        <w:t xml:space="preserve"> и </w:t>
      </w:r>
      <w:proofErr w:type="spellStart"/>
      <w:r w:rsidRPr="00C372AF">
        <w:t>инвестициите</w:t>
      </w:r>
      <w:proofErr w:type="spellEnd"/>
      <w:r w:rsidRPr="00C372AF">
        <w:t xml:space="preserve">, </w:t>
      </w:r>
      <w:proofErr w:type="spellStart"/>
      <w:r w:rsidRPr="00C372AF">
        <w:t>стабилността</w:t>
      </w:r>
      <w:proofErr w:type="spellEnd"/>
      <w:r w:rsidRPr="00C372AF">
        <w:t xml:space="preserve">, </w:t>
      </w:r>
      <w:proofErr w:type="spellStart"/>
      <w:r w:rsidRPr="00C372AF">
        <w:t>постигната</w:t>
      </w:r>
      <w:proofErr w:type="spellEnd"/>
      <w:r w:rsidRPr="00C372AF">
        <w:t xml:space="preserve"> </w:t>
      </w:r>
      <w:proofErr w:type="spellStart"/>
      <w:r w:rsidRPr="00C372AF">
        <w:t>чрез</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допринася</w:t>
      </w:r>
      <w:proofErr w:type="spellEnd"/>
      <w:r w:rsidRPr="00C372AF">
        <w:t xml:space="preserve"> и </w:t>
      </w:r>
      <w:proofErr w:type="spellStart"/>
      <w:r w:rsidRPr="00C372AF">
        <w:t>за</w:t>
      </w:r>
      <w:proofErr w:type="spellEnd"/>
      <w:r w:rsidRPr="00C372AF">
        <w:t xml:space="preserve"> </w:t>
      </w:r>
      <w:proofErr w:type="spellStart"/>
      <w:r w:rsidRPr="00C372AF">
        <w:t>по-голяма</w:t>
      </w:r>
      <w:proofErr w:type="spellEnd"/>
      <w:r w:rsidRPr="00C372AF">
        <w:t xml:space="preserve"> </w:t>
      </w:r>
      <w:proofErr w:type="spellStart"/>
      <w:r w:rsidRPr="00C372AF">
        <w:t>предсказуемост</w:t>
      </w:r>
      <w:proofErr w:type="spellEnd"/>
      <w:r w:rsidRPr="00C372AF">
        <w:t xml:space="preserve"> в </w:t>
      </w:r>
      <w:proofErr w:type="spellStart"/>
      <w:r w:rsidRPr="00C372AF">
        <w:t>световната</w:t>
      </w:r>
      <w:proofErr w:type="spellEnd"/>
      <w:r w:rsidRPr="00C372AF">
        <w:t xml:space="preserve"> </w:t>
      </w:r>
      <w:proofErr w:type="spellStart"/>
      <w:r w:rsidRPr="00C372AF">
        <w:t>икономика</w:t>
      </w:r>
      <w:proofErr w:type="spellEnd"/>
      <w:r w:rsidRPr="00C372AF">
        <w:t xml:space="preserve">. </w:t>
      </w:r>
      <w:proofErr w:type="spellStart"/>
      <w:r w:rsidRPr="00C372AF">
        <w:t>Търговските</w:t>
      </w:r>
      <w:proofErr w:type="spellEnd"/>
      <w:r w:rsidRPr="00C372AF">
        <w:t xml:space="preserve"> </w:t>
      </w:r>
      <w:proofErr w:type="spellStart"/>
      <w:r w:rsidRPr="00C372AF">
        <w:t>партньори</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възползват</w:t>
      </w:r>
      <w:proofErr w:type="spellEnd"/>
      <w:r w:rsidRPr="00C372AF">
        <w:t xml:space="preserve"> </w:t>
      </w:r>
      <w:proofErr w:type="spellStart"/>
      <w:r w:rsidRPr="00C372AF">
        <w:t>от</w:t>
      </w:r>
      <w:proofErr w:type="spellEnd"/>
      <w:r w:rsidRPr="00C372AF">
        <w:t xml:space="preserve"> </w:t>
      </w:r>
      <w:proofErr w:type="spellStart"/>
      <w:r w:rsidRPr="00C372AF">
        <w:t>по-малко</w:t>
      </w:r>
      <w:proofErr w:type="spellEnd"/>
      <w:r w:rsidRPr="00C372AF">
        <w:t xml:space="preserve"> </w:t>
      </w:r>
      <w:proofErr w:type="spellStart"/>
      <w:r w:rsidRPr="00C372AF">
        <w:t>променливи</w:t>
      </w:r>
      <w:proofErr w:type="spellEnd"/>
      <w:r w:rsidRPr="00C372AF">
        <w:t xml:space="preserve"> </w:t>
      </w:r>
      <w:proofErr w:type="spellStart"/>
      <w:r w:rsidRPr="00C372AF">
        <w:t>курсове</w:t>
      </w:r>
      <w:proofErr w:type="spellEnd"/>
      <w:r w:rsidRPr="00C372AF">
        <w:t xml:space="preserve">, </w:t>
      </w:r>
      <w:proofErr w:type="spellStart"/>
      <w:r w:rsidRPr="00C372AF">
        <w:t>което</w:t>
      </w:r>
      <w:proofErr w:type="spellEnd"/>
      <w:r w:rsidRPr="00C372AF">
        <w:t xml:space="preserve"> </w:t>
      </w:r>
      <w:proofErr w:type="spellStart"/>
      <w:r w:rsidRPr="00C372AF">
        <w:t>улеснява</w:t>
      </w:r>
      <w:proofErr w:type="spellEnd"/>
      <w:r w:rsidRPr="00C372AF">
        <w:t xml:space="preserve"> </w:t>
      </w:r>
      <w:proofErr w:type="spellStart"/>
      <w:r w:rsidRPr="00C372AF">
        <w:t>дългосрочното</w:t>
      </w:r>
      <w:proofErr w:type="spellEnd"/>
      <w:r w:rsidRPr="00C372AF">
        <w:t xml:space="preserve"> </w:t>
      </w:r>
      <w:proofErr w:type="spellStart"/>
      <w:r w:rsidRPr="00C372AF">
        <w:t>планиране</w:t>
      </w:r>
      <w:proofErr w:type="spellEnd"/>
      <w:r w:rsidRPr="00C372AF">
        <w:t xml:space="preserve"> и </w:t>
      </w:r>
      <w:proofErr w:type="spellStart"/>
      <w:r w:rsidRPr="00C372AF">
        <w:t>намалява</w:t>
      </w:r>
      <w:proofErr w:type="spellEnd"/>
      <w:r w:rsidRPr="00C372AF">
        <w:t xml:space="preserve"> </w:t>
      </w:r>
      <w:proofErr w:type="spellStart"/>
      <w:r w:rsidRPr="00C372AF">
        <w:t>рисковете</w:t>
      </w:r>
      <w:proofErr w:type="spellEnd"/>
      <w:r w:rsidRPr="00C372AF">
        <w:t xml:space="preserve"> </w:t>
      </w:r>
      <w:proofErr w:type="spellStart"/>
      <w:r w:rsidRPr="00C372AF">
        <w:t>за</w:t>
      </w:r>
      <w:proofErr w:type="spellEnd"/>
      <w:r w:rsidRPr="00C372AF">
        <w:t xml:space="preserve"> </w:t>
      </w:r>
      <w:proofErr w:type="spellStart"/>
      <w:r w:rsidRPr="00C372AF">
        <w:t>международните</w:t>
      </w:r>
      <w:proofErr w:type="spellEnd"/>
      <w:r w:rsidRPr="00C372AF">
        <w:t xml:space="preserve"> </w:t>
      </w:r>
      <w:proofErr w:type="spellStart"/>
      <w:r w:rsidRPr="00C372AF">
        <w:t>транзакции</w:t>
      </w:r>
      <w:proofErr w:type="spellEnd"/>
      <w:r w:rsidRPr="00C372AF">
        <w:t xml:space="preserve">. </w:t>
      </w:r>
      <w:proofErr w:type="spellStart"/>
      <w:r w:rsidRPr="00C372AF">
        <w:t>Това</w:t>
      </w:r>
      <w:proofErr w:type="spellEnd"/>
      <w:r w:rsidRPr="00C372AF">
        <w:t xml:space="preserve"> </w:t>
      </w:r>
      <w:proofErr w:type="spellStart"/>
      <w:r w:rsidRPr="00C372AF">
        <w:t>прави</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ключов</w:t>
      </w:r>
      <w:proofErr w:type="spellEnd"/>
      <w:r w:rsidRPr="00C372AF">
        <w:t xml:space="preserve"> </w:t>
      </w:r>
      <w:proofErr w:type="spellStart"/>
      <w:r w:rsidRPr="00C372AF">
        <w:t>компонент</w:t>
      </w:r>
      <w:proofErr w:type="spellEnd"/>
      <w:r w:rsidRPr="00C372AF">
        <w:t xml:space="preserve"> в </w:t>
      </w:r>
      <w:proofErr w:type="spellStart"/>
      <w:r w:rsidRPr="00C372AF">
        <w:t>усилията</w:t>
      </w:r>
      <w:proofErr w:type="spellEnd"/>
      <w:r w:rsidRPr="00C372AF">
        <w:t xml:space="preserve"> </w:t>
      </w:r>
      <w:proofErr w:type="spellStart"/>
      <w:r w:rsidRPr="00C372AF">
        <w:t>на</w:t>
      </w:r>
      <w:proofErr w:type="spellEnd"/>
      <w:r w:rsidRPr="00C372AF">
        <w:t xml:space="preserve"> </w:t>
      </w:r>
      <w:proofErr w:type="spellStart"/>
      <w:r w:rsidRPr="00C372AF">
        <w:t>държавите</w:t>
      </w:r>
      <w:proofErr w:type="spellEnd"/>
      <w:r w:rsidRPr="00C372AF">
        <w:t xml:space="preserve"> </w:t>
      </w:r>
      <w:proofErr w:type="spellStart"/>
      <w:r w:rsidRPr="00C372AF">
        <w:t>за</w:t>
      </w:r>
      <w:proofErr w:type="spellEnd"/>
      <w:r w:rsidRPr="00C372AF">
        <w:t xml:space="preserve"> </w:t>
      </w:r>
      <w:proofErr w:type="spellStart"/>
      <w:r w:rsidRPr="00C372AF">
        <w:t>поддържане</w:t>
      </w:r>
      <w:proofErr w:type="spellEnd"/>
      <w:r w:rsidRPr="00C372AF">
        <w:t xml:space="preserve"> </w:t>
      </w:r>
      <w:proofErr w:type="spellStart"/>
      <w:r w:rsidRPr="00C372AF">
        <w:t>на</w:t>
      </w:r>
      <w:proofErr w:type="spellEnd"/>
      <w:r w:rsidRPr="00C372AF">
        <w:t xml:space="preserve"> </w:t>
      </w:r>
      <w:proofErr w:type="spellStart"/>
      <w:r w:rsidRPr="00C372AF">
        <w:t>икономическа</w:t>
      </w:r>
      <w:proofErr w:type="spellEnd"/>
      <w:r w:rsidRPr="00C372AF">
        <w:t xml:space="preserve"> </w:t>
      </w:r>
      <w:proofErr w:type="spellStart"/>
      <w:r w:rsidRPr="00C372AF">
        <w:t>стабилност</w:t>
      </w:r>
      <w:proofErr w:type="spellEnd"/>
      <w:r w:rsidRPr="00C372AF">
        <w:t xml:space="preserve"> </w:t>
      </w:r>
      <w:proofErr w:type="spellStart"/>
      <w:r w:rsidRPr="00C372AF">
        <w:t>както</w:t>
      </w:r>
      <w:proofErr w:type="spellEnd"/>
      <w:r w:rsidRPr="00C372AF">
        <w:t xml:space="preserve"> </w:t>
      </w:r>
      <w:proofErr w:type="spellStart"/>
      <w:r w:rsidRPr="00C372AF">
        <w:t>вътре</w:t>
      </w:r>
      <w:proofErr w:type="spellEnd"/>
      <w:r w:rsidRPr="00C372AF">
        <w:t xml:space="preserve"> в </w:t>
      </w:r>
      <w:proofErr w:type="spellStart"/>
      <w:r w:rsidRPr="00C372AF">
        <w:t>страната</w:t>
      </w:r>
      <w:proofErr w:type="spellEnd"/>
      <w:r w:rsidRPr="00C372AF">
        <w:t xml:space="preserve">, </w:t>
      </w:r>
      <w:proofErr w:type="spellStart"/>
      <w:r w:rsidRPr="00C372AF">
        <w:t>така</w:t>
      </w:r>
      <w:proofErr w:type="spellEnd"/>
      <w:r w:rsidRPr="00C372AF">
        <w:t xml:space="preserve"> и </w:t>
      </w:r>
      <w:proofErr w:type="spellStart"/>
      <w:r w:rsidRPr="00C372AF">
        <w:t>на</w:t>
      </w:r>
      <w:proofErr w:type="spellEnd"/>
      <w:r w:rsidRPr="00C372AF">
        <w:t xml:space="preserve"> </w:t>
      </w:r>
      <w:proofErr w:type="spellStart"/>
      <w:r w:rsidRPr="00C372AF">
        <w:t>глобално</w:t>
      </w:r>
      <w:proofErr w:type="spellEnd"/>
      <w:r w:rsidRPr="00C372AF">
        <w:t xml:space="preserve"> </w:t>
      </w:r>
      <w:proofErr w:type="spellStart"/>
      <w:r w:rsidRPr="00C372AF">
        <w:t>ниво</w:t>
      </w:r>
      <w:proofErr w:type="spellEnd"/>
      <w:r w:rsidRPr="00C372AF">
        <w:t>.</w:t>
      </w:r>
    </w:p>
    <w:p w14:paraId="66215ED3" w14:textId="4280F8B4" w:rsidR="009914CB" w:rsidRPr="00C372AF" w:rsidRDefault="009914CB" w:rsidP="00667C30">
      <w:pPr>
        <w:spacing w:line="360" w:lineRule="auto"/>
        <w:ind w:firstLine="708"/>
        <w:jc w:val="both"/>
      </w:pPr>
      <w:r w:rsidRPr="00C372AF">
        <w:rPr>
          <w:lang w:val="bg-BG"/>
        </w:rPr>
        <w:t>Същността на валутния контрол се изразява в наблюдение и контрол на валутните трансакции, включително сделки между местни и чуждестранни лица, презгранични плащания и прехвърляния на капитали. Той обхваща и сделки с чуждестранна валута, благородни метали и скъпоценни камъни, както и контрола върху пренасянето на парични средства и ценности през границите на страната. Чрез валутния контрол държавата регламентира правата и задълженията на физически и юридически лица в областта на валутните операции, определя процедури за тяхното осъществяване и налага ограничения в определени случаи</w:t>
      </w:r>
      <w:r w:rsidR="00A96C6C" w:rsidRPr="00C372AF">
        <w:rPr>
          <w:rStyle w:val="FootnoteReference"/>
          <w:lang w:val="bg-BG"/>
        </w:rPr>
        <w:footnoteReference w:id="3"/>
      </w:r>
      <w:r w:rsidRPr="00C372AF">
        <w:rPr>
          <w:lang w:val="bg-BG"/>
        </w:rPr>
        <w:t>.</w:t>
      </w:r>
    </w:p>
    <w:p w14:paraId="57803135" w14:textId="5718E428" w:rsidR="00AD7537" w:rsidRPr="00C372AF" w:rsidRDefault="009E3AD3" w:rsidP="00AD7537">
      <w:pPr>
        <w:spacing w:after="160" w:line="360" w:lineRule="auto"/>
        <w:ind w:firstLine="708"/>
        <w:jc w:val="both"/>
      </w:pPr>
      <w:proofErr w:type="spellStart"/>
      <w:r w:rsidRPr="00C372AF">
        <w:t>М.</w:t>
      </w:r>
      <w:r w:rsidR="00AD7537" w:rsidRPr="00C372AF">
        <w:t>Томева</w:t>
      </w:r>
      <w:proofErr w:type="spellEnd"/>
      <w:r w:rsidRPr="00C372AF">
        <w:t xml:space="preserve">, З. Ганчева и М. </w:t>
      </w:r>
      <w:proofErr w:type="spellStart"/>
      <w:r w:rsidRPr="00C372AF">
        <w:t>Антов</w:t>
      </w:r>
      <w:proofErr w:type="spellEnd"/>
      <w:r w:rsidR="00AD7537" w:rsidRPr="00C372AF">
        <w:t xml:space="preserve"> </w:t>
      </w:r>
      <w:proofErr w:type="spellStart"/>
      <w:r w:rsidR="00AD7537" w:rsidRPr="00C372AF">
        <w:t>разглеждат</w:t>
      </w:r>
      <w:proofErr w:type="spellEnd"/>
      <w:r w:rsidR="00AD7537" w:rsidRPr="00C372AF">
        <w:t xml:space="preserve"> </w:t>
      </w:r>
      <w:proofErr w:type="spellStart"/>
      <w:r w:rsidR="00AD7537" w:rsidRPr="00C372AF">
        <w:t>валутния</w:t>
      </w:r>
      <w:proofErr w:type="spellEnd"/>
      <w:r w:rsidR="00AD7537" w:rsidRPr="00C372AF">
        <w:t xml:space="preserve"> </w:t>
      </w:r>
      <w:proofErr w:type="spellStart"/>
      <w:r w:rsidR="00AD7537" w:rsidRPr="00C372AF">
        <w:t>контрол</w:t>
      </w:r>
      <w:proofErr w:type="spellEnd"/>
      <w:r w:rsidR="00AD7537" w:rsidRPr="00C372AF">
        <w:t xml:space="preserve"> </w:t>
      </w:r>
      <w:proofErr w:type="spellStart"/>
      <w:r w:rsidR="00AD7537" w:rsidRPr="00C372AF">
        <w:t>като</w:t>
      </w:r>
      <w:proofErr w:type="spellEnd"/>
      <w:r w:rsidR="00AD7537" w:rsidRPr="00C372AF">
        <w:t xml:space="preserve"> </w:t>
      </w:r>
      <w:proofErr w:type="spellStart"/>
      <w:r w:rsidR="00AD7537" w:rsidRPr="00C372AF">
        <w:t>неразривно</w:t>
      </w:r>
      <w:proofErr w:type="spellEnd"/>
      <w:r w:rsidR="00AD7537" w:rsidRPr="00C372AF">
        <w:t xml:space="preserve"> </w:t>
      </w:r>
      <w:proofErr w:type="spellStart"/>
      <w:r w:rsidR="00AD7537" w:rsidRPr="00C372AF">
        <w:t>свързан</w:t>
      </w:r>
      <w:proofErr w:type="spellEnd"/>
      <w:r w:rsidR="00AD7537" w:rsidRPr="00C372AF">
        <w:t xml:space="preserve"> с </w:t>
      </w:r>
      <w:proofErr w:type="spellStart"/>
      <w:r w:rsidR="00AD7537" w:rsidRPr="00C372AF">
        <w:t>валутната</w:t>
      </w:r>
      <w:proofErr w:type="spellEnd"/>
      <w:r w:rsidR="00AD7537" w:rsidRPr="00C372AF">
        <w:t xml:space="preserve"> </w:t>
      </w:r>
      <w:proofErr w:type="spellStart"/>
      <w:r w:rsidR="00AD7537" w:rsidRPr="00C372AF">
        <w:t>система</w:t>
      </w:r>
      <w:proofErr w:type="spellEnd"/>
      <w:r w:rsidR="00AD7537" w:rsidRPr="00C372AF">
        <w:t xml:space="preserve"> </w:t>
      </w:r>
      <w:proofErr w:type="spellStart"/>
      <w:r w:rsidR="00AD7537" w:rsidRPr="00C372AF">
        <w:t>на</w:t>
      </w:r>
      <w:proofErr w:type="spellEnd"/>
      <w:r w:rsidR="00AD7537" w:rsidRPr="00C372AF">
        <w:t xml:space="preserve"> </w:t>
      </w:r>
      <w:proofErr w:type="spellStart"/>
      <w:r w:rsidR="00AD7537" w:rsidRPr="00C372AF">
        <w:t>дадена</w:t>
      </w:r>
      <w:proofErr w:type="spellEnd"/>
      <w:r w:rsidR="00AD7537" w:rsidRPr="00C372AF">
        <w:t xml:space="preserve"> </w:t>
      </w:r>
      <w:proofErr w:type="spellStart"/>
      <w:r w:rsidR="00AD7537" w:rsidRPr="00C372AF">
        <w:t>страна</w:t>
      </w:r>
      <w:proofErr w:type="spellEnd"/>
      <w:r w:rsidR="00AD7537" w:rsidRPr="00C372AF">
        <w:t xml:space="preserve">, </w:t>
      </w:r>
      <w:proofErr w:type="spellStart"/>
      <w:r w:rsidR="00AD7537" w:rsidRPr="00C372AF">
        <w:t>която</w:t>
      </w:r>
      <w:proofErr w:type="spellEnd"/>
      <w:r w:rsidR="00AD7537" w:rsidRPr="00C372AF">
        <w:t xml:space="preserve"> </w:t>
      </w:r>
      <w:proofErr w:type="spellStart"/>
      <w:r w:rsidR="00AD7537" w:rsidRPr="00C372AF">
        <w:t>представлява</w:t>
      </w:r>
      <w:proofErr w:type="spellEnd"/>
      <w:r w:rsidR="00AD7537" w:rsidRPr="00C372AF">
        <w:t xml:space="preserve"> </w:t>
      </w:r>
      <w:proofErr w:type="spellStart"/>
      <w:r w:rsidR="00AD7537" w:rsidRPr="00C372AF">
        <w:t>основата</w:t>
      </w:r>
      <w:proofErr w:type="spellEnd"/>
      <w:r w:rsidR="00AD7537" w:rsidRPr="00C372AF">
        <w:t xml:space="preserve"> </w:t>
      </w:r>
      <w:proofErr w:type="spellStart"/>
      <w:r w:rsidR="00AD7537" w:rsidRPr="00C372AF">
        <w:t>за</w:t>
      </w:r>
      <w:proofErr w:type="spellEnd"/>
      <w:r w:rsidR="00AD7537" w:rsidRPr="00C372AF">
        <w:t xml:space="preserve"> </w:t>
      </w:r>
      <w:proofErr w:type="spellStart"/>
      <w:r w:rsidR="00AD7537" w:rsidRPr="00C372AF">
        <w:t>възникването</w:t>
      </w:r>
      <w:proofErr w:type="spellEnd"/>
      <w:r w:rsidR="00AD7537" w:rsidRPr="00C372AF">
        <w:t xml:space="preserve"> и </w:t>
      </w:r>
      <w:proofErr w:type="spellStart"/>
      <w:r w:rsidR="00AD7537" w:rsidRPr="00C372AF">
        <w:t>съществуването</w:t>
      </w:r>
      <w:proofErr w:type="spellEnd"/>
      <w:r w:rsidR="00AD7537" w:rsidRPr="00C372AF">
        <w:t xml:space="preserve"> </w:t>
      </w:r>
      <w:proofErr w:type="spellStart"/>
      <w:r w:rsidR="00AD7537" w:rsidRPr="00C372AF">
        <w:t>на</w:t>
      </w:r>
      <w:proofErr w:type="spellEnd"/>
      <w:r w:rsidR="00AD7537" w:rsidRPr="00C372AF">
        <w:t xml:space="preserve"> </w:t>
      </w:r>
      <w:proofErr w:type="spellStart"/>
      <w:r w:rsidR="00AD7537" w:rsidRPr="00C372AF">
        <w:t>системите</w:t>
      </w:r>
      <w:proofErr w:type="spellEnd"/>
      <w:r w:rsidR="00AD7537" w:rsidRPr="00C372AF">
        <w:t xml:space="preserve"> </w:t>
      </w:r>
      <w:proofErr w:type="spellStart"/>
      <w:r w:rsidR="00AD7537" w:rsidRPr="00C372AF">
        <w:t>за</w:t>
      </w:r>
      <w:proofErr w:type="spellEnd"/>
      <w:r w:rsidR="00AD7537" w:rsidRPr="00C372AF">
        <w:t xml:space="preserve"> </w:t>
      </w:r>
      <w:proofErr w:type="spellStart"/>
      <w:r w:rsidR="00AD7537" w:rsidRPr="00C372AF">
        <w:t>валутен</w:t>
      </w:r>
      <w:proofErr w:type="spellEnd"/>
      <w:r w:rsidR="00AD7537" w:rsidRPr="00C372AF">
        <w:t xml:space="preserve"> </w:t>
      </w:r>
      <w:proofErr w:type="spellStart"/>
      <w:r w:rsidR="00AD7537" w:rsidRPr="00C372AF">
        <w:t>контрол</w:t>
      </w:r>
      <w:proofErr w:type="spellEnd"/>
      <w:r w:rsidRPr="00C372AF">
        <w:rPr>
          <w:rStyle w:val="FootnoteReference"/>
        </w:rPr>
        <w:footnoteReference w:id="4"/>
      </w:r>
      <w:r w:rsidR="00AD7537" w:rsidRPr="00C372AF">
        <w:t xml:space="preserve">. </w:t>
      </w:r>
      <w:proofErr w:type="spellStart"/>
      <w:r w:rsidR="00AD7537" w:rsidRPr="00C372AF">
        <w:t>Валутната</w:t>
      </w:r>
      <w:proofErr w:type="spellEnd"/>
      <w:r w:rsidR="00AD7537" w:rsidRPr="00C372AF">
        <w:t xml:space="preserve"> </w:t>
      </w:r>
      <w:proofErr w:type="spellStart"/>
      <w:r w:rsidR="00AD7537" w:rsidRPr="00C372AF">
        <w:t>система</w:t>
      </w:r>
      <w:proofErr w:type="spellEnd"/>
      <w:r w:rsidR="00AD7537" w:rsidRPr="00C372AF">
        <w:t xml:space="preserve"> е </w:t>
      </w:r>
      <w:proofErr w:type="spellStart"/>
      <w:r w:rsidR="00AD7537" w:rsidRPr="00C372AF">
        <w:t>комплекс</w:t>
      </w:r>
      <w:proofErr w:type="spellEnd"/>
      <w:r w:rsidR="00AD7537" w:rsidRPr="00C372AF">
        <w:t xml:space="preserve"> </w:t>
      </w:r>
      <w:proofErr w:type="spellStart"/>
      <w:r w:rsidR="00AD7537" w:rsidRPr="00C372AF">
        <w:t>от</w:t>
      </w:r>
      <w:proofErr w:type="spellEnd"/>
      <w:r w:rsidR="00AD7537" w:rsidRPr="00C372AF">
        <w:t xml:space="preserve"> </w:t>
      </w:r>
      <w:proofErr w:type="spellStart"/>
      <w:r w:rsidR="00AD7537" w:rsidRPr="00C372AF">
        <w:t>правила</w:t>
      </w:r>
      <w:proofErr w:type="spellEnd"/>
      <w:r w:rsidR="00AD7537" w:rsidRPr="00C372AF">
        <w:t xml:space="preserve">, </w:t>
      </w:r>
      <w:proofErr w:type="spellStart"/>
      <w:r w:rsidR="00AD7537" w:rsidRPr="00C372AF">
        <w:t>процедури</w:t>
      </w:r>
      <w:proofErr w:type="spellEnd"/>
      <w:r w:rsidR="00AD7537" w:rsidRPr="00C372AF">
        <w:t xml:space="preserve"> и </w:t>
      </w:r>
      <w:proofErr w:type="spellStart"/>
      <w:r w:rsidR="00AD7537" w:rsidRPr="00C372AF">
        <w:t>институции</w:t>
      </w:r>
      <w:proofErr w:type="spellEnd"/>
      <w:r w:rsidR="00AD7537" w:rsidRPr="00C372AF">
        <w:t xml:space="preserve">, </w:t>
      </w:r>
      <w:proofErr w:type="spellStart"/>
      <w:r w:rsidR="00AD7537" w:rsidRPr="00C372AF">
        <w:t>които</w:t>
      </w:r>
      <w:proofErr w:type="spellEnd"/>
      <w:r w:rsidR="00AD7537" w:rsidRPr="00C372AF">
        <w:t xml:space="preserve"> </w:t>
      </w:r>
      <w:proofErr w:type="spellStart"/>
      <w:r w:rsidR="00AD7537" w:rsidRPr="00C372AF">
        <w:t>регулират</w:t>
      </w:r>
      <w:proofErr w:type="spellEnd"/>
      <w:r w:rsidR="00AD7537" w:rsidRPr="00C372AF">
        <w:t xml:space="preserve"> </w:t>
      </w:r>
      <w:proofErr w:type="spellStart"/>
      <w:r w:rsidR="00AD7537" w:rsidRPr="00C372AF">
        <w:t>валутните</w:t>
      </w:r>
      <w:proofErr w:type="spellEnd"/>
      <w:r w:rsidR="00AD7537" w:rsidRPr="00C372AF">
        <w:t xml:space="preserve"> </w:t>
      </w:r>
      <w:proofErr w:type="spellStart"/>
      <w:r w:rsidR="00AD7537" w:rsidRPr="00C372AF">
        <w:t>операции</w:t>
      </w:r>
      <w:proofErr w:type="spellEnd"/>
      <w:r w:rsidR="00AD7537" w:rsidRPr="00C372AF">
        <w:t xml:space="preserve"> и </w:t>
      </w:r>
      <w:proofErr w:type="spellStart"/>
      <w:r w:rsidR="00AD7537" w:rsidRPr="00C372AF">
        <w:t>взаимодействия</w:t>
      </w:r>
      <w:proofErr w:type="spellEnd"/>
      <w:r w:rsidR="00AD7537" w:rsidRPr="00C372AF">
        <w:t xml:space="preserve"> </w:t>
      </w:r>
      <w:proofErr w:type="spellStart"/>
      <w:r w:rsidR="00AD7537" w:rsidRPr="00C372AF">
        <w:t>на</w:t>
      </w:r>
      <w:proofErr w:type="spellEnd"/>
      <w:r w:rsidR="00AD7537" w:rsidRPr="00C372AF">
        <w:t xml:space="preserve"> </w:t>
      </w:r>
      <w:proofErr w:type="spellStart"/>
      <w:r w:rsidR="00AD7537" w:rsidRPr="00C372AF">
        <w:t>национално</w:t>
      </w:r>
      <w:proofErr w:type="spellEnd"/>
      <w:r w:rsidR="00AD7537" w:rsidRPr="00C372AF">
        <w:t xml:space="preserve"> и </w:t>
      </w:r>
      <w:proofErr w:type="spellStart"/>
      <w:r w:rsidR="00AD7537" w:rsidRPr="00C372AF">
        <w:t>международно</w:t>
      </w:r>
      <w:proofErr w:type="spellEnd"/>
      <w:r w:rsidR="00AD7537" w:rsidRPr="00C372AF">
        <w:t xml:space="preserve"> </w:t>
      </w:r>
      <w:proofErr w:type="spellStart"/>
      <w:r w:rsidR="00AD7537" w:rsidRPr="00C372AF">
        <w:t>ниво</w:t>
      </w:r>
      <w:proofErr w:type="spellEnd"/>
      <w:r w:rsidR="00AD7537" w:rsidRPr="00C372AF">
        <w:t xml:space="preserve">. </w:t>
      </w:r>
      <w:proofErr w:type="spellStart"/>
      <w:r w:rsidR="00AD7537" w:rsidRPr="00C372AF">
        <w:t>Прякото</w:t>
      </w:r>
      <w:proofErr w:type="spellEnd"/>
      <w:r w:rsidR="00AD7537" w:rsidRPr="00C372AF">
        <w:t xml:space="preserve"> </w:t>
      </w:r>
      <w:proofErr w:type="spellStart"/>
      <w:r w:rsidR="00AD7537" w:rsidRPr="00C372AF">
        <w:t>проявление</w:t>
      </w:r>
      <w:proofErr w:type="spellEnd"/>
      <w:r w:rsidR="00AD7537" w:rsidRPr="00C372AF">
        <w:t xml:space="preserve"> </w:t>
      </w:r>
      <w:proofErr w:type="spellStart"/>
      <w:r w:rsidR="00AD7537" w:rsidRPr="00C372AF">
        <w:t>на</w:t>
      </w:r>
      <w:proofErr w:type="spellEnd"/>
      <w:r w:rsidR="00AD7537" w:rsidRPr="00C372AF">
        <w:t xml:space="preserve"> </w:t>
      </w:r>
      <w:proofErr w:type="spellStart"/>
      <w:r w:rsidR="00AD7537" w:rsidRPr="00C372AF">
        <w:t>тази</w:t>
      </w:r>
      <w:proofErr w:type="spellEnd"/>
      <w:r w:rsidR="00AD7537" w:rsidRPr="00C372AF">
        <w:t xml:space="preserve"> </w:t>
      </w:r>
      <w:proofErr w:type="spellStart"/>
      <w:r w:rsidR="00AD7537" w:rsidRPr="00C372AF">
        <w:t>система</w:t>
      </w:r>
      <w:proofErr w:type="spellEnd"/>
      <w:r w:rsidR="00AD7537" w:rsidRPr="00C372AF">
        <w:t xml:space="preserve"> </w:t>
      </w:r>
      <w:proofErr w:type="spellStart"/>
      <w:r w:rsidR="00AD7537" w:rsidRPr="00C372AF">
        <w:t>се</w:t>
      </w:r>
      <w:proofErr w:type="spellEnd"/>
      <w:r w:rsidR="00AD7537" w:rsidRPr="00C372AF">
        <w:t xml:space="preserve"> </w:t>
      </w:r>
      <w:proofErr w:type="spellStart"/>
      <w:r w:rsidR="00AD7537" w:rsidRPr="00C372AF">
        <w:t>изразява</w:t>
      </w:r>
      <w:proofErr w:type="spellEnd"/>
      <w:r w:rsidR="00AD7537" w:rsidRPr="00C372AF">
        <w:t xml:space="preserve"> </w:t>
      </w:r>
      <w:proofErr w:type="spellStart"/>
      <w:r w:rsidR="00AD7537" w:rsidRPr="00C372AF">
        <w:t>във</w:t>
      </w:r>
      <w:proofErr w:type="spellEnd"/>
      <w:r w:rsidR="00AD7537" w:rsidRPr="00C372AF">
        <w:t xml:space="preserve"> </w:t>
      </w:r>
      <w:proofErr w:type="spellStart"/>
      <w:r w:rsidR="00AD7537" w:rsidRPr="00C372AF">
        <w:t>валутния</w:t>
      </w:r>
      <w:proofErr w:type="spellEnd"/>
      <w:r w:rsidR="00AD7537" w:rsidRPr="00C372AF">
        <w:t xml:space="preserve"> </w:t>
      </w:r>
      <w:proofErr w:type="spellStart"/>
      <w:r w:rsidR="00AD7537" w:rsidRPr="00C372AF">
        <w:t>режим</w:t>
      </w:r>
      <w:proofErr w:type="spellEnd"/>
      <w:r w:rsidR="00AD7537" w:rsidRPr="00C372AF">
        <w:t xml:space="preserve">, </w:t>
      </w:r>
      <w:proofErr w:type="spellStart"/>
      <w:r w:rsidR="00AD7537" w:rsidRPr="00C372AF">
        <w:t>който</w:t>
      </w:r>
      <w:proofErr w:type="spellEnd"/>
      <w:r w:rsidR="00AD7537" w:rsidRPr="00C372AF">
        <w:t xml:space="preserve"> </w:t>
      </w:r>
      <w:proofErr w:type="spellStart"/>
      <w:r w:rsidR="00AD7537" w:rsidRPr="00C372AF">
        <w:t>определя</w:t>
      </w:r>
      <w:proofErr w:type="spellEnd"/>
      <w:r w:rsidR="00AD7537" w:rsidRPr="00C372AF">
        <w:t xml:space="preserve"> </w:t>
      </w:r>
      <w:proofErr w:type="spellStart"/>
      <w:r w:rsidR="00AD7537" w:rsidRPr="00C372AF">
        <w:t>рамките</w:t>
      </w:r>
      <w:proofErr w:type="spellEnd"/>
      <w:r w:rsidR="00AD7537" w:rsidRPr="00C372AF">
        <w:t xml:space="preserve"> и </w:t>
      </w:r>
      <w:proofErr w:type="spellStart"/>
      <w:r w:rsidR="00AD7537" w:rsidRPr="00C372AF">
        <w:t>насоките</w:t>
      </w:r>
      <w:proofErr w:type="spellEnd"/>
      <w:r w:rsidR="00AD7537" w:rsidRPr="00C372AF">
        <w:t xml:space="preserve"> </w:t>
      </w:r>
      <w:proofErr w:type="spellStart"/>
      <w:r w:rsidR="00AD7537" w:rsidRPr="00C372AF">
        <w:t>на</w:t>
      </w:r>
      <w:proofErr w:type="spellEnd"/>
      <w:r w:rsidR="00AD7537" w:rsidRPr="00C372AF">
        <w:t xml:space="preserve"> </w:t>
      </w:r>
      <w:proofErr w:type="spellStart"/>
      <w:r w:rsidR="00AD7537" w:rsidRPr="00C372AF">
        <w:t>валутните</w:t>
      </w:r>
      <w:proofErr w:type="spellEnd"/>
      <w:r w:rsidR="00AD7537" w:rsidRPr="00C372AF">
        <w:t xml:space="preserve"> </w:t>
      </w:r>
      <w:proofErr w:type="spellStart"/>
      <w:r w:rsidR="00AD7537" w:rsidRPr="00C372AF">
        <w:t>взаимоотношения</w:t>
      </w:r>
      <w:proofErr w:type="spellEnd"/>
      <w:r w:rsidR="00AD7537" w:rsidRPr="00C372AF">
        <w:t xml:space="preserve"> в </w:t>
      </w:r>
      <w:proofErr w:type="spellStart"/>
      <w:r w:rsidR="00AD7537" w:rsidRPr="00C372AF">
        <w:t>страната</w:t>
      </w:r>
      <w:proofErr w:type="spellEnd"/>
      <w:r w:rsidR="00AD7537" w:rsidRPr="00C372AF">
        <w:t xml:space="preserve">. </w:t>
      </w:r>
      <w:proofErr w:type="spellStart"/>
      <w:r w:rsidR="00AD7537" w:rsidRPr="00C372AF">
        <w:t>Валутният</w:t>
      </w:r>
      <w:proofErr w:type="spellEnd"/>
      <w:r w:rsidR="00AD7537" w:rsidRPr="00C372AF">
        <w:t xml:space="preserve"> </w:t>
      </w:r>
      <w:proofErr w:type="spellStart"/>
      <w:r w:rsidR="00AD7537" w:rsidRPr="00C372AF">
        <w:t>режим</w:t>
      </w:r>
      <w:proofErr w:type="spellEnd"/>
      <w:r w:rsidR="00AD7537" w:rsidRPr="00C372AF">
        <w:t xml:space="preserve"> е </w:t>
      </w:r>
      <w:proofErr w:type="spellStart"/>
      <w:r w:rsidR="00AD7537" w:rsidRPr="00C372AF">
        <w:t>този</w:t>
      </w:r>
      <w:proofErr w:type="spellEnd"/>
      <w:r w:rsidR="00AD7537" w:rsidRPr="00C372AF">
        <w:t xml:space="preserve">, </w:t>
      </w:r>
      <w:proofErr w:type="spellStart"/>
      <w:r w:rsidR="00AD7537" w:rsidRPr="00C372AF">
        <w:t>който</w:t>
      </w:r>
      <w:proofErr w:type="spellEnd"/>
      <w:r w:rsidR="00AD7537" w:rsidRPr="00C372AF">
        <w:t xml:space="preserve"> </w:t>
      </w:r>
      <w:proofErr w:type="spellStart"/>
      <w:r w:rsidR="00AD7537" w:rsidRPr="00C372AF">
        <w:t>определя</w:t>
      </w:r>
      <w:proofErr w:type="spellEnd"/>
      <w:r w:rsidR="00AD7537" w:rsidRPr="00C372AF">
        <w:t xml:space="preserve"> </w:t>
      </w:r>
      <w:proofErr w:type="spellStart"/>
      <w:r w:rsidR="00AD7537" w:rsidRPr="00C372AF">
        <w:t>условията</w:t>
      </w:r>
      <w:proofErr w:type="spellEnd"/>
      <w:r w:rsidR="00AD7537" w:rsidRPr="00C372AF">
        <w:t xml:space="preserve">, </w:t>
      </w:r>
      <w:proofErr w:type="spellStart"/>
      <w:r w:rsidR="00AD7537" w:rsidRPr="00C372AF">
        <w:t>при</w:t>
      </w:r>
      <w:proofErr w:type="spellEnd"/>
      <w:r w:rsidR="00AD7537" w:rsidRPr="00C372AF">
        <w:t xml:space="preserve"> </w:t>
      </w:r>
      <w:proofErr w:type="spellStart"/>
      <w:r w:rsidR="00AD7537" w:rsidRPr="00C372AF">
        <w:t>които</w:t>
      </w:r>
      <w:proofErr w:type="spellEnd"/>
      <w:r w:rsidR="00AD7537" w:rsidRPr="00C372AF">
        <w:t xml:space="preserve"> </w:t>
      </w:r>
      <w:proofErr w:type="spellStart"/>
      <w:r w:rsidR="00AD7537" w:rsidRPr="00C372AF">
        <w:t>се</w:t>
      </w:r>
      <w:proofErr w:type="spellEnd"/>
      <w:r w:rsidR="00AD7537" w:rsidRPr="00C372AF">
        <w:t xml:space="preserve"> </w:t>
      </w:r>
      <w:proofErr w:type="spellStart"/>
      <w:r w:rsidR="00AD7537" w:rsidRPr="00C372AF">
        <w:t>осъществяват</w:t>
      </w:r>
      <w:proofErr w:type="spellEnd"/>
      <w:r w:rsidR="00AD7537" w:rsidRPr="00C372AF">
        <w:t xml:space="preserve"> </w:t>
      </w:r>
      <w:proofErr w:type="spellStart"/>
      <w:r w:rsidR="00AD7537" w:rsidRPr="00C372AF">
        <w:t>трансакции</w:t>
      </w:r>
      <w:proofErr w:type="spellEnd"/>
      <w:r w:rsidR="00AD7537" w:rsidRPr="00C372AF">
        <w:t xml:space="preserve"> с </w:t>
      </w:r>
      <w:proofErr w:type="spellStart"/>
      <w:r w:rsidR="00AD7537" w:rsidRPr="00C372AF">
        <w:t>чуждестранна</w:t>
      </w:r>
      <w:proofErr w:type="spellEnd"/>
      <w:r w:rsidR="00AD7537" w:rsidRPr="00C372AF">
        <w:t xml:space="preserve"> </w:t>
      </w:r>
      <w:proofErr w:type="spellStart"/>
      <w:r w:rsidR="00AD7537" w:rsidRPr="00C372AF">
        <w:t>валута</w:t>
      </w:r>
      <w:proofErr w:type="spellEnd"/>
      <w:r w:rsidR="00AD7537" w:rsidRPr="00C372AF">
        <w:t xml:space="preserve">, и </w:t>
      </w:r>
      <w:proofErr w:type="spellStart"/>
      <w:r w:rsidR="00AD7537" w:rsidRPr="00C372AF">
        <w:t>съответно</w:t>
      </w:r>
      <w:proofErr w:type="spellEnd"/>
      <w:r w:rsidR="00AD7537" w:rsidRPr="00C372AF">
        <w:t xml:space="preserve"> </w:t>
      </w:r>
      <w:proofErr w:type="spellStart"/>
      <w:r w:rsidR="00AD7537" w:rsidRPr="00C372AF">
        <w:t>задава</w:t>
      </w:r>
      <w:proofErr w:type="spellEnd"/>
      <w:r w:rsidR="00AD7537" w:rsidRPr="00C372AF">
        <w:t xml:space="preserve"> </w:t>
      </w:r>
      <w:proofErr w:type="spellStart"/>
      <w:r w:rsidR="00AD7537" w:rsidRPr="00C372AF">
        <w:t>параметрите</w:t>
      </w:r>
      <w:proofErr w:type="spellEnd"/>
      <w:r w:rsidR="00AD7537" w:rsidRPr="00C372AF">
        <w:t xml:space="preserve"> </w:t>
      </w:r>
      <w:proofErr w:type="spellStart"/>
      <w:r w:rsidR="00AD7537" w:rsidRPr="00C372AF">
        <w:t>на</w:t>
      </w:r>
      <w:proofErr w:type="spellEnd"/>
      <w:r w:rsidR="00AD7537" w:rsidRPr="00C372AF">
        <w:t xml:space="preserve"> </w:t>
      </w:r>
      <w:proofErr w:type="spellStart"/>
      <w:r w:rsidR="00AD7537" w:rsidRPr="00C372AF">
        <w:t>валутния</w:t>
      </w:r>
      <w:proofErr w:type="spellEnd"/>
      <w:r w:rsidR="00AD7537" w:rsidRPr="00C372AF">
        <w:t xml:space="preserve"> </w:t>
      </w:r>
      <w:proofErr w:type="spellStart"/>
      <w:r w:rsidR="00AD7537" w:rsidRPr="00C372AF">
        <w:t>контрол</w:t>
      </w:r>
      <w:proofErr w:type="spellEnd"/>
      <w:r w:rsidR="00AD7537" w:rsidRPr="00C372AF">
        <w:t>.</w:t>
      </w:r>
    </w:p>
    <w:p w14:paraId="6BEC91CC" w14:textId="77777777" w:rsidR="00AD7537" w:rsidRPr="00C372AF" w:rsidRDefault="00AD7537" w:rsidP="00AD7537">
      <w:pPr>
        <w:spacing w:after="160" w:line="360" w:lineRule="auto"/>
        <w:ind w:firstLine="708"/>
        <w:jc w:val="both"/>
      </w:pPr>
      <w:proofErr w:type="spellStart"/>
      <w:r w:rsidRPr="00C372AF">
        <w:t>Насочеността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произтича</w:t>
      </w:r>
      <w:proofErr w:type="spellEnd"/>
      <w:r w:rsidRPr="00C372AF">
        <w:t xml:space="preserve"> </w:t>
      </w:r>
      <w:proofErr w:type="spellStart"/>
      <w:r w:rsidRPr="00C372AF">
        <w:t>от</w:t>
      </w:r>
      <w:proofErr w:type="spellEnd"/>
      <w:r w:rsidRPr="00C372AF">
        <w:t xml:space="preserve"> </w:t>
      </w:r>
      <w:proofErr w:type="spellStart"/>
      <w:r w:rsidRPr="00C372AF">
        <w:t>необходимостта</w:t>
      </w:r>
      <w:proofErr w:type="spellEnd"/>
      <w:r w:rsidRPr="00C372AF">
        <w:t xml:space="preserve"> </w:t>
      </w:r>
      <w:proofErr w:type="spellStart"/>
      <w:r w:rsidRPr="00C372AF">
        <w:t>за</w:t>
      </w:r>
      <w:proofErr w:type="spellEnd"/>
      <w:r w:rsidRPr="00C372AF">
        <w:t xml:space="preserve"> </w:t>
      </w:r>
      <w:proofErr w:type="spellStart"/>
      <w:r w:rsidRPr="00C372AF">
        <w:t>спазване</w:t>
      </w:r>
      <w:proofErr w:type="spellEnd"/>
      <w:r w:rsidRPr="00C372AF">
        <w:t xml:space="preserve"> </w:t>
      </w:r>
      <w:proofErr w:type="spellStart"/>
      <w:r w:rsidRPr="00C372AF">
        <w:t>на</w:t>
      </w:r>
      <w:proofErr w:type="spellEnd"/>
      <w:r w:rsidRPr="00C372AF">
        <w:t xml:space="preserve"> </w:t>
      </w:r>
      <w:proofErr w:type="spellStart"/>
      <w:r w:rsidRPr="00C372AF">
        <w:t>изискванията</w:t>
      </w:r>
      <w:proofErr w:type="spellEnd"/>
      <w:r w:rsidRPr="00C372AF">
        <w:t xml:space="preserve">, </w:t>
      </w:r>
      <w:proofErr w:type="spellStart"/>
      <w:r w:rsidRPr="00C372AF">
        <w:t>заложени</w:t>
      </w:r>
      <w:proofErr w:type="spellEnd"/>
      <w:r w:rsidRPr="00C372AF">
        <w:t xml:space="preserve"> </w:t>
      </w:r>
      <w:proofErr w:type="spellStart"/>
      <w:r w:rsidRPr="00C372AF">
        <w:t>във</w:t>
      </w:r>
      <w:proofErr w:type="spellEnd"/>
      <w:r w:rsidRPr="00C372AF">
        <w:t xml:space="preserve"> </w:t>
      </w:r>
      <w:proofErr w:type="spellStart"/>
      <w:r w:rsidRPr="00C372AF">
        <w:t>валутното</w:t>
      </w:r>
      <w:proofErr w:type="spellEnd"/>
      <w:r w:rsidRPr="00C372AF">
        <w:t xml:space="preserve"> </w:t>
      </w:r>
      <w:proofErr w:type="spellStart"/>
      <w:r w:rsidRPr="00C372AF">
        <w:t>законодателство</w:t>
      </w:r>
      <w:proofErr w:type="spellEnd"/>
      <w:r w:rsidRPr="00C372AF">
        <w:t xml:space="preserve">, </w:t>
      </w:r>
      <w:proofErr w:type="spellStart"/>
      <w:r w:rsidRPr="00C372AF">
        <w:t>което</w:t>
      </w:r>
      <w:proofErr w:type="spellEnd"/>
      <w:r w:rsidRPr="00C372AF">
        <w:t xml:space="preserve"> </w:t>
      </w:r>
      <w:proofErr w:type="spellStart"/>
      <w:r w:rsidRPr="00C372AF">
        <w:t>има</w:t>
      </w:r>
      <w:proofErr w:type="spellEnd"/>
      <w:r w:rsidRPr="00C372AF">
        <w:t xml:space="preserve"> </w:t>
      </w:r>
      <w:proofErr w:type="spellStart"/>
      <w:r w:rsidRPr="00C372AF">
        <w:t>за</w:t>
      </w:r>
      <w:proofErr w:type="spellEnd"/>
      <w:r w:rsidRPr="00C372AF">
        <w:t xml:space="preserve"> </w:t>
      </w:r>
      <w:proofErr w:type="spellStart"/>
      <w:r w:rsidRPr="00C372AF">
        <w:t>цел</w:t>
      </w:r>
      <w:proofErr w:type="spellEnd"/>
      <w:r w:rsidRPr="00C372AF">
        <w:t xml:space="preserve"> </w:t>
      </w:r>
      <w:proofErr w:type="spellStart"/>
      <w:r w:rsidRPr="00C372AF">
        <w:t>да</w:t>
      </w:r>
      <w:proofErr w:type="spellEnd"/>
      <w:r w:rsidRPr="00C372AF">
        <w:t xml:space="preserve"> </w:t>
      </w:r>
      <w:proofErr w:type="spellStart"/>
      <w:r w:rsidRPr="00C372AF">
        <w:t>регулира</w:t>
      </w:r>
      <w:proofErr w:type="spellEnd"/>
      <w:r w:rsidRPr="00C372AF">
        <w:t xml:space="preserve"> </w:t>
      </w:r>
      <w:proofErr w:type="spellStart"/>
      <w:r w:rsidRPr="00C372AF">
        <w:t>валутните</w:t>
      </w:r>
      <w:proofErr w:type="spellEnd"/>
      <w:r w:rsidRPr="00C372AF">
        <w:t xml:space="preserve"> </w:t>
      </w:r>
      <w:proofErr w:type="spellStart"/>
      <w:r w:rsidRPr="00C372AF">
        <w:t>взаимоотношения</w:t>
      </w:r>
      <w:proofErr w:type="spellEnd"/>
      <w:r w:rsidRPr="00C372AF">
        <w:t xml:space="preserve"> с </w:t>
      </w:r>
      <w:proofErr w:type="spellStart"/>
      <w:r w:rsidRPr="00C372AF">
        <w:t>оглед</w:t>
      </w:r>
      <w:proofErr w:type="spellEnd"/>
      <w:r w:rsidRPr="00C372AF">
        <w:t xml:space="preserve"> </w:t>
      </w:r>
      <w:proofErr w:type="spellStart"/>
      <w:r w:rsidRPr="00C372AF">
        <w:t>защита</w:t>
      </w:r>
      <w:proofErr w:type="spellEnd"/>
      <w:r w:rsidRPr="00C372AF">
        <w:t xml:space="preserve"> </w:t>
      </w:r>
      <w:proofErr w:type="spellStart"/>
      <w:r w:rsidRPr="00C372AF">
        <w:t>на</w:t>
      </w:r>
      <w:proofErr w:type="spellEnd"/>
      <w:r w:rsidRPr="00C372AF">
        <w:t xml:space="preserve"> </w:t>
      </w:r>
      <w:proofErr w:type="spellStart"/>
      <w:r w:rsidRPr="00C372AF">
        <w:t>интересите</w:t>
      </w:r>
      <w:proofErr w:type="spellEnd"/>
      <w:r w:rsidRPr="00C372AF">
        <w:t xml:space="preserve"> </w:t>
      </w:r>
      <w:proofErr w:type="spellStart"/>
      <w:r w:rsidRPr="00C372AF">
        <w:t>както</w:t>
      </w:r>
      <w:proofErr w:type="spellEnd"/>
      <w:r w:rsidRPr="00C372AF">
        <w:t xml:space="preserve"> </w:t>
      </w:r>
      <w:proofErr w:type="spellStart"/>
      <w:r w:rsidRPr="00C372AF">
        <w:t>на</w:t>
      </w:r>
      <w:proofErr w:type="spellEnd"/>
      <w:r w:rsidRPr="00C372AF">
        <w:t xml:space="preserve"> </w:t>
      </w:r>
      <w:proofErr w:type="spellStart"/>
      <w:r w:rsidRPr="00C372AF">
        <w:t>държавата</w:t>
      </w:r>
      <w:proofErr w:type="spellEnd"/>
      <w:r w:rsidRPr="00C372AF">
        <w:t xml:space="preserve">, </w:t>
      </w:r>
      <w:proofErr w:type="spellStart"/>
      <w:r w:rsidRPr="00C372AF">
        <w:t>така</w:t>
      </w:r>
      <w:proofErr w:type="spellEnd"/>
      <w:r w:rsidRPr="00C372AF">
        <w:t xml:space="preserve"> и </w:t>
      </w:r>
      <w:proofErr w:type="spellStart"/>
      <w:r w:rsidRPr="00C372AF">
        <w:t>на</w:t>
      </w:r>
      <w:proofErr w:type="spellEnd"/>
      <w:r w:rsidRPr="00C372AF">
        <w:t xml:space="preserve"> </w:t>
      </w:r>
      <w:proofErr w:type="spellStart"/>
      <w:r w:rsidRPr="00C372AF">
        <w:lastRenderedPageBreak/>
        <w:t>участниците</w:t>
      </w:r>
      <w:proofErr w:type="spellEnd"/>
      <w:r w:rsidRPr="00C372AF">
        <w:t xml:space="preserve"> в </w:t>
      </w:r>
      <w:proofErr w:type="spellStart"/>
      <w:r w:rsidRPr="00C372AF">
        <w:t>тези</w:t>
      </w:r>
      <w:proofErr w:type="spellEnd"/>
      <w:r w:rsidRPr="00C372AF">
        <w:t xml:space="preserve"> </w:t>
      </w:r>
      <w:proofErr w:type="spellStart"/>
      <w:r w:rsidRPr="00C372AF">
        <w:t>взаимоотношения</w:t>
      </w:r>
      <w:proofErr w:type="spellEnd"/>
      <w:r w:rsidRPr="00C372AF">
        <w:t xml:space="preserve">. </w:t>
      </w:r>
      <w:proofErr w:type="spellStart"/>
      <w:r w:rsidRPr="00C372AF">
        <w:t>Тази</w:t>
      </w:r>
      <w:proofErr w:type="spellEnd"/>
      <w:r w:rsidRPr="00C372AF">
        <w:t xml:space="preserve"> </w:t>
      </w:r>
      <w:proofErr w:type="spellStart"/>
      <w:r w:rsidRPr="00C372AF">
        <w:t>защита</w:t>
      </w:r>
      <w:proofErr w:type="spellEnd"/>
      <w:r w:rsidRPr="00C372AF">
        <w:t xml:space="preserve"> </w:t>
      </w:r>
      <w:proofErr w:type="spellStart"/>
      <w:r w:rsidRPr="00C372AF">
        <w:t>включва</w:t>
      </w:r>
      <w:proofErr w:type="spellEnd"/>
      <w:r w:rsidRPr="00C372AF">
        <w:t xml:space="preserve"> </w:t>
      </w:r>
      <w:proofErr w:type="spellStart"/>
      <w:r w:rsidRPr="00C372AF">
        <w:t>както</w:t>
      </w:r>
      <w:proofErr w:type="spellEnd"/>
      <w:r w:rsidRPr="00C372AF">
        <w:t xml:space="preserve"> </w:t>
      </w:r>
      <w:proofErr w:type="spellStart"/>
      <w:r w:rsidRPr="00C372AF">
        <w:t>националните</w:t>
      </w:r>
      <w:proofErr w:type="spellEnd"/>
      <w:r w:rsidRPr="00C372AF">
        <w:t xml:space="preserve"> </w:t>
      </w:r>
      <w:proofErr w:type="spellStart"/>
      <w:r w:rsidRPr="00C372AF">
        <w:t>интереси</w:t>
      </w:r>
      <w:proofErr w:type="spellEnd"/>
      <w:r w:rsidRPr="00C372AF">
        <w:t xml:space="preserve">, </w:t>
      </w:r>
      <w:proofErr w:type="spellStart"/>
      <w:r w:rsidRPr="00C372AF">
        <w:t>свързани</w:t>
      </w:r>
      <w:proofErr w:type="spellEnd"/>
      <w:r w:rsidRPr="00C372AF">
        <w:t xml:space="preserve"> с </w:t>
      </w:r>
      <w:proofErr w:type="spellStart"/>
      <w:r w:rsidRPr="00C372AF">
        <w:t>финансовата</w:t>
      </w:r>
      <w:proofErr w:type="spellEnd"/>
      <w:r w:rsidRPr="00C372AF">
        <w:t xml:space="preserve"> </w:t>
      </w:r>
      <w:proofErr w:type="spellStart"/>
      <w:r w:rsidRPr="00C372AF">
        <w:t>стабилност</w:t>
      </w:r>
      <w:proofErr w:type="spellEnd"/>
      <w:r w:rsidRPr="00C372AF">
        <w:t xml:space="preserve"> и </w:t>
      </w:r>
      <w:proofErr w:type="spellStart"/>
      <w:r w:rsidRPr="00C372AF">
        <w:t>валутния</w:t>
      </w:r>
      <w:proofErr w:type="spellEnd"/>
      <w:r w:rsidRPr="00C372AF">
        <w:t xml:space="preserve"> </w:t>
      </w:r>
      <w:proofErr w:type="spellStart"/>
      <w:r w:rsidRPr="00C372AF">
        <w:t>резерв</w:t>
      </w:r>
      <w:proofErr w:type="spellEnd"/>
      <w:r w:rsidRPr="00C372AF">
        <w:t xml:space="preserve">, </w:t>
      </w:r>
      <w:proofErr w:type="spellStart"/>
      <w:r w:rsidRPr="00C372AF">
        <w:t>така</w:t>
      </w:r>
      <w:proofErr w:type="spellEnd"/>
      <w:r w:rsidRPr="00C372AF">
        <w:t xml:space="preserve"> и </w:t>
      </w:r>
      <w:proofErr w:type="spellStart"/>
      <w:r w:rsidRPr="00C372AF">
        <w:t>правата</w:t>
      </w:r>
      <w:proofErr w:type="spellEnd"/>
      <w:r w:rsidRPr="00C372AF">
        <w:t xml:space="preserve"> </w:t>
      </w:r>
      <w:proofErr w:type="spellStart"/>
      <w:r w:rsidRPr="00C372AF">
        <w:t>на</w:t>
      </w:r>
      <w:proofErr w:type="spellEnd"/>
      <w:r w:rsidRPr="00C372AF">
        <w:t xml:space="preserve"> </w:t>
      </w:r>
      <w:proofErr w:type="spellStart"/>
      <w:r w:rsidRPr="00C372AF">
        <w:t>юридическите</w:t>
      </w:r>
      <w:proofErr w:type="spellEnd"/>
      <w:r w:rsidRPr="00C372AF">
        <w:t xml:space="preserve"> и </w:t>
      </w:r>
      <w:proofErr w:type="spellStart"/>
      <w:r w:rsidRPr="00C372AF">
        <w:t>физическите</w:t>
      </w:r>
      <w:proofErr w:type="spellEnd"/>
      <w:r w:rsidRPr="00C372AF">
        <w:t xml:space="preserve"> </w:t>
      </w:r>
      <w:proofErr w:type="spellStart"/>
      <w:r w:rsidRPr="00C372AF">
        <w:t>лица</w:t>
      </w:r>
      <w:proofErr w:type="spellEnd"/>
      <w:r w:rsidRPr="00C372AF">
        <w:t xml:space="preserve">, </w:t>
      </w:r>
      <w:proofErr w:type="spellStart"/>
      <w:r w:rsidRPr="00C372AF">
        <w:t>които</w:t>
      </w:r>
      <w:proofErr w:type="spellEnd"/>
      <w:r w:rsidRPr="00C372AF">
        <w:t xml:space="preserve"> </w:t>
      </w:r>
      <w:proofErr w:type="spellStart"/>
      <w:r w:rsidRPr="00C372AF">
        <w:t>участват</w:t>
      </w:r>
      <w:proofErr w:type="spellEnd"/>
      <w:r w:rsidRPr="00C372AF">
        <w:t xml:space="preserve"> </w:t>
      </w:r>
      <w:proofErr w:type="spellStart"/>
      <w:r w:rsidRPr="00C372AF">
        <w:t>във</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се</w:t>
      </w:r>
      <w:proofErr w:type="spellEnd"/>
      <w:r w:rsidRPr="00C372AF">
        <w:t xml:space="preserve"> </w:t>
      </w:r>
      <w:proofErr w:type="spellStart"/>
      <w:r w:rsidRPr="00C372AF">
        <w:t>използва</w:t>
      </w:r>
      <w:proofErr w:type="spellEnd"/>
      <w:r w:rsidRPr="00C372AF">
        <w:t xml:space="preserve"> </w:t>
      </w:r>
      <w:proofErr w:type="spellStart"/>
      <w:r w:rsidRPr="00C372AF">
        <w:t>като</w:t>
      </w:r>
      <w:proofErr w:type="spellEnd"/>
      <w:r w:rsidRPr="00C372AF">
        <w:t xml:space="preserve"> </w:t>
      </w:r>
      <w:proofErr w:type="spellStart"/>
      <w:r w:rsidRPr="00C372AF">
        <w:t>инструмент</w:t>
      </w:r>
      <w:proofErr w:type="spellEnd"/>
      <w:r w:rsidRPr="00C372AF">
        <w:t xml:space="preserve"> </w:t>
      </w:r>
      <w:proofErr w:type="spellStart"/>
      <w:r w:rsidRPr="00C372AF">
        <w:t>за</w:t>
      </w:r>
      <w:proofErr w:type="spellEnd"/>
      <w:r w:rsidRPr="00C372AF">
        <w:t xml:space="preserve"> </w:t>
      </w:r>
      <w:proofErr w:type="spellStart"/>
      <w:r w:rsidRPr="00C372AF">
        <w:t>ограничаване</w:t>
      </w:r>
      <w:proofErr w:type="spellEnd"/>
      <w:r w:rsidRPr="00C372AF">
        <w:t xml:space="preserve"> </w:t>
      </w:r>
      <w:proofErr w:type="spellStart"/>
      <w:r w:rsidRPr="00C372AF">
        <w:t>на</w:t>
      </w:r>
      <w:proofErr w:type="spellEnd"/>
      <w:r w:rsidRPr="00C372AF">
        <w:t xml:space="preserve"> </w:t>
      </w:r>
      <w:proofErr w:type="spellStart"/>
      <w:r w:rsidRPr="00C372AF">
        <w:t>нарушенията</w:t>
      </w:r>
      <w:proofErr w:type="spellEnd"/>
      <w:r w:rsidRPr="00C372AF">
        <w:t xml:space="preserve"> и </w:t>
      </w:r>
      <w:proofErr w:type="spellStart"/>
      <w:r w:rsidRPr="00C372AF">
        <w:t>престъпленията</w:t>
      </w:r>
      <w:proofErr w:type="spellEnd"/>
      <w:r w:rsidRPr="00C372AF">
        <w:t xml:space="preserve"> в </w:t>
      </w:r>
      <w:proofErr w:type="spellStart"/>
      <w:r w:rsidRPr="00C372AF">
        <w:t>областта</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правоотношения</w:t>
      </w:r>
      <w:proofErr w:type="spellEnd"/>
      <w:r w:rsidRPr="00C372AF">
        <w:t xml:space="preserve">, </w:t>
      </w:r>
      <w:proofErr w:type="spellStart"/>
      <w:r w:rsidRPr="00C372AF">
        <w:t>като</w:t>
      </w:r>
      <w:proofErr w:type="spellEnd"/>
      <w:r w:rsidRPr="00C372AF">
        <w:t xml:space="preserve"> </w:t>
      </w:r>
      <w:proofErr w:type="spellStart"/>
      <w:r w:rsidRPr="00C372AF">
        <w:t>осигурява</w:t>
      </w:r>
      <w:proofErr w:type="spellEnd"/>
      <w:r w:rsidRPr="00C372AF">
        <w:t xml:space="preserve"> </w:t>
      </w:r>
      <w:proofErr w:type="spellStart"/>
      <w:r w:rsidRPr="00C372AF">
        <w:t>съответствието</w:t>
      </w:r>
      <w:proofErr w:type="spellEnd"/>
      <w:r w:rsidRPr="00C372AF">
        <w:t xml:space="preserve"> </w:t>
      </w:r>
      <w:proofErr w:type="spellStart"/>
      <w:r w:rsidRPr="00C372AF">
        <w:t>на</w:t>
      </w:r>
      <w:proofErr w:type="spellEnd"/>
      <w:r w:rsidRPr="00C372AF">
        <w:t xml:space="preserve"> </w:t>
      </w:r>
      <w:proofErr w:type="spellStart"/>
      <w:r w:rsidRPr="00C372AF">
        <w:t>тези</w:t>
      </w:r>
      <w:proofErr w:type="spellEnd"/>
      <w:r w:rsidRPr="00C372AF">
        <w:t xml:space="preserve"> </w:t>
      </w:r>
      <w:proofErr w:type="spellStart"/>
      <w:r w:rsidRPr="00C372AF">
        <w:t>операции</w:t>
      </w:r>
      <w:proofErr w:type="spellEnd"/>
      <w:r w:rsidRPr="00C372AF">
        <w:t xml:space="preserve"> </w:t>
      </w:r>
      <w:proofErr w:type="spellStart"/>
      <w:r w:rsidRPr="00C372AF">
        <w:t>със</w:t>
      </w:r>
      <w:proofErr w:type="spellEnd"/>
      <w:r w:rsidRPr="00C372AF">
        <w:t xml:space="preserve"> </w:t>
      </w:r>
      <w:proofErr w:type="spellStart"/>
      <w:r w:rsidRPr="00C372AF">
        <w:t>законовите</w:t>
      </w:r>
      <w:proofErr w:type="spellEnd"/>
      <w:r w:rsidRPr="00C372AF">
        <w:t xml:space="preserve"> </w:t>
      </w:r>
      <w:proofErr w:type="spellStart"/>
      <w:r w:rsidRPr="00C372AF">
        <w:t>изисквания</w:t>
      </w:r>
      <w:proofErr w:type="spellEnd"/>
      <w:r w:rsidRPr="00C372AF">
        <w:t>.</w:t>
      </w:r>
    </w:p>
    <w:p w14:paraId="6DA22D40" w14:textId="77777777" w:rsidR="00AD7537" w:rsidRPr="00C372AF" w:rsidRDefault="00AD7537" w:rsidP="00AD7537">
      <w:pPr>
        <w:spacing w:after="160" w:line="360" w:lineRule="auto"/>
        <w:ind w:firstLine="708"/>
        <w:jc w:val="both"/>
      </w:pPr>
      <w:proofErr w:type="spellStart"/>
      <w:r w:rsidRPr="00C372AF">
        <w:t>Важен</w:t>
      </w:r>
      <w:proofErr w:type="spellEnd"/>
      <w:r w:rsidRPr="00C372AF">
        <w:t xml:space="preserve"> </w:t>
      </w:r>
      <w:proofErr w:type="spellStart"/>
      <w:r w:rsidRPr="00C372AF">
        <w:t>аспект</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е </w:t>
      </w:r>
      <w:proofErr w:type="spellStart"/>
      <w:r w:rsidRPr="00C372AF">
        <w:t>наблюдението</w:t>
      </w:r>
      <w:proofErr w:type="spellEnd"/>
      <w:r w:rsidRPr="00C372AF">
        <w:t xml:space="preserve"> и </w:t>
      </w:r>
      <w:proofErr w:type="spellStart"/>
      <w:r w:rsidRPr="00C372AF">
        <w:t>регулирането</w:t>
      </w:r>
      <w:proofErr w:type="spellEnd"/>
      <w:r w:rsidRPr="00C372AF">
        <w:t xml:space="preserve"> </w:t>
      </w:r>
      <w:proofErr w:type="spellStart"/>
      <w:r w:rsidRPr="00C372AF">
        <w:t>на</w:t>
      </w:r>
      <w:proofErr w:type="spellEnd"/>
      <w:r w:rsidRPr="00C372AF">
        <w:t xml:space="preserve"> </w:t>
      </w:r>
      <w:proofErr w:type="spellStart"/>
      <w:r w:rsidRPr="00C372AF">
        <w:t>сделките</w:t>
      </w:r>
      <w:proofErr w:type="spellEnd"/>
      <w:r w:rsidRPr="00C372AF">
        <w:t xml:space="preserve"> и </w:t>
      </w:r>
      <w:proofErr w:type="spellStart"/>
      <w:r w:rsidRPr="00C372AF">
        <w:t>действията</w:t>
      </w:r>
      <w:proofErr w:type="spellEnd"/>
      <w:r w:rsidRPr="00C372AF">
        <w:t xml:space="preserve">, </w:t>
      </w:r>
      <w:proofErr w:type="spellStart"/>
      <w:r w:rsidRPr="00C372AF">
        <w:t>свързани</w:t>
      </w:r>
      <w:proofErr w:type="spellEnd"/>
      <w:r w:rsidRPr="00C372AF">
        <w:t xml:space="preserve"> с </w:t>
      </w:r>
      <w:proofErr w:type="spellStart"/>
      <w:r w:rsidRPr="00C372AF">
        <w:t>валутните</w:t>
      </w:r>
      <w:proofErr w:type="spellEnd"/>
      <w:r w:rsidRPr="00C372AF">
        <w:t xml:space="preserve"> </w:t>
      </w:r>
      <w:proofErr w:type="spellStart"/>
      <w:r w:rsidRPr="00C372AF">
        <w:t>ценности</w:t>
      </w:r>
      <w:proofErr w:type="spellEnd"/>
      <w:r w:rsidRPr="00C372AF">
        <w:t xml:space="preserve"> и </w:t>
      </w:r>
      <w:proofErr w:type="spellStart"/>
      <w:r w:rsidRPr="00C372AF">
        <w:t>имуществата</w:t>
      </w:r>
      <w:proofErr w:type="spellEnd"/>
      <w:r w:rsidRPr="00C372AF">
        <w:t xml:space="preserve">, </w:t>
      </w:r>
      <w:proofErr w:type="spellStart"/>
      <w:r w:rsidRPr="00C372AF">
        <w:t>които</w:t>
      </w:r>
      <w:proofErr w:type="spellEnd"/>
      <w:r w:rsidRPr="00C372AF">
        <w:t xml:space="preserve"> </w:t>
      </w:r>
      <w:proofErr w:type="spellStart"/>
      <w:r w:rsidRPr="00C372AF">
        <w:t>са</w:t>
      </w:r>
      <w:proofErr w:type="spellEnd"/>
      <w:r w:rsidRPr="00C372AF">
        <w:t xml:space="preserve"> </w:t>
      </w:r>
      <w:proofErr w:type="spellStart"/>
      <w:r w:rsidRPr="00C372AF">
        <w:t>под</w:t>
      </w:r>
      <w:proofErr w:type="spellEnd"/>
      <w:r w:rsidRPr="00C372AF">
        <w:t xml:space="preserve"> </w:t>
      </w:r>
      <w:proofErr w:type="spellStart"/>
      <w:r w:rsidRPr="00C372AF">
        <w:t>контрола</w:t>
      </w:r>
      <w:proofErr w:type="spellEnd"/>
      <w:r w:rsidRPr="00C372AF">
        <w:t xml:space="preserve"> </w:t>
      </w:r>
      <w:proofErr w:type="spellStart"/>
      <w:r w:rsidRPr="00C372AF">
        <w:t>на</w:t>
      </w:r>
      <w:proofErr w:type="spellEnd"/>
      <w:r w:rsidRPr="00C372AF">
        <w:t xml:space="preserve"> </w:t>
      </w:r>
      <w:proofErr w:type="spellStart"/>
      <w:r w:rsidRPr="00C372AF">
        <w:t>държавата</w:t>
      </w:r>
      <w:proofErr w:type="spellEnd"/>
      <w:r w:rsidRPr="00C372AF">
        <w:t xml:space="preserve">. </w:t>
      </w:r>
      <w:proofErr w:type="spellStart"/>
      <w:r w:rsidRPr="00C372AF">
        <w:t>Това</w:t>
      </w:r>
      <w:proofErr w:type="spellEnd"/>
      <w:r w:rsidRPr="00C372AF">
        <w:t xml:space="preserve"> </w:t>
      </w:r>
      <w:proofErr w:type="spellStart"/>
      <w:r w:rsidRPr="00C372AF">
        <w:t>обхваща</w:t>
      </w:r>
      <w:proofErr w:type="spellEnd"/>
      <w:r w:rsidRPr="00C372AF">
        <w:t xml:space="preserve"> </w:t>
      </w:r>
      <w:proofErr w:type="spellStart"/>
      <w:r w:rsidRPr="00C372AF">
        <w:t>както</w:t>
      </w:r>
      <w:proofErr w:type="spellEnd"/>
      <w:r w:rsidRPr="00C372AF">
        <w:t xml:space="preserve"> </w:t>
      </w:r>
      <w:proofErr w:type="spellStart"/>
      <w:r w:rsidRPr="00C372AF">
        <w:t>международните</w:t>
      </w:r>
      <w:proofErr w:type="spellEnd"/>
      <w:r w:rsidRPr="00C372AF">
        <w:t xml:space="preserve"> </w:t>
      </w:r>
      <w:proofErr w:type="spellStart"/>
      <w:r w:rsidRPr="00C372AF">
        <w:t>плащания</w:t>
      </w:r>
      <w:proofErr w:type="spellEnd"/>
      <w:r w:rsidRPr="00C372AF">
        <w:t xml:space="preserve">, </w:t>
      </w:r>
      <w:proofErr w:type="spellStart"/>
      <w:r w:rsidRPr="00C372AF">
        <w:t>инвестиции</w:t>
      </w:r>
      <w:proofErr w:type="spellEnd"/>
      <w:r w:rsidRPr="00C372AF">
        <w:t xml:space="preserve"> и </w:t>
      </w:r>
      <w:proofErr w:type="spellStart"/>
      <w:r w:rsidRPr="00C372AF">
        <w:t>капиталови</w:t>
      </w:r>
      <w:proofErr w:type="spellEnd"/>
      <w:r w:rsidRPr="00C372AF">
        <w:t xml:space="preserve"> </w:t>
      </w:r>
      <w:proofErr w:type="spellStart"/>
      <w:r w:rsidRPr="00C372AF">
        <w:t>трансфери</w:t>
      </w:r>
      <w:proofErr w:type="spellEnd"/>
      <w:r w:rsidRPr="00C372AF">
        <w:t xml:space="preserve">, </w:t>
      </w:r>
      <w:proofErr w:type="spellStart"/>
      <w:r w:rsidRPr="00C372AF">
        <w:t>така</w:t>
      </w:r>
      <w:proofErr w:type="spellEnd"/>
      <w:r w:rsidRPr="00C372AF">
        <w:t xml:space="preserve"> и </w:t>
      </w:r>
      <w:proofErr w:type="spellStart"/>
      <w:r w:rsidRPr="00C372AF">
        <w:t>физическото</w:t>
      </w:r>
      <w:proofErr w:type="spellEnd"/>
      <w:r w:rsidRPr="00C372AF">
        <w:t xml:space="preserve"> </w:t>
      </w:r>
      <w:proofErr w:type="spellStart"/>
      <w:r w:rsidRPr="00C372AF">
        <w:t>пренасяне</w:t>
      </w:r>
      <w:proofErr w:type="spellEnd"/>
      <w:r w:rsidRPr="00C372AF">
        <w:t xml:space="preserve"> </w:t>
      </w:r>
      <w:proofErr w:type="spellStart"/>
      <w:r w:rsidRPr="00C372AF">
        <w:t>на</w:t>
      </w:r>
      <w:proofErr w:type="spellEnd"/>
      <w:r w:rsidRPr="00C372AF">
        <w:t xml:space="preserve"> </w:t>
      </w:r>
      <w:proofErr w:type="spellStart"/>
      <w:r w:rsidRPr="00C372AF">
        <w:t>валута</w:t>
      </w:r>
      <w:proofErr w:type="spellEnd"/>
      <w:r w:rsidRPr="00C372AF">
        <w:t xml:space="preserve"> и </w:t>
      </w:r>
      <w:proofErr w:type="spellStart"/>
      <w:r w:rsidRPr="00C372AF">
        <w:t>ценности</w:t>
      </w:r>
      <w:proofErr w:type="spellEnd"/>
      <w:r w:rsidRPr="00C372AF">
        <w:t xml:space="preserve"> </w:t>
      </w:r>
      <w:proofErr w:type="spellStart"/>
      <w:r w:rsidRPr="00C372AF">
        <w:t>през</w:t>
      </w:r>
      <w:proofErr w:type="spellEnd"/>
      <w:r w:rsidRPr="00C372AF">
        <w:t xml:space="preserve"> </w:t>
      </w:r>
      <w:proofErr w:type="spellStart"/>
      <w:r w:rsidRPr="00C372AF">
        <w:t>границата</w:t>
      </w:r>
      <w:proofErr w:type="spellEnd"/>
      <w:r w:rsidRPr="00C372AF">
        <w:t xml:space="preserve">. </w:t>
      </w:r>
      <w:proofErr w:type="spellStart"/>
      <w:r w:rsidRPr="00C372AF">
        <w:t>Субектите</w:t>
      </w:r>
      <w:proofErr w:type="spellEnd"/>
      <w:r w:rsidRPr="00C372AF">
        <w:t xml:space="preserve"> </w:t>
      </w:r>
      <w:proofErr w:type="spellStart"/>
      <w:r w:rsidRPr="00C372AF">
        <w:t>на</w:t>
      </w:r>
      <w:proofErr w:type="spellEnd"/>
      <w:r w:rsidRPr="00C372AF">
        <w:t xml:space="preserve"> </w:t>
      </w:r>
      <w:proofErr w:type="spellStart"/>
      <w:r w:rsidRPr="00C372AF">
        <w:t>тези</w:t>
      </w:r>
      <w:proofErr w:type="spellEnd"/>
      <w:r w:rsidRPr="00C372AF">
        <w:t xml:space="preserve"> </w:t>
      </w:r>
      <w:proofErr w:type="spellStart"/>
      <w:r w:rsidRPr="00C372AF">
        <w:t>сделки</w:t>
      </w:r>
      <w:proofErr w:type="spellEnd"/>
      <w:r w:rsidRPr="00C372AF">
        <w:t xml:space="preserve">, </w:t>
      </w:r>
      <w:proofErr w:type="spellStart"/>
      <w:r w:rsidRPr="00C372AF">
        <w:t>включително</w:t>
      </w:r>
      <w:proofErr w:type="spellEnd"/>
      <w:r w:rsidRPr="00C372AF">
        <w:t xml:space="preserve"> </w:t>
      </w:r>
      <w:proofErr w:type="spellStart"/>
      <w:r w:rsidRPr="00C372AF">
        <w:t>местни</w:t>
      </w:r>
      <w:proofErr w:type="spellEnd"/>
      <w:r w:rsidRPr="00C372AF">
        <w:t xml:space="preserve"> и </w:t>
      </w:r>
      <w:proofErr w:type="spellStart"/>
      <w:r w:rsidRPr="00C372AF">
        <w:t>чуждестранни</w:t>
      </w:r>
      <w:proofErr w:type="spellEnd"/>
      <w:r w:rsidRPr="00C372AF">
        <w:t xml:space="preserve"> </w:t>
      </w:r>
      <w:proofErr w:type="spellStart"/>
      <w:r w:rsidRPr="00C372AF">
        <w:t>лица</w:t>
      </w:r>
      <w:proofErr w:type="spellEnd"/>
      <w:r w:rsidRPr="00C372AF">
        <w:t xml:space="preserve">, </w:t>
      </w:r>
      <w:proofErr w:type="spellStart"/>
      <w:r w:rsidRPr="00C372AF">
        <w:t>са</w:t>
      </w:r>
      <w:proofErr w:type="spellEnd"/>
      <w:r w:rsidRPr="00C372AF">
        <w:t xml:space="preserve"> </w:t>
      </w:r>
      <w:proofErr w:type="spellStart"/>
      <w:r w:rsidRPr="00C372AF">
        <w:t>задължени</w:t>
      </w:r>
      <w:proofErr w:type="spellEnd"/>
      <w:r w:rsidRPr="00C372AF">
        <w:t xml:space="preserve"> </w:t>
      </w:r>
      <w:proofErr w:type="spellStart"/>
      <w:r w:rsidRPr="00C372AF">
        <w:t>да</w:t>
      </w:r>
      <w:proofErr w:type="spellEnd"/>
      <w:r w:rsidRPr="00C372AF">
        <w:t xml:space="preserve"> </w:t>
      </w:r>
      <w:proofErr w:type="spellStart"/>
      <w:r w:rsidRPr="00C372AF">
        <w:t>извършват</w:t>
      </w:r>
      <w:proofErr w:type="spellEnd"/>
      <w:r w:rsidRPr="00C372AF">
        <w:t xml:space="preserve"> </w:t>
      </w:r>
      <w:proofErr w:type="spellStart"/>
      <w:r w:rsidRPr="00C372AF">
        <w:t>своите</w:t>
      </w:r>
      <w:proofErr w:type="spellEnd"/>
      <w:r w:rsidRPr="00C372AF">
        <w:t xml:space="preserve"> </w:t>
      </w:r>
      <w:proofErr w:type="spellStart"/>
      <w:r w:rsidRPr="00C372AF">
        <w:t>операции</w:t>
      </w:r>
      <w:proofErr w:type="spellEnd"/>
      <w:r w:rsidRPr="00C372AF">
        <w:t xml:space="preserve"> </w:t>
      </w:r>
      <w:proofErr w:type="spellStart"/>
      <w:r w:rsidRPr="00C372AF">
        <w:t>съгласно</w:t>
      </w:r>
      <w:proofErr w:type="spellEnd"/>
      <w:r w:rsidRPr="00C372AF">
        <w:t xml:space="preserve"> </w:t>
      </w:r>
      <w:proofErr w:type="spellStart"/>
      <w:r w:rsidRPr="00C372AF">
        <w:t>установените</w:t>
      </w:r>
      <w:proofErr w:type="spellEnd"/>
      <w:r w:rsidRPr="00C372AF">
        <w:t xml:space="preserve"> </w:t>
      </w:r>
      <w:proofErr w:type="spellStart"/>
      <w:r w:rsidRPr="00C372AF">
        <w:t>законови</w:t>
      </w:r>
      <w:proofErr w:type="spellEnd"/>
      <w:r w:rsidRPr="00C372AF">
        <w:t xml:space="preserve"> </w:t>
      </w:r>
      <w:proofErr w:type="spellStart"/>
      <w:r w:rsidRPr="00C372AF">
        <w:t>рамки</w:t>
      </w:r>
      <w:proofErr w:type="spellEnd"/>
      <w:r w:rsidRPr="00C372AF">
        <w:t xml:space="preserve">. </w:t>
      </w:r>
      <w:proofErr w:type="spellStart"/>
      <w:r w:rsidRPr="00C372AF">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гарантира</w:t>
      </w:r>
      <w:proofErr w:type="spellEnd"/>
      <w:r w:rsidRPr="00C372AF">
        <w:t xml:space="preserve"> </w:t>
      </w:r>
      <w:proofErr w:type="spellStart"/>
      <w:r w:rsidRPr="00C372AF">
        <w:t>законосъобразността</w:t>
      </w:r>
      <w:proofErr w:type="spellEnd"/>
      <w:r w:rsidRPr="00C372AF">
        <w:t xml:space="preserve"> </w:t>
      </w:r>
      <w:proofErr w:type="spellStart"/>
      <w:r w:rsidRPr="00C372AF">
        <w:t>на</w:t>
      </w:r>
      <w:proofErr w:type="spellEnd"/>
      <w:r w:rsidRPr="00C372AF">
        <w:t xml:space="preserve"> </w:t>
      </w:r>
      <w:proofErr w:type="spellStart"/>
      <w:r w:rsidRPr="00C372AF">
        <w:t>действията</w:t>
      </w:r>
      <w:proofErr w:type="spellEnd"/>
      <w:r w:rsidRPr="00C372AF">
        <w:t xml:space="preserve"> </w:t>
      </w:r>
      <w:proofErr w:type="spellStart"/>
      <w:r w:rsidRPr="00C372AF">
        <w:t>на</w:t>
      </w:r>
      <w:proofErr w:type="spellEnd"/>
      <w:r w:rsidRPr="00C372AF">
        <w:t xml:space="preserve"> </w:t>
      </w:r>
      <w:proofErr w:type="spellStart"/>
      <w:r w:rsidRPr="00C372AF">
        <w:t>тези</w:t>
      </w:r>
      <w:proofErr w:type="spellEnd"/>
      <w:r w:rsidRPr="00C372AF">
        <w:t xml:space="preserve"> </w:t>
      </w:r>
      <w:proofErr w:type="spellStart"/>
      <w:r w:rsidRPr="00C372AF">
        <w:t>субекти</w:t>
      </w:r>
      <w:proofErr w:type="spellEnd"/>
      <w:r w:rsidRPr="00C372AF">
        <w:t xml:space="preserve">, </w:t>
      </w:r>
      <w:proofErr w:type="spellStart"/>
      <w:r w:rsidRPr="00C372AF">
        <w:t>като</w:t>
      </w:r>
      <w:proofErr w:type="spellEnd"/>
      <w:r w:rsidRPr="00C372AF">
        <w:t xml:space="preserve"> </w:t>
      </w:r>
      <w:proofErr w:type="spellStart"/>
      <w:r w:rsidRPr="00C372AF">
        <w:t>проверява</w:t>
      </w:r>
      <w:proofErr w:type="spellEnd"/>
      <w:r w:rsidRPr="00C372AF">
        <w:t xml:space="preserve"> и </w:t>
      </w:r>
      <w:proofErr w:type="spellStart"/>
      <w:r w:rsidRPr="00C372AF">
        <w:t>следи</w:t>
      </w:r>
      <w:proofErr w:type="spellEnd"/>
      <w:r w:rsidRPr="00C372AF">
        <w:t xml:space="preserve"> </w:t>
      </w:r>
      <w:proofErr w:type="spellStart"/>
      <w:r w:rsidRPr="00C372AF">
        <w:t>за</w:t>
      </w:r>
      <w:proofErr w:type="spellEnd"/>
      <w:r w:rsidRPr="00C372AF">
        <w:t xml:space="preserve"> </w:t>
      </w:r>
      <w:proofErr w:type="spellStart"/>
      <w:r w:rsidRPr="00C372AF">
        <w:t>спазването</w:t>
      </w:r>
      <w:proofErr w:type="spellEnd"/>
      <w:r w:rsidRPr="00C372AF">
        <w:t xml:space="preserve"> </w:t>
      </w:r>
      <w:proofErr w:type="spellStart"/>
      <w:r w:rsidRPr="00C372AF">
        <w:t>на</w:t>
      </w:r>
      <w:proofErr w:type="spellEnd"/>
      <w:r w:rsidRPr="00C372AF">
        <w:t xml:space="preserve"> </w:t>
      </w:r>
      <w:proofErr w:type="spellStart"/>
      <w:r w:rsidRPr="00C372AF">
        <w:t>правилата</w:t>
      </w:r>
      <w:proofErr w:type="spellEnd"/>
      <w:r w:rsidRPr="00C372AF">
        <w:t xml:space="preserve"> и </w:t>
      </w:r>
      <w:proofErr w:type="spellStart"/>
      <w:r w:rsidRPr="00C372AF">
        <w:t>изискванията</w:t>
      </w:r>
      <w:proofErr w:type="spellEnd"/>
      <w:r w:rsidRPr="00C372AF">
        <w:t xml:space="preserve"> </w:t>
      </w:r>
      <w:proofErr w:type="spellStart"/>
      <w:r w:rsidRPr="00C372AF">
        <w:t>при</w:t>
      </w:r>
      <w:proofErr w:type="spellEnd"/>
      <w:r w:rsidRPr="00C372AF">
        <w:t xml:space="preserve"> </w:t>
      </w:r>
      <w:proofErr w:type="spellStart"/>
      <w:r w:rsidRPr="00C372AF">
        <w:t>всяка</w:t>
      </w:r>
      <w:proofErr w:type="spellEnd"/>
      <w:r w:rsidRPr="00C372AF">
        <w:t xml:space="preserve"> </w:t>
      </w:r>
      <w:proofErr w:type="spellStart"/>
      <w:r w:rsidRPr="00C372AF">
        <w:t>сделка</w:t>
      </w:r>
      <w:proofErr w:type="spellEnd"/>
      <w:r w:rsidRPr="00C372AF">
        <w:t>.</w:t>
      </w:r>
    </w:p>
    <w:p w14:paraId="01AEF10E" w14:textId="65E917B5" w:rsidR="00AD7537" w:rsidRPr="00C372AF" w:rsidRDefault="00AD7537" w:rsidP="00AD7537">
      <w:pPr>
        <w:spacing w:after="160" w:line="360" w:lineRule="auto"/>
        <w:ind w:firstLine="708"/>
        <w:jc w:val="both"/>
      </w:pPr>
      <w:proofErr w:type="spellStart"/>
      <w:r w:rsidRPr="00C372AF">
        <w:t>Чрез</w:t>
      </w:r>
      <w:proofErr w:type="spellEnd"/>
      <w:r w:rsidRPr="00C372AF">
        <w:t xml:space="preserve"> </w:t>
      </w:r>
      <w:proofErr w:type="spellStart"/>
      <w:r w:rsidRPr="00C372AF">
        <w:t>валутния</w:t>
      </w:r>
      <w:proofErr w:type="spellEnd"/>
      <w:r w:rsidRPr="00C372AF">
        <w:t xml:space="preserve"> </w:t>
      </w:r>
      <w:proofErr w:type="spellStart"/>
      <w:r w:rsidRPr="00C372AF">
        <w:t>режим</w:t>
      </w:r>
      <w:proofErr w:type="spellEnd"/>
      <w:r w:rsidRPr="00C372AF">
        <w:t xml:space="preserve"> </w:t>
      </w:r>
      <w:proofErr w:type="spellStart"/>
      <w:r w:rsidRPr="00C372AF">
        <w:t>се</w:t>
      </w:r>
      <w:proofErr w:type="spellEnd"/>
      <w:r w:rsidRPr="00C372AF">
        <w:t xml:space="preserve"> </w:t>
      </w:r>
      <w:proofErr w:type="spellStart"/>
      <w:r w:rsidRPr="00C372AF">
        <w:t>формират</w:t>
      </w:r>
      <w:proofErr w:type="spellEnd"/>
      <w:r w:rsidRPr="00C372AF">
        <w:t xml:space="preserve"> и </w:t>
      </w:r>
      <w:proofErr w:type="spellStart"/>
      <w:r w:rsidRPr="00C372AF">
        <w:t>регулиращите</w:t>
      </w:r>
      <w:proofErr w:type="spellEnd"/>
      <w:r w:rsidRPr="00C372AF">
        <w:t xml:space="preserve"> </w:t>
      </w:r>
      <w:proofErr w:type="spellStart"/>
      <w:r w:rsidRPr="00C372AF">
        <w:t>функции</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Тези</w:t>
      </w:r>
      <w:proofErr w:type="spellEnd"/>
      <w:r w:rsidRPr="00C372AF">
        <w:t xml:space="preserve"> </w:t>
      </w:r>
      <w:proofErr w:type="spellStart"/>
      <w:r w:rsidRPr="00C372AF">
        <w:t>функции</w:t>
      </w:r>
      <w:proofErr w:type="spellEnd"/>
      <w:r w:rsidRPr="00C372AF">
        <w:t xml:space="preserve"> </w:t>
      </w:r>
      <w:proofErr w:type="spellStart"/>
      <w:r w:rsidRPr="00C372AF">
        <w:t>включват</w:t>
      </w:r>
      <w:proofErr w:type="spellEnd"/>
      <w:r w:rsidRPr="00C372AF">
        <w:t xml:space="preserve"> </w:t>
      </w:r>
      <w:proofErr w:type="spellStart"/>
      <w:r w:rsidRPr="00C372AF">
        <w:t>управлението</w:t>
      </w:r>
      <w:proofErr w:type="spellEnd"/>
      <w:r w:rsidRPr="00C372AF">
        <w:t xml:space="preserve"> и </w:t>
      </w:r>
      <w:proofErr w:type="spellStart"/>
      <w:r w:rsidRPr="00C372AF">
        <w:t>надзора</w:t>
      </w:r>
      <w:proofErr w:type="spellEnd"/>
      <w:r w:rsidRPr="00C372AF">
        <w:t xml:space="preserve"> </w:t>
      </w:r>
      <w:proofErr w:type="spellStart"/>
      <w:r w:rsidRPr="00C372AF">
        <w:t>върху</w:t>
      </w:r>
      <w:proofErr w:type="spellEnd"/>
      <w:r w:rsidRPr="00C372AF">
        <w:t xml:space="preserve"> </w:t>
      </w:r>
      <w:proofErr w:type="spellStart"/>
      <w:r w:rsidRPr="00C372AF">
        <w:t>валутните</w:t>
      </w:r>
      <w:proofErr w:type="spellEnd"/>
      <w:r w:rsidRPr="00C372AF">
        <w:t xml:space="preserve"> </w:t>
      </w:r>
      <w:proofErr w:type="spellStart"/>
      <w:r w:rsidRPr="00C372AF">
        <w:t>операции</w:t>
      </w:r>
      <w:proofErr w:type="spellEnd"/>
      <w:r w:rsidRPr="00C372AF">
        <w:t xml:space="preserve">, </w:t>
      </w:r>
      <w:proofErr w:type="spellStart"/>
      <w:r w:rsidRPr="00C372AF">
        <w:t>като</w:t>
      </w:r>
      <w:proofErr w:type="spellEnd"/>
      <w:r w:rsidRPr="00C372AF">
        <w:t xml:space="preserve"> </w:t>
      </w:r>
      <w:proofErr w:type="spellStart"/>
      <w:r w:rsidRPr="00C372AF">
        <w:t>същевременно</w:t>
      </w:r>
      <w:proofErr w:type="spellEnd"/>
      <w:r w:rsidRPr="00C372AF">
        <w:t xml:space="preserve"> </w:t>
      </w:r>
      <w:proofErr w:type="spellStart"/>
      <w:r w:rsidRPr="00C372AF">
        <w:t>регламентират</w:t>
      </w:r>
      <w:proofErr w:type="spellEnd"/>
      <w:r w:rsidRPr="00C372AF">
        <w:t xml:space="preserve"> </w:t>
      </w:r>
      <w:proofErr w:type="spellStart"/>
      <w:r w:rsidRPr="00C372AF">
        <w:t>обхвата</w:t>
      </w:r>
      <w:proofErr w:type="spellEnd"/>
      <w:r w:rsidRPr="00C372AF">
        <w:t xml:space="preserve">, </w:t>
      </w:r>
      <w:proofErr w:type="spellStart"/>
      <w:r w:rsidRPr="00C372AF">
        <w:t>предмета</w:t>
      </w:r>
      <w:proofErr w:type="spellEnd"/>
      <w:r w:rsidRPr="00C372AF">
        <w:t xml:space="preserve"> и </w:t>
      </w:r>
      <w:proofErr w:type="spellStart"/>
      <w:r w:rsidRPr="00C372AF">
        <w:t>обекта</w:t>
      </w:r>
      <w:proofErr w:type="spellEnd"/>
      <w:r w:rsidRPr="00C372AF">
        <w:t xml:space="preserve"> </w:t>
      </w:r>
      <w:proofErr w:type="spellStart"/>
      <w:r w:rsidRPr="00C372AF">
        <w:t>на</w:t>
      </w:r>
      <w:proofErr w:type="spellEnd"/>
      <w:r w:rsidRPr="00C372AF">
        <w:t xml:space="preserve"> </w:t>
      </w:r>
      <w:proofErr w:type="spellStart"/>
      <w:r w:rsidRPr="00C372AF">
        <w:t>контрола</w:t>
      </w:r>
      <w:proofErr w:type="spellEnd"/>
      <w:r w:rsidRPr="00C372AF">
        <w:t xml:space="preserve">. </w:t>
      </w:r>
      <w:proofErr w:type="spellStart"/>
      <w:r w:rsidRPr="00C372AF">
        <w:t>По</w:t>
      </w:r>
      <w:proofErr w:type="spellEnd"/>
      <w:r w:rsidRPr="00C372AF">
        <w:t xml:space="preserve"> </w:t>
      </w:r>
      <w:proofErr w:type="spellStart"/>
      <w:r w:rsidRPr="00C372AF">
        <w:t>този</w:t>
      </w:r>
      <w:proofErr w:type="spellEnd"/>
      <w:r w:rsidRPr="00C372AF">
        <w:t xml:space="preserve"> </w:t>
      </w:r>
      <w:proofErr w:type="spellStart"/>
      <w:r w:rsidRPr="00C372AF">
        <w:t>начин</w:t>
      </w:r>
      <w:proofErr w:type="spellEnd"/>
      <w:r w:rsidRPr="00C372AF">
        <w:t xml:space="preserve"> </w:t>
      </w:r>
      <w:proofErr w:type="spellStart"/>
      <w:r w:rsidRPr="00C372AF">
        <w:t>системата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режим</w:t>
      </w:r>
      <w:proofErr w:type="spellEnd"/>
      <w:r w:rsidRPr="00C372AF">
        <w:t xml:space="preserve"> </w:t>
      </w:r>
      <w:proofErr w:type="spellStart"/>
      <w:r w:rsidRPr="00C372AF">
        <w:t>определя</w:t>
      </w:r>
      <w:proofErr w:type="spellEnd"/>
      <w:r w:rsidRPr="00C372AF">
        <w:t xml:space="preserve"> </w:t>
      </w:r>
      <w:proofErr w:type="spellStart"/>
      <w:r w:rsidRPr="00C372AF">
        <w:t>границите</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като</w:t>
      </w:r>
      <w:proofErr w:type="spellEnd"/>
      <w:r w:rsidRPr="00C372AF">
        <w:t xml:space="preserve"> </w:t>
      </w:r>
      <w:proofErr w:type="spellStart"/>
      <w:r w:rsidRPr="00C372AF">
        <w:t>ясно</w:t>
      </w:r>
      <w:proofErr w:type="spellEnd"/>
      <w:r w:rsidRPr="00C372AF">
        <w:t xml:space="preserve"> </w:t>
      </w:r>
      <w:proofErr w:type="spellStart"/>
      <w:r w:rsidRPr="00C372AF">
        <w:t>дефинира</w:t>
      </w:r>
      <w:proofErr w:type="spellEnd"/>
      <w:r w:rsidRPr="00C372AF">
        <w:t xml:space="preserve"> </w:t>
      </w:r>
      <w:proofErr w:type="spellStart"/>
      <w:r w:rsidRPr="00C372AF">
        <w:t>кои</w:t>
      </w:r>
      <w:proofErr w:type="spellEnd"/>
      <w:r w:rsidRPr="00C372AF">
        <w:t xml:space="preserve"> </w:t>
      </w:r>
      <w:proofErr w:type="spellStart"/>
      <w:r w:rsidRPr="00C372AF">
        <w:t>операции</w:t>
      </w:r>
      <w:proofErr w:type="spellEnd"/>
      <w:r w:rsidRPr="00C372AF">
        <w:t xml:space="preserve">, </w:t>
      </w:r>
      <w:proofErr w:type="spellStart"/>
      <w:r w:rsidRPr="00C372AF">
        <w:t>сделки</w:t>
      </w:r>
      <w:proofErr w:type="spellEnd"/>
      <w:r w:rsidRPr="00C372AF">
        <w:t xml:space="preserve"> и </w:t>
      </w:r>
      <w:proofErr w:type="spellStart"/>
      <w:r w:rsidRPr="00C372AF">
        <w:t>лица</w:t>
      </w:r>
      <w:proofErr w:type="spellEnd"/>
      <w:r w:rsidRPr="00C372AF">
        <w:t xml:space="preserve"> </w:t>
      </w:r>
      <w:proofErr w:type="spellStart"/>
      <w:r w:rsidRPr="00C372AF">
        <w:t>попадат</w:t>
      </w:r>
      <w:proofErr w:type="spellEnd"/>
      <w:r w:rsidRPr="00C372AF">
        <w:t xml:space="preserve"> </w:t>
      </w:r>
      <w:proofErr w:type="spellStart"/>
      <w:r w:rsidRPr="00C372AF">
        <w:t>под</w:t>
      </w:r>
      <w:proofErr w:type="spellEnd"/>
      <w:r w:rsidRPr="00C372AF">
        <w:t xml:space="preserve"> </w:t>
      </w:r>
      <w:proofErr w:type="spellStart"/>
      <w:r w:rsidRPr="00C372AF">
        <w:t>негово</w:t>
      </w:r>
      <w:proofErr w:type="spellEnd"/>
      <w:r w:rsidRPr="00C372AF">
        <w:t xml:space="preserve"> </w:t>
      </w:r>
      <w:proofErr w:type="spellStart"/>
      <w:r w:rsidRPr="00C372AF">
        <w:t>наблюдение</w:t>
      </w:r>
      <w:proofErr w:type="spellEnd"/>
      <w:r w:rsidRPr="00C372AF">
        <w:t xml:space="preserve">. </w:t>
      </w:r>
      <w:proofErr w:type="spellStart"/>
      <w:r w:rsidRPr="00C372AF">
        <w:t>Това</w:t>
      </w:r>
      <w:proofErr w:type="spellEnd"/>
      <w:r w:rsidRPr="00C372AF">
        <w:t xml:space="preserve"> </w:t>
      </w:r>
      <w:proofErr w:type="spellStart"/>
      <w:r w:rsidRPr="00C372AF">
        <w:t>също</w:t>
      </w:r>
      <w:proofErr w:type="spellEnd"/>
      <w:r w:rsidRPr="00C372AF">
        <w:t xml:space="preserve"> </w:t>
      </w:r>
      <w:proofErr w:type="spellStart"/>
      <w:r w:rsidRPr="00C372AF">
        <w:t>така</w:t>
      </w:r>
      <w:proofErr w:type="spellEnd"/>
      <w:r w:rsidRPr="00C372AF">
        <w:t xml:space="preserve"> </w:t>
      </w:r>
      <w:proofErr w:type="spellStart"/>
      <w:r w:rsidRPr="00C372AF">
        <w:t>обуславя</w:t>
      </w:r>
      <w:proofErr w:type="spellEnd"/>
      <w:r w:rsidRPr="00C372AF">
        <w:t xml:space="preserve"> </w:t>
      </w:r>
      <w:proofErr w:type="spellStart"/>
      <w:r w:rsidRPr="00C372AF">
        <w:t>съдържанието</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който</w:t>
      </w:r>
      <w:proofErr w:type="spellEnd"/>
      <w:r w:rsidRPr="00C372AF">
        <w:t xml:space="preserve"> </w:t>
      </w:r>
      <w:proofErr w:type="spellStart"/>
      <w:r w:rsidRPr="00C372AF">
        <w:t>се</w:t>
      </w:r>
      <w:proofErr w:type="spellEnd"/>
      <w:r w:rsidRPr="00C372AF">
        <w:t xml:space="preserve"> </w:t>
      </w:r>
      <w:proofErr w:type="spellStart"/>
      <w:r w:rsidRPr="00C372AF">
        <w:t>състои</w:t>
      </w:r>
      <w:proofErr w:type="spellEnd"/>
      <w:r w:rsidRPr="00C372AF">
        <w:t xml:space="preserve"> </w:t>
      </w:r>
      <w:proofErr w:type="spellStart"/>
      <w:r w:rsidRPr="00C372AF">
        <w:t>не</w:t>
      </w:r>
      <w:proofErr w:type="spellEnd"/>
      <w:r w:rsidRPr="00C372AF">
        <w:t xml:space="preserve"> </w:t>
      </w:r>
      <w:proofErr w:type="spellStart"/>
      <w:r w:rsidRPr="00C372AF">
        <w:t>само</w:t>
      </w:r>
      <w:proofErr w:type="spellEnd"/>
      <w:r w:rsidRPr="00C372AF">
        <w:t xml:space="preserve"> </w:t>
      </w:r>
      <w:proofErr w:type="spellStart"/>
      <w:r w:rsidRPr="00C372AF">
        <w:t>от</w:t>
      </w:r>
      <w:proofErr w:type="spellEnd"/>
      <w:r w:rsidRPr="00C372AF">
        <w:t xml:space="preserve"> </w:t>
      </w:r>
      <w:proofErr w:type="spellStart"/>
      <w:r w:rsidRPr="00C372AF">
        <w:t>правилата</w:t>
      </w:r>
      <w:proofErr w:type="spellEnd"/>
      <w:r w:rsidRPr="00C372AF">
        <w:t xml:space="preserve"> и </w:t>
      </w:r>
      <w:proofErr w:type="spellStart"/>
      <w:r w:rsidRPr="00C372AF">
        <w:t>процедурите</w:t>
      </w:r>
      <w:proofErr w:type="spellEnd"/>
      <w:r w:rsidRPr="00C372AF">
        <w:t xml:space="preserve"> </w:t>
      </w:r>
      <w:proofErr w:type="spellStart"/>
      <w:r w:rsidRPr="00C372AF">
        <w:t>за</w:t>
      </w:r>
      <w:proofErr w:type="spellEnd"/>
      <w:r w:rsidRPr="00C372AF">
        <w:t xml:space="preserve"> </w:t>
      </w:r>
      <w:proofErr w:type="spellStart"/>
      <w:r w:rsidRPr="00C372AF">
        <w:t>осъществяване</w:t>
      </w:r>
      <w:proofErr w:type="spellEnd"/>
      <w:r w:rsidRPr="00C372AF">
        <w:t xml:space="preserve"> </w:t>
      </w:r>
      <w:proofErr w:type="spellStart"/>
      <w:r w:rsidRPr="00C372AF">
        <w:t>на</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но</w:t>
      </w:r>
      <w:proofErr w:type="spellEnd"/>
      <w:r w:rsidRPr="00C372AF">
        <w:t xml:space="preserve"> и </w:t>
      </w:r>
      <w:proofErr w:type="spellStart"/>
      <w:r w:rsidRPr="00C372AF">
        <w:t>от</w:t>
      </w:r>
      <w:proofErr w:type="spellEnd"/>
      <w:r w:rsidRPr="00C372AF">
        <w:t xml:space="preserve"> </w:t>
      </w:r>
      <w:proofErr w:type="spellStart"/>
      <w:r w:rsidRPr="00C372AF">
        <w:t>мерките</w:t>
      </w:r>
      <w:proofErr w:type="spellEnd"/>
      <w:r w:rsidRPr="00C372AF">
        <w:t xml:space="preserve"> </w:t>
      </w:r>
      <w:proofErr w:type="spellStart"/>
      <w:r w:rsidRPr="00C372AF">
        <w:t>за</w:t>
      </w:r>
      <w:proofErr w:type="spellEnd"/>
      <w:r w:rsidRPr="00C372AF">
        <w:t xml:space="preserve"> </w:t>
      </w:r>
      <w:proofErr w:type="spellStart"/>
      <w:r w:rsidRPr="00C372AF">
        <w:t>предотвратяване</w:t>
      </w:r>
      <w:proofErr w:type="spellEnd"/>
      <w:r w:rsidRPr="00C372AF">
        <w:t xml:space="preserve"> и </w:t>
      </w:r>
      <w:proofErr w:type="spellStart"/>
      <w:r w:rsidRPr="00C372AF">
        <w:t>санкциониране</w:t>
      </w:r>
      <w:proofErr w:type="spellEnd"/>
      <w:r w:rsidRPr="00C372AF">
        <w:t xml:space="preserve"> </w:t>
      </w:r>
      <w:proofErr w:type="spellStart"/>
      <w:r w:rsidRPr="00C372AF">
        <w:t>на</w:t>
      </w:r>
      <w:proofErr w:type="spellEnd"/>
      <w:r w:rsidRPr="00C372AF">
        <w:t xml:space="preserve"> </w:t>
      </w:r>
      <w:proofErr w:type="spellStart"/>
      <w:r w:rsidRPr="00C372AF">
        <w:t>нарушенията</w:t>
      </w:r>
      <w:proofErr w:type="spellEnd"/>
      <w:r w:rsidRPr="00C372AF">
        <w:t xml:space="preserve"> в </w:t>
      </w:r>
      <w:proofErr w:type="spellStart"/>
      <w:r w:rsidRPr="00C372AF">
        <w:t>тази</w:t>
      </w:r>
      <w:proofErr w:type="spellEnd"/>
      <w:r w:rsidRPr="00C372AF">
        <w:t xml:space="preserve"> </w:t>
      </w:r>
      <w:proofErr w:type="spellStart"/>
      <w:r w:rsidRPr="00C372AF">
        <w:t>област</w:t>
      </w:r>
      <w:proofErr w:type="spellEnd"/>
      <w:r w:rsidR="00A96C6C" w:rsidRPr="00C372AF">
        <w:rPr>
          <w:rStyle w:val="FootnoteReference"/>
        </w:rPr>
        <w:footnoteReference w:id="5"/>
      </w:r>
      <w:r w:rsidRPr="00C372AF">
        <w:t>.</w:t>
      </w:r>
    </w:p>
    <w:p w14:paraId="09E8E0CF" w14:textId="3A756647" w:rsidR="00D67630" w:rsidRPr="00C372AF" w:rsidRDefault="00D67630" w:rsidP="00D67630">
      <w:pPr>
        <w:spacing w:after="160" w:line="360" w:lineRule="auto"/>
        <w:ind w:firstLine="708"/>
        <w:jc w:val="both"/>
      </w:pPr>
      <w:proofErr w:type="spellStart"/>
      <w:r w:rsidRPr="00C372AF">
        <w:t>Същността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се</w:t>
      </w:r>
      <w:proofErr w:type="spellEnd"/>
      <w:r w:rsidRPr="00C372AF">
        <w:t xml:space="preserve"> </w:t>
      </w:r>
      <w:proofErr w:type="spellStart"/>
      <w:r w:rsidRPr="00C372AF">
        <w:t>формира</w:t>
      </w:r>
      <w:proofErr w:type="spellEnd"/>
      <w:r w:rsidRPr="00C372AF">
        <w:t xml:space="preserve"> </w:t>
      </w:r>
      <w:proofErr w:type="spellStart"/>
      <w:r w:rsidRPr="00C372AF">
        <w:t>от</w:t>
      </w:r>
      <w:proofErr w:type="spellEnd"/>
      <w:r w:rsidRPr="00C372AF">
        <w:t xml:space="preserve"> </w:t>
      </w:r>
      <w:proofErr w:type="spellStart"/>
      <w:r w:rsidRPr="00C372AF">
        <w:t>определените</w:t>
      </w:r>
      <w:proofErr w:type="spellEnd"/>
      <w:r w:rsidRPr="00C372AF">
        <w:t xml:space="preserve"> </w:t>
      </w:r>
      <w:proofErr w:type="spellStart"/>
      <w:r w:rsidRPr="00C372AF">
        <w:t>граници</w:t>
      </w:r>
      <w:proofErr w:type="spellEnd"/>
      <w:r w:rsidRPr="00C372AF">
        <w:t xml:space="preserve">, в </w:t>
      </w:r>
      <w:proofErr w:type="spellStart"/>
      <w:r w:rsidRPr="00C372AF">
        <w:t>които</w:t>
      </w:r>
      <w:proofErr w:type="spellEnd"/>
      <w:r w:rsidRPr="00C372AF">
        <w:t xml:space="preserve"> </w:t>
      </w:r>
      <w:proofErr w:type="spellStart"/>
      <w:r w:rsidRPr="00C372AF">
        <w:t>държавата</w:t>
      </w:r>
      <w:proofErr w:type="spellEnd"/>
      <w:r w:rsidRPr="00C372AF">
        <w:t xml:space="preserve"> </w:t>
      </w:r>
      <w:proofErr w:type="spellStart"/>
      <w:r w:rsidRPr="00C372AF">
        <w:t>упражнява</w:t>
      </w:r>
      <w:proofErr w:type="spellEnd"/>
      <w:r w:rsidRPr="00C372AF">
        <w:t xml:space="preserve"> </w:t>
      </w:r>
      <w:proofErr w:type="spellStart"/>
      <w:r w:rsidRPr="00C372AF">
        <w:t>своя</w:t>
      </w:r>
      <w:proofErr w:type="spellEnd"/>
      <w:r w:rsidRPr="00C372AF">
        <w:t xml:space="preserve"> </w:t>
      </w:r>
      <w:proofErr w:type="spellStart"/>
      <w:r w:rsidRPr="00C372AF">
        <w:t>валутен</w:t>
      </w:r>
      <w:proofErr w:type="spellEnd"/>
      <w:r w:rsidRPr="00C372AF">
        <w:t xml:space="preserve"> </w:t>
      </w:r>
      <w:proofErr w:type="spellStart"/>
      <w:r w:rsidRPr="00C372AF">
        <w:t>монопол</w:t>
      </w:r>
      <w:proofErr w:type="spellEnd"/>
      <w:r w:rsidRPr="00C372AF">
        <w:t xml:space="preserve">, </w:t>
      </w:r>
      <w:proofErr w:type="spellStart"/>
      <w:r w:rsidRPr="00C372AF">
        <w:t>т.е</w:t>
      </w:r>
      <w:proofErr w:type="spellEnd"/>
      <w:r w:rsidRPr="00C372AF">
        <w:t xml:space="preserve">. </w:t>
      </w:r>
      <w:proofErr w:type="spellStart"/>
      <w:r w:rsidRPr="00C372AF">
        <w:t>изключителното</w:t>
      </w:r>
      <w:proofErr w:type="spellEnd"/>
      <w:r w:rsidRPr="00C372AF">
        <w:t xml:space="preserve"> </w:t>
      </w:r>
      <w:proofErr w:type="spellStart"/>
      <w:r w:rsidRPr="00C372AF">
        <w:t>право</w:t>
      </w:r>
      <w:proofErr w:type="spellEnd"/>
      <w:r w:rsidRPr="00C372AF">
        <w:t xml:space="preserve"> </w:t>
      </w:r>
      <w:proofErr w:type="spellStart"/>
      <w:r w:rsidRPr="00C372AF">
        <w:t>да</w:t>
      </w:r>
      <w:proofErr w:type="spellEnd"/>
      <w:r w:rsidRPr="00C372AF">
        <w:t xml:space="preserve"> </w:t>
      </w:r>
      <w:proofErr w:type="spellStart"/>
      <w:r w:rsidRPr="00C372AF">
        <w:t>регулира</w:t>
      </w:r>
      <w:proofErr w:type="spellEnd"/>
      <w:r w:rsidRPr="00C372AF">
        <w:t xml:space="preserve"> и </w:t>
      </w:r>
      <w:proofErr w:type="spellStart"/>
      <w:r w:rsidRPr="00C372AF">
        <w:t>контролира</w:t>
      </w:r>
      <w:proofErr w:type="spellEnd"/>
      <w:r w:rsidRPr="00C372AF">
        <w:t xml:space="preserve"> </w:t>
      </w:r>
      <w:proofErr w:type="spellStart"/>
      <w:r w:rsidRPr="00C372AF">
        <w:t>операциите</w:t>
      </w:r>
      <w:proofErr w:type="spellEnd"/>
      <w:r w:rsidRPr="00C372AF">
        <w:t xml:space="preserve"> с </w:t>
      </w:r>
      <w:proofErr w:type="spellStart"/>
      <w:r w:rsidRPr="00C372AF">
        <w:t>чуждестранна</w:t>
      </w:r>
      <w:proofErr w:type="spellEnd"/>
      <w:r w:rsidRPr="00C372AF">
        <w:t xml:space="preserve"> </w:t>
      </w:r>
      <w:proofErr w:type="spellStart"/>
      <w:r w:rsidRPr="00C372AF">
        <w:t>валута</w:t>
      </w:r>
      <w:proofErr w:type="spellEnd"/>
      <w:r w:rsidRPr="00C372AF">
        <w:t xml:space="preserve"> и </w:t>
      </w:r>
      <w:proofErr w:type="spellStart"/>
      <w:r w:rsidRPr="00C372AF">
        <w:t>други</w:t>
      </w:r>
      <w:proofErr w:type="spellEnd"/>
      <w:r w:rsidRPr="00C372AF">
        <w:t xml:space="preserve"> </w:t>
      </w:r>
      <w:proofErr w:type="spellStart"/>
      <w:r w:rsidRPr="00C372AF">
        <w:t>валутни</w:t>
      </w:r>
      <w:proofErr w:type="spellEnd"/>
      <w:r w:rsidRPr="00C372AF">
        <w:t xml:space="preserve"> </w:t>
      </w:r>
      <w:proofErr w:type="spellStart"/>
      <w:r w:rsidRPr="00C372AF">
        <w:t>ценности</w:t>
      </w:r>
      <w:proofErr w:type="spellEnd"/>
      <w:r w:rsidRPr="00C372AF">
        <w:t xml:space="preserve">. </w:t>
      </w:r>
      <w:proofErr w:type="spellStart"/>
      <w:r w:rsidRPr="00C372AF">
        <w:t>Този</w:t>
      </w:r>
      <w:proofErr w:type="spellEnd"/>
      <w:r w:rsidRPr="00C372AF">
        <w:t xml:space="preserve"> </w:t>
      </w:r>
      <w:proofErr w:type="spellStart"/>
      <w:r w:rsidRPr="00C372AF">
        <w:t>монопол</w:t>
      </w:r>
      <w:proofErr w:type="spellEnd"/>
      <w:r w:rsidRPr="00C372AF">
        <w:t xml:space="preserve"> </w:t>
      </w:r>
      <w:proofErr w:type="spellStart"/>
      <w:r w:rsidRPr="00C372AF">
        <w:t>се</w:t>
      </w:r>
      <w:proofErr w:type="spellEnd"/>
      <w:r w:rsidRPr="00C372AF">
        <w:t xml:space="preserve"> </w:t>
      </w:r>
      <w:proofErr w:type="spellStart"/>
      <w:r w:rsidRPr="00C372AF">
        <w:t>реализира</w:t>
      </w:r>
      <w:proofErr w:type="spellEnd"/>
      <w:r w:rsidRPr="00C372AF">
        <w:t xml:space="preserve"> </w:t>
      </w:r>
      <w:proofErr w:type="spellStart"/>
      <w:r w:rsidRPr="00C372AF">
        <w:t>чрез</w:t>
      </w:r>
      <w:proofErr w:type="spellEnd"/>
      <w:r w:rsidRPr="00C372AF">
        <w:t xml:space="preserve"> </w:t>
      </w:r>
      <w:proofErr w:type="spellStart"/>
      <w:r w:rsidRPr="00C372AF">
        <w:t>специализирани</w:t>
      </w:r>
      <w:proofErr w:type="spellEnd"/>
      <w:r w:rsidRPr="00C372AF">
        <w:t xml:space="preserve"> </w:t>
      </w:r>
      <w:proofErr w:type="spellStart"/>
      <w:r w:rsidRPr="00C372AF">
        <w:t>органи</w:t>
      </w:r>
      <w:proofErr w:type="spellEnd"/>
      <w:r w:rsidRPr="00C372AF">
        <w:t xml:space="preserve"> и </w:t>
      </w:r>
      <w:proofErr w:type="spellStart"/>
      <w:r w:rsidRPr="00C372AF">
        <w:t>институции</w:t>
      </w:r>
      <w:proofErr w:type="spellEnd"/>
      <w:r w:rsidRPr="00C372AF">
        <w:t xml:space="preserve">, </w:t>
      </w:r>
      <w:proofErr w:type="spellStart"/>
      <w:r w:rsidRPr="00C372AF">
        <w:t>които</w:t>
      </w:r>
      <w:proofErr w:type="spellEnd"/>
      <w:r w:rsidRPr="00C372AF">
        <w:t xml:space="preserve"> </w:t>
      </w:r>
      <w:proofErr w:type="spellStart"/>
      <w:r w:rsidRPr="00C372AF">
        <w:t>са</w:t>
      </w:r>
      <w:proofErr w:type="spellEnd"/>
      <w:r w:rsidRPr="00C372AF">
        <w:t xml:space="preserve"> </w:t>
      </w:r>
      <w:proofErr w:type="spellStart"/>
      <w:r w:rsidRPr="00C372AF">
        <w:t>юридически</w:t>
      </w:r>
      <w:proofErr w:type="spellEnd"/>
      <w:r w:rsidRPr="00C372AF">
        <w:t xml:space="preserve"> </w:t>
      </w:r>
      <w:proofErr w:type="spellStart"/>
      <w:r w:rsidRPr="00C372AF">
        <w:t>оправомощени</w:t>
      </w:r>
      <w:proofErr w:type="spellEnd"/>
      <w:r w:rsidRPr="00C372AF">
        <w:t xml:space="preserve"> </w:t>
      </w:r>
      <w:proofErr w:type="spellStart"/>
      <w:r w:rsidRPr="00C372AF">
        <w:t>по</w:t>
      </w:r>
      <w:proofErr w:type="spellEnd"/>
      <w:r w:rsidRPr="00C372AF">
        <w:t xml:space="preserve"> </w:t>
      </w:r>
      <w:proofErr w:type="spellStart"/>
      <w:r w:rsidRPr="00C372AF">
        <w:t>нормативен</w:t>
      </w:r>
      <w:proofErr w:type="spellEnd"/>
      <w:r w:rsidRPr="00C372AF">
        <w:t xml:space="preserve"> </w:t>
      </w:r>
      <w:proofErr w:type="spellStart"/>
      <w:r w:rsidRPr="00C372AF">
        <w:t>път</w:t>
      </w:r>
      <w:proofErr w:type="spellEnd"/>
      <w:r w:rsidRPr="00C372AF">
        <w:t xml:space="preserve"> </w:t>
      </w:r>
      <w:proofErr w:type="spellStart"/>
      <w:r w:rsidRPr="00C372AF">
        <w:t>да</w:t>
      </w:r>
      <w:proofErr w:type="spellEnd"/>
      <w:r w:rsidRPr="00C372AF">
        <w:t xml:space="preserve"> </w:t>
      </w:r>
      <w:proofErr w:type="spellStart"/>
      <w:r w:rsidRPr="00C372AF">
        <w:t>извършват</w:t>
      </w:r>
      <w:proofErr w:type="spellEnd"/>
      <w:r w:rsidRPr="00C372AF">
        <w:t xml:space="preserve"> </w:t>
      </w:r>
      <w:proofErr w:type="spellStart"/>
      <w:r w:rsidRPr="00C372AF">
        <w:t>тези</w:t>
      </w:r>
      <w:proofErr w:type="spellEnd"/>
      <w:r w:rsidRPr="00C372AF">
        <w:t xml:space="preserve"> </w:t>
      </w:r>
      <w:proofErr w:type="spellStart"/>
      <w:r w:rsidRPr="00C372AF">
        <w:t>операции</w:t>
      </w:r>
      <w:proofErr w:type="spellEnd"/>
      <w:r w:rsidRPr="00C372AF">
        <w:t xml:space="preserve">. </w:t>
      </w:r>
      <w:proofErr w:type="spellStart"/>
      <w:r w:rsidRPr="00C372AF">
        <w:t>Тези</w:t>
      </w:r>
      <w:proofErr w:type="spellEnd"/>
      <w:r w:rsidRPr="00C372AF">
        <w:t xml:space="preserve"> </w:t>
      </w:r>
      <w:proofErr w:type="spellStart"/>
      <w:r w:rsidRPr="00C372AF">
        <w:t>органи</w:t>
      </w:r>
      <w:proofErr w:type="spellEnd"/>
      <w:r w:rsidRPr="00C372AF">
        <w:t xml:space="preserve"> </w:t>
      </w:r>
      <w:proofErr w:type="spellStart"/>
      <w:r w:rsidRPr="00C372AF">
        <w:t>имат</w:t>
      </w:r>
      <w:proofErr w:type="spellEnd"/>
      <w:r w:rsidRPr="00C372AF">
        <w:t xml:space="preserve"> </w:t>
      </w:r>
      <w:proofErr w:type="spellStart"/>
      <w:r w:rsidRPr="00C372AF">
        <w:t>правомощия</w:t>
      </w:r>
      <w:proofErr w:type="spellEnd"/>
      <w:r w:rsidRPr="00C372AF">
        <w:t xml:space="preserve">, </w:t>
      </w:r>
      <w:proofErr w:type="spellStart"/>
      <w:r w:rsidRPr="00C372AF">
        <w:t>предоставени</w:t>
      </w:r>
      <w:proofErr w:type="spellEnd"/>
      <w:r w:rsidRPr="00C372AF">
        <w:t xml:space="preserve"> </w:t>
      </w:r>
      <w:proofErr w:type="spellStart"/>
      <w:r w:rsidRPr="00C372AF">
        <w:t>им</w:t>
      </w:r>
      <w:proofErr w:type="spellEnd"/>
      <w:r w:rsidRPr="00C372AF">
        <w:t xml:space="preserve"> </w:t>
      </w:r>
      <w:proofErr w:type="spellStart"/>
      <w:r w:rsidRPr="00C372AF">
        <w:t>от</w:t>
      </w:r>
      <w:proofErr w:type="spellEnd"/>
      <w:r w:rsidRPr="00C372AF">
        <w:t xml:space="preserve"> </w:t>
      </w:r>
      <w:proofErr w:type="spellStart"/>
      <w:r w:rsidRPr="00C372AF">
        <w:t>законодателството</w:t>
      </w:r>
      <w:proofErr w:type="spellEnd"/>
      <w:r w:rsidRPr="00C372AF">
        <w:t xml:space="preserve"> </w:t>
      </w:r>
      <w:proofErr w:type="spellStart"/>
      <w:r w:rsidRPr="00C372AF">
        <w:t>на</w:t>
      </w:r>
      <w:proofErr w:type="spellEnd"/>
      <w:r w:rsidRPr="00C372AF">
        <w:t xml:space="preserve"> </w:t>
      </w:r>
      <w:proofErr w:type="spellStart"/>
      <w:r w:rsidRPr="00C372AF">
        <w:t>държавата</w:t>
      </w:r>
      <w:proofErr w:type="spellEnd"/>
      <w:r w:rsidRPr="00C372AF">
        <w:t xml:space="preserve">, и </w:t>
      </w:r>
      <w:proofErr w:type="spellStart"/>
      <w:r w:rsidRPr="00C372AF">
        <w:t>действат</w:t>
      </w:r>
      <w:proofErr w:type="spellEnd"/>
      <w:r w:rsidRPr="00C372AF">
        <w:t xml:space="preserve"> в </w:t>
      </w:r>
      <w:proofErr w:type="spellStart"/>
      <w:r w:rsidRPr="00C372AF">
        <w:t>съответствие</w:t>
      </w:r>
      <w:proofErr w:type="spellEnd"/>
      <w:r w:rsidRPr="00C372AF">
        <w:t xml:space="preserve"> с </w:t>
      </w:r>
      <w:proofErr w:type="spellStart"/>
      <w:r w:rsidRPr="00C372AF">
        <w:t>валутната</w:t>
      </w:r>
      <w:proofErr w:type="spellEnd"/>
      <w:r w:rsidRPr="00C372AF">
        <w:t xml:space="preserve"> </w:t>
      </w:r>
      <w:proofErr w:type="spellStart"/>
      <w:r w:rsidRPr="00C372AF">
        <w:t>политика</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00A96C6C" w:rsidRPr="00C372AF">
        <w:rPr>
          <w:rStyle w:val="FootnoteReference"/>
        </w:rPr>
        <w:footnoteReference w:id="6"/>
      </w:r>
      <w:r w:rsidRPr="00C372AF">
        <w:t>.</w:t>
      </w:r>
    </w:p>
    <w:p w14:paraId="460524F7" w14:textId="77777777" w:rsidR="00D67630" w:rsidRPr="00C372AF" w:rsidRDefault="00D67630" w:rsidP="00D67630">
      <w:pPr>
        <w:spacing w:after="160" w:line="360" w:lineRule="auto"/>
        <w:ind w:firstLine="708"/>
        <w:jc w:val="both"/>
      </w:pPr>
      <w:proofErr w:type="spellStart"/>
      <w:r w:rsidRPr="00C372AF">
        <w:lastRenderedPageBreak/>
        <w:t>Границите</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се</w:t>
      </w:r>
      <w:proofErr w:type="spellEnd"/>
      <w:r w:rsidRPr="00C372AF">
        <w:t xml:space="preserve"> </w:t>
      </w:r>
      <w:proofErr w:type="spellStart"/>
      <w:r w:rsidRPr="00C372AF">
        <w:t>определят</w:t>
      </w:r>
      <w:proofErr w:type="spellEnd"/>
      <w:r w:rsidRPr="00C372AF">
        <w:t xml:space="preserve"> </w:t>
      </w:r>
      <w:proofErr w:type="spellStart"/>
      <w:r w:rsidRPr="00C372AF">
        <w:t>от</w:t>
      </w:r>
      <w:proofErr w:type="spellEnd"/>
      <w:r w:rsidRPr="00C372AF">
        <w:t xml:space="preserve"> </w:t>
      </w:r>
      <w:proofErr w:type="spellStart"/>
      <w:r w:rsidRPr="00C372AF">
        <w:t>държавата</w:t>
      </w:r>
      <w:proofErr w:type="spellEnd"/>
      <w:r w:rsidRPr="00C372AF">
        <w:t xml:space="preserve"> в </w:t>
      </w:r>
      <w:proofErr w:type="spellStart"/>
      <w:r w:rsidRPr="00C372AF">
        <w:t>зависимост</w:t>
      </w:r>
      <w:proofErr w:type="spellEnd"/>
      <w:r w:rsidRPr="00C372AF">
        <w:t xml:space="preserve"> </w:t>
      </w:r>
      <w:proofErr w:type="spellStart"/>
      <w:r w:rsidRPr="00C372AF">
        <w:t>от</w:t>
      </w:r>
      <w:proofErr w:type="spellEnd"/>
      <w:r w:rsidRPr="00C372AF">
        <w:t xml:space="preserve"> </w:t>
      </w:r>
      <w:proofErr w:type="spellStart"/>
      <w:r w:rsidRPr="00C372AF">
        <w:t>нейните</w:t>
      </w:r>
      <w:proofErr w:type="spellEnd"/>
      <w:r w:rsidRPr="00C372AF">
        <w:t xml:space="preserve"> </w:t>
      </w:r>
      <w:proofErr w:type="spellStart"/>
      <w:r w:rsidRPr="00C372AF">
        <w:t>стратегически</w:t>
      </w:r>
      <w:proofErr w:type="spellEnd"/>
      <w:r w:rsidRPr="00C372AF">
        <w:t xml:space="preserve"> </w:t>
      </w:r>
      <w:proofErr w:type="spellStart"/>
      <w:r w:rsidRPr="00C372AF">
        <w:t>цели</w:t>
      </w:r>
      <w:proofErr w:type="spellEnd"/>
      <w:r w:rsidRPr="00C372AF">
        <w:t xml:space="preserve">, </w:t>
      </w:r>
      <w:proofErr w:type="spellStart"/>
      <w:r w:rsidRPr="00C372AF">
        <w:t>които</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бъдат</w:t>
      </w:r>
      <w:proofErr w:type="spellEnd"/>
      <w:r w:rsidRPr="00C372AF">
        <w:t xml:space="preserve"> </w:t>
      </w:r>
      <w:proofErr w:type="spellStart"/>
      <w:r w:rsidRPr="00C372AF">
        <w:t>свързани</w:t>
      </w:r>
      <w:proofErr w:type="spellEnd"/>
      <w:r w:rsidRPr="00C372AF">
        <w:t xml:space="preserve"> </w:t>
      </w:r>
      <w:proofErr w:type="spellStart"/>
      <w:r w:rsidRPr="00C372AF">
        <w:t>със</w:t>
      </w:r>
      <w:proofErr w:type="spellEnd"/>
      <w:r w:rsidRPr="00C372AF">
        <w:t xml:space="preserve"> </w:t>
      </w:r>
      <w:proofErr w:type="spellStart"/>
      <w:r w:rsidRPr="00C372AF">
        <w:t>стабилизиране</w:t>
      </w:r>
      <w:proofErr w:type="spellEnd"/>
      <w:r w:rsidRPr="00C372AF">
        <w:t xml:space="preserve"> </w:t>
      </w:r>
      <w:proofErr w:type="spellStart"/>
      <w:r w:rsidRPr="00C372AF">
        <w:t>на</w:t>
      </w:r>
      <w:proofErr w:type="spellEnd"/>
      <w:r w:rsidRPr="00C372AF">
        <w:t xml:space="preserve"> </w:t>
      </w:r>
      <w:proofErr w:type="spellStart"/>
      <w:r w:rsidRPr="00C372AF">
        <w:t>националната</w:t>
      </w:r>
      <w:proofErr w:type="spellEnd"/>
      <w:r w:rsidRPr="00C372AF">
        <w:t xml:space="preserve"> </w:t>
      </w:r>
      <w:proofErr w:type="spellStart"/>
      <w:r w:rsidRPr="00C372AF">
        <w:t>валута</w:t>
      </w:r>
      <w:proofErr w:type="spellEnd"/>
      <w:r w:rsidRPr="00C372AF">
        <w:t xml:space="preserve">, </w:t>
      </w:r>
      <w:proofErr w:type="spellStart"/>
      <w:r w:rsidRPr="00C372AF">
        <w:t>поддържане</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резерв</w:t>
      </w:r>
      <w:proofErr w:type="spellEnd"/>
      <w:r w:rsidRPr="00C372AF">
        <w:t xml:space="preserve">, </w:t>
      </w:r>
      <w:proofErr w:type="spellStart"/>
      <w:r w:rsidRPr="00C372AF">
        <w:t>управление</w:t>
      </w:r>
      <w:proofErr w:type="spellEnd"/>
      <w:r w:rsidRPr="00C372AF">
        <w:t xml:space="preserve"> </w:t>
      </w:r>
      <w:proofErr w:type="spellStart"/>
      <w:r w:rsidRPr="00C372AF">
        <w:t>на</w:t>
      </w:r>
      <w:proofErr w:type="spellEnd"/>
      <w:r w:rsidRPr="00C372AF">
        <w:t xml:space="preserve"> </w:t>
      </w:r>
      <w:proofErr w:type="spellStart"/>
      <w:r w:rsidRPr="00C372AF">
        <w:t>международните</w:t>
      </w:r>
      <w:proofErr w:type="spellEnd"/>
      <w:r w:rsidRPr="00C372AF">
        <w:t xml:space="preserve"> </w:t>
      </w:r>
      <w:proofErr w:type="spellStart"/>
      <w:r w:rsidRPr="00C372AF">
        <w:t>плащания</w:t>
      </w:r>
      <w:proofErr w:type="spellEnd"/>
      <w:r w:rsidRPr="00C372AF">
        <w:t xml:space="preserve"> </w:t>
      </w:r>
      <w:proofErr w:type="spellStart"/>
      <w:r w:rsidRPr="00C372AF">
        <w:t>или</w:t>
      </w:r>
      <w:proofErr w:type="spellEnd"/>
      <w:r w:rsidRPr="00C372AF">
        <w:t xml:space="preserve"> </w:t>
      </w:r>
      <w:proofErr w:type="spellStart"/>
      <w:r w:rsidRPr="00C372AF">
        <w:t>контрол</w:t>
      </w:r>
      <w:proofErr w:type="spellEnd"/>
      <w:r w:rsidRPr="00C372AF">
        <w:t xml:space="preserve"> </w:t>
      </w:r>
      <w:proofErr w:type="spellStart"/>
      <w:r w:rsidRPr="00C372AF">
        <w:t>върху</w:t>
      </w:r>
      <w:proofErr w:type="spellEnd"/>
      <w:r w:rsidRPr="00C372AF">
        <w:t xml:space="preserve"> </w:t>
      </w:r>
      <w:proofErr w:type="spellStart"/>
      <w:r w:rsidRPr="00C372AF">
        <w:t>износа</w:t>
      </w:r>
      <w:proofErr w:type="spellEnd"/>
      <w:r w:rsidRPr="00C372AF">
        <w:t xml:space="preserve"> и </w:t>
      </w:r>
      <w:proofErr w:type="spellStart"/>
      <w:r w:rsidRPr="00C372AF">
        <w:t>вноса</w:t>
      </w:r>
      <w:proofErr w:type="spellEnd"/>
      <w:r w:rsidRPr="00C372AF">
        <w:t xml:space="preserve"> </w:t>
      </w:r>
      <w:proofErr w:type="spellStart"/>
      <w:r w:rsidRPr="00C372AF">
        <w:t>на</w:t>
      </w:r>
      <w:proofErr w:type="spellEnd"/>
      <w:r w:rsidRPr="00C372AF">
        <w:t xml:space="preserve"> </w:t>
      </w:r>
      <w:proofErr w:type="spellStart"/>
      <w:r w:rsidRPr="00C372AF">
        <w:t>валутни</w:t>
      </w:r>
      <w:proofErr w:type="spellEnd"/>
      <w:r w:rsidRPr="00C372AF">
        <w:t xml:space="preserve"> </w:t>
      </w:r>
      <w:proofErr w:type="spellStart"/>
      <w:r w:rsidRPr="00C372AF">
        <w:t>ценности</w:t>
      </w:r>
      <w:proofErr w:type="spellEnd"/>
      <w:r w:rsidRPr="00C372AF">
        <w:t xml:space="preserve">. </w:t>
      </w:r>
      <w:proofErr w:type="spellStart"/>
      <w:r w:rsidRPr="00C372AF">
        <w:t>Тези</w:t>
      </w:r>
      <w:proofErr w:type="spellEnd"/>
      <w:r w:rsidRPr="00C372AF">
        <w:t xml:space="preserve"> </w:t>
      </w:r>
      <w:proofErr w:type="spellStart"/>
      <w:r w:rsidRPr="00C372AF">
        <w:t>граници</w:t>
      </w:r>
      <w:proofErr w:type="spellEnd"/>
      <w:r w:rsidRPr="00C372AF">
        <w:t xml:space="preserve"> </w:t>
      </w:r>
      <w:proofErr w:type="spellStart"/>
      <w:r w:rsidRPr="00C372AF">
        <w:t>са</w:t>
      </w:r>
      <w:proofErr w:type="spellEnd"/>
      <w:r w:rsidRPr="00C372AF">
        <w:t xml:space="preserve"> </w:t>
      </w:r>
      <w:proofErr w:type="spellStart"/>
      <w:r w:rsidRPr="00C372AF">
        <w:t>гъвкави</w:t>
      </w:r>
      <w:proofErr w:type="spellEnd"/>
      <w:r w:rsidRPr="00C372AF">
        <w:t xml:space="preserve"> и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варират</w:t>
      </w:r>
      <w:proofErr w:type="spellEnd"/>
      <w:r w:rsidRPr="00C372AF">
        <w:t xml:space="preserve"> в </w:t>
      </w:r>
      <w:proofErr w:type="spellStart"/>
      <w:r w:rsidRPr="00C372AF">
        <w:t>зависимост</w:t>
      </w:r>
      <w:proofErr w:type="spellEnd"/>
      <w:r w:rsidRPr="00C372AF">
        <w:t xml:space="preserve"> </w:t>
      </w:r>
      <w:proofErr w:type="spellStart"/>
      <w:r w:rsidRPr="00C372AF">
        <w:t>от</w:t>
      </w:r>
      <w:proofErr w:type="spellEnd"/>
      <w:r w:rsidRPr="00C372AF">
        <w:t xml:space="preserve"> </w:t>
      </w:r>
      <w:proofErr w:type="spellStart"/>
      <w:r w:rsidRPr="00C372AF">
        <w:t>икономическата</w:t>
      </w:r>
      <w:proofErr w:type="spellEnd"/>
      <w:r w:rsidRPr="00C372AF">
        <w:t xml:space="preserve"> </w:t>
      </w:r>
      <w:proofErr w:type="spellStart"/>
      <w:r w:rsidRPr="00C372AF">
        <w:t>ситуация</w:t>
      </w:r>
      <w:proofErr w:type="spellEnd"/>
      <w:r w:rsidRPr="00C372AF">
        <w:t xml:space="preserve"> в </w:t>
      </w:r>
      <w:proofErr w:type="spellStart"/>
      <w:r w:rsidRPr="00C372AF">
        <w:t>страната</w:t>
      </w:r>
      <w:proofErr w:type="spellEnd"/>
      <w:r w:rsidRPr="00C372AF">
        <w:t xml:space="preserve"> и </w:t>
      </w:r>
      <w:proofErr w:type="spellStart"/>
      <w:r w:rsidRPr="00C372AF">
        <w:t>международната</w:t>
      </w:r>
      <w:proofErr w:type="spellEnd"/>
      <w:r w:rsidRPr="00C372AF">
        <w:t xml:space="preserve"> </w:t>
      </w:r>
      <w:proofErr w:type="spellStart"/>
      <w:r w:rsidRPr="00C372AF">
        <w:t>среда</w:t>
      </w:r>
      <w:proofErr w:type="spellEnd"/>
      <w:r w:rsidRPr="00C372AF">
        <w:t xml:space="preserve">. </w:t>
      </w:r>
      <w:proofErr w:type="spellStart"/>
      <w:r w:rsidRPr="00C372AF">
        <w:t>Например</w:t>
      </w:r>
      <w:proofErr w:type="spellEnd"/>
      <w:r w:rsidRPr="00C372AF">
        <w:t xml:space="preserve">, в </w:t>
      </w:r>
      <w:proofErr w:type="spellStart"/>
      <w:r w:rsidRPr="00C372AF">
        <w:t>условия</w:t>
      </w:r>
      <w:proofErr w:type="spellEnd"/>
      <w:r w:rsidRPr="00C372AF">
        <w:t xml:space="preserve"> </w:t>
      </w:r>
      <w:proofErr w:type="spellStart"/>
      <w:r w:rsidRPr="00C372AF">
        <w:t>на</w:t>
      </w:r>
      <w:proofErr w:type="spellEnd"/>
      <w:r w:rsidRPr="00C372AF">
        <w:t xml:space="preserve"> </w:t>
      </w:r>
      <w:proofErr w:type="spellStart"/>
      <w:r w:rsidRPr="00C372AF">
        <w:t>икономическа</w:t>
      </w:r>
      <w:proofErr w:type="spellEnd"/>
      <w:r w:rsidRPr="00C372AF">
        <w:t xml:space="preserve"> </w:t>
      </w:r>
      <w:proofErr w:type="spellStart"/>
      <w:r w:rsidRPr="00C372AF">
        <w:t>криза</w:t>
      </w:r>
      <w:proofErr w:type="spellEnd"/>
      <w:r w:rsidRPr="00C372AF">
        <w:t xml:space="preserve"> </w:t>
      </w:r>
      <w:proofErr w:type="spellStart"/>
      <w:r w:rsidRPr="00C372AF">
        <w:t>или</w:t>
      </w:r>
      <w:proofErr w:type="spellEnd"/>
      <w:r w:rsidRPr="00C372AF">
        <w:t xml:space="preserve"> </w:t>
      </w:r>
      <w:proofErr w:type="spellStart"/>
      <w:r w:rsidRPr="00C372AF">
        <w:t>инфлационен</w:t>
      </w:r>
      <w:proofErr w:type="spellEnd"/>
      <w:r w:rsidRPr="00C372AF">
        <w:t xml:space="preserve"> </w:t>
      </w:r>
      <w:proofErr w:type="spellStart"/>
      <w:r w:rsidRPr="00C372AF">
        <w:t>натиск</w:t>
      </w:r>
      <w:proofErr w:type="spellEnd"/>
      <w:r w:rsidRPr="00C372AF">
        <w:t xml:space="preserve">, </w:t>
      </w:r>
      <w:proofErr w:type="spellStart"/>
      <w:r w:rsidRPr="00C372AF">
        <w:t>държавата</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наложи</w:t>
      </w:r>
      <w:proofErr w:type="spellEnd"/>
      <w:r w:rsidRPr="00C372AF">
        <w:t xml:space="preserve"> </w:t>
      </w:r>
      <w:proofErr w:type="spellStart"/>
      <w:r w:rsidRPr="00C372AF">
        <w:t>по-строг</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като</w:t>
      </w:r>
      <w:proofErr w:type="spellEnd"/>
      <w:r w:rsidRPr="00C372AF">
        <w:t xml:space="preserve"> </w:t>
      </w:r>
      <w:proofErr w:type="spellStart"/>
      <w:r w:rsidRPr="00C372AF">
        <w:t>ограничи</w:t>
      </w:r>
      <w:proofErr w:type="spellEnd"/>
      <w:r w:rsidRPr="00C372AF">
        <w:t xml:space="preserve"> </w:t>
      </w:r>
      <w:proofErr w:type="spellStart"/>
      <w:r w:rsidRPr="00C372AF">
        <w:t>трансферите</w:t>
      </w:r>
      <w:proofErr w:type="spellEnd"/>
      <w:r w:rsidRPr="00C372AF">
        <w:t xml:space="preserve"> </w:t>
      </w:r>
      <w:proofErr w:type="spellStart"/>
      <w:r w:rsidRPr="00C372AF">
        <w:t>на</w:t>
      </w:r>
      <w:proofErr w:type="spellEnd"/>
      <w:r w:rsidRPr="00C372AF">
        <w:t xml:space="preserve"> </w:t>
      </w:r>
      <w:proofErr w:type="spellStart"/>
      <w:r w:rsidRPr="00C372AF">
        <w:t>валута</w:t>
      </w:r>
      <w:proofErr w:type="spellEnd"/>
      <w:r w:rsidRPr="00C372AF">
        <w:t xml:space="preserve"> </w:t>
      </w:r>
      <w:proofErr w:type="spellStart"/>
      <w:r w:rsidRPr="00C372AF">
        <w:t>извън</w:t>
      </w:r>
      <w:proofErr w:type="spellEnd"/>
      <w:r w:rsidRPr="00C372AF">
        <w:t xml:space="preserve"> </w:t>
      </w:r>
      <w:proofErr w:type="spellStart"/>
      <w:r w:rsidRPr="00C372AF">
        <w:t>страната</w:t>
      </w:r>
      <w:proofErr w:type="spellEnd"/>
      <w:r w:rsidRPr="00C372AF">
        <w:t xml:space="preserve"> </w:t>
      </w:r>
      <w:proofErr w:type="spellStart"/>
      <w:r w:rsidRPr="00C372AF">
        <w:t>или</w:t>
      </w:r>
      <w:proofErr w:type="spellEnd"/>
      <w:r w:rsidRPr="00C372AF">
        <w:t xml:space="preserve"> </w:t>
      </w:r>
      <w:proofErr w:type="spellStart"/>
      <w:r w:rsidRPr="00C372AF">
        <w:t>наложи</w:t>
      </w:r>
      <w:proofErr w:type="spellEnd"/>
      <w:r w:rsidRPr="00C372AF">
        <w:t xml:space="preserve"> </w:t>
      </w:r>
      <w:proofErr w:type="spellStart"/>
      <w:r w:rsidRPr="00C372AF">
        <w:t>квоти</w:t>
      </w:r>
      <w:proofErr w:type="spellEnd"/>
      <w:r w:rsidRPr="00C372AF">
        <w:t xml:space="preserve"> </w:t>
      </w:r>
      <w:proofErr w:type="spellStart"/>
      <w:r w:rsidRPr="00C372AF">
        <w:t>за</w:t>
      </w:r>
      <w:proofErr w:type="spellEnd"/>
      <w:r w:rsidRPr="00C372AF">
        <w:t xml:space="preserve"> </w:t>
      </w:r>
      <w:proofErr w:type="spellStart"/>
      <w:r w:rsidRPr="00C372AF">
        <w:t>внос</w:t>
      </w:r>
      <w:proofErr w:type="spellEnd"/>
      <w:r w:rsidRPr="00C372AF">
        <w:t xml:space="preserve"> и </w:t>
      </w:r>
      <w:proofErr w:type="spellStart"/>
      <w:r w:rsidRPr="00C372AF">
        <w:t>износ</w:t>
      </w:r>
      <w:proofErr w:type="spellEnd"/>
      <w:r w:rsidRPr="00C372AF">
        <w:t xml:space="preserve"> </w:t>
      </w:r>
      <w:proofErr w:type="spellStart"/>
      <w:r w:rsidRPr="00C372AF">
        <w:t>на</w:t>
      </w:r>
      <w:proofErr w:type="spellEnd"/>
      <w:r w:rsidRPr="00C372AF">
        <w:t xml:space="preserve"> </w:t>
      </w:r>
      <w:proofErr w:type="spellStart"/>
      <w:r w:rsidRPr="00C372AF">
        <w:t>валутни</w:t>
      </w:r>
      <w:proofErr w:type="spellEnd"/>
      <w:r w:rsidRPr="00C372AF">
        <w:t xml:space="preserve"> </w:t>
      </w:r>
      <w:proofErr w:type="spellStart"/>
      <w:r w:rsidRPr="00C372AF">
        <w:t>ценности</w:t>
      </w:r>
      <w:proofErr w:type="spellEnd"/>
      <w:r w:rsidRPr="00C372AF">
        <w:t>.</w:t>
      </w:r>
    </w:p>
    <w:p w14:paraId="4E67E14F" w14:textId="77777777" w:rsidR="00D67630" w:rsidRPr="00C372AF" w:rsidRDefault="00D67630" w:rsidP="00D67630">
      <w:pPr>
        <w:spacing w:after="160" w:line="360" w:lineRule="auto"/>
        <w:ind w:firstLine="708"/>
        <w:jc w:val="both"/>
      </w:pPr>
      <w:proofErr w:type="spellStart"/>
      <w:r w:rsidRPr="00C372AF">
        <w:t>Тези</w:t>
      </w:r>
      <w:proofErr w:type="spellEnd"/>
      <w:r w:rsidRPr="00C372AF">
        <w:t xml:space="preserve"> </w:t>
      </w:r>
      <w:proofErr w:type="spellStart"/>
      <w:r w:rsidRPr="00C372AF">
        <w:t>ограничения</w:t>
      </w:r>
      <w:proofErr w:type="spellEnd"/>
      <w:r w:rsidRPr="00C372AF">
        <w:t xml:space="preserve"> </w:t>
      </w:r>
      <w:proofErr w:type="spellStart"/>
      <w:r w:rsidRPr="00C372AF">
        <w:t>влияят</w:t>
      </w:r>
      <w:proofErr w:type="spellEnd"/>
      <w:r w:rsidRPr="00C372AF">
        <w:t xml:space="preserve"> </w:t>
      </w:r>
      <w:proofErr w:type="spellStart"/>
      <w:r w:rsidRPr="00C372AF">
        <w:t>върху</w:t>
      </w:r>
      <w:proofErr w:type="spellEnd"/>
      <w:r w:rsidRPr="00C372AF">
        <w:t xml:space="preserve"> </w:t>
      </w:r>
      <w:proofErr w:type="spellStart"/>
      <w:r w:rsidRPr="00C372AF">
        <w:t>субектите</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които</w:t>
      </w:r>
      <w:proofErr w:type="spellEnd"/>
      <w:r w:rsidRPr="00C372AF">
        <w:t xml:space="preserve"> </w:t>
      </w:r>
      <w:proofErr w:type="spellStart"/>
      <w:r w:rsidRPr="00C372AF">
        <w:t>включват</w:t>
      </w:r>
      <w:proofErr w:type="spellEnd"/>
      <w:r w:rsidRPr="00C372AF">
        <w:t xml:space="preserve"> </w:t>
      </w:r>
      <w:proofErr w:type="spellStart"/>
      <w:r w:rsidRPr="00C372AF">
        <w:t>физически</w:t>
      </w:r>
      <w:proofErr w:type="spellEnd"/>
      <w:r w:rsidRPr="00C372AF">
        <w:t xml:space="preserve"> и </w:t>
      </w:r>
      <w:proofErr w:type="spellStart"/>
      <w:r w:rsidRPr="00C372AF">
        <w:t>юридически</w:t>
      </w:r>
      <w:proofErr w:type="spellEnd"/>
      <w:r w:rsidRPr="00C372AF">
        <w:t xml:space="preserve"> </w:t>
      </w:r>
      <w:proofErr w:type="spellStart"/>
      <w:r w:rsidRPr="00C372AF">
        <w:t>лица</w:t>
      </w:r>
      <w:proofErr w:type="spellEnd"/>
      <w:r w:rsidRPr="00C372AF">
        <w:t xml:space="preserve">, </w:t>
      </w:r>
      <w:proofErr w:type="spellStart"/>
      <w:r w:rsidRPr="00C372AF">
        <w:t>участващи</w:t>
      </w:r>
      <w:proofErr w:type="spellEnd"/>
      <w:r w:rsidRPr="00C372AF">
        <w:t xml:space="preserve"> </w:t>
      </w:r>
      <w:proofErr w:type="spellStart"/>
      <w:r w:rsidRPr="00C372AF">
        <w:t>във</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Техните</w:t>
      </w:r>
      <w:proofErr w:type="spellEnd"/>
      <w:r w:rsidRPr="00C372AF">
        <w:t xml:space="preserve"> </w:t>
      </w:r>
      <w:proofErr w:type="spellStart"/>
      <w:r w:rsidRPr="00C372AF">
        <w:t>права</w:t>
      </w:r>
      <w:proofErr w:type="spellEnd"/>
      <w:r w:rsidRPr="00C372AF">
        <w:t xml:space="preserve">, </w:t>
      </w:r>
      <w:proofErr w:type="spellStart"/>
      <w:r w:rsidRPr="00C372AF">
        <w:t>задължения</w:t>
      </w:r>
      <w:proofErr w:type="spellEnd"/>
      <w:r w:rsidRPr="00C372AF">
        <w:t xml:space="preserve"> и </w:t>
      </w:r>
      <w:proofErr w:type="spellStart"/>
      <w:r w:rsidRPr="00C372AF">
        <w:t>отговорности</w:t>
      </w:r>
      <w:proofErr w:type="spellEnd"/>
      <w:r w:rsidRPr="00C372AF">
        <w:t xml:space="preserve"> </w:t>
      </w:r>
      <w:proofErr w:type="spellStart"/>
      <w:r w:rsidRPr="00C372AF">
        <w:t>се</w:t>
      </w:r>
      <w:proofErr w:type="spellEnd"/>
      <w:r w:rsidRPr="00C372AF">
        <w:t xml:space="preserve"> </w:t>
      </w:r>
      <w:proofErr w:type="spellStart"/>
      <w:r w:rsidRPr="00C372AF">
        <w:t>регулират</w:t>
      </w:r>
      <w:proofErr w:type="spellEnd"/>
      <w:r w:rsidRPr="00C372AF">
        <w:t xml:space="preserve"> </w:t>
      </w:r>
      <w:proofErr w:type="spellStart"/>
      <w:r w:rsidRPr="00C372AF">
        <w:t>от</w:t>
      </w:r>
      <w:proofErr w:type="spellEnd"/>
      <w:r w:rsidRPr="00C372AF">
        <w:t xml:space="preserve"> </w:t>
      </w:r>
      <w:proofErr w:type="spellStart"/>
      <w:r w:rsidRPr="00C372AF">
        <w:t>законите</w:t>
      </w:r>
      <w:proofErr w:type="spellEnd"/>
      <w:r w:rsidRPr="00C372AF">
        <w:t xml:space="preserve"> и </w:t>
      </w:r>
      <w:proofErr w:type="spellStart"/>
      <w:r w:rsidRPr="00C372AF">
        <w:t>разпоредбите</w:t>
      </w:r>
      <w:proofErr w:type="spellEnd"/>
      <w:r w:rsidRPr="00C372AF">
        <w:t xml:space="preserve">, </w:t>
      </w:r>
      <w:proofErr w:type="spellStart"/>
      <w:r w:rsidRPr="00C372AF">
        <w:t>които</w:t>
      </w:r>
      <w:proofErr w:type="spellEnd"/>
      <w:r w:rsidRPr="00C372AF">
        <w:t xml:space="preserve"> </w:t>
      </w:r>
      <w:proofErr w:type="spellStart"/>
      <w:r w:rsidRPr="00C372AF">
        <w:t>определят</w:t>
      </w:r>
      <w:proofErr w:type="spellEnd"/>
      <w:r w:rsidRPr="00C372AF">
        <w:t xml:space="preserve"> </w:t>
      </w:r>
      <w:proofErr w:type="spellStart"/>
      <w:r w:rsidRPr="00C372AF">
        <w:t>какви</w:t>
      </w:r>
      <w:proofErr w:type="spellEnd"/>
      <w:r w:rsidRPr="00C372AF">
        <w:t xml:space="preserve"> </w:t>
      </w:r>
      <w:proofErr w:type="spellStart"/>
      <w:r w:rsidRPr="00C372AF">
        <w:t>операции</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извършват</w:t>
      </w:r>
      <w:proofErr w:type="spellEnd"/>
      <w:r w:rsidRPr="00C372AF">
        <w:t xml:space="preserve"> и </w:t>
      </w:r>
      <w:proofErr w:type="spellStart"/>
      <w:r w:rsidRPr="00C372AF">
        <w:t>при</w:t>
      </w:r>
      <w:proofErr w:type="spellEnd"/>
      <w:r w:rsidRPr="00C372AF">
        <w:t xml:space="preserve"> </w:t>
      </w:r>
      <w:proofErr w:type="spellStart"/>
      <w:r w:rsidRPr="00C372AF">
        <w:t>какви</w:t>
      </w:r>
      <w:proofErr w:type="spellEnd"/>
      <w:r w:rsidRPr="00C372AF">
        <w:t xml:space="preserve"> </w:t>
      </w:r>
      <w:proofErr w:type="spellStart"/>
      <w:r w:rsidRPr="00C372AF">
        <w:t>условия</w:t>
      </w:r>
      <w:proofErr w:type="spellEnd"/>
      <w:r w:rsidRPr="00C372AF">
        <w:t xml:space="preserve">. </w:t>
      </w:r>
      <w:proofErr w:type="spellStart"/>
      <w:r w:rsidRPr="00C372AF">
        <w:t>Например</w:t>
      </w:r>
      <w:proofErr w:type="spellEnd"/>
      <w:r w:rsidRPr="00C372AF">
        <w:t xml:space="preserve">, </w:t>
      </w:r>
      <w:proofErr w:type="spellStart"/>
      <w:r w:rsidRPr="00C372AF">
        <w:t>търговските</w:t>
      </w:r>
      <w:proofErr w:type="spellEnd"/>
      <w:r w:rsidRPr="00C372AF">
        <w:t xml:space="preserve"> </w:t>
      </w:r>
      <w:proofErr w:type="spellStart"/>
      <w:r w:rsidRPr="00C372AF">
        <w:t>банки</w:t>
      </w:r>
      <w:proofErr w:type="spellEnd"/>
      <w:r w:rsidRPr="00C372AF">
        <w:t xml:space="preserve">, </w:t>
      </w:r>
      <w:proofErr w:type="spellStart"/>
      <w:r w:rsidRPr="00C372AF">
        <w:t>финансовите</w:t>
      </w:r>
      <w:proofErr w:type="spellEnd"/>
      <w:r w:rsidRPr="00C372AF">
        <w:t xml:space="preserve"> </w:t>
      </w:r>
      <w:proofErr w:type="spellStart"/>
      <w:r w:rsidRPr="00C372AF">
        <w:t>къщи</w:t>
      </w:r>
      <w:proofErr w:type="spellEnd"/>
      <w:r w:rsidRPr="00C372AF">
        <w:t xml:space="preserve"> и </w:t>
      </w:r>
      <w:proofErr w:type="spellStart"/>
      <w:r w:rsidRPr="00C372AF">
        <w:t>обменните</w:t>
      </w:r>
      <w:proofErr w:type="spellEnd"/>
      <w:r w:rsidRPr="00C372AF">
        <w:t xml:space="preserve"> </w:t>
      </w:r>
      <w:proofErr w:type="spellStart"/>
      <w:r w:rsidRPr="00C372AF">
        <w:t>бюра</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спазват</w:t>
      </w:r>
      <w:proofErr w:type="spellEnd"/>
      <w:r w:rsidRPr="00C372AF">
        <w:t xml:space="preserve"> </w:t>
      </w:r>
      <w:proofErr w:type="spellStart"/>
      <w:r w:rsidRPr="00C372AF">
        <w:t>конкретни</w:t>
      </w:r>
      <w:proofErr w:type="spellEnd"/>
      <w:r w:rsidRPr="00C372AF">
        <w:t xml:space="preserve"> </w:t>
      </w:r>
      <w:proofErr w:type="spellStart"/>
      <w:r w:rsidRPr="00C372AF">
        <w:t>изисквания</w:t>
      </w:r>
      <w:proofErr w:type="spellEnd"/>
      <w:r w:rsidRPr="00C372AF">
        <w:t xml:space="preserve"> и </w:t>
      </w:r>
      <w:proofErr w:type="spellStart"/>
      <w:r w:rsidRPr="00C372AF">
        <w:t>лимити</w:t>
      </w:r>
      <w:proofErr w:type="spellEnd"/>
      <w:r w:rsidRPr="00C372AF">
        <w:t xml:space="preserve"> </w:t>
      </w:r>
      <w:proofErr w:type="spellStart"/>
      <w:r w:rsidRPr="00C372AF">
        <w:t>при</w:t>
      </w:r>
      <w:proofErr w:type="spellEnd"/>
      <w:r w:rsidRPr="00C372AF">
        <w:t xml:space="preserve"> </w:t>
      </w:r>
      <w:proofErr w:type="spellStart"/>
      <w:r w:rsidRPr="00C372AF">
        <w:t>обмена</w:t>
      </w:r>
      <w:proofErr w:type="spellEnd"/>
      <w:r w:rsidRPr="00C372AF">
        <w:t xml:space="preserve"> </w:t>
      </w:r>
      <w:proofErr w:type="spellStart"/>
      <w:r w:rsidRPr="00C372AF">
        <w:t>на</w:t>
      </w:r>
      <w:proofErr w:type="spellEnd"/>
      <w:r w:rsidRPr="00C372AF">
        <w:t xml:space="preserve"> </w:t>
      </w:r>
      <w:proofErr w:type="spellStart"/>
      <w:r w:rsidRPr="00C372AF">
        <w:t>валута</w:t>
      </w:r>
      <w:proofErr w:type="spellEnd"/>
      <w:r w:rsidRPr="00C372AF">
        <w:t xml:space="preserve"> </w:t>
      </w:r>
      <w:proofErr w:type="spellStart"/>
      <w:r w:rsidRPr="00C372AF">
        <w:t>или</w:t>
      </w:r>
      <w:proofErr w:type="spellEnd"/>
      <w:r w:rsidRPr="00C372AF">
        <w:t xml:space="preserve"> </w:t>
      </w:r>
      <w:proofErr w:type="spellStart"/>
      <w:r w:rsidRPr="00C372AF">
        <w:t>извършването</w:t>
      </w:r>
      <w:proofErr w:type="spellEnd"/>
      <w:r w:rsidRPr="00C372AF">
        <w:t xml:space="preserve"> </w:t>
      </w:r>
      <w:proofErr w:type="spellStart"/>
      <w:r w:rsidRPr="00C372AF">
        <w:t>на</w:t>
      </w:r>
      <w:proofErr w:type="spellEnd"/>
      <w:r w:rsidRPr="00C372AF">
        <w:t xml:space="preserve"> </w:t>
      </w:r>
      <w:proofErr w:type="spellStart"/>
      <w:r w:rsidRPr="00C372AF">
        <w:t>международни</w:t>
      </w:r>
      <w:proofErr w:type="spellEnd"/>
      <w:r w:rsidRPr="00C372AF">
        <w:t xml:space="preserve"> </w:t>
      </w:r>
      <w:proofErr w:type="spellStart"/>
      <w:r w:rsidRPr="00C372AF">
        <w:t>преводи</w:t>
      </w:r>
      <w:proofErr w:type="spellEnd"/>
      <w:r w:rsidRPr="00C372AF">
        <w:t xml:space="preserve">. </w:t>
      </w:r>
      <w:proofErr w:type="spellStart"/>
      <w:r w:rsidRPr="00C372AF">
        <w:t>Субектите</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са</w:t>
      </w:r>
      <w:proofErr w:type="spellEnd"/>
      <w:r w:rsidRPr="00C372AF">
        <w:t xml:space="preserve"> </w:t>
      </w:r>
      <w:proofErr w:type="spellStart"/>
      <w:r w:rsidRPr="00C372AF">
        <w:t>длъжни</w:t>
      </w:r>
      <w:proofErr w:type="spellEnd"/>
      <w:r w:rsidRPr="00C372AF">
        <w:t xml:space="preserve"> </w:t>
      </w:r>
      <w:proofErr w:type="spellStart"/>
      <w:r w:rsidRPr="00C372AF">
        <w:t>да</w:t>
      </w:r>
      <w:proofErr w:type="spellEnd"/>
      <w:r w:rsidRPr="00C372AF">
        <w:t xml:space="preserve"> </w:t>
      </w:r>
      <w:proofErr w:type="spellStart"/>
      <w:r w:rsidRPr="00C372AF">
        <w:t>докладват</w:t>
      </w:r>
      <w:proofErr w:type="spellEnd"/>
      <w:r w:rsidRPr="00C372AF">
        <w:t xml:space="preserve"> и </w:t>
      </w:r>
      <w:proofErr w:type="spellStart"/>
      <w:r w:rsidRPr="00C372AF">
        <w:t>декларират</w:t>
      </w:r>
      <w:proofErr w:type="spellEnd"/>
      <w:r w:rsidRPr="00C372AF">
        <w:t xml:space="preserve"> </w:t>
      </w:r>
      <w:proofErr w:type="spellStart"/>
      <w:r w:rsidRPr="00C372AF">
        <w:t>своите</w:t>
      </w:r>
      <w:proofErr w:type="spellEnd"/>
      <w:r w:rsidRPr="00C372AF">
        <w:t xml:space="preserve"> </w:t>
      </w:r>
      <w:proofErr w:type="spellStart"/>
      <w:r w:rsidRPr="00C372AF">
        <w:t>операции</w:t>
      </w:r>
      <w:proofErr w:type="spellEnd"/>
      <w:r w:rsidRPr="00C372AF">
        <w:t xml:space="preserve"> </w:t>
      </w:r>
      <w:proofErr w:type="spellStart"/>
      <w:r w:rsidRPr="00C372AF">
        <w:t>пред</w:t>
      </w:r>
      <w:proofErr w:type="spellEnd"/>
      <w:r w:rsidRPr="00C372AF">
        <w:t xml:space="preserve"> </w:t>
      </w:r>
      <w:proofErr w:type="spellStart"/>
      <w:r w:rsidRPr="00C372AF">
        <w:t>съответните</w:t>
      </w:r>
      <w:proofErr w:type="spellEnd"/>
      <w:r w:rsidRPr="00C372AF">
        <w:t xml:space="preserve"> </w:t>
      </w:r>
      <w:proofErr w:type="spellStart"/>
      <w:r w:rsidRPr="00C372AF">
        <w:t>органи</w:t>
      </w:r>
      <w:proofErr w:type="spellEnd"/>
      <w:r w:rsidRPr="00C372AF">
        <w:t xml:space="preserve">, </w:t>
      </w:r>
      <w:proofErr w:type="spellStart"/>
      <w:r w:rsidRPr="00C372AF">
        <w:t>като</w:t>
      </w:r>
      <w:proofErr w:type="spellEnd"/>
      <w:r w:rsidRPr="00C372AF">
        <w:t xml:space="preserve"> </w:t>
      </w:r>
      <w:proofErr w:type="spellStart"/>
      <w:r w:rsidRPr="00C372AF">
        <w:t>спазват</w:t>
      </w:r>
      <w:proofErr w:type="spellEnd"/>
      <w:r w:rsidRPr="00C372AF">
        <w:t xml:space="preserve"> </w:t>
      </w:r>
      <w:proofErr w:type="spellStart"/>
      <w:r w:rsidRPr="00C372AF">
        <w:t>установените</w:t>
      </w:r>
      <w:proofErr w:type="spellEnd"/>
      <w:r w:rsidRPr="00C372AF">
        <w:t xml:space="preserve"> </w:t>
      </w:r>
      <w:proofErr w:type="spellStart"/>
      <w:r w:rsidRPr="00C372AF">
        <w:t>процедури</w:t>
      </w:r>
      <w:proofErr w:type="spellEnd"/>
      <w:r w:rsidRPr="00C372AF">
        <w:t xml:space="preserve"> и </w:t>
      </w:r>
      <w:proofErr w:type="spellStart"/>
      <w:r w:rsidRPr="00C372AF">
        <w:t>ограничения</w:t>
      </w:r>
      <w:proofErr w:type="spellEnd"/>
      <w:r w:rsidRPr="00C372AF">
        <w:t>.</w:t>
      </w:r>
    </w:p>
    <w:p w14:paraId="023B7BC7" w14:textId="77777777" w:rsidR="00D67630" w:rsidRPr="00C372AF" w:rsidRDefault="00D67630" w:rsidP="00D67630">
      <w:pPr>
        <w:spacing w:after="160" w:line="360" w:lineRule="auto"/>
        <w:ind w:firstLine="708"/>
        <w:jc w:val="both"/>
      </w:pPr>
      <w:proofErr w:type="spellStart"/>
      <w:r w:rsidRPr="00C372AF">
        <w:t>Отговорностите</w:t>
      </w:r>
      <w:proofErr w:type="spellEnd"/>
      <w:r w:rsidRPr="00C372AF">
        <w:t xml:space="preserve"> </w:t>
      </w:r>
      <w:proofErr w:type="spellStart"/>
      <w:r w:rsidRPr="00C372AF">
        <w:t>на</w:t>
      </w:r>
      <w:proofErr w:type="spellEnd"/>
      <w:r w:rsidRPr="00C372AF">
        <w:t xml:space="preserve"> </w:t>
      </w:r>
      <w:proofErr w:type="spellStart"/>
      <w:r w:rsidRPr="00C372AF">
        <w:t>субектите</w:t>
      </w:r>
      <w:proofErr w:type="spellEnd"/>
      <w:r w:rsidRPr="00C372AF">
        <w:t xml:space="preserve"> </w:t>
      </w:r>
      <w:proofErr w:type="spellStart"/>
      <w:r w:rsidRPr="00C372AF">
        <w:t>се</w:t>
      </w:r>
      <w:proofErr w:type="spellEnd"/>
      <w:r w:rsidRPr="00C372AF">
        <w:t xml:space="preserve"> </w:t>
      </w:r>
      <w:proofErr w:type="spellStart"/>
      <w:r w:rsidRPr="00C372AF">
        <w:t>простират</w:t>
      </w:r>
      <w:proofErr w:type="spellEnd"/>
      <w:r w:rsidRPr="00C372AF">
        <w:t xml:space="preserve"> и </w:t>
      </w:r>
      <w:proofErr w:type="spellStart"/>
      <w:r w:rsidRPr="00C372AF">
        <w:t>до</w:t>
      </w:r>
      <w:proofErr w:type="spellEnd"/>
      <w:r w:rsidRPr="00C372AF">
        <w:t xml:space="preserve"> </w:t>
      </w:r>
      <w:proofErr w:type="spellStart"/>
      <w:r w:rsidRPr="00C372AF">
        <w:t>спазването</w:t>
      </w:r>
      <w:proofErr w:type="spellEnd"/>
      <w:r w:rsidRPr="00C372AF">
        <w:t xml:space="preserve"> </w:t>
      </w:r>
      <w:proofErr w:type="spellStart"/>
      <w:r w:rsidRPr="00C372AF">
        <w:t>на</w:t>
      </w:r>
      <w:proofErr w:type="spellEnd"/>
      <w:r w:rsidRPr="00C372AF">
        <w:t xml:space="preserve"> </w:t>
      </w:r>
      <w:proofErr w:type="spellStart"/>
      <w:r w:rsidRPr="00C372AF">
        <w:t>изискванията</w:t>
      </w:r>
      <w:proofErr w:type="spellEnd"/>
      <w:r w:rsidRPr="00C372AF">
        <w:t xml:space="preserve"> </w:t>
      </w:r>
      <w:proofErr w:type="spellStart"/>
      <w:r w:rsidRPr="00C372AF">
        <w:t>за</w:t>
      </w:r>
      <w:proofErr w:type="spellEnd"/>
      <w:r w:rsidRPr="00C372AF">
        <w:t xml:space="preserve"> </w:t>
      </w:r>
      <w:proofErr w:type="spellStart"/>
      <w:r w:rsidRPr="00C372AF">
        <w:t>отчетност</w:t>
      </w:r>
      <w:proofErr w:type="spellEnd"/>
      <w:r w:rsidRPr="00C372AF">
        <w:t xml:space="preserve"> и </w:t>
      </w:r>
      <w:proofErr w:type="spellStart"/>
      <w:r w:rsidRPr="00C372AF">
        <w:t>прозрачност</w:t>
      </w:r>
      <w:proofErr w:type="spellEnd"/>
      <w:r w:rsidRPr="00C372AF">
        <w:t xml:space="preserve"> </w:t>
      </w:r>
      <w:proofErr w:type="spellStart"/>
      <w:r w:rsidRPr="00C372AF">
        <w:t>при</w:t>
      </w:r>
      <w:proofErr w:type="spellEnd"/>
      <w:r w:rsidRPr="00C372AF">
        <w:t xml:space="preserve"> </w:t>
      </w:r>
      <w:proofErr w:type="spellStart"/>
      <w:r w:rsidRPr="00C372AF">
        <w:t>валутните</w:t>
      </w:r>
      <w:proofErr w:type="spellEnd"/>
      <w:r w:rsidRPr="00C372AF">
        <w:t xml:space="preserve"> </w:t>
      </w:r>
      <w:proofErr w:type="spellStart"/>
      <w:r w:rsidRPr="00C372AF">
        <w:t>операции</w:t>
      </w:r>
      <w:proofErr w:type="spellEnd"/>
      <w:r w:rsidRPr="00C372AF">
        <w:t xml:space="preserve">. </w:t>
      </w:r>
      <w:proofErr w:type="spellStart"/>
      <w:r w:rsidRPr="00C372AF">
        <w:t>Нарушенията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режим</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доведат</w:t>
      </w:r>
      <w:proofErr w:type="spellEnd"/>
      <w:r w:rsidRPr="00C372AF">
        <w:t xml:space="preserve"> </w:t>
      </w:r>
      <w:proofErr w:type="spellStart"/>
      <w:r w:rsidRPr="00C372AF">
        <w:t>до</w:t>
      </w:r>
      <w:proofErr w:type="spellEnd"/>
      <w:r w:rsidRPr="00C372AF">
        <w:t xml:space="preserve"> </w:t>
      </w:r>
      <w:proofErr w:type="spellStart"/>
      <w:r w:rsidRPr="00C372AF">
        <w:t>санкции</w:t>
      </w:r>
      <w:proofErr w:type="spellEnd"/>
      <w:r w:rsidRPr="00C372AF">
        <w:t xml:space="preserve">, </w:t>
      </w:r>
      <w:proofErr w:type="spellStart"/>
      <w:r w:rsidRPr="00C372AF">
        <w:t>глоби</w:t>
      </w:r>
      <w:proofErr w:type="spellEnd"/>
      <w:r w:rsidRPr="00C372AF">
        <w:t xml:space="preserve"> и </w:t>
      </w:r>
      <w:proofErr w:type="spellStart"/>
      <w:r w:rsidRPr="00C372AF">
        <w:t>други</w:t>
      </w:r>
      <w:proofErr w:type="spellEnd"/>
      <w:r w:rsidRPr="00C372AF">
        <w:t xml:space="preserve"> </w:t>
      </w:r>
      <w:proofErr w:type="spellStart"/>
      <w:r w:rsidRPr="00C372AF">
        <w:t>административни</w:t>
      </w:r>
      <w:proofErr w:type="spellEnd"/>
      <w:r w:rsidRPr="00C372AF">
        <w:t xml:space="preserve"> </w:t>
      </w:r>
      <w:proofErr w:type="spellStart"/>
      <w:r w:rsidRPr="00C372AF">
        <w:t>мерки</w:t>
      </w:r>
      <w:proofErr w:type="spellEnd"/>
      <w:r w:rsidRPr="00C372AF">
        <w:t xml:space="preserve">, </w:t>
      </w:r>
      <w:proofErr w:type="spellStart"/>
      <w:r w:rsidRPr="00C372AF">
        <w:t>наложени</w:t>
      </w:r>
      <w:proofErr w:type="spellEnd"/>
      <w:r w:rsidRPr="00C372AF">
        <w:t xml:space="preserve"> </w:t>
      </w:r>
      <w:proofErr w:type="spellStart"/>
      <w:r w:rsidRPr="00C372AF">
        <w:t>от</w:t>
      </w:r>
      <w:proofErr w:type="spellEnd"/>
      <w:r w:rsidRPr="00C372AF">
        <w:t xml:space="preserve"> </w:t>
      </w:r>
      <w:proofErr w:type="spellStart"/>
      <w:r w:rsidRPr="00C372AF">
        <w:t>оправомощените</w:t>
      </w:r>
      <w:proofErr w:type="spellEnd"/>
      <w:r w:rsidRPr="00C372AF">
        <w:t xml:space="preserve"> </w:t>
      </w:r>
      <w:proofErr w:type="spellStart"/>
      <w:r w:rsidRPr="00C372AF">
        <w:t>органи</w:t>
      </w:r>
      <w:proofErr w:type="spellEnd"/>
      <w:r w:rsidRPr="00C372AF">
        <w:t xml:space="preserve">. В </w:t>
      </w:r>
      <w:proofErr w:type="spellStart"/>
      <w:r w:rsidRPr="00C372AF">
        <w:t>този</w:t>
      </w:r>
      <w:proofErr w:type="spellEnd"/>
      <w:r w:rsidRPr="00C372AF">
        <w:t xml:space="preserve"> </w:t>
      </w:r>
      <w:proofErr w:type="spellStart"/>
      <w:r w:rsidRPr="00C372AF">
        <w:t>контекст</w:t>
      </w:r>
      <w:proofErr w:type="spellEnd"/>
      <w:r w:rsidRPr="00C372AF">
        <w:t xml:space="preserve">, </w:t>
      </w:r>
      <w:proofErr w:type="spellStart"/>
      <w:r w:rsidRPr="00C372AF">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се</w:t>
      </w:r>
      <w:proofErr w:type="spellEnd"/>
      <w:r w:rsidRPr="00C372AF">
        <w:t xml:space="preserve"> </w:t>
      </w:r>
      <w:proofErr w:type="spellStart"/>
      <w:r w:rsidRPr="00C372AF">
        <w:t>явява</w:t>
      </w:r>
      <w:proofErr w:type="spellEnd"/>
      <w:r w:rsidRPr="00C372AF">
        <w:t xml:space="preserve"> </w:t>
      </w:r>
      <w:proofErr w:type="spellStart"/>
      <w:r w:rsidRPr="00C372AF">
        <w:t>не</w:t>
      </w:r>
      <w:proofErr w:type="spellEnd"/>
      <w:r w:rsidRPr="00C372AF">
        <w:t xml:space="preserve"> </w:t>
      </w:r>
      <w:proofErr w:type="spellStart"/>
      <w:r w:rsidRPr="00C372AF">
        <w:t>само</w:t>
      </w:r>
      <w:proofErr w:type="spellEnd"/>
      <w:r w:rsidRPr="00C372AF">
        <w:t xml:space="preserve"> </w:t>
      </w:r>
      <w:proofErr w:type="spellStart"/>
      <w:r w:rsidRPr="00C372AF">
        <w:t>като</w:t>
      </w:r>
      <w:proofErr w:type="spellEnd"/>
      <w:r w:rsidRPr="00C372AF">
        <w:t xml:space="preserve"> </w:t>
      </w:r>
      <w:proofErr w:type="spellStart"/>
      <w:r w:rsidRPr="00C372AF">
        <w:t>механизъм</w:t>
      </w:r>
      <w:proofErr w:type="spellEnd"/>
      <w:r w:rsidRPr="00C372AF">
        <w:t xml:space="preserve"> </w:t>
      </w:r>
      <w:proofErr w:type="spellStart"/>
      <w:r w:rsidRPr="00C372AF">
        <w:t>за</w:t>
      </w:r>
      <w:proofErr w:type="spellEnd"/>
      <w:r w:rsidRPr="00C372AF">
        <w:t xml:space="preserve"> </w:t>
      </w:r>
      <w:proofErr w:type="spellStart"/>
      <w:r w:rsidRPr="00C372AF">
        <w:t>управление</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ресурси</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w:t>
      </w:r>
      <w:proofErr w:type="spellStart"/>
      <w:r w:rsidRPr="00C372AF">
        <w:t>но</w:t>
      </w:r>
      <w:proofErr w:type="spellEnd"/>
      <w:r w:rsidRPr="00C372AF">
        <w:t xml:space="preserve"> и </w:t>
      </w:r>
      <w:proofErr w:type="spellStart"/>
      <w:r w:rsidRPr="00C372AF">
        <w:t>като</w:t>
      </w:r>
      <w:proofErr w:type="spellEnd"/>
      <w:r w:rsidRPr="00C372AF">
        <w:t xml:space="preserve"> </w:t>
      </w:r>
      <w:proofErr w:type="spellStart"/>
      <w:r w:rsidRPr="00C372AF">
        <w:t>средство</w:t>
      </w:r>
      <w:proofErr w:type="spellEnd"/>
      <w:r w:rsidRPr="00C372AF">
        <w:t xml:space="preserve"> </w:t>
      </w:r>
      <w:proofErr w:type="spellStart"/>
      <w:r w:rsidRPr="00C372AF">
        <w:t>за</w:t>
      </w:r>
      <w:proofErr w:type="spellEnd"/>
      <w:r w:rsidRPr="00C372AF">
        <w:t xml:space="preserve"> </w:t>
      </w:r>
      <w:proofErr w:type="spellStart"/>
      <w:r w:rsidRPr="00C372AF">
        <w:t>защита</w:t>
      </w:r>
      <w:proofErr w:type="spellEnd"/>
      <w:r w:rsidRPr="00C372AF">
        <w:t xml:space="preserve"> </w:t>
      </w:r>
      <w:proofErr w:type="spellStart"/>
      <w:r w:rsidRPr="00C372AF">
        <w:t>на</w:t>
      </w:r>
      <w:proofErr w:type="spellEnd"/>
      <w:r w:rsidRPr="00C372AF">
        <w:t xml:space="preserve"> </w:t>
      </w:r>
      <w:proofErr w:type="spellStart"/>
      <w:r w:rsidRPr="00C372AF">
        <w:t>икономическите</w:t>
      </w:r>
      <w:proofErr w:type="spellEnd"/>
      <w:r w:rsidRPr="00C372AF">
        <w:t xml:space="preserve"> </w:t>
      </w:r>
      <w:proofErr w:type="spellStart"/>
      <w:r w:rsidRPr="00C372AF">
        <w:t>интереси</w:t>
      </w:r>
      <w:proofErr w:type="spellEnd"/>
      <w:r w:rsidRPr="00C372AF">
        <w:t xml:space="preserve"> </w:t>
      </w:r>
      <w:proofErr w:type="spellStart"/>
      <w:r w:rsidRPr="00C372AF">
        <w:t>на</w:t>
      </w:r>
      <w:proofErr w:type="spellEnd"/>
      <w:r w:rsidRPr="00C372AF">
        <w:t xml:space="preserve"> </w:t>
      </w:r>
      <w:proofErr w:type="spellStart"/>
      <w:r w:rsidRPr="00C372AF">
        <w:t>държавата</w:t>
      </w:r>
      <w:proofErr w:type="spellEnd"/>
      <w:r w:rsidRPr="00C372AF">
        <w:t xml:space="preserve">, </w:t>
      </w:r>
      <w:proofErr w:type="spellStart"/>
      <w:r w:rsidRPr="00C372AF">
        <w:t>като</w:t>
      </w:r>
      <w:proofErr w:type="spellEnd"/>
      <w:r w:rsidRPr="00C372AF">
        <w:t xml:space="preserve"> </w:t>
      </w:r>
      <w:proofErr w:type="spellStart"/>
      <w:r w:rsidRPr="00C372AF">
        <w:t>осигурява</w:t>
      </w:r>
      <w:proofErr w:type="spellEnd"/>
      <w:r w:rsidRPr="00C372AF">
        <w:t xml:space="preserve"> </w:t>
      </w:r>
      <w:proofErr w:type="spellStart"/>
      <w:r w:rsidRPr="00C372AF">
        <w:t>дисциплина</w:t>
      </w:r>
      <w:proofErr w:type="spellEnd"/>
      <w:r w:rsidRPr="00C372AF">
        <w:t xml:space="preserve"> и </w:t>
      </w:r>
      <w:proofErr w:type="spellStart"/>
      <w:r w:rsidRPr="00C372AF">
        <w:t>контрол</w:t>
      </w:r>
      <w:proofErr w:type="spellEnd"/>
      <w:r w:rsidRPr="00C372AF">
        <w:t xml:space="preserve"> </w:t>
      </w:r>
      <w:proofErr w:type="spellStart"/>
      <w:r w:rsidRPr="00C372AF">
        <w:t>върху</w:t>
      </w:r>
      <w:proofErr w:type="spellEnd"/>
      <w:r w:rsidRPr="00C372AF">
        <w:t xml:space="preserve"> </w:t>
      </w:r>
      <w:proofErr w:type="spellStart"/>
      <w:r w:rsidRPr="00C372AF">
        <w:t>всички</w:t>
      </w:r>
      <w:proofErr w:type="spellEnd"/>
      <w:r w:rsidRPr="00C372AF">
        <w:t xml:space="preserve"> </w:t>
      </w:r>
      <w:proofErr w:type="spellStart"/>
      <w:r w:rsidRPr="00C372AF">
        <w:t>операции</w:t>
      </w:r>
      <w:proofErr w:type="spellEnd"/>
      <w:r w:rsidRPr="00C372AF">
        <w:t xml:space="preserve">, </w:t>
      </w:r>
      <w:proofErr w:type="spellStart"/>
      <w:r w:rsidRPr="00C372AF">
        <w:t>свързани</w:t>
      </w:r>
      <w:proofErr w:type="spellEnd"/>
      <w:r w:rsidRPr="00C372AF">
        <w:t xml:space="preserve"> с </w:t>
      </w:r>
      <w:proofErr w:type="spellStart"/>
      <w:r w:rsidRPr="00C372AF">
        <w:t>чуждестранни</w:t>
      </w:r>
      <w:proofErr w:type="spellEnd"/>
      <w:r w:rsidRPr="00C372AF">
        <w:t xml:space="preserve"> </w:t>
      </w:r>
      <w:proofErr w:type="spellStart"/>
      <w:r w:rsidRPr="00C372AF">
        <w:t>валути</w:t>
      </w:r>
      <w:proofErr w:type="spellEnd"/>
      <w:r w:rsidRPr="00C372AF">
        <w:t xml:space="preserve"> и </w:t>
      </w:r>
      <w:proofErr w:type="spellStart"/>
      <w:r w:rsidRPr="00C372AF">
        <w:t>валутни</w:t>
      </w:r>
      <w:proofErr w:type="spellEnd"/>
      <w:r w:rsidRPr="00C372AF">
        <w:t xml:space="preserve"> </w:t>
      </w:r>
      <w:proofErr w:type="spellStart"/>
      <w:r w:rsidRPr="00C372AF">
        <w:t>ценности</w:t>
      </w:r>
      <w:proofErr w:type="spellEnd"/>
      <w:r w:rsidRPr="00C372AF">
        <w:t>.</w:t>
      </w:r>
    </w:p>
    <w:p w14:paraId="387D54AA" w14:textId="1A3100AF" w:rsidR="00667C30" w:rsidRPr="00C372AF" w:rsidRDefault="00667C30" w:rsidP="00667C30">
      <w:pPr>
        <w:spacing w:after="160" w:line="360" w:lineRule="auto"/>
        <w:ind w:firstLine="708"/>
        <w:jc w:val="both"/>
      </w:pPr>
      <w:proofErr w:type="spellStart"/>
      <w:r w:rsidRPr="00C372AF">
        <w:t>Контролът</w:t>
      </w:r>
      <w:proofErr w:type="spellEnd"/>
      <w:r w:rsidRPr="00C372AF">
        <w:t xml:space="preserve"> </w:t>
      </w:r>
      <w:proofErr w:type="spellStart"/>
      <w:r w:rsidRPr="00C372AF">
        <w:t>във</w:t>
      </w:r>
      <w:proofErr w:type="spellEnd"/>
      <w:r w:rsidRPr="00C372AF">
        <w:t xml:space="preserve"> </w:t>
      </w:r>
      <w:proofErr w:type="spellStart"/>
      <w:r w:rsidRPr="00C372AF">
        <w:t>валутния</w:t>
      </w:r>
      <w:proofErr w:type="spellEnd"/>
      <w:r w:rsidRPr="00C372AF">
        <w:t xml:space="preserve"> </w:t>
      </w:r>
      <w:proofErr w:type="spellStart"/>
      <w:r w:rsidRPr="00C372AF">
        <w:t>режим</w:t>
      </w:r>
      <w:proofErr w:type="spellEnd"/>
      <w:r w:rsidRPr="00C372AF">
        <w:t xml:space="preserve"> </w:t>
      </w:r>
      <w:proofErr w:type="spellStart"/>
      <w:r w:rsidRPr="00C372AF">
        <w:t>се</w:t>
      </w:r>
      <w:proofErr w:type="spellEnd"/>
      <w:r w:rsidRPr="00C372AF">
        <w:t xml:space="preserve"> </w:t>
      </w:r>
      <w:proofErr w:type="spellStart"/>
      <w:r w:rsidRPr="00C372AF">
        <w:t>характеризира</w:t>
      </w:r>
      <w:proofErr w:type="spellEnd"/>
      <w:r w:rsidRPr="00C372AF">
        <w:t xml:space="preserve"> в </w:t>
      </w:r>
      <w:proofErr w:type="spellStart"/>
      <w:r w:rsidRPr="00C372AF">
        <w:t>две</w:t>
      </w:r>
      <w:proofErr w:type="spellEnd"/>
      <w:r w:rsidRPr="00C372AF">
        <w:t xml:space="preserve"> </w:t>
      </w:r>
      <w:proofErr w:type="spellStart"/>
      <w:r w:rsidRPr="00C372AF">
        <w:t>основни</w:t>
      </w:r>
      <w:proofErr w:type="spellEnd"/>
      <w:r w:rsidRPr="00C372AF">
        <w:t xml:space="preserve"> </w:t>
      </w:r>
      <w:proofErr w:type="spellStart"/>
      <w:r w:rsidRPr="00C372AF">
        <w:t>посоки</w:t>
      </w:r>
      <w:proofErr w:type="spellEnd"/>
      <w:r w:rsidRPr="00C372AF">
        <w:t xml:space="preserve"> – </w:t>
      </w:r>
      <w:proofErr w:type="spellStart"/>
      <w:r w:rsidRPr="00C372AF">
        <w:t>обекти</w:t>
      </w:r>
      <w:proofErr w:type="spellEnd"/>
      <w:r w:rsidRPr="00C372AF">
        <w:t xml:space="preserve"> и </w:t>
      </w:r>
      <w:proofErr w:type="spellStart"/>
      <w:r w:rsidRPr="00C372AF">
        <w:t>адресати</w:t>
      </w:r>
      <w:proofErr w:type="spellEnd"/>
      <w:r w:rsidRPr="00C372AF">
        <w:t xml:space="preserve">. </w:t>
      </w:r>
      <w:proofErr w:type="spellStart"/>
      <w:r w:rsidRPr="00C372AF">
        <w:t>Обектите</w:t>
      </w:r>
      <w:proofErr w:type="spellEnd"/>
      <w:r w:rsidRPr="00C372AF">
        <w:t xml:space="preserve"> </w:t>
      </w:r>
      <w:proofErr w:type="spellStart"/>
      <w:r w:rsidRPr="00C372AF">
        <w:t>на</w:t>
      </w:r>
      <w:proofErr w:type="spellEnd"/>
      <w:r w:rsidRPr="00C372AF">
        <w:t xml:space="preserve"> </w:t>
      </w:r>
      <w:proofErr w:type="spellStart"/>
      <w:r w:rsidRPr="00C372AF">
        <w:t>контрола</w:t>
      </w:r>
      <w:proofErr w:type="spellEnd"/>
      <w:r w:rsidRPr="00C372AF">
        <w:t xml:space="preserve"> </w:t>
      </w:r>
      <w:proofErr w:type="spellStart"/>
      <w:r w:rsidRPr="00C372AF">
        <w:t>включват</w:t>
      </w:r>
      <w:proofErr w:type="spellEnd"/>
      <w:r w:rsidRPr="00C372AF">
        <w:t xml:space="preserve"> </w:t>
      </w:r>
      <w:proofErr w:type="spellStart"/>
      <w:r w:rsidRPr="00C372AF">
        <w:t>сделките</w:t>
      </w:r>
      <w:proofErr w:type="spellEnd"/>
      <w:r w:rsidRPr="00C372AF">
        <w:t xml:space="preserve"> и </w:t>
      </w:r>
      <w:proofErr w:type="spellStart"/>
      <w:r w:rsidRPr="00C372AF">
        <w:t>действията</w:t>
      </w:r>
      <w:proofErr w:type="spellEnd"/>
      <w:r w:rsidRPr="00C372AF">
        <w:t xml:space="preserve">, </w:t>
      </w:r>
      <w:proofErr w:type="spellStart"/>
      <w:r w:rsidRPr="00C372AF">
        <w:t>посочени</w:t>
      </w:r>
      <w:proofErr w:type="spellEnd"/>
      <w:r w:rsidRPr="00C372AF">
        <w:t xml:space="preserve"> в </w:t>
      </w:r>
      <w:proofErr w:type="spellStart"/>
      <w:r w:rsidRPr="00C372AF">
        <w:t>член</w:t>
      </w:r>
      <w:proofErr w:type="spellEnd"/>
      <w:r w:rsidRPr="00C372AF">
        <w:t xml:space="preserve"> 1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закон</w:t>
      </w:r>
      <w:proofErr w:type="spellEnd"/>
      <w:r w:rsidRPr="00C372AF">
        <w:t xml:space="preserve"> (ВЗ), </w:t>
      </w:r>
      <w:proofErr w:type="spellStart"/>
      <w:r w:rsidRPr="00C372AF">
        <w:t>който</w:t>
      </w:r>
      <w:proofErr w:type="spellEnd"/>
      <w:r w:rsidRPr="00C372AF">
        <w:t xml:space="preserve"> </w:t>
      </w:r>
      <w:proofErr w:type="spellStart"/>
      <w:r w:rsidRPr="00C372AF">
        <w:t>определя</w:t>
      </w:r>
      <w:proofErr w:type="spellEnd"/>
      <w:r w:rsidRPr="00C372AF">
        <w:t xml:space="preserve"> </w:t>
      </w:r>
      <w:proofErr w:type="spellStart"/>
      <w:r w:rsidRPr="00C372AF">
        <w:t>основните</w:t>
      </w:r>
      <w:proofErr w:type="spellEnd"/>
      <w:r w:rsidRPr="00C372AF">
        <w:t xml:space="preserve"> </w:t>
      </w:r>
      <w:proofErr w:type="spellStart"/>
      <w:r w:rsidRPr="00C372AF">
        <w:t>правила</w:t>
      </w:r>
      <w:proofErr w:type="spellEnd"/>
      <w:r w:rsidRPr="00C372AF">
        <w:t xml:space="preserve"> </w:t>
      </w:r>
      <w:proofErr w:type="spellStart"/>
      <w:r w:rsidRPr="00C372AF">
        <w:t>за</w:t>
      </w:r>
      <w:proofErr w:type="spellEnd"/>
      <w:r w:rsidRPr="00C372AF">
        <w:t xml:space="preserve"> </w:t>
      </w:r>
      <w:proofErr w:type="spellStart"/>
      <w:r w:rsidRPr="00C372AF">
        <w:t>осъществяване</w:t>
      </w:r>
      <w:proofErr w:type="spellEnd"/>
      <w:r w:rsidRPr="00C372AF">
        <w:t xml:space="preserve"> </w:t>
      </w:r>
      <w:proofErr w:type="spellStart"/>
      <w:r w:rsidRPr="00C372AF">
        <w:t>на</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в </w:t>
      </w:r>
      <w:proofErr w:type="spellStart"/>
      <w:r w:rsidRPr="00C372AF">
        <w:t>рамките</w:t>
      </w:r>
      <w:proofErr w:type="spellEnd"/>
      <w:r w:rsidRPr="00C372AF">
        <w:t xml:space="preserve"> </w:t>
      </w:r>
      <w:proofErr w:type="spellStart"/>
      <w:r w:rsidRPr="00C372AF">
        <w:t>на</w:t>
      </w:r>
      <w:proofErr w:type="spellEnd"/>
      <w:r w:rsidRPr="00C372AF">
        <w:t xml:space="preserve"> </w:t>
      </w:r>
      <w:proofErr w:type="spellStart"/>
      <w:r w:rsidRPr="00C372AF">
        <w:t>дадена</w:t>
      </w:r>
      <w:proofErr w:type="spellEnd"/>
      <w:r w:rsidRPr="00C372AF">
        <w:t xml:space="preserve"> </w:t>
      </w:r>
      <w:proofErr w:type="spellStart"/>
      <w:r w:rsidRPr="00C372AF">
        <w:t>държава</w:t>
      </w:r>
      <w:proofErr w:type="spellEnd"/>
      <w:r w:rsidRPr="00C372AF">
        <w:rPr>
          <w:rStyle w:val="FootnoteReference"/>
        </w:rPr>
        <w:footnoteReference w:id="7"/>
      </w:r>
      <w:r w:rsidRPr="00C372AF">
        <w:t xml:space="preserve">. </w:t>
      </w:r>
      <w:proofErr w:type="spellStart"/>
      <w:r w:rsidRPr="00C372AF">
        <w:t>Тези</w:t>
      </w:r>
      <w:proofErr w:type="spellEnd"/>
      <w:r w:rsidRPr="00C372AF">
        <w:t xml:space="preserve"> </w:t>
      </w:r>
      <w:proofErr w:type="spellStart"/>
      <w:r w:rsidRPr="00C372AF">
        <w:t>обекти</w:t>
      </w:r>
      <w:proofErr w:type="spellEnd"/>
      <w:r w:rsidRPr="00C372AF">
        <w:t xml:space="preserve"> </w:t>
      </w:r>
      <w:proofErr w:type="spellStart"/>
      <w:r w:rsidRPr="00C372AF">
        <w:t>обикновено</w:t>
      </w:r>
      <w:proofErr w:type="spellEnd"/>
      <w:r w:rsidRPr="00C372AF">
        <w:t xml:space="preserve"> </w:t>
      </w:r>
      <w:proofErr w:type="spellStart"/>
      <w:r w:rsidRPr="00C372AF">
        <w:t>включват</w:t>
      </w:r>
      <w:proofErr w:type="spellEnd"/>
      <w:r w:rsidRPr="00C372AF">
        <w:t xml:space="preserve"> </w:t>
      </w:r>
      <w:proofErr w:type="spellStart"/>
      <w:r w:rsidRPr="00C372AF">
        <w:t>различни</w:t>
      </w:r>
      <w:proofErr w:type="spellEnd"/>
      <w:r w:rsidRPr="00C372AF">
        <w:t xml:space="preserve"> </w:t>
      </w:r>
      <w:proofErr w:type="spellStart"/>
      <w:r w:rsidRPr="00C372AF">
        <w:t>видове</w:t>
      </w:r>
      <w:proofErr w:type="spellEnd"/>
      <w:r w:rsidRPr="00C372AF">
        <w:t xml:space="preserve"> </w:t>
      </w:r>
      <w:proofErr w:type="spellStart"/>
      <w:r w:rsidRPr="00C372AF">
        <w:t>финансови</w:t>
      </w:r>
      <w:proofErr w:type="spellEnd"/>
      <w:r w:rsidRPr="00C372AF">
        <w:t xml:space="preserve"> </w:t>
      </w:r>
      <w:proofErr w:type="spellStart"/>
      <w:r w:rsidRPr="00C372AF">
        <w:t>трансакции</w:t>
      </w:r>
      <w:proofErr w:type="spellEnd"/>
      <w:r w:rsidRPr="00C372AF">
        <w:t xml:space="preserve">, </w:t>
      </w:r>
      <w:proofErr w:type="spellStart"/>
      <w:r w:rsidRPr="00C372AF">
        <w:t>като</w:t>
      </w:r>
      <w:proofErr w:type="spellEnd"/>
      <w:r w:rsidRPr="00C372AF">
        <w:t xml:space="preserve"> </w:t>
      </w:r>
      <w:proofErr w:type="spellStart"/>
      <w:r w:rsidRPr="00C372AF">
        <w:t>покупко-продажба</w:t>
      </w:r>
      <w:proofErr w:type="spellEnd"/>
      <w:r w:rsidRPr="00C372AF">
        <w:t xml:space="preserve"> </w:t>
      </w:r>
      <w:proofErr w:type="spellStart"/>
      <w:r w:rsidRPr="00C372AF">
        <w:t>на</w:t>
      </w:r>
      <w:proofErr w:type="spellEnd"/>
      <w:r w:rsidRPr="00C372AF">
        <w:t xml:space="preserve"> </w:t>
      </w:r>
      <w:proofErr w:type="spellStart"/>
      <w:r w:rsidRPr="00C372AF">
        <w:t>валута</w:t>
      </w:r>
      <w:proofErr w:type="spellEnd"/>
      <w:r w:rsidRPr="00C372AF">
        <w:t xml:space="preserve">, </w:t>
      </w:r>
      <w:proofErr w:type="spellStart"/>
      <w:r w:rsidRPr="00C372AF">
        <w:t>внос</w:t>
      </w:r>
      <w:proofErr w:type="spellEnd"/>
      <w:r w:rsidRPr="00C372AF">
        <w:t xml:space="preserve"> и </w:t>
      </w:r>
      <w:proofErr w:type="spellStart"/>
      <w:r w:rsidRPr="00C372AF">
        <w:t>износ</w:t>
      </w:r>
      <w:proofErr w:type="spellEnd"/>
      <w:r w:rsidRPr="00C372AF">
        <w:t xml:space="preserve"> </w:t>
      </w:r>
      <w:proofErr w:type="spellStart"/>
      <w:r w:rsidRPr="00C372AF">
        <w:t>на</w:t>
      </w:r>
      <w:proofErr w:type="spellEnd"/>
      <w:r w:rsidRPr="00C372AF">
        <w:t xml:space="preserve"> </w:t>
      </w:r>
      <w:proofErr w:type="spellStart"/>
      <w:r w:rsidRPr="00C372AF">
        <w:t>валутни</w:t>
      </w:r>
      <w:proofErr w:type="spellEnd"/>
      <w:r w:rsidRPr="00C372AF">
        <w:t xml:space="preserve"> </w:t>
      </w:r>
      <w:proofErr w:type="spellStart"/>
      <w:r w:rsidRPr="00C372AF">
        <w:t>средства</w:t>
      </w:r>
      <w:proofErr w:type="spellEnd"/>
      <w:r w:rsidRPr="00C372AF">
        <w:t xml:space="preserve">, </w:t>
      </w:r>
      <w:proofErr w:type="spellStart"/>
      <w:r w:rsidRPr="00C372AF">
        <w:t>трансфери</w:t>
      </w:r>
      <w:proofErr w:type="spellEnd"/>
      <w:r w:rsidRPr="00C372AF">
        <w:t xml:space="preserve"> </w:t>
      </w:r>
      <w:proofErr w:type="spellStart"/>
      <w:r w:rsidRPr="00C372AF">
        <w:t>на</w:t>
      </w:r>
      <w:proofErr w:type="spellEnd"/>
      <w:r w:rsidRPr="00C372AF">
        <w:t xml:space="preserve"> </w:t>
      </w:r>
      <w:proofErr w:type="spellStart"/>
      <w:r w:rsidRPr="00C372AF">
        <w:t>капитали</w:t>
      </w:r>
      <w:proofErr w:type="spellEnd"/>
      <w:r w:rsidRPr="00C372AF">
        <w:t xml:space="preserve">, </w:t>
      </w:r>
      <w:proofErr w:type="spellStart"/>
      <w:r w:rsidRPr="00C372AF">
        <w:t>както</w:t>
      </w:r>
      <w:proofErr w:type="spellEnd"/>
      <w:r w:rsidRPr="00C372AF">
        <w:t xml:space="preserve"> и </w:t>
      </w:r>
      <w:proofErr w:type="spellStart"/>
      <w:r w:rsidRPr="00C372AF">
        <w:t>инвестиционни</w:t>
      </w:r>
      <w:proofErr w:type="spellEnd"/>
      <w:r w:rsidRPr="00C372AF">
        <w:t xml:space="preserve"> </w:t>
      </w:r>
      <w:proofErr w:type="spellStart"/>
      <w:r w:rsidRPr="00C372AF">
        <w:t>сделки</w:t>
      </w:r>
      <w:proofErr w:type="spellEnd"/>
      <w:r w:rsidRPr="00C372AF">
        <w:t xml:space="preserve">, </w:t>
      </w:r>
      <w:proofErr w:type="spellStart"/>
      <w:r w:rsidRPr="00C372AF">
        <w:t>които</w:t>
      </w:r>
      <w:proofErr w:type="spellEnd"/>
      <w:r w:rsidRPr="00C372AF">
        <w:t xml:space="preserve"> </w:t>
      </w:r>
      <w:proofErr w:type="spellStart"/>
      <w:r w:rsidRPr="00C372AF">
        <w:t>касаят</w:t>
      </w:r>
      <w:proofErr w:type="spellEnd"/>
      <w:r w:rsidRPr="00C372AF">
        <w:t xml:space="preserve"> </w:t>
      </w:r>
      <w:proofErr w:type="spellStart"/>
      <w:r w:rsidRPr="00C372AF">
        <w:t>движението</w:t>
      </w:r>
      <w:proofErr w:type="spellEnd"/>
      <w:r w:rsidRPr="00C372AF">
        <w:t xml:space="preserve"> </w:t>
      </w:r>
      <w:proofErr w:type="spellStart"/>
      <w:r w:rsidRPr="00C372AF">
        <w:t>на</w:t>
      </w:r>
      <w:proofErr w:type="spellEnd"/>
      <w:r w:rsidRPr="00C372AF">
        <w:t xml:space="preserve"> </w:t>
      </w:r>
      <w:proofErr w:type="spellStart"/>
      <w:r w:rsidRPr="00C372AF">
        <w:t>парични</w:t>
      </w:r>
      <w:proofErr w:type="spellEnd"/>
      <w:r w:rsidRPr="00C372AF">
        <w:t xml:space="preserve"> </w:t>
      </w:r>
      <w:proofErr w:type="spellStart"/>
      <w:r w:rsidRPr="00C372AF">
        <w:t>средства</w:t>
      </w:r>
      <w:proofErr w:type="spellEnd"/>
      <w:r w:rsidRPr="00C372AF">
        <w:t xml:space="preserve"> </w:t>
      </w:r>
      <w:proofErr w:type="spellStart"/>
      <w:r w:rsidRPr="00C372AF">
        <w:t>между</w:t>
      </w:r>
      <w:proofErr w:type="spellEnd"/>
      <w:r w:rsidRPr="00C372AF">
        <w:t xml:space="preserve"> </w:t>
      </w:r>
      <w:proofErr w:type="spellStart"/>
      <w:r w:rsidRPr="00C372AF">
        <w:t>местни</w:t>
      </w:r>
      <w:proofErr w:type="spellEnd"/>
      <w:r w:rsidRPr="00C372AF">
        <w:t xml:space="preserve"> и </w:t>
      </w:r>
      <w:proofErr w:type="spellStart"/>
      <w:r w:rsidRPr="00C372AF">
        <w:t>чуждестранни</w:t>
      </w:r>
      <w:proofErr w:type="spellEnd"/>
      <w:r w:rsidRPr="00C372AF">
        <w:t xml:space="preserve"> </w:t>
      </w:r>
      <w:proofErr w:type="spellStart"/>
      <w:r w:rsidRPr="00C372AF">
        <w:t>лица</w:t>
      </w:r>
      <w:proofErr w:type="spellEnd"/>
      <w:r w:rsidRPr="00C372AF">
        <w:t xml:space="preserve">. </w:t>
      </w:r>
      <w:proofErr w:type="spellStart"/>
      <w:r w:rsidRPr="00C372AF">
        <w:t>Според</w:t>
      </w:r>
      <w:proofErr w:type="spellEnd"/>
      <w:r w:rsidRPr="00C372AF">
        <w:t xml:space="preserve"> </w:t>
      </w:r>
      <w:proofErr w:type="spellStart"/>
      <w:r w:rsidRPr="00C372AF">
        <w:t>Валутния</w:t>
      </w:r>
      <w:proofErr w:type="spellEnd"/>
      <w:r w:rsidRPr="00C372AF">
        <w:t xml:space="preserve"> </w:t>
      </w:r>
      <w:proofErr w:type="spellStart"/>
      <w:r w:rsidRPr="00C372AF">
        <w:lastRenderedPageBreak/>
        <w:t>закон</w:t>
      </w:r>
      <w:proofErr w:type="spellEnd"/>
      <w:r w:rsidRPr="00C372AF">
        <w:t xml:space="preserve">, </w:t>
      </w:r>
      <w:proofErr w:type="spellStart"/>
      <w:r w:rsidRPr="00C372AF">
        <w:t>всяка</w:t>
      </w:r>
      <w:proofErr w:type="spellEnd"/>
      <w:r w:rsidRPr="00C372AF">
        <w:t xml:space="preserve"> </w:t>
      </w:r>
      <w:proofErr w:type="spellStart"/>
      <w:r w:rsidRPr="00C372AF">
        <w:t>от</w:t>
      </w:r>
      <w:proofErr w:type="spellEnd"/>
      <w:r w:rsidRPr="00C372AF">
        <w:t xml:space="preserve"> </w:t>
      </w:r>
      <w:proofErr w:type="spellStart"/>
      <w:r w:rsidRPr="00C372AF">
        <w:t>тези</w:t>
      </w:r>
      <w:proofErr w:type="spellEnd"/>
      <w:r w:rsidRPr="00C372AF">
        <w:t xml:space="preserve"> </w:t>
      </w:r>
      <w:proofErr w:type="spellStart"/>
      <w:r w:rsidRPr="00C372AF">
        <w:t>операции</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извършва</w:t>
      </w:r>
      <w:proofErr w:type="spellEnd"/>
      <w:r w:rsidRPr="00C372AF">
        <w:t xml:space="preserve"> в </w:t>
      </w:r>
      <w:proofErr w:type="spellStart"/>
      <w:r w:rsidRPr="00C372AF">
        <w:t>съответствие</w:t>
      </w:r>
      <w:proofErr w:type="spellEnd"/>
      <w:r w:rsidRPr="00C372AF">
        <w:t xml:space="preserve"> </w:t>
      </w:r>
      <w:proofErr w:type="spellStart"/>
      <w:r w:rsidRPr="00C372AF">
        <w:t>със</w:t>
      </w:r>
      <w:proofErr w:type="spellEnd"/>
      <w:r w:rsidRPr="00C372AF">
        <w:t xml:space="preserve"> </w:t>
      </w:r>
      <w:proofErr w:type="spellStart"/>
      <w:r w:rsidRPr="00C372AF">
        <w:t>законовите</w:t>
      </w:r>
      <w:proofErr w:type="spellEnd"/>
      <w:r w:rsidRPr="00C372AF">
        <w:t xml:space="preserve"> </w:t>
      </w:r>
      <w:proofErr w:type="spellStart"/>
      <w:r w:rsidRPr="00C372AF">
        <w:t>разпоредби</w:t>
      </w:r>
      <w:proofErr w:type="spellEnd"/>
      <w:r w:rsidRPr="00C372AF">
        <w:t xml:space="preserve"> и </w:t>
      </w:r>
      <w:proofErr w:type="spellStart"/>
      <w:r w:rsidRPr="00C372AF">
        <w:t>подлежи</w:t>
      </w:r>
      <w:proofErr w:type="spellEnd"/>
      <w:r w:rsidRPr="00C372AF">
        <w:t xml:space="preserve"> </w:t>
      </w:r>
      <w:proofErr w:type="spellStart"/>
      <w:r w:rsidRPr="00C372AF">
        <w:t>на</w:t>
      </w:r>
      <w:proofErr w:type="spellEnd"/>
      <w:r w:rsidRPr="00C372AF">
        <w:t xml:space="preserve"> </w:t>
      </w:r>
      <w:proofErr w:type="spellStart"/>
      <w:r w:rsidRPr="00C372AF">
        <w:t>контрол</w:t>
      </w:r>
      <w:proofErr w:type="spellEnd"/>
      <w:r w:rsidRPr="00C372AF">
        <w:t xml:space="preserve"> </w:t>
      </w:r>
      <w:proofErr w:type="spellStart"/>
      <w:r w:rsidRPr="00C372AF">
        <w:t>от</w:t>
      </w:r>
      <w:proofErr w:type="spellEnd"/>
      <w:r w:rsidRPr="00C372AF">
        <w:t xml:space="preserve"> </w:t>
      </w:r>
      <w:proofErr w:type="spellStart"/>
      <w:r w:rsidRPr="00C372AF">
        <w:t>страна</w:t>
      </w:r>
      <w:proofErr w:type="spellEnd"/>
      <w:r w:rsidRPr="00C372AF">
        <w:t xml:space="preserve"> </w:t>
      </w:r>
      <w:proofErr w:type="spellStart"/>
      <w:r w:rsidRPr="00C372AF">
        <w:t>на</w:t>
      </w:r>
      <w:proofErr w:type="spellEnd"/>
      <w:r w:rsidRPr="00C372AF">
        <w:t xml:space="preserve"> </w:t>
      </w:r>
      <w:proofErr w:type="spellStart"/>
      <w:r w:rsidRPr="00C372AF">
        <w:t>съответните</w:t>
      </w:r>
      <w:proofErr w:type="spellEnd"/>
      <w:r w:rsidRPr="00C372AF">
        <w:t xml:space="preserve"> </w:t>
      </w:r>
      <w:proofErr w:type="spellStart"/>
      <w:r w:rsidRPr="00C372AF">
        <w:t>държавни</w:t>
      </w:r>
      <w:proofErr w:type="spellEnd"/>
      <w:r w:rsidRPr="00C372AF">
        <w:t xml:space="preserve"> </w:t>
      </w:r>
      <w:proofErr w:type="spellStart"/>
      <w:r w:rsidRPr="00C372AF">
        <w:t>органи</w:t>
      </w:r>
      <w:proofErr w:type="spellEnd"/>
      <w:r w:rsidRPr="00C372AF">
        <w:t xml:space="preserve">. </w:t>
      </w:r>
      <w:proofErr w:type="spellStart"/>
      <w:r w:rsidRPr="00C372AF">
        <w:t>Така</w:t>
      </w:r>
      <w:proofErr w:type="spellEnd"/>
      <w:r w:rsidRPr="00C372AF">
        <w:t xml:space="preserve"> </w:t>
      </w:r>
      <w:proofErr w:type="spellStart"/>
      <w:r w:rsidRPr="00C372AF">
        <w:t>се</w:t>
      </w:r>
      <w:proofErr w:type="spellEnd"/>
      <w:r w:rsidRPr="00C372AF">
        <w:t xml:space="preserve"> </w:t>
      </w:r>
      <w:proofErr w:type="spellStart"/>
      <w:r w:rsidRPr="00C372AF">
        <w:t>гарантира</w:t>
      </w:r>
      <w:proofErr w:type="spellEnd"/>
      <w:r w:rsidRPr="00C372AF">
        <w:t xml:space="preserve">, </w:t>
      </w:r>
      <w:proofErr w:type="spellStart"/>
      <w:r w:rsidRPr="00C372AF">
        <w:t>че</w:t>
      </w:r>
      <w:proofErr w:type="spellEnd"/>
      <w:r w:rsidRPr="00C372AF">
        <w:t xml:space="preserve"> </w:t>
      </w:r>
      <w:proofErr w:type="spellStart"/>
      <w:r w:rsidRPr="00C372AF">
        <w:t>всяка</w:t>
      </w:r>
      <w:proofErr w:type="spellEnd"/>
      <w:r w:rsidRPr="00C372AF">
        <w:t xml:space="preserve"> </w:t>
      </w:r>
      <w:proofErr w:type="spellStart"/>
      <w:r w:rsidRPr="00C372AF">
        <w:t>сделка</w:t>
      </w:r>
      <w:proofErr w:type="spellEnd"/>
      <w:r w:rsidRPr="00C372AF">
        <w:t xml:space="preserve"> е </w:t>
      </w:r>
      <w:proofErr w:type="spellStart"/>
      <w:r w:rsidRPr="00C372AF">
        <w:t>прозрачна</w:t>
      </w:r>
      <w:proofErr w:type="spellEnd"/>
      <w:r w:rsidRPr="00C372AF">
        <w:t xml:space="preserve"> и в </w:t>
      </w:r>
      <w:proofErr w:type="spellStart"/>
      <w:r w:rsidRPr="00C372AF">
        <w:t>съответствие</w:t>
      </w:r>
      <w:proofErr w:type="spellEnd"/>
      <w:r w:rsidRPr="00C372AF">
        <w:t xml:space="preserve"> с </w:t>
      </w:r>
      <w:proofErr w:type="spellStart"/>
      <w:r w:rsidRPr="00C372AF">
        <w:t>финансовите</w:t>
      </w:r>
      <w:proofErr w:type="spellEnd"/>
      <w:r w:rsidRPr="00C372AF">
        <w:t xml:space="preserve"> </w:t>
      </w:r>
      <w:proofErr w:type="spellStart"/>
      <w:r w:rsidRPr="00C372AF">
        <w:t>интереси</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w:t>
      </w:r>
    </w:p>
    <w:p w14:paraId="3B25C04B" w14:textId="77777777" w:rsidR="00667C30" w:rsidRPr="00C372AF" w:rsidRDefault="00667C30" w:rsidP="00667C30">
      <w:pPr>
        <w:spacing w:after="160" w:line="360" w:lineRule="auto"/>
        <w:ind w:firstLine="708"/>
        <w:jc w:val="both"/>
      </w:pPr>
      <w:proofErr w:type="spellStart"/>
      <w:r w:rsidRPr="00C372AF">
        <w:t>От</w:t>
      </w:r>
      <w:proofErr w:type="spellEnd"/>
      <w:r w:rsidRPr="00C372AF">
        <w:t xml:space="preserve"> </w:t>
      </w:r>
      <w:proofErr w:type="spellStart"/>
      <w:r w:rsidRPr="00C372AF">
        <w:t>друга</w:t>
      </w:r>
      <w:proofErr w:type="spellEnd"/>
      <w:r w:rsidRPr="00C372AF">
        <w:t xml:space="preserve"> </w:t>
      </w:r>
      <w:proofErr w:type="spellStart"/>
      <w:r w:rsidRPr="00C372AF">
        <w:t>страна</w:t>
      </w:r>
      <w:proofErr w:type="spellEnd"/>
      <w:r w:rsidRPr="00C372AF">
        <w:t xml:space="preserve">, </w:t>
      </w:r>
      <w:proofErr w:type="spellStart"/>
      <w:r w:rsidRPr="00C372AF">
        <w:t>адресатите</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са</w:t>
      </w:r>
      <w:proofErr w:type="spellEnd"/>
      <w:r w:rsidRPr="00C372AF">
        <w:t xml:space="preserve"> </w:t>
      </w:r>
      <w:proofErr w:type="spellStart"/>
      <w:r w:rsidRPr="00C372AF">
        <w:t>субектите</w:t>
      </w:r>
      <w:proofErr w:type="spellEnd"/>
      <w:r w:rsidRPr="00C372AF">
        <w:t xml:space="preserve">, </w:t>
      </w:r>
      <w:proofErr w:type="spellStart"/>
      <w:r w:rsidRPr="00C372AF">
        <w:t>които</w:t>
      </w:r>
      <w:proofErr w:type="spellEnd"/>
      <w:r w:rsidRPr="00C372AF">
        <w:t xml:space="preserve"> </w:t>
      </w:r>
      <w:proofErr w:type="spellStart"/>
      <w:r w:rsidRPr="00C372AF">
        <w:t>участват</w:t>
      </w:r>
      <w:proofErr w:type="spellEnd"/>
      <w:r w:rsidRPr="00C372AF">
        <w:t xml:space="preserve"> </w:t>
      </w:r>
      <w:proofErr w:type="spellStart"/>
      <w:r w:rsidRPr="00C372AF">
        <w:t>във</w:t>
      </w:r>
      <w:proofErr w:type="spellEnd"/>
      <w:r w:rsidRPr="00C372AF">
        <w:t xml:space="preserve"> </w:t>
      </w:r>
      <w:proofErr w:type="spellStart"/>
      <w:r w:rsidRPr="00C372AF">
        <w:t>валутните</w:t>
      </w:r>
      <w:proofErr w:type="spellEnd"/>
      <w:r w:rsidRPr="00C372AF">
        <w:t xml:space="preserve"> </w:t>
      </w:r>
      <w:proofErr w:type="spellStart"/>
      <w:r w:rsidRPr="00C372AF">
        <w:t>сделки</w:t>
      </w:r>
      <w:proofErr w:type="spellEnd"/>
      <w:r w:rsidRPr="00C372AF">
        <w:t xml:space="preserve"> и </w:t>
      </w:r>
      <w:proofErr w:type="spellStart"/>
      <w:r w:rsidRPr="00C372AF">
        <w:t>действия</w:t>
      </w:r>
      <w:proofErr w:type="spellEnd"/>
      <w:r w:rsidRPr="00C372AF">
        <w:t xml:space="preserve">, </w:t>
      </w:r>
      <w:proofErr w:type="spellStart"/>
      <w:r w:rsidRPr="00C372AF">
        <w:t>регламентирани</w:t>
      </w:r>
      <w:proofErr w:type="spellEnd"/>
      <w:r w:rsidRPr="00C372AF">
        <w:t xml:space="preserve"> </w:t>
      </w:r>
      <w:proofErr w:type="spellStart"/>
      <w:r w:rsidRPr="00C372AF">
        <w:t>от</w:t>
      </w:r>
      <w:proofErr w:type="spellEnd"/>
      <w:r w:rsidRPr="00C372AF">
        <w:t xml:space="preserve"> </w:t>
      </w:r>
      <w:proofErr w:type="spellStart"/>
      <w:r w:rsidRPr="00C372AF">
        <w:t>Валутния</w:t>
      </w:r>
      <w:proofErr w:type="spellEnd"/>
      <w:r w:rsidRPr="00C372AF">
        <w:t xml:space="preserve"> </w:t>
      </w:r>
      <w:proofErr w:type="spellStart"/>
      <w:r w:rsidRPr="00C372AF">
        <w:t>закон</w:t>
      </w:r>
      <w:proofErr w:type="spellEnd"/>
      <w:r w:rsidRPr="00C372AF">
        <w:t xml:space="preserve">. </w:t>
      </w:r>
      <w:proofErr w:type="spellStart"/>
      <w:r w:rsidRPr="00C372AF">
        <w:t>Те</w:t>
      </w:r>
      <w:proofErr w:type="spellEnd"/>
      <w:r w:rsidRPr="00C372AF">
        <w:t xml:space="preserve"> </w:t>
      </w:r>
      <w:proofErr w:type="spellStart"/>
      <w:r w:rsidRPr="00C372AF">
        <w:t>се</w:t>
      </w:r>
      <w:proofErr w:type="spellEnd"/>
      <w:r w:rsidRPr="00C372AF">
        <w:t xml:space="preserve"> </w:t>
      </w:r>
      <w:proofErr w:type="spellStart"/>
      <w:r w:rsidRPr="00C372AF">
        <w:t>делят</w:t>
      </w:r>
      <w:proofErr w:type="spellEnd"/>
      <w:r w:rsidRPr="00C372AF">
        <w:t xml:space="preserve"> </w:t>
      </w:r>
      <w:proofErr w:type="spellStart"/>
      <w:r w:rsidRPr="00C372AF">
        <w:t>на</w:t>
      </w:r>
      <w:proofErr w:type="spellEnd"/>
      <w:r w:rsidRPr="00C372AF">
        <w:t xml:space="preserve"> </w:t>
      </w:r>
      <w:proofErr w:type="spellStart"/>
      <w:r w:rsidRPr="00C372AF">
        <w:t>две</w:t>
      </w:r>
      <w:proofErr w:type="spellEnd"/>
      <w:r w:rsidRPr="00C372AF">
        <w:t xml:space="preserve"> </w:t>
      </w:r>
      <w:proofErr w:type="spellStart"/>
      <w:r w:rsidRPr="00C372AF">
        <w:t>основни</w:t>
      </w:r>
      <w:proofErr w:type="spellEnd"/>
      <w:r w:rsidRPr="00C372AF">
        <w:t xml:space="preserve"> </w:t>
      </w:r>
      <w:proofErr w:type="spellStart"/>
      <w:r w:rsidRPr="00C372AF">
        <w:t>категории</w:t>
      </w:r>
      <w:proofErr w:type="spellEnd"/>
      <w:r w:rsidRPr="00C372AF">
        <w:t xml:space="preserve"> – </w:t>
      </w:r>
      <w:proofErr w:type="spellStart"/>
      <w:r w:rsidRPr="00C372AF">
        <w:t>местни</w:t>
      </w:r>
      <w:proofErr w:type="spellEnd"/>
      <w:r w:rsidRPr="00C372AF">
        <w:t xml:space="preserve"> и </w:t>
      </w:r>
      <w:proofErr w:type="spellStart"/>
      <w:r w:rsidRPr="00C372AF">
        <w:t>чуждестранни</w:t>
      </w:r>
      <w:proofErr w:type="spellEnd"/>
      <w:r w:rsidRPr="00C372AF">
        <w:t xml:space="preserve"> </w:t>
      </w:r>
      <w:proofErr w:type="spellStart"/>
      <w:r w:rsidRPr="00C372AF">
        <w:t>лица</w:t>
      </w:r>
      <w:proofErr w:type="spellEnd"/>
      <w:r w:rsidRPr="00C372AF">
        <w:t xml:space="preserve">. </w:t>
      </w:r>
      <w:proofErr w:type="spellStart"/>
      <w:r w:rsidRPr="00C372AF">
        <w:t>Местните</w:t>
      </w:r>
      <w:proofErr w:type="spellEnd"/>
      <w:r w:rsidRPr="00C372AF">
        <w:t xml:space="preserve"> </w:t>
      </w:r>
      <w:proofErr w:type="spellStart"/>
      <w:r w:rsidRPr="00C372AF">
        <w:t>лица</w:t>
      </w:r>
      <w:proofErr w:type="spellEnd"/>
      <w:r w:rsidRPr="00C372AF">
        <w:t xml:space="preserve"> </w:t>
      </w:r>
      <w:proofErr w:type="spellStart"/>
      <w:r w:rsidRPr="00C372AF">
        <w:t>включват</w:t>
      </w:r>
      <w:proofErr w:type="spellEnd"/>
      <w:r w:rsidRPr="00C372AF">
        <w:t xml:space="preserve"> </w:t>
      </w:r>
      <w:proofErr w:type="spellStart"/>
      <w:r w:rsidRPr="00C372AF">
        <w:t>граждани</w:t>
      </w:r>
      <w:proofErr w:type="spellEnd"/>
      <w:r w:rsidRPr="00C372AF">
        <w:t xml:space="preserve">, </w:t>
      </w:r>
      <w:proofErr w:type="spellStart"/>
      <w:r w:rsidRPr="00C372AF">
        <w:t>компании</w:t>
      </w:r>
      <w:proofErr w:type="spellEnd"/>
      <w:r w:rsidRPr="00C372AF">
        <w:t xml:space="preserve"> и </w:t>
      </w:r>
      <w:proofErr w:type="spellStart"/>
      <w:r w:rsidRPr="00C372AF">
        <w:t>институции</w:t>
      </w:r>
      <w:proofErr w:type="spellEnd"/>
      <w:r w:rsidRPr="00C372AF">
        <w:t xml:space="preserve">, </w:t>
      </w:r>
      <w:proofErr w:type="spellStart"/>
      <w:r w:rsidRPr="00C372AF">
        <w:t>които</w:t>
      </w:r>
      <w:proofErr w:type="spellEnd"/>
      <w:r w:rsidRPr="00C372AF">
        <w:t xml:space="preserve"> </w:t>
      </w:r>
      <w:proofErr w:type="spellStart"/>
      <w:r w:rsidRPr="00C372AF">
        <w:t>са</w:t>
      </w:r>
      <w:proofErr w:type="spellEnd"/>
      <w:r w:rsidRPr="00C372AF">
        <w:t xml:space="preserve"> </w:t>
      </w:r>
      <w:proofErr w:type="spellStart"/>
      <w:r w:rsidRPr="00C372AF">
        <w:t>установени</w:t>
      </w:r>
      <w:proofErr w:type="spellEnd"/>
      <w:r w:rsidRPr="00C372AF">
        <w:t xml:space="preserve"> </w:t>
      </w:r>
      <w:proofErr w:type="spellStart"/>
      <w:r w:rsidRPr="00C372AF">
        <w:t>на</w:t>
      </w:r>
      <w:proofErr w:type="spellEnd"/>
      <w:r w:rsidRPr="00C372AF">
        <w:t xml:space="preserve"> </w:t>
      </w:r>
      <w:proofErr w:type="spellStart"/>
      <w:r w:rsidRPr="00C372AF">
        <w:t>територията</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и </w:t>
      </w:r>
      <w:proofErr w:type="spellStart"/>
      <w:r w:rsidRPr="00C372AF">
        <w:t>осъществяват</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съгласно</w:t>
      </w:r>
      <w:proofErr w:type="spellEnd"/>
      <w:r w:rsidRPr="00C372AF">
        <w:t xml:space="preserve"> </w:t>
      </w:r>
      <w:proofErr w:type="spellStart"/>
      <w:r w:rsidRPr="00C372AF">
        <w:t>местното</w:t>
      </w:r>
      <w:proofErr w:type="spellEnd"/>
      <w:r w:rsidRPr="00C372AF">
        <w:t xml:space="preserve"> </w:t>
      </w:r>
      <w:proofErr w:type="spellStart"/>
      <w:r w:rsidRPr="00C372AF">
        <w:t>законодателство</w:t>
      </w:r>
      <w:proofErr w:type="spellEnd"/>
      <w:r w:rsidRPr="00C372AF">
        <w:t xml:space="preserve">. </w:t>
      </w:r>
      <w:proofErr w:type="spellStart"/>
      <w:r w:rsidRPr="00C372AF">
        <w:t>Те</w:t>
      </w:r>
      <w:proofErr w:type="spellEnd"/>
      <w:r w:rsidRPr="00C372AF">
        <w:t xml:space="preserve"> </w:t>
      </w:r>
      <w:proofErr w:type="spellStart"/>
      <w:r w:rsidRPr="00C372AF">
        <w:t>подлежат</w:t>
      </w:r>
      <w:proofErr w:type="spellEnd"/>
      <w:r w:rsidRPr="00C372AF">
        <w:t xml:space="preserve"> </w:t>
      </w:r>
      <w:proofErr w:type="spellStart"/>
      <w:r w:rsidRPr="00C372AF">
        <w:t>на</w:t>
      </w:r>
      <w:proofErr w:type="spellEnd"/>
      <w:r w:rsidRPr="00C372AF">
        <w:t xml:space="preserve"> </w:t>
      </w:r>
      <w:proofErr w:type="spellStart"/>
      <w:r w:rsidRPr="00C372AF">
        <w:t>специални</w:t>
      </w:r>
      <w:proofErr w:type="spellEnd"/>
      <w:r w:rsidRPr="00C372AF">
        <w:t xml:space="preserve"> </w:t>
      </w:r>
      <w:proofErr w:type="spellStart"/>
      <w:r w:rsidRPr="00C372AF">
        <w:t>изисквания</w:t>
      </w:r>
      <w:proofErr w:type="spellEnd"/>
      <w:r w:rsidRPr="00C372AF">
        <w:t xml:space="preserve">, </w:t>
      </w:r>
      <w:proofErr w:type="spellStart"/>
      <w:r w:rsidRPr="00C372AF">
        <w:t>които</w:t>
      </w:r>
      <w:proofErr w:type="spellEnd"/>
      <w:r w:rsidRPr="00C372AF">
        <w:t xml:space="preserve"> </w:t>
      </w:r>
      <w:proofErr w:type="spellStart"/>
      <w:r w:rsidRPr="00C372AF">
        <w:t>са</w:t>
      </w:r>
      <w:proofErr w:type="spellEnd"/>
      <w:r w:rsidRPr="00C372AF">
        <w:t xml:space="preserve"> </w:t>
      </w:r>
      <w:proofErr w:type="spellStart"/>
      <w:r w:rsidRPr="00C372AF">
        <w:t>предназначени</w:t>
      </w:r>
      <w:proofErr w:type="spellEnd"/>
      <w:r w:rsidRPr="00C372AF">
        <w:t xml:space="preserve"> </w:t>
      </w:r>
      <w:proofErr w:type="spellStart"/>
      <w:r w:rsidRPr="00C372AF">
        <w:t>да</w:t>
      </w:r>
      <w:proofErr w:type="spellEnd"/>
      <w:r w:rsidRPr="00C372AF">
        <w:t xml:space="preserve"> </w:t>
      </w:r>
      <w:proofErr w:type="spellStart"/>
      <w:r w:rsidRPr="00C372AF">
        <w:t>предпазват</w:t>
      </w:r>
      <w:proofErr w:type="spellEnd"/>
      <w:r w:rsidRPr="00C372AF">
        <w:t xml:space="preserve"> </w:t>
      </w:r>
      <w:proofErr w:type="spellStart"/>
      <w:r w:rsidRPr="00C372AF">
        <w:t>националната</w:t>
      </w:r>
      <w:proofErr w:type="spellEnd"/>
      <w:r w:rsidRPr="00C372AF">
        <w:t xml:space="preserve"> </w:t>
      </w:r>
      <w:proofErr w:type="spellStart"/>
      <w:r w:rsidRPr="00C372AF">
        <w:t>валута</w:t>
      </w:r>
      <w:proofErr w:type="spellEnd"/>
      <w:r w:rsidRPr="00C372AF">
        <w:t xml:space="preserve"> и </w:t>
      </w:r>
      <w:proofErr w:type="spellStart"/>
      <w:r w:rsidRPr="00C372AF">
        <w:t>икономика</w:t>
      </w:r>
      <w:proofErr w:type="spellEnd"/>
      <w:r w:rsidRPr="00C372AF">
        <w:t xml:space="preserve"> </w:t>
      </w:r>
      <w:proofErr w:type="spellStart"/>
      <w:r w:rsidRPr="00C372AF">
        <w:t>от</w:t>
      </w:r>
      <w:proofErr w:type="spellEnd"/>
      <w:r w:rsidRPr="00C372AF">
        <w:t xml:space="preserve"> </w:t>
      </w:r>
      <w:proofErr w:type="spellStart"/>
      <w:r w:rsidRPr="00C372AF">
        <w:t>нерегламентирани</w:t>
      </w:r>
      <w:proofErr w:type="spellEnd"/>
      <w:r w:rsidRPr="00C372AF">
        <w:t xml:space="preserve"> и </w:t>
      </w:r>
      <w:proofErr w:type="spellStart"/>
      <w:r w:rsidRPr="00C372AF">
        <w:t>рискови</w:t>
      </w:r>
      <w:proofErr w:type="spellEnd"/>
      <w:r w:rsidRPr="00C372AF">
        <w:t xml:space="preserve"> </w:t>
      </w:r>
      <w:proofErr w:type="spellStart"/>
      <w:r w:rsidRPr="00C372AF">
        <w:t>действия</w:t>
      </w:r>
      <w:proofErr w:type="spellEnd"/>
      <w:r w:rsidRPr="00C372AF">
        <w:t>.</w:t>
      </w:r>
    </w:p>
    <w:p w14:paraId="324EE27A" w14:textId="77777777" w:rsidR="00667C30" w:rsidRPr="00C372AF" w:rsidRDefault="00667C30" w:rsidP="00667C30">
      <w:pPr>
        <w:spacing w:after="160" w:line="360" w:lineRule="auto"/>
        <w:ind w:firstLine="708"/>
        <w:jc w:val="both"/>
      </w:pPr>
      <w:proofErr w:type="spellStart"/>
      <w:r w:rsidRPr="00C372AF">
        <w:t>Чуждестранните</w:t>
      </w:r>
      <w:proofErr w:type="spellEnd"/>
      <w:r w:rsidRPr="00C372AF">
        <w:t xml:space="preserve"> </w:t>
      </w:r>
      <w:proofErr w:type="spellStart"/>
      <w:r w:rsidRPr="00C372AF">
        <w:t>лица</w:t>
      </w:r>
      <w:proofErr w:type="spellEnd"/>
      <w:r w:rsidRPr="00C372AF">
        <w:t xml:space="preserve">, </w:t>
      </w:r>
      <w:proofErr w:type="spellStart"/>
      <w:r w:rsidRPr="00C372AF">
        <w:t>от</w:t>
      </w:r>
      <w:proofErr w:type="spellEnd"/>
      <w:r w:rsidRPr="00C372AF">
        <w:t xml:space="preserve"> </w:t>
      </w:r>
      <w:proofErr w:type="spellStart"/>
      <w:r w:rsidRPr="00C372AF">
        <w:t>своя</w:t>
      </w:r>
      <w:proofErr w:type="spellEnd"/>
      <w:r w:rsidRPr="00C372AF">
        <w:t xml:space="preserve"> </w:t>
      </w:r>
      <w:proofErr w:type="spellStart"/>
      <w:r w:rsidRPr="00C372AF">
        <w:t>страна</w:t>
      </w:r>
      <w:proofErr w:type="spellEnd"/>
      <w:r w:rsidRPr="00C372AF">
        <w:t xml:space="preserve">, </w:t>
      </w:r>
      <w:proofErr w:type="spellStart"/>
      <w:r w:rsidRPr="00C372AF">
        <w:t>са</w:t>
      </w:r>
      <w:proofErr w:type="spellEnd"/>
      <w:r w:rsidRPr="00C372AF">
        <w:t xml:space="preserve"> </w:t>
      </w:r>
      <w:proofErr w:type="spellStart"/>
      <w:r w:rsidRPr="00C372AF">
        <w:t>физически</w:t>
      </w:r>
      <w:proofErr w:type="spellEnd"/>
      <w:r w:rsidRPr="00C372AF">
        <w:t xml:space="preserve"> и </w:t>
      </w:r>
      <w:proofErr w:type="spellStart"/>
      <w:r w:rsidRPr="00C372AF">
        <w:t>юридически</w:t>
      </w:r>
      <w:proofErr w:type="spellEnd"/>
      <w:r w:rsidRPr="00C372AF">
        <w:t xml:space="preserve"> </w:t>
      </w:r>
      <w:proofErr w:type="spellStart"/>
      <w:r w:rsidRPr="00C372AF">
        <w:t>субекти</w:t>
      </w:r>
      <w:proofErr w:type="spellEnd"/>
      <w:r w:rsidRPr="00C372AF">
        <w:t xml:space="preserve">, </w:t>
      </w:r>
      <w:proofErr w:type="spellStart"/>
      <w:r w:rsidRPr="00C372AF">
        <w:t>които</w:t>
      </w:r>
      <w:proofErr w:type="spellEnd"/>
      <w:r w:rsidRPr="00C372AF">
        <w:t xml:space="preserve"> </w:t>
      </w:r>
      <w:proofErr w:type="spellStart"/>
      <w:r w:rsidRPr="00C372AF">
        <w:t>нямат</w:t>
      </w:r>
      <w:proofErr w:type="spellEnd"/>
      <w:r w:rsidRPr="00C372AF">
        <w:t xml:space="preserve"> </w:t>
      </w:r>
      <w:proofErr w:type="spellStart"/>
      <w:r w:rsidRPr="00C372AF">
        <w:t>постоянен</w:t>
      </w:r>
      <w:proofErr w:type="spellEnd"/>
      <w:r w:rsidRPr="00C372AF">
        <w:t xml:space="preserve"> </w:t>
      </w:r>
      <w:proofErr w:type="spellStart"/>
      <w:r w:rsidRPr="00C372AF">
        <w:t>адрес</w:t>
      </w:r>
      <w:proofErr w:type="spellEnd"/>
      <w:r w:rsidRPr="00C372AF">
        <w:t xml:space="preserve"> </w:t>
      </w:r>
      <w:proofErr w:type="spellStart"/>
      <w:r w:rsidRPr="00C372AF">
        <w:t>или</w:t>
      </w:r>
      <w:proofErr w:type="spellEnd"/>
      <w:r w:rsidRPr="00C372AF">
        <w:t xml:space="preserve"> </w:t>
      </w:r>
      <w:proofErr w:type="spellStart"/>
      <w:r w:rsidRPr="00C372AF">
        <w:t>регистрация</w:t>
      </w:r>
      <w:proofErr w:type="spellEnd"/>
      <w:r w:rsidRPr="00C372AF">
        <w:t xml:space="preserve"> в </w:t>
      </w:r>
      <w:proofErr w:type="spellStart"/>
      <w:r w:rsidRPr="00C372AF">
        <w:t>страната</w:t>
      </w:r>
      <w:proofErr w:type="spellEnd"/>
      <w:r w:rsidRPr="00C372AF">
        <w:t xml:space="preserve">, </w:t>
      </w:r>
      <w:proofErr w:type="spellStart"/>
      <w:r w:rsidRPr="00C372AF">
        <w:t>но</w:t>
      </w:r>
      <w:proofErr w:type="spellEnd"/>
      <w:r w:rsidRPr="00C372AF">
        <w:t xml:space="preserve"> </w:t>
      </w:r>
      <w:proofErr w:type="spellStart"/>
      <w:r w:rsidRPr="00C372AF">
        <w:t>участват</w:t>
      </w:r>
      <w:proofErr w:type="spellEnd"/>
      <w:r w:rsidRPr="00C372AF">
        <w:t xml:space="preserve"> в </w:t>
      </w:r>
      <w:proofErr w:type="spellStart"/>
      <w:r w:rsidRPr="00C372AF">
        <w:t>сделки</w:t>
      </w:r>
      <w:proofErr w:type="spellEnd"/>
      <w:r w:rsidRPr="00C372AF">
        <w:t xml:space="preserve">, </w:t>
      </w:r>
      <w:proofErr w:type="spellStart"/>
      <w:r w:rsidRPr="00C372AF">
        <w:t>свързани</w:t>
      </w:r>
      <w:proofErr w:type="spellEnd"/>
      <w:r w:rsidRPr="00C372AF">
        <w:t xml:space="preserve"> с </w:t>
      </w:r>
      <w:proofErr w:type="spellStart"/>
      <w:r w:rsidRPr="00C372AF">
        <w:t>местната</w:t>
      </w:r>
      <w:proofErr w:type="spellEnd"/>
      <w:r w:rsidRPr="00C372AF">
        <w:t xml:space="preserve"> </w:t>
      </w:r>
      <w:proofErr w:type="spellStart"/>
      <w:r w:rsidRPr="00C372AF">
        <w:t>валута</w:t>
      </w:r>
      <w:proofErr w:type="spellEnd"/>
      <w:r w:rsidRPr="00C372AF">
        <w:t xml:space="preserve"> </w:t>
      </w:r>
      <w:proofErr w:type="spellStart"/>
      <w:r w:rsidRPr="00C372AF">
        <w:t>или</w:t>
      </w:r>
      <w:proofErr w:type="spellEnd"/>
      <w:r w:rsidRPr="00C372AF">
        <w:t xml:space="preserve"> </w:t>
      </w:r>
      <w:proofErr w:type="spellStart"/>
      <w:r w:rsidRPr="00C372AF">
        <w:t>капитал</w:t>
      </w:r>
      <w:proofErr w:type="spellEnd"/>
      <w:r w:rsidRPr="00C372AF">
        <w:t xml:space="preserve">. </w:t>
      </w:r>
      <w:proofErr w:type="spellStart"/>
      <w:r w:rsidRPr="00C372AF">
        <w:t>Тяхната</w:t>
      </w:r>
      <w:proofErr w:type="spellEnd"/>
      <w:r w:rsidRPr="00C372AF">
        <w:t xml:space="preserve"> </w:t>
      </w:r>
      <w:proofErr w:type="spellStart"/>
      <w:r w:rsidRPr="00C372AF">
        <w:t>дейност</w:t>
      </w:r>
      <w:proofErr w:type="spellEnd"/>
      <w:r w:rsidRPr="00C372AF">
        <w:t xml:space="preserve"> </w:t>
      </w:r>
      <w:proofErr w:type="spellStart"/>
      <w:r w:rsidRPr="00C372AF">
        <w:t>също</w:t>
      </w:r>
      <w:proofErr w:type="spellEnd"/>
      <w:r w:rsidRPr="00C372AF">
        <w:t xml:space="preserve"> е </w:t>
      </w:r>
      <w:proofErr w:type="spellStart"/>
      <w:r w:rsidRPr="00C372AF">
        <w:t>обект</w:t>
      </w:r>
      <w:proofErr w:type="spellEnd"/>
      <w:r w:rsidRPr="00C372AF">
        <w:t xml:space="preserve"> </w:t>
      </w:r>
      <w:proofErr w:type="spellStart"/>
      <w:r w:rsidRPr="00C372AF">
        <w:t>на</w:t>
      </w:r>
      <w:proofErr w:type="spellEnd"/>
      <w:r w:rsidRPr="00C372AF">
        <w:t xml:space="preserve"> </w:t>
      </w:r>
      <w:proofErr w:type="spellStart"/>
      <w:r w:rsidRPr="00C372AF">
        <w:t>контрол</w:t>
      </w:r>
      <w:proofErr w:type="spellEnd"/>
      <w:r w:rsidRPr="00C372AF">
        <w:t xml:space="preserve">, </w:t>
      </w:r>
      <w:proofErr w:type="spellStart"/>
      <w:r w:rsidRPr="00C372AF">
        <w:t>тъй</w:t>
      </w:r>
      <w:proofErr w:type="spellEnd"/>
      <w:r w:rsidRPr="00C372AF">
        <w:t xml:space="preserve"> </w:t>
      </w:r>
      <w:proofErr w:type="spellStart"/>
      <w:r w:rsidRPr="00C372AF">
        <w:t>като</w:t>
      </w:r>
      <w:proofErr w:type="spellEnd"/>
      <w:r w:rsidRPr="00C372AF">
        <w:t xml:space="preserve"> </w:t>
      </w:r>
      <w:proofErr w:type="spellStart"/>
      <w:r w:rsidRPr="00C372AF">
        <w:t>трансакциите</w:t>
      </w:r>
      <w:proofErr w:type="spellEnd"/>
      <w:r w:rsidRPr="00C372AF">
        <w:t xml:space="preserve"> с </w:t>
      </w:r>
      <w:proofErr w:type="spellStart"/>
      <w:r w:rsidRPr="00C372AF">
        <w:t>чуждестранни</w:t>
      </w:r>
      <w:proofErr w:type="spellEnd"/>
      <w:r w:rsidRPr="00C372AF">
        <w:t xml:space="preserve"> </w:t>
      </w:r>
      <w:proofErr w:type="spellStart"/>
      <w:r w:rsidRPr="00C372AF">
        <w:t>субекти</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окажат</w:t>
      </w:r>
      <w:proofErr w:type="spellEnd"/>
      <w:r w:rsidRPr="00C372AF">
        <w:t xml:space="preserve"> </w:t>
      </w:r>
      <w:proofErr w:type="spellStart"/>
      <w:r w:rsidRPr="00C372AF">
        <w:t>значително</w:t>
      </w:r>
      <w:proofErr w:type="spellEnd"/>
      <w:r w:rsidRPr="00C372AF">
        <w:t xml:space="preserve"> </w:t>
      </w:r>
      <w:proofErr w:type="spellStart"/>
      <w:r w:rsidRPr="00C372AF">
        <w:t>влияние</w:t>
      </w:r>
      <w:proofErr w:type="spellEnd"/>
      <w:r w:rsidRPr="00C372AF">
        <w:t xml:space="preserve"> </w:t>
      </w:r>
      <w:proofErr w:type="spellStart"/>
      <w:r w:rsidRPr="00C372AF">
        <w:t>върху</w:t>
      </w:r>
      <w:proofErr w:type="spellEnd"/>
      <w:r w:rsidRPr="00C372AF">
        <w:t xml:space="preserve"> </w:t>
      </w:r>
      <w:proofErr w:type="spellStart"/>
      <w:r w:rsidRPr="00C372AF">
        <w:t>валутния</w:t>
      </w:r>
      <w:proofErr w:type="spellEnd"/>
      <w:r w:rsidRPr="00C372AF">
        <w:t xml:space="preserve"> </w:t>
      </w:r>
      <w:proofErr w:type="spellStart"/>
      <w:r w:rsidRPr="00C372AF">
        <w:t>пазар</w:t>
      </w:r>
      <w:proofErr w:type="spellEnd"/>
      <w:r w:rsidRPr="00C372AF">
        <w:t xml:space="preserve"> и </w:t>
      </w:r>
      <w:proofErr w:type="spellStart"/>
      <w:r w:rsidRPr="00C372AF">
        <w:t>финансовата</w:t>
      </w:r>
      <w:proofErr w:type="spellEnd"/>
      <w:r w:rsidRPr="00C372AF">
        <w:t xml:space="preserve"> </w:t>
      </w:r>
      <w:proofErr w:type="spellStart"/>
      <w:r w:rsidRPr="00C372AF">
        <w:t>стабилност</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избегнат</w:t>
      </w:r>
      <w:proofErr w:type="spellEnd"/>
      <w:r w:rsidRPr="00C372AF">
        <w:t xml:space="preserve"> </w:t>
      </w:r>
      <w:proofErr w:type="spellStart"/>
      <w:r w:rsidRPr="00C372AF">
        <w:t>нелегални</w:t>
      </w:r>
      <w:proofErr w:type="spellEnd"/>
      <w:r w:rsidRPr="00C372AF">
        <w:t xml:space="preserve"> </w:t>
      </w:r>
      <w:proofErr w:type="spellStart"/>
      <w:r w:rsidRPr="00C372AF">
        <w:t>операции</w:t>
      </w:r>
      <w:proofErr w:type="spellEnd"/>
      <w:r w:rsidRPr="00C372AF">
        <w:t xml:space="preserve"> </w:t>
      </w:r>
      <w:proofErr w:type="spellStart"/>
      <w:r w:rsidRPr="00C372AF">
        <w:t>или</w:t>
      </w:r>
      <w:proofErr w:type="spellEnd"/>
      <w:r w:rsidRPr="00C372AF">
        <w:t xml:space="preserve"> </w:t>
      </w:r>
      <w:proofErr w:type="spellStart"/>
      <w:r w:rsidRPr="00C372AF">
        <w:t>неблагоприятни</w:t>
      </w:r>
      <w:proofErr w:type="spellEnd"/>
      <w:r w:rsidRPr="00C372AF">
        <w:t xml:space="preserve"> </w:t>
      </w:r>
      <w:proofErr w:type="spellStart"/>
      <w:r w:rsidRPr="00C372AF">
        <w:t>ефекти</w:t>
      </w:r>
      <w:proofErr w:type="spellEnd"/>
      <w:r w:rsidRPr="00C372AF">
        <w:t xml:space="preserve"> </w:t>
      </w:r>
      <w:proofErr w:type="spellStart"/>
      <w:r w:rsidRPr="00C372AF">
        <w:t>върху</w:t>
      </w:r>
      <w:proofErr w:type="spellEnd"/>
      <w:r w:rsidRPr="00C372AF">
        <w:t xml:space="preserve"> </w:t>
      </w:r>
      <w:proofErr w:type="spellStart"/>
      <w:r w:rsidRPr="00C372AF">
        <w:t>местната</w:t>
      </w:r>
      <w:proofErr w:type="spellEnd"/>
      <w:r w:rsidRPr="00C372AF">
        <w:t xml:space="preserve"> </w:t>
      </w:r>
      <w:proofErr w:type="spellStart"/>
      <w:r w:rsidRPr="00C372AF">
        <w:t>икономика</w:t>
      </w:r>
      <w:proofErr w:type="spellEnd"/>
      <w:r w:rsidRPr="00C372AF">
        <w:t xml:space="preserve">, </w:t>
      </w:r>
      <w:proofErr w:type="spellStart"/>
      <w:r w:rsidRPr="00C372AF">
        <w:t>чуждестранните</w:t>
      </w:r>
      <w:proofErr w:type="spellEnd"/>
      <w:r w:rsidRPr="00C372AF">
        <w:t xml:space="preserve"> </w:t>
      </w:r>
      <w:proofErr w:type="spellStart"/>
      <w:r w:rsidRPr="00C372AF">
        <w:t>лица</w:t>
      </w:r>
      <w:proofErr w:type="spellEnd"/>
      <w:r w:rsidRPr="00C372AF">
        <w:t xml:space="preserve"> </w:t>
      </w:r>
      <w:proofErr w:type="spellStart"/>
      <w:r w:rsidRPr="00C372AF">
        <w:t>са</w:t>
      </w:r>
      <w:proofErr w:type="spellEnd"/>
      <w:r w:rsidRPr="00C372AF">
        <w:t xml:space="preserve"> </w:t>
      </w:r>
      <w:proofErr w:type="spellStart"/>
      <w:r w:rsidRPr="00C372AF">
        <w:t>задължени</w:t>
      </w:r>
      <w:proofErr w:type="spellEnd"/>
      <w:r w:rsidRPr="00C372AF">
        <w:t xml:space="preserve"> </w:t>
      </w:r>
      <w:proofErr w:type="spellStart"/>
      <w:r w:rsidRPr="00C372AF">
        <w:t>да</w:t>
      </w:r>
      <w:proofErr w:type="spellEnd"/>
      <w:r w:rsidRPr="00C372AF">
        <w:t xml:space="preserve"> </w:t>
      </w:r>
      <w:proofErr w:type="spellStart"/>
      <w:r w:rsidRPr="00C372AF">
        <w:t>спазват</w:t>
      </w:r>
      <w:proofErr w:type="spellEnd"/>
      <w:r w:rsidRPr="00C372AF">
        <w:t xml:space="preserve"> </w:t>
      </w:r>
      <w:proofErr w:type="spellStart"/>
      <w:r w:rsidRPr="00C372AF">
        <w:t>конкретни</w:t>
      </w:r>
      <w:proofErr w:type="spellEnd"/>
      <w:r w:rsidRPr="00C372AF">
        <w:t xml:space="preserve"> </w:t>
      </w:r>
      <w:proofErr w:type="spellStart"/>
      <w:r w:rsidRPr="00C372AF">
        <w:t>регулации</w:t>
      </w:r>
      <w:proofErr w:type="spellEnd"/>
      <w:r w:rsidRPr="00C372AF">
        <w:t xml:space="preserve">, </w:t>
      </w:r>
      <w:proofErr w:type="spellStart"/>
      <w:r w:rsidRPr="00C372AF">
        <w:t>когато</w:t>
      </w:r>
      <w:proofErr w:type="spellEnd"/>
      <w:r w:rsidRPr="00C372AF">
        <w:t xml:space="preserve"> </w:t>
      </w:r>
      <w:proofErr w:type="spellStart"/>
      <w:r w:rsidRPr="00C372AF">
        <w:t>осъществяват</w:t>
      </w:r>
      <w:proofErr w:type="spellEnd"/>
      <w:r w:rsidRPr="00C372AF">
        <w:t xml:space="preserve"> </w:t>
      </w:r>
      <w:proofErr w:type="spellStart"/>
      <w:r w:rsidRPr="00C372AF">
        <w:t>сделки</w:t>
      </w:r>
      <w:proofErr w:type="spellEnd"/>
      <w:r w:rsidRPr="00C372AF">
        <w:t xml:space="preserve"> с </w:t>
      </w:r>
      <w:proofErr w:type="spellStart"/>
      <w:r w:rsidRPr="00C372AF">
        <w:t>местни</w:t>
      </w:r>
      <w:proofErr w:type="spellEnd"/>
      <w:r w:rsidRPr="00C372AF">
        <w:t xml:space="preserve"> </w:t>
      </w:r>
      <w:proofErr w:type="spellStart"/>
      <w:r w:rsidRPr="00C372AF">
        <w:t>лица</w:t>
      </w:r>
      <w:proofErr w:type="spellEnd"/>
      <w:r w:rsidRPr="00C372AF">
        <w:t xml:space="preserve"> </w:t>
      </w:r>
      <w:proofErr w:type="spellStart"/>
      <w:r w:rsidRPr="00C372AF">
        <w:t>или</w:t>
      </w:r>
      <w:proofErr w:type="spellEnd"/>
      <w:r w:rsidRPr="00C372AF">
        <w:t xml:space="preserve"> </w:t>
      </w:r>
      <w:proofErr w:type="spellStart"/>
      <w:r w:rsidRPr="00C372AF">
        <w:t>участват</w:t>
      </w:r>
      <w:proofErr w:type="spellEnd"/>
      <w:r w:rsidRPr="00C372AF">
        <w:t xml:space="preserve"> в </w:t>
      </w:r>
      <w:proofErr w:type="spellStart"/>
      <w:r w:rsidRPr="00C372AF">
        <w:t>инвестиции</w:t>
      </w:r>
      <w:proofErr w:type="spellEnd"/>
      <w:r w:rsidRPr="00C372AF">
        <w:t xml:space="preserve"> в </w:t>
      </w:r>
      <w:proofErr w:type="spellStart"/>
      <w:r w:rsidRPr="00C372AF">
        <w:t>страната</w:t>
      </w:r>
      <w:proofErr w:type="spellEnd"/>
      <w:r w:rsidRPr="00C372AF">
        <w:t>.</w:t>
      </w:r>
    </w:p>
    <w:p w14:paraId="17532502" w14:textId="79F82CB6" w:rsidR="00667C30" w:rsidRPr="00C372AF" w:rsidRDefault="00667C30" w:rsidP="00667C30">
      <w:pPr>
        <w:spacing w:line="360" w:lineRule="auto"/>
        <w:ind w:firstLine="708"/>
        <w:jc w:val="both"/>
      </w:pPr>
      <w:proofErr w:type="spellStart"/>
      <w:r w:rsidRPr="00C372AF">
        <w:t>Контролът</w:t>
      </w:r>
      <w:proofErr w:type="spellEnd"/>
      <w:r w:rsidRPr="00C372AF">
        <w:t xml:space="preserve"> </w:t>
      </w:r>
      <w:proofErr w:type="spellStart"/>
      <w:r w:rsidRPr="00C372AF">
        <w:t>върху</w:t>
      </w:r>
      <w:proofErr w:type="spellEnd"/>
      <w:r w:rsidRPr="00C372AF">
        <w:t xml:space="preserve"> </w:t>
      </w:r>
      <w:proofErr w:type="spellStart"/>
      <w:r w:rsidRPr="00C372AF">
        <w:t>обектите</w:t>
      </w:r>
      <w:proofErr w:type="spellEnd"/>
      <w:r w:rsidRPr="00C372AF">
        <w:t xml:space="preserve"> и </w:t>
      </w:r>
      <w:proofErr w:type="spellStart"/>
      <w:r w:rsidRPr="00C372AF">
        <w:t>адресатите</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режим</w:t>
      </w:r>
      <w:proofErr w:type="spellEnd"/>
      <w:r w:rsidRPr="00C372AF">
        <w:t xml:space="preserve"> е </w:t>
      </w:r>
      <w:proofErr w:type="spellStart"/>
      <w:r w:rsidRPr="00C372AF">
        <w:t>основополагащ</w:t>
      </w:r>
      <w:proofErr w:type="spellEnd"/>
      <w:r w:rsidRPr="00C372AF">
        <w:t xml:space="preserve"> </w:t>
      </w:r>
      <w:proofErr w:type="spellStart"/>
      <w:r w:rsidRPr="00C372AF">
        <w:t>за</w:t>
      </w:r>
      <w:proofErr w:type="spellEnd"/>
      <w:r w:rsidRPr="00C372AF">
        <w:t xml:space="preserve"> </w:t>
      </w:r>
      <w:proofErr w:type="spellStart"/>
      <w:r w:rsidRPr="00C372AF">
        <w:t>регулирането</w:t>
      </w:r>
      <w:proofErr w:type="spellEnd"/>
      <w:r w:rsidRPr="00C372AF">
        <w:t xml:space="preserve"> </w:t>
      </w:r>
      <w:proofErr w:type="spellStart"/>
      <w:r w:rsidRPr="00C372AF">
        <w:t>на</w:t>
      </w:r>
      <w:proofErr w:type="spellEnd"/>
      <w:r w:rsidRPr="00C372AF">
        <w:t xml:space="preserve"> </w:t>
      </w:r>
      <w:proofErr w:type="spellStart"/>
      <w:r w:rsidRPr="00C372AF">
        <w:t>финансовите</w:t>
      </w:r>
      <w:proofErr w:type="spellEnd"/>
      <w:r w:rsidRPr="00C372AF">
        <w:t xml:space="preserve"> </w:t>
      </w:r>
      <w:proofErr w:type="spellStart"/>
      <w:r w:rsidRPr="00C372AF">
        <w:t>потоци</w:t>
      </w:r>
      <w:proofErr w:type="spellEnd"/>
      <w:r w:rsidRPr="00C372AF">
        <w:t xml:space="preserve"> и </w:t>
      </w:r>
      <w:proofErr w:type="spellStart"/>
      <w:r w:rsidRPr="00C372AF">
        <w:t>предпазването</w:t>
      </w:r>
      <w:proofErr w:type="spellEnd"/>
      <w:r w:rsidRPr="00C372AF">
        <w:t xml:space="preserve"> </w:t>
      </w:r>
      <w:proofErr w:type="spellStart"/>
      <w:r w:rsidRPr="00C372AF">
        <w:t>на</w:t>
      </w:r>
      <w:proofErr w:type="spellEnd"/>
      <w:r w:rsidRPr="00C372AF">
        <w:t xml:space="preserve"> </w:t>
      </w:r>
      <w:proofErr w:type="spellStart"/>
      <w:r w:rsidRPr="00C372AF">
        <w:t>националната</w:t>
      </w:r>
      <w:proofErr w:type="spellEnd"/>
      <w:r w:rsidRPr="00C372AF">
        <w:t xml:space="preserve"> </w:t>
      </w:r>
      <w:proofErr w:type="spellStart"/>
      <w:r w:rsidRPr="00C372AF">
        <w:t>икономика</w:t>
      </w:r>
      <w:proofErr w:type="spellEnd"/>
      <w:r w:rsidRPr="00C372AF">
        <w:t xml:space="preserve"> </w:t>
      </w:r>
      <w:proofErr w:type="spellStart"/>
      <w:r w:rsidRPr="00C372AF">
        <w:t>от</w:t>
      </w:r>
      <w:proofErr w:type="spellEnd"/>
      <w:r w:rsidRPr="00C372AF">
        <w:t xml:space="preserve"> </w:t>
      </w:r>
      <w:proofErr w:type="spellStart"/>
      <w:r w:rsidRPr="00C372AF">
        <w:t>неблагоприятни</w:t>
      </w:r>
      <w:proofErr w:type="spellEnd"/>
      <w:r w:rsidRPr="00C372AF">
        <w:t xml:space="preserve"> </w:t>
      </w:r>
      <w:proofErr w:type="spellStart"/>
      <w:r w:rsidRPr="00C372AF">
        <w:t>външни</w:t>
      </w:r>
      <w:proofErr w:type="spellEnd"/>
      <w:r w:rsidRPr="00C372AF">
        <w:t xml:space="preserve"> </w:t>
      </w:r>
      <w:proofErr w:type="spellStart"/>
      <w:r w:rsidRPr="00C372AF">
        <w:t>влияния</w:t>
      </w:r>
      <w:proofErr w:type="spellEnd"/>
      <w:r w:rsidRPr="00C372AF">
        <w:t xml:space="preserve">. </w:t>
      </w:r>
      <w:proofErr w:type="spellStart"/>
      <w:r w:rsidRPr="00C372AF">
        <w:t>Съсредоточаването</w:t>
      </w:r>
      <w:proofErr w:type="spellEnd"/>
      <w:r w:rsidRPr="00C372AF">
        <w:t xml:space="preserve"> </w:t>
      </w:r>
      <w:proofErr w:type="spellStart"/>
      <w:r w:rsidRPr="00C372AF">
        <w:t>както</w:t>
      </w:r>
      <w:proofErr w:type="spellEnd"/>
      <w:r w:rsidRPr="00C372AF">
        <w:t xml:space="preserve"> </w:t>
      </w:r>
      <w:proofErr w:type="spellStart"/>
      <w:r w:rsidRPr="00C372AF">
        <w:t>върху</w:t>
      </w:r>
      <w:proofErr w:type="spellEnd"/>
      <w:r w:rsidRPr="00C372AF">
        <w:t xml:space="preserve"> </w:t>
      </w:r>
      <w:proofErr w:type="spellStart"/>
      <w:r w:rsidRPr="00C372AF">
        <w:t>конкретните</w:t>
      </w:r>
      <w:proofErr w:type="spellEnd"/>
      <w:r w:rsidRPr="00C372AF">
        <w:t xml:space="preserve"> </w:t>
      </w:r>
      <w:proofErr w:type="spellStart"/>
      <w:r w:rsidRPr="00C372AF">
        <w:t>сделки</w:t>
      </w:r>
      <w:proofErr w:type="spellEnd"/>
      <w:r w:rsidRPr="00C372AF">
        <w:t xml:space="preserve">, </w:t>
      </w:r>
      <w:proofErr w:type="spellStart"/>
      <w:r w:rsidRPr="00C372AF">
        <w:t>така</w:t>
      </w:r>
      <w:proofErr w:type="spellEnd"/>
      <w:r w:rsidRPr="00C372AF">
        <w:t xml:space="preserve"> и </w:t>
      </w:r>
      <w:proofErr w:type="spellStart"/>
      <w:r w:rsidRPr="00C372AF">
        <w:t>върху</w:t>
      </w:r>
      <w:proofErr w:type="spellEnd"/>
      <w:r w:rsidRPr="00C372AF">
        <w:t xml:space="preserve"> </w:t>
      </w:r>
      <w:proofErr w:type="spellStart"/>
      <w:r w:rsidRPr="00C372AF">
        <w:t>участниците</w:t>
      </w:r>
      <w:proofErr w:type="spellEnd"/>
      <w:r w:rsidRPr="00C372AF">
        <w:t xml:space="preserve"> в </w:t>
      </w:r>
      <w:proofErr w:type="spellStart"/>
      <w:r w:rsidRPr="00C372AF">
        <w:t>тях</w:t>
      </w:r>
      <w:proofErr w:type="spellEnd"/>
      <w:r w:rsidRPr="00C372AF">
        <w:t xml:space="preserve">, </w:t>
      </w:r>
      <w:proofErr w:type="spellStart"/>
      <w:r w:rsidRPr="00C372AF">
        <w:t>създава</w:t>
      </w:r>
      <w:proofErr w:type="spellEnd"/>
      <w:r w:rsidRPr="00C372AF">
        <w:t xml:space="preserve"> </w:t>
      </w:r>
      <w:proofErr w:type="spellStart"/>
      <w:r w:rsidRPr="00C372AF">
        <w:t>ефективна</w:t>
      </w:r>
      <w:proofErr w:type="spellEnd"/>
      <w:r w:rsidRPr="00C372AF">
        <w:t xml:space="preserve"> </w:t>
      </w:r>
      <w:proofErr w:type="spellStart"/>
      <w:r w:rsidRPr="00C372AF">
        <w:t>рамка</w:t>
      </w:r>
      <w:proofErr w:type="spellEnd"/>
      <w:r w:rsidRPr="00C372AF">
        <w:t xml:space="preserve"> </w:t>
      </w:r>
      <w:proofErr w:type="spellStart"/>
      <w:r w:rsidRPr="00C372AF">
        <w:t>за</w:t>
      </w:r>
      <w:proofErr w:type="spellEnd"/>
      <w:r w:rsidRPr="00C372AF">
        <w:t xml:space="preserve"> </w:t>
      </w:r>
      <w:proofErr w:type="spellStart"/>
      <w:r w:rsidRPr="00C372AF">
        <w:t>контрол</w:t>
      </w:r>
      <w:proofErr w:type="spellEnd"/>
      <w:r w:rsidRPr="00C372AF">
        <w:t xml:space="preserve"> и </w:t>
      </w:r>
      <w:proofErr w:type="spellStart"/>
      <w:r w:rsidRPr="00C372AF">
        <w:t>регулиране</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операции</w:t>
      </w:r>
      <w:proofErr w:type="spellEnd"/>
      <w:r w:rsidRPr="00C372AF">
        <w:t>.</w:t>
      </w:r>
    </w:p>
    <w:p w14:paraId="6E0A2C2E" w14:textId="77777777" w:rsidR="00937756" w:rsidRPr="00C372AF" w:rsidRDefault="00937756" w:rsidP="00937756">
      <w:pPr>
        <w:spacing w:after="160" w:line="360" w:lineRule="auto"/>
        <w:ind w:firstLine="708"/>
        <w:jc w:val="both"/>
      </w:pPr>
      <w:proofErr w:type="spellStart"/>
      <w:r w:rsidRPr="00C372AF">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възниква</w:t>
      </w:r>
      <w:proofErr w:type="spellEnd"/>
      <w:r w:rsidRPr="00C372AF">
        <w:t xml:space="preserve"> </w:t>
      </w:r>
      <w:proofErr w:type="spellStart"/>
      <w:r w:rsidRPr="00C372AF">
        <w:t>като</w:t>
      </w:r>
      <w:proofErr w:type="spellEnd"/>
      <w:r w:rsidRPr="00C372AF">
        <w:t xml:space="preserve"> </w:t>
      </w:r>
      <w:proofErr w:type="spellStart"/>
      <w:r w:rsidRPr="00C372AF">
        <w:t>необходимост</w:t>
      </w:r>
      <w:proofErr w:type="spellEnd"/>
      <w:r w:rsidRPr="00C372AF">
        <w:t xml:space="preserve"> в </w:t>
      </w:r>
      <w:proofErr w:type="spellStart"/>
      <w:r w:rsidRPr="00C372AF">
        <w:t>резултат</w:t>
      </w:r>
      <w:proofErr w:type="spellEnd"/>
      <w:r w:rsidRPr="00C372AF">
        <w:t xml:space="preserve"> </w:t>
      </w:r>
      <w:proofErr w:type="spellStart"/>
      <w:r w:rsidRPr="00C372AF">
        <w:t>на</w:t>
      </w:r>
      <w:proofErr w:type="spellEnd"/>
      <w:r w:rsidRPr="00C372AF">
        <w:t xml:space="preserve"> </w:t>
      </w:r>
      <w:proofErr w:type="spellStart"/>
      <w:r w:rsidRPr="00C372AF">
        <w:t>редица</w:t>
      </w:r>
      <w:proofErr w:type="spellEnd"/>
      <w:r w:rsidRPr="00C372AF">
        <w:t xml:space="preserve"> </w:t>
      </w:r>
      <w:proofErr w:type="spellStart"/>
      <w:r w:rsidRPr="00C372AF">
        <w:t>икономически</w:t>
      </w:r>
      <w:proofErr w:type="spellEnd"/>
      <w:r w:rsidRPr="00C372AF">
        <w:t xml:space="preserve"> и </w:t>
      </w:r>
      <w:proofErr w:type="spellStart"/>
      <w:r w:rsidRPr="00C372AF">
        <w:t>социални</w:t>
      </w:r>
      <w:proofErr w:type="spellEnd"/>
      <w:r w:rsidRPr="00C372AF">
        <w:t xml:space="preserve"> </w:t>
      </w:r>
      <w:proofErr w:type="spellStart"/>
      <w:r w:rsidRPr="00C372AF">
        <w:t>предпоставки</w:t>
      </w:r>
      <w:proofErr w:type="spellEnd"/>
      <w:r w:rsidRPr="00C372AF">
        <w:t xml:space="preserve">, </w:t>
      </w:r>
      <w:proofErr w:type="spellStart"/>
      <w:r w:rsidRPr="00C372AF">
        <w:t>свързани</w:t>
      </w:r>
      <w:proofErr w:type="spellEnd"/>
      <w:r w:rsidRPr="00C372AF">
        <w:t xml:space="preserve"> с </w:t>
      </w:r>
      <w:proofErr w:type="spellStart"/>
      <w:r w:rsidRPr="00C372AF">
        <w:t>международните</w:t>
      </w:r>
      <w:proofErr w:type="spellEnd"/>
      <w:r w:rsidRPr="00C372AF">
        <w:t xml:space="preserve"> </w:t>
      </w:r>
      <w:proofErr w:type="spellStart"/>
      <w:r w:rsidRPr="00C372AF">
        <w:t>икономически</w:t>
      </w:r>
      <w:proofErr w:type="spellEnd"/>
      <w:r w:rsidRPr="00C372AF">
        <w:t xml:space="preserve">, </w:t>
      </w:r>
      <w:proofErr w:type="spellStart"/>
      <w:r w:rsidRPr="00C372AF">
        <w:t>финансови</w:t>
      </w:r>
      <w:proofErr w:type="spellEnd"/>
      <w:r w:rsidRPr="00C372AF">
        <w:t xml:space="preserve"> и </w:t>
      </w:r>
      <w:proofErr w:type="spellStart"/>
      <w:r w:rsidRPr="00C372AF">
        <w:t>културни</w:t>
      </w:r>
      <w:proofErr w:type="spellEnd"/>
      <w:r w:rsidRPr="00C372AF">
        <w:t xml:space="preserve"> </w:t>
      </w:r>
      <w:proofErr w:type="spellStart"/>
      <w:r w:rsidRPr="00C372AF">
        <w:t>отношения</w:t>
      </w:r>
      <w:proofErr w:type="spellEnd"/>
      <w:r w:rsidRPr="00C372AF">
        <w:t xml:space="preserve"> </w:t>
      </w:r>
      <w:proofErr w:type="spellStart"/>
      <w:r w:rsidRPr="00C372AF">
        <w:t>на</w:t>
      </w:r>
      <w:proofErr w:type="spellEnd"/>
      <w:r w:rsidRPr="00C372AF">
        <w:t xml:space="preserve"> </w:t>
      </w:r>
      <w:proofErr w:type="spellStart"/>
      <w:r w:rsidRPr="00C372AF">
        <w:t>държавата</w:t>
      </w:r>
      <w:proofErr w:type="spellEnd"/>
      <w:r w:rsidRPr="00C372AF">
        <w:t xml:space="preserve">. </w:t>
      </w:r>
      <w:proofErr w:type="spellStart"/>
      <w:r w:rsidRPr="00C372AF">
        <w:t>Една</w:t>
      </w:r>
      <w:proofErr w:type="spellEnd"/>
      <w:r w:rsidRPr="00C372AF">
        <w:t xml:space="preserve"> </w:t>
      </w:r>
      <w:proofErr w:type="spellStart"/>
      <w:r w:rsidRPr="00C372AF">
        <w:t>от</w:t>
      </w:r>
      <w:proofErr w:type="spellEnd"/>
      <w:r w:rsidRPr="00C372AF">
        <w:t xml:space="preserve"> </w:t>
      </w:r>
      <w:proofErr w:type="spellStart"/>
      <w:r w:rsidRPr="00C372AF">
        <w:t>основните</w:t>
      </w:r>
      <w:proofErr w:type="spellEnd"/>
      <w:r w:rsidRPr="00C372AF">
        <w:t xml:space="preserve"> </w:t>
      </w:r>
      <w:proofErr w:type="spellStart"/>
      <w:r w:rsidRPr="00C372AF">
        <w:t>предпоставки</w:t>
      </w:r>
      <w:proofErr w:type="spellEnd"/>
      <w:r w:rsidRPr="00C372AF">
        <w:t xml:space="preserve"> </w:t>
      </w:r>
      <w:proofErr w:type="spellStart"/>
      <w:r w:rsidRPr="00C372AF">
        <w:t>за</w:t>
      </w:r>
      <w:proofErr w:type="spellEnd"/>
      <w:r w:rsidRPr="00C372AF">
        <w:t xml:space="preserve"> </w:t>
      </w:r>
      <w:proofErr w:type="spellStart"/>
      <w:r w:rsidRPr="00C372AF">
        <w:t>въвеждането</w:t>
      </w:r>
      <w:proofErr w:type="spellEnd"/>
      <w:r w:rsidRPr="00C372AF">
        <w:t xml:space="preserve"> </w:t>
      </w:r>
      <w:proofErr w:type="spellStart"/>
      <w:r w:rsidRPr="00C372AF">
        <w:t>на</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е </w:t>
      </w:r>
      <w:proofErr w:type="spellStart"/>
      <w:r w:rsidRPr="00C372AF">
        <w:t>извършването</w:t>
      </w:r>
      <w:proofErr w:type="spellEnd"/>
      <w:r w:rsidRPr="00C372AF">
        <w:t xml:space="preserve"> </w:t>
      </w:r>
      <w:proofErr w:type="spellStart"/>
      <w:r w:rsidRPr="00C372AF">
        <w:t>на</w:t>
      </w:r>
      <w:proofErr w:type="spellEnd"/>
      <w:r w:rsidRPr="00C372AF">
        <w:t xml:space="preserve"> </w:t>
      </w:r>
      <w:proofErr w:type="spellStart"/>
      <w:r w:rsidRPr="00C372AF">
        <w:t>търговско-икономически</w:t>
      </w:r>
      <w:proofErr w:type="spellEnd"/>
      <w:r w:rsidRPr="00C372AF">
        <w:t xml:space="preserve"> </w:t>
      </w:r>
      <w:proofErr w:type="spellStart"/>
      <w:r w:rsidRPr="00C372AF">
        <w:t>операции</w:t>
      </w:r>
      <w:proofErr w:type="spellEnd"/>
      <w:r w:rsidRPr="00C372AF">
        <w:t xml:space="preserve"> </w:t>
      </w:r>
      <w:proofErr w:type="spellStart"/>
      <w:r w:rsidRPr="00C372AF">
        <w:t>под</w:t>
      </w:r>
      <w:proofErr w:type="spellEnd"/>
      <w:r w:rsidRPr="00C372AF">
        <w:t xml:space="preserve"> </w:t>
      </w:r>
      <w:proofErr w:type="spellStart"/>
      <w:r w:rsidRPr="00C372AF">
        <w:t>формата</w:t>
      </w:r>
      <w:proofErr w:type="spellEnd"/>
      <w:r w:rsidRPr="00C372AF">
        <w:t xml:space="preserve"> </w:t>
      </w:r>
      <w:proofErr w:type="spellStart"/>
      <w:r w:rsidRPr="00C372AF">
        <w:t>на</w:t>
      </w:r>
      <w:proofErr w:type="spellEnd"/>
      <w:r w:rsidRPr="00C372AF">
        <w:t xml:space="preserve"> </w:t>
      </w:r>
      <w:proofErr w:type="spellStart"/>
      <w:r w:rsidRPr="00C372AF">
        <w:t>външнотърговски</w:t>
      </w:r>
      <w:proofErr w:type="spellEnd"/>
      <w:r w:rsidRPr="00C372AF">
        <w:t xml:space="preserve"> </w:t>
      </w:r>
      <w:proofErr w:type="spellStart"/>
      <w:r w:rsidRPr="00C372AF">
        <w:t>сделки</w:t>
      </w:r>
      <w:proofErr w:type="spellEnd"/>
      <w:r w:rsidRPr="00C372AF">
        <w:t xml:space="preserve">. </w:t>
      </w:r>
      <w:proofErr w:type="spellStart"/>
      <w:r w:rsidRPr="00C372AF">
        <w:t>Външнотърговските</w:t>
      </w:r>
      <w:proofErr w:type="spellEnd"/>
      <w:r w:rsidRPr="00C372AF">
        <w:t xml:space="preserve"> </w:t>
      </w:r>
      <w:proofErr w:type="spellStart"/>
      <w:r w:rsidRPr="00C372AF">
        <w:t>сделки</w:t>
      </w:r>
      <w:proofErr w:type="spellEnd"/>
      <w:r w:rsidRPr="00C372AF">
        <w:t xml:space="preserve">, </w:t>
      </w:r>
      <w:proofErr w:type="spellStart"/>
      <w:r w:rsidRPr="00C372AF">
        <w:t>включващи</w:t>
      </w:r>
      <w:proofErr w:type="spellEnd"/>
      <w:r w:rsidRPr="00C372AF">
        <w:t xml:space="preserve"> </w:t>
      </w:r>
      <w:proofErr w:type="spellStart"/>
      <w:r w:rsidRPr="00C372AF">
        <w:t>износ</w:t>
      </w:r>
      <w:proofErr w:type="spellEnd"/>
      <w:r w:rsidRPr="00C372AF">
        <w:t xml:space="preserve"> и </w:t>
      </w:r>
      <w:proofErr w:type="spellStart"/>
      <w:r w:rsidRPr="00C372AF">
        <w:t>внос</w:t>
      </w:r>
      <w:proofErr w:type="spellEnd"/>
      <w:r w:rsidRPr="00C372AF">
        <w:t xml:space="preserve"> </w:t>
      </w:r>
      <w:proofErr w:type="spellStart"/>
      <w:r w:rsidRPr="00C372AF">
        <w:t>на</w:t>
      </w:r>
      <w:proofErr w:type="spellEnd"/>
      <w:r w:rsidRPr="00C372AF">
        <w:t xml:space="preserve"> </w:t>
      </w:r>
      <w:proofErr w:type="spellStart"/>
      <w:r w:rsidRPr="00C372AF">
        <w:t>стоки</w:t>
      </w:r>
      <w:proofErr w:type="spellEnd"/>
      <w:r w:rsidRPr="00C372AF">
        <w:t xml:space="preserve"> и </w:t>
      </w:r>
      <w:proofErr w:type="spellStart"/>
      <w:r w:rsidRPr="00C372AF">
        <w:t>услуги</w:t>
      </w:r>
      <w:proofErr w:type="spellEnd"/>
      <w:r w:rsidRPr="00C372AF">
        <w:t xml:space="preserve">, </w:t>
      </w:r>
      <w:proofErr w:type="spellStart"/>
      <w:r w:rsidRPr="00C372AF">
        <w:t>генерират</w:t>
      </w:r>
      <w:proofErr w:type="spellEnd"/>
      <w:r w:rsidRPr="00C372AF">
        <w:t xml:space="preserve"> </w:t>
      </w:r>
      <w:proofErr w:type="spellStart"/>
      <w:r w:rsidRPr="00C372AF">
        <w:t>потоци</w:t>
      </w:r>
      <w:proofErr w:type="spellEnd"/>
      <w:r w:rsidRPr="00C372AF">
        <w:t xml:space="preserve"> </w:t>
      </w:r>
      <w:proofErr w:type="spellStart"/>
      <w:r w:rsidRPr="00C372AF">
        <w:t>от</w:t>
      </w:r>
      <w:proofErr w:type="spellEnd"/>
      <w:r w:rsidRPr="00C372AF">
        <w:t xml:space="preserve"> </w:t>
      </w:r>
      <w:proofErr w:type="spellStart"/>
      <w:r w:rsidRPr="00C372AF">
        <w:t>валута</w:t>
      </w:r>
      <w:proofErr w:type="spellEnd"/>
      <w:r w:rsidRPr="00C372AF">
        <w:t xml:space="preserve">, </w:t>
      </w:r>
      <w:proofErr w:type="spellStart"/>
      <w:r w:rsidRPr="00C372AF">
        <w:t>които</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бъдат</w:t>
      </w:r>
      <w:proofErr w:type="spellEnd"/>
      <w:r w:rsidRPr="00C372AF">
        <w:t xml:space="preserve"> </w:t>
      </w:r>
      <w:proofErr w:type="spellStart"/>
      <w:r w:rsidRPr="00C372AF">
        <w:t>регулирани</w:t>
      </w:r>
      <w:proofErr w:type="spellEnd"/>
      <w:r w:rsidRPr="00C372AF">
        <w:t xml:space="preserve"> и </w:t>
      </w:r>
      <w:proofErr w:type="spellStart"/>
      <w:r w:rsidRPr="00C372AF">
        <w:t>контролирани</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осигури</w:t>
      </w:r>
      <w:proofErr w:type="spellEnd"/>
      <w:r w:rsidRPr="00C372AF">
        <w:t xml:space="preserve"> </w:t>
      </w:r>
      <w:proofErr w:type="spellStart"/>
      <w:r w:rsidRPr="00C372AF">
        <w:t>икономическа</w:t>
      </w:r>
      <w:proofErr w:type="spellEnd"/>
      <w:r w:rsidRPr="00C372AF">
        <w:t xml:space="preserve"> </w:t>
      </w:r>
      <w:proofErr w:type="spellStart"/>
      <w:r w:rsidRPr="00C372AF">
        <w:t>стабилност</w:t>
      </w:r>
      <w:proofErr w:type="spellEnd"/>
      <w:r w:rsidRPr="00C372AF">
        <w:t xml:space="preserve">. </w:t>
      </w:r>
      <w:proofErr w:type="spellStart"/>
      <w:r w:rsidRPr="00C372AF">
        <w:t>Чрез</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държавата</w:t>
      </w:r>
      <w:proofErr w:type="spellEnd"/>
      <w:r w:rsidRPr="00C372AF">
        <w:t xml:space="preserve"> </w:t>
      </w:r>
      <w:proofErr w:type="spellStart"/>
      <w:r w:rsidRPr="00C372AF">
        <w:t>гарантира</w:t>
      </w:r>
      <w:proofErr w:type="spellEnd"/>
      <w:r w:rsidRPr="00C372AF">
        <w:t xml:space="preserve">, </w:t>
      </w:r>
      <w:proofErr w:type="spellStart"/>
      <w:r w:rsidRPr="00C372AF">
        <w:t>че</w:t>
      </w:r>
      <w:proofErr w:type="spellEnd"/>
      <w:r w:rsidRPr="00C372AF">
        <w:t xml:space="preserve"> </w:t>
      </w:r>
      <w:proofErr w:type="spellStart"/>
      <w:r w:rsidRPr="00C372AF">
        <w:t>тези</w:t>
      </w:r>
      <w:proofErr w:type="spellEnd"/>
      <w:r w:rsidRPr="00C372AF">
        <w:t xml:space="preserve"> </w:t>
      </w:r>
      <w:proofErr w:type="spellStart"/>
      <w:r w:rsidRPr="00C372AF">
        <w:t>сделки</w:t>
      </w:r>
      <w:proofErr w:type="spellEnd"/>
      <w:r w:rsidRPr="00C372AF">
        <w:t xml:space="preserve"> </w:t>
      </w:r>
      <w:proofErr w:type="spellStart"/>
      <w:r w:rsidRPr="00C372AF">
        <w:t>не</w:t>
      </w:r>
      <w:proofErr w:type="spellEnd"/>
      <w:r w:rsidRPr="00C372AF">
        <w:t xml:space="preserve"> </w:t>
      </w:r>
      <w:proofErr w:type="spellStart"/>
      <w:r w:rsidRPr="00C372AF">
        <w:t>застрашават</w:t>
      </w:r>
      <w:proofErr w:type="spellEnd"/>
      <w:r w:rsidRPr="00C372AF">
        <w:t xml:space="preserve"> </w:t>
      </w:r>
      <w:proofErr w:type="spellStart"/>
      <w:r w:rsidRPr="00C372AF">
        <w:t>валутния</w:t>
      </w:r>
      <w:proofErr w:type="spellEnd"/>
      <w:r w:rsidRPr="00C372AF">
        <w:t xml:space="preserve"> </w:t>
      </w:r>
      <w:proofErr w:type="spellStart"/>
      <w:r w:rsidRPr="00C372AF">
        <w:t>резерв</w:t>
      </w:r>
      <w:proofErr w:type="spellEnd"/>
      <w:r w:rsidRPr="00C372AF">
        <w:t xml:space="preserve"> и </w:t>
      </w:r>
      <w:proofErr w:type="spellStart"/>
      <w:r w:rsidRPr="00C372AF">
        <w:t>платежния</w:t>
      </w:r>
      <w:proofErr w:type="spellEnd"/>
      <w:r w:rsidRPr="00C372AF">
        <w:t xml:space="preserve"> </w:t>
      </w:r>
      <w:proofErr w:type="spellStart"/>
      <w:r w:rsidRPr="00C372AF">
        <w:t>баланс</w:t>
      </w:r>
      <w:proofErr w:type="spellEnd"/>
      <w:r w:rsidRPr="00C372AF">
        <w:t>.</w:t>
      </w:r>
    </w:p>
    <w:p w14:paraId="174DDDB2" w14:textId="77777777" w:rsidR="00937756" w:rsidRPr="00C372AF" w:rsidRDefault="00937756" w:rsidP="00937756">
      <w:pPr>
        <w:spacing w:after="160" w:line="360" w:lineRule="auto"/>
        <w:ind w:firstLine="708"/>
        <w:jc w:val="both"/>
      </w:pPr>
      <w:proofErr w:type="spellStart"/>
      <w:r w:rsidRPr="00C372AF">
        <w:lastRenderedPageBreak/>
        <w:t>Друга</w:t>
      </w:r>
      <w:proofErr w:type="spellEnd"/>
      <w:r w:rsidRPr="00C372AF">
        <w:t xml:space="preserve"> </w:t>
      </w:r>
      <w:proofErr w:type="spellStart"/>
      <w:r w:rsidRPr="00C372AF">
        <w:t>важна</w:t>
      </w:r>
      <w:proofErr w:type="spellEnd"/>
      <w:r w:rsidRPr="00C372AF">
        <w:t xml:space="preserve"> </w:t>
      </w:r>
      <w:proofErr w:type="spellStart"/>
      <w:r w:rsidRPr="00C372AF">
        <w:t>предпоставка</w:t>
      </w:r>
      <w:proofErr w:type="spellEnd"/>
      <w:r w:rsidRPr="00C372AF">
        <w:t xml:space="preserve"> е </w:t>
      </w:r>
      <w:proofErr w:type="spellStart"/>
      <w:r w:rsidRPr="00C372AF">
        <w:t>продължителният</w:t>
      </w:r>
      <w:proofErr w:type="spellEnd"/>
      <w:r w:rsidRPr="00C372AF">
        <w:t xml:space="preserve"> </w:t>
      </w:r>
      <w:proofErr w:type="spellStart"/>
      <w:r w:rsidRPr="00C372AF">
        <w:t>престой</w:t>
      </w:r>
      <w:proofErr w:type="spellEnd"/>
      <w:r w:rsidRPr="00C372AF">
        <w:t xml:space="preserve"> </w:t>
      </w:r>
      <w:proofErr w:type="spellStart"/>
      <w:r w:rsidRPr="00C372AF">
        <w:t>на</w:t>
      </w:r>
      <w:proofErr w:type="spellEnd"/>
      <w:r w:rsidRPr="00C372AF">
        <w:t xml:space="preserve"> </w:t>
      </w:r>
      <w:proofErr w:type="spellStart"/>
      <w:r w:rsidRPr="00C372AF">
        <w:t>чуждестранни</w:t>
      </w:r>
      <w:proofErr w:type="spellEnd"/>
      <w:r w:rsidRPr="00C372AF">
        <w:t xml:space="preserve"> </w:t>
      </w:r>
      <w:proofErr w:type="spellStart"/>
      <w:r w:rsidRPr="00C372AF">
        <w:t>специалисти</w:t>
      </w:r>
      <w:proofErr w:type="spellEnd"/>
      <w:r w:rsidRPr="00C372AF">
        <w:t xml:space="preserve">, </w:t>
      </w:r>
      <w:proofErr w:type="spellStart"/>
      <w:r w:rsidRPr="00C372AF">
        <w:t>научни</w:t>
      </w:r>
      <w:proofErr w:type="spellEnd"/>
      <w:r w:rsidRPr="00C372AF">
        <w:t xml:space="preserve"> </w:t>
      </w:r>
      <w:proofErr w:type="spellStart"/>
      <w:r w:rsidRPr="00C372AF">
        <w:t>работници</w:t>
      </w:r>
      <w:proofErr w:type="spellEnd"/>
      <w:r w:rsidRPr="00C372AF">
        <w:t xml:space="preserve"> и </w:t>
      </w:r>
      <w:proofErr w:type="spellStart"/>
      <w:r w:rsidRPr="00C372AF">
        <w:t>студенти</w:t>
      </w:r>
      <w:proofErr w:type="spellEnd"/>
      <w:r w:rsidRPr="00C372AF">
        <w:t xml:space="preserve"> в </w:t>
      </w:r>
      <w:proofErr w:type="spellStart"/>
      <w:r w:rsidRPr="00C372AF">
        <w:t>страната</w:t>
      </w:r>
      <w:proofErr w:type="spellEnd"/>
      <w:r w:rsidRPr="00C372AF">
        <w:t xml:space="preserve">. </w:t>
      </w:r>
      <w:proofErr w:type="spellStart"/>
      <w:r w:rsidRPr="00C372AF">
        <w:t>Тези</w:t>
      </w:r>
      <w:proofErr w:type="spellEnd"/>
      <w:r w:rsidRPr="00C372AF">
        <w:t xml:space="preserve"> </w:t>
      </w:r>
      <w:proofErr w:type="spellStart"/>
      <w:r w:rsidRPr="00C372AF">
        <w:t>лица</w:t>
      </w:r>
      <w:proofErr w:type="spellEnd"/>
      <w:r w:rsidRPr="00C372AF">
        <w:t xml:space="preserve"> </w:t>
      </w:r>
      <w:proofErr w:type="spellStart"/>
      <w:r w:rsidRPr="00C372AF">
        <w:t>често</w:t>
      </w:r>
      <w:proofErr w:type="spellEnd"/>
      <w:r w:rsidRPr="00C372AF">
        <w:t xml:space="preserve"> </w:t>
      </w:r>
      <w:proofErr w:type="spellStart"/>
      <w:r w:rsidRPr="00C372AF">
        <w:t>извършват</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във</w:t>
      </w:r>
      <w:proofErr w:type="spellEnd"/>
      <w:r w:rsidRPr="00C372AF">
        <w:t xml:space="preserve"> </w:t>
      </w:r>
      <w:proofErr w:type="spellStart"/>
      <w:r w:rsidRPr="00C372AF">
        <w:t>връзка</w:t>
      </w:r>
      <w:proofErr w:type="spellEnd"/>
      <w:r w:rsidRPr="00C372AF">
        <w:t xml:space="preserve"> с </w:t>
      </w:r>
      <w:proofErr w:type="spellStart"/>
      <w:r w:rsidRPr="00C372AF">
        <w:t>личните</w:t>
      </w:r>
      <w:proofErr w:type="spellEnd"/>
      <w:r w:rsidRPr="00C372AF">
        <w:t xml:space="preserve"> </w:t>
      </w:r>
      <w:proofErr w:type="spellStart"/>
      <w:r w:rsidRPr="00C372AF">
        <w:t>си</w:t>
      </w:r>
      <w:proofErr w:type="spellEnd"/>
      <w:r w:rsidRPr="00C372AF">
        <w:t xml:space="preserve"> </w:t>
      </w:r>
      <w:proofErr w:type="spellStart"/>
      <w:r w:rsidRPr="00C372AF">
        <w:t>нужди</w:t>
      </w:r>
      <w:proofErr w:type="spellEnd"/>
      <w:r w:rsidRPr="00C372AF">
        <w:t xml:space="preserve"> </w:t>
      </w:r>
      <w:proofErr w:type="spellStart"/>
      <w:r w:rsidRPr="00C372AF">
        <w:t>или</w:t>
      </w:r>
      <w:proofErr w:type="spellEnd"/>
      <w:r w:rsidRPr="00C372AF">
        <w:t xml:space="preserve"> </w:t>
      </w:r>
      <w:proofErr w:type="spellStart"/>
      <w:r w:rsidRPr="00C372AF">
        <w:t>професионалната</w:t>
      </w:r>
      <w:proofErr w:type="spellEnd"/>
      <w:r w:rsidRPr="00C372AF">
        <w:t xml:space="preserve"> </w:t>
      </w:r>
      <w:proofErr w:type="spellStart"/>
      <w:r w:rsidRPr="00C372AF">
        <w:t>си</w:t>
      </w:r>
      <w:proofErr w:type="spellEnd"/>
      <w:r w:rsidRPr="00C372AF">
        <w:t xml:space="preserve"> </w:t>
      </w:r>
      <w:proofErr w:type="spellStart"/>
      <w:r w:rsidRPr="00C372AF">
        <w:t>дейност</w:t>
      </w:r>
      <w:proofErr w:type="spellEnd"/>
      <w:r w:rsidRPr="00C372AF">
        <w:t xml:space="preserve">, </w:t>
      </w:r>
      <w:proofErr w:type="spellStart"/>
      <w:r w:rsidRPr="00C372AF">
        <w:t>което</w:t>
      </w:r>
      <w:proofErr w:type="spellEnd"/>
      <w:r w:rsidRPr="00C372AF">
        <w:t xml:space="preserve"> </w:t>
      </w:r>
      <w:proofErr w:type="spellStart"/>
      <w:r w:rsidRPr="00C372AF">
        <w:t>изисква</w:t>
      </w:r>
      <w:proofErr w:type="spellEnd"/>
      <w:r w:rsidRPr="00C372AF">
        <w:t xml:space="preserve"> </w:t>
      </w:r>
      <w:proofErr w:type="spellStart"/>
      <w:r w:rsidRPr="00C372AF">
        <w:t>контрол</w:t>
      </w:r>
      <w:proofErr w:type="spellEnd"/>
      <w:r w:rsidRPr="00C372AF">
        <w:t xml:space="preserve"> </w:t>
      </w:r>
      <w:proofErr w:type="spellStart"/>
      <w:r w:rsidRPr="00C372AF">
        <w:t>върху</w:t>
      </w:r>
      <w:proofErr w:type="spellEnd"/>
      <w:r w:rsidRPr="00C372AF">
        <w:t xml:space="preserve"> </w:t>
      </w:r>
      <w:proofErr w:type="spellStart"/>
      <w:r w:rsidRPr="00C372AF">
        <w:t>движението</w:t>
      </w:r>
      <w:proofErr w:type="spellEnd"/>
      <w:r w:rsidRPr="00C372AF">
        <w:t xml:space="preserve"> </w:t>
      </w:r>
      <w:proofErr w:type="spellStart"/>
      <w:r w:rsidRPr="00C372AF">
        <w:t>на</w:t>
      </w:r>
      <w:proofErr w:type="spellEnd"/>
      <w:r w:rsidRPr="00C372AF">
        <w:t xml:space="preserve"> </w:t>
      </w:r>
      <w:proofErr w:type="spellStart"/>
      <w:r w:rsidRPr="00C372AF">
        <w:t>чуждестранна</w:t>
      </w:r>
      <w:proofErr w:type="spellEnd"/>
      <w:r w:rsidRPr="00C372AF">
        <w:t xml:space="preserve"> </w:t>
      </w:r>
      <w:proofErr w:type="spellStart"/>
      <w:r w:rsidRPr="00C372AF">
        <w:t>валута</w:t>
      </w:r>
      <w:proofErr w:type="spellEnd"/>
      <w:r w:rsidRPr="00C372AF">
        <w:t xml:space="preserve">. </w:t>
      </w:r>
      <w:proofErr w:type="spellStart"/>
      <w:r w:rsidRPr="00C372AF">
        <w:t>Регулирането</w:t>
      </w:r>
      <w:proofErr w:type="spellEnd"/>
      <w:r w:rsidRPr="00C372AF">
        <w:t xml:space="preserve"> </w:t>
      </w:r>
      <w:proofErr w:type="spellStart"/>
      <w:r w:rsidRPr="00C372AF">
        <w:t>на</w:t>
      </w:r>
      <w:proofErr w:type="spellEnd"/>
      <w:r w:rsidRPr="00C372AF">
        <w:t xml:space="preserve"> </w:t>
      </w:r>
      <w:proofErr w:type="spellStart"/>
      <w:r w:rsidRPr="00C372AF">
        <w:t>тези</w:t>
      </w:r>
      <w:proofErr w:type="spellEnd"/>
      <w:r w:rsidRPr="00C372AF">
        <w:t xml:space="preserve"> </w:t>
      </w:r>
      <w:proofErr w:type="spellStart"/>
      <w:r w:rsidRPr="00C372AF">
        <w:t>потоци</w:t>
      </w:r>
      <w:proofErr w:type="spellEnd"/>
      <w:r w:rsidRPr="00C372AF">
        <w:t xml:space="preserve"> </w:t>
      </w:r>
      <w:proofErr w:type="spellStart"/>
      <w:r w:rsidRPr="00C372AF">
        <w:t>от</w:t>
      </w:r>
      <w:proofErr w:type="spellEnd"/>
      <w:r w:rsidRPr="00C372AF">
        <w:t xml:space="preserve"> </w:t>
      </w:r>
      <w:proofErr w:type="spellStart"/>
      <w:r w:rsidRPr="00C372AF">
        <w:t>валута</w:t>
      </w:r>
      <w:proofErr w:type="spellEnd"/>
      <w:r w:rsidRPr="00C372AF">
        <w:t xml:space="preserve"> </w:t>
      </w:r>
      <w:proofErr w:type="spellStart"/>
      <w:r w:rsidRPr="00C372AF">
        <w:t>помага</w:t>
      </w:r>
      <w:proofErr w:type="spellEnd"/>
      <w:r w:rsidRPr="00C372AF">
        <w:t xml:space="preserve"> </w:t>
      </w:r>
      <w:proofErr w:type="spellStart"/>
      <w:r w:rsidRPr="00C372AF">
        <w:t>за</w:t>
      </w:r>
      <w:proofErr w:type="spellEnd"/>
      <w:r w:rsidRPr="00C372AF">
        <w:t xml:space="preserve"> </w:t>
      </w:r>
      <w:proofErr w:type="spellStart"/>
      <w:r w:rsidRPr="00C372AF">
        <w:t>поддържането</w:t>
      </w:r>
      <w:proofErr w:type="spellEnd"/>
      <w:r w:rsidRPr="00C372AF">
        <w:t xml:space="preserve"> </w:t>
      </w:r>
      <w:proofErr w:type="spellStart"/>
      <w:r w:rsidRPr="00C372AF">
        <w:t>на</w:t>
      </w:r>
      <w:proofErr w:type="spellEnd"/>
      <w:r w:rsidRPr="00C372AF">
        <w:t xml:space="preserve"> </w:t>
      </w:r>
      <w:proofErr w:type="spellStart"/>
      <w:r w:rsidRPr="00C372AF">
        <w:t>баланс</w:t>
      </w:r>
      <w:proofErr w:type="spellEnd"/>
      <w:r w:rsidRPr="00C372AF">
        <w:t xml:space="preserve"> </w:t>
      </w:r>
      <w:proofErr w:type="spellStart"/>
      <w:r w:rsidRPr="00C372AF">
        <w:t>между</w:t>
      </w:r>
      <w:proofErr w:type="spellEnd"/>
      <w:r w:rsidRPr="00C372AF">
        <w:t xml:space="preserve"> </w:t>
      </w:r>
      <w:proofErr w:type="spellStart"/>
      <w:r w:rsidRPr="00C372AF">
        <w:t>търсенето</w:t>
      </w:r>
      <w:proofErr w:type="spellEnd"/>
      <w:r w:rsidRPr="00C372AF">
        <w:t xml:space="preserve"> и </w:t>
      </w:r>
      <w:proofErr w:type="spellStart"/>
      <w:r w:rsidRPr="00C372AF">
        <w:t>предлагането</w:t>
      </w:r>
      <w:proofErr w:type="spellEnd"/>
      <w:r w:rsidRPr="00C372AF">
        <w:t xml:space="preserve"> </w:t>
      </w:r>
      <w:proofErr w:type="spellStart"/>
      <w:r w:rsidRPr="00C372AF">
        <w:t>на</w:t>
      </w:r>
      <w:proofErr w:type="spellEnd"/>
      <w:r w:rsidRPr="00C372AF">
        <w:t xml:space="preserve"> </w:t>
      </w:r>
      <w:proofErr w:type="spellStart"/>
      <w:r w:rsidRPr="00C372AF">
        <w:t>чуждестранна</w:t>
      </w:r>
      <w:proofErr w:type="spellEnd"/>
      <w:r w:rsidRPr="00C372AF">
        <w:t xml:space="preserve"> </w:t>
      </w:r>
      <w:proofErr w:type="spellStart"/>
      <w:r w:rsidRPr="00C372AF">
        <w:t>валута</w:t>
      </w:r>
      <w:proofErr w:type="spellEnd"/>
      <w:r w:rsidRPr="00C372AF">
        <w:t xml:space="preserve"> в </w:t>
      </w:r>
      <w:proofErr w:type="spellStart"/>
      <w:r w:rsidRPr="00C372AF">
        <w:t>страната</w:t>
      </w:r>
      <w:proofErr w:type="spellEnd"/>
      <w:r w:rsidRPr="00C372AF">
        <w:t>.</w:t>
      </w:r>
    </w:p>
    <w:p w14:paraId="213EA83E" w14:textId="77777777" w:rsidR="00937756" w:rsidRPr="00C372AF" w:rsidRDefault="00937756" w:rsidP="00937756">
      <w:pPr>
        <w:spacing w:after="160" w:line="360" w:lineRule="auto"/>
        <w:ind w:firstLine="708"/>
        <w:jc w:val="both"/>
      </w:pPr>
      <w:proofErr w:type="spellStart"/>
      <w:r w:rsidRPr="00C372AF">
        <w:t>Пребиваването</w:t>
      </w:r>
      <w:proofErr w:type="spellEnd"/>
      <w:r w:rsidRPr="00C372AF">
        <w:t xml:space="preserve"> </w:t>
      </w:r>
      <w:proofErr w:type="spellStart"/>
      <w:r w:rsidRPr="00C372AF">
        <w:t>на</w:t>
      </w:r>
      <w:proofErr w:type="spellEnd"/>
      <w:r w:rsidRPr="00C372AF">
        <w:t xml:space="preserve"> </w:t>
      </w:r>
      <w:proofErr w:type="spellStart"/>
      <w:r w:rsidRPr="00C372AF">
        <w:t>представители</w:t>
      </w:r>
      <w:proofErr w:type="spellEnd"/>
      <w:r w:rsidRPr="00C372AF">
        <w:t xml:space="preserve"> </w:t>
      </w:r>
      <w:proofErr w:type="spellStart"/>
      <w:r w:rsidRPr="00C372AF">
        <w:t>на</w:t>
      </w:r>
      <w:proofErr w:type="spellEnd"/>
      <w:r w:rsidRPr="00C372AF">
        <w:t xml:space="preserve"> </w:t>
      </w:r>
      <w:proofErr w:type="spellStart"/>
      <w:r w:rsidRPr="00C372AF">
        <w:t>задгранични</w:t>
      </w:r>
      <w:proofErr w:type="spellEnd"/>
      <w:r w:rsidRPr="00C372AF">
        <w:t xml:space="preserve"> </w:t>
      </w:r>
      <w:proofErr w:type="spellStart"/>
      <w:r w:rsidRPr="00C372AF">
        <w:t>търговски</w:t>
      </w:r>
      <w:proofErr w:type="spellEnd"/>
      <w:r w:rsidRPr="00C372AF">
        <w:t xml:space="preserve"> и </w:t>
      </w:r>
      <w:proofErr w:type="spellStart"/>
      <w:r w:rsidRPr="00C372AF">
        <w:t>други</w:t>
      </w:r>
      <w:proofErr w:type="spellEnd"/>
      <w:r w:rsidRPr="00C372AF">
        <w:t xml:space="preserve"> </w:t>
      </w:r>
      <w:proofErr w:type="spellStart"/>
      <w:r w:rsidRPr="00C372AF">
        <w:t>делови</w:t>
      </w:r>
      <w:proofErr w:type="spellEnd"/>
      <w:r w:rsidRPr="00C372AF">
        <w:t xml:space="preserve"> </w:t>
      </w:r>
      <w:proofErr w:type="spellStart"/>
      <w:r w:rsidRPr="00C372AF">
        <w:t>организации</w:t>
      </w:r>
      <w:proofErr w:type="spellEnd"/>
      <w:r w:rsidRPr="00C372AF">
        <w:t xml:space="preserve"> в </w:t>
      </w:r>
      <w:proofErr w:type="spellStart"/>
      <w:r w:rsidRPr="00C372AF">
        <w:t>страната</w:t>
      </w:r>
      <w:proofErr w:type="spellEnd"/>
      <w:r w:rsidRPr="00C372AF">
        <w:t xml:space="preserve"> </w:t>
      </w:r>
      <w:proofErr w:type="spellStart"/>
      <w:r w:rsidRPr="00C372AF">
        <w:t>също</w:t>
      </w:r>
      <w:proofErr w:type="spellEnd"/>
      <w:r w:rsidRPr="00C372AF">
        <w:t xml:space="preserve"> е </w:t>
      </w:r>
      <w:proofErr w:type="spellStart"/>
      <w:r w:rsidRPr="00C372AF">
        <w:t>предпоставка</w:t>
      </w:r>
      <w:proofErr w:type="spellEnd"/>
      <w:r w:rsidRPr="00C372AF">
        <w:t xml:space="preserve"> </w:t>
      </w:r>
      <w:proofErr w:type="spellStart"/>
      <w:r w:rsidRPr="00C372AF">
        <w:t>за</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Тези</w:t>
      </w:r>
      <w:proofErr w:type="spellEnd"/>
      <w:r w:rsidRPr="00C372AF">
        <w:t xml:space="preserve"> </w:t>
      </w:r>
      <w:proofErr w:type="spellStart"/>
      <w:r w:rsidRPr="00C372AF">
        <w:t>лица</w:t>
      </w:r>
      <w:proofErr w:type="spellEnd"/>
      <w:r w:rsidRPr="00C372AF">
        <w:t xml:space="preserve"> и </w:t>
      </w:r>
      <w:proofErr w:type="spellStart"/>
      <w:r w:rsidRPr="00C372AF">
        <w:t>организации</w:t>
      </w:r>
      <w:proofErr w:type="spellEnd"/>
      <w:r w:rsidRPr="00C372AF">
        <w:t xml:space="preserve"> </w:t>
      </w:r>
      <w:proofErr w:type="spellStart"/>
      <w:r w:rsidRPr="00C372AF">
        <w:t>извършват</w:t>
      </w:r>
      <w:proofErr w:type="spellEnd"/>
      <w:r w:rsidRPr="00C372AF">
        <w:t xml:space="preserve"> </w:t>
      </w:r>
      <w:proofErr w:type="spellStart"/>
      <w:r w:rsidRPr="00C372AF">
        <w:t>бизнес</w:t>
      </w:r>
      <w:proofErr w:type="spellEnd"/>
      <w:r w:rsidRPr="00C372AF">
        <w:t xml:space="preserve"> </w:t>
      </w:r>
      <w:proofErr w:type="spellStart"/>
      <w:r w:rsidRPr="00C372AF">
        <w:t>сделки</w:t>
      </w:r>
      <w:proofErr w:type="spellEnd"/>
      <w:r w:rsidRPr="00C372AF">
        <w:t xml:space="preserve">, </w:t>
      </w:r>
      <w:proofErr w:type="spellStart"/>
      <w:r w:rsidRPr="00C372AF">
        <w:t>които</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включват</w:t>
      </w:r>
      <w:proofErr w:type="spellEnd"/>
      <w:r w:rsidRPr="00C372AF">
        <w:t xml:space="preserve"> </w:t>
      </w:r>
      <w:proofErr w:type="spellStart"/>
      <w:r w:rsidRPr="00C372AF">
        <w:t>значителни</w:t>
      </w:r>
      <w:proofErr w:type="spellEnd"/>
      <w:r w:rsidRPr="00C372AF">
        <w:t xml:space="preserve"> </w:t>
      </w:r>
      <w:proofErr w:type="spellStart"/>
      <w:r w:rsidRPr="00C372AF">
        <w:t>трансфери</w:t>
      </w:r>
      <w:proofErr w:type="spellEnd"/>
      <w:r w:rsidRPr="00C372AF">
        <w:t xml:space="preserve"> </w:t>
      </w:r>
      <w:proofErr w:type="spellStart"/>
      <w:r w:rsidRPr="00C372AF">
        <w:t>на</w:t>
      </w:r>
      <w:proofErr w:type="spellEnd"/>
      <w:r w:rsidRPr="00C372AF">
        <w:t xml:space="preserve"> </w:t>
      </w:r>
      <w:proofErr w:type="spellStart"/>
      <w:r w:rsidRPr="00C372AF">
        <w:t>валута</w:t>
      </w:r>
      <w:proofErr w:type="spellEnd"/>
      <w:r w:rsidRPr="00C372AF">
        <w:t xml:space="preserve">. </w:t>
      </w:r>
      <w:proofErr w:type="spellStart"/>
      <w:r w:rsidRPr="00C372AF">
        <w:t>Контролът</w:t>
      </w:r>
      <w:proofErr w:type="spellEnd"/>
      <w:r w:rsidRPr="00C372AF">
        <w:t xml:space="preserve"> </w:t>
      </w:r>
      <w:proofErr w:type="spellStart"/>
      <w:r w:rsidRPr="00C372AF">
        <w:t>върху</w:t>
      </w:r>
      <w:proofErr w:type="spellEnd"/>
      <w:r w:rsidRPr="00C372AF">
        <w:t xml:space="preserve"> </w:t>
      </w:r>
      <w:proofErr w:type="spellStart"/>
      <w:r w:rsidRPr="00C372AF">
        <w:t>тези</w:t>
      </w:r>
      <w:proofErr w:type="spellEnd"/>
      <w:r w:rsidRPr="00C372AF">
        <w:t xml:space="preserve"> </w:t>
      </w:r>
      <w:proofErr w:type="spellStart"/>
      <w:r w:rsidRPr="00C372AF">
        <w:t>дейности</w:t>
      </w:r>
      <w:proofErr w:type="spellEnd"/>
      <w:r w:rsidRPr="00C372AF">
        <w:t xml:space="preserve"> е </w:t>
      </w:r>
      <w:proofErr w:type="spellStart"/>
      <w:r w:rsidRPr="00C372AF">
        <w:t>важен</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предотвратят</w:t>
      </w:r>
      <w:proofErr w:type="spellEnd"/>
      <w:r w:rsidRPr="00C372AF">
        <w:t xml:space="preserve"> </w:t>
      </w:r>
      <w:proofErr w:type="spellStart"/>
      <w:r w:rsidRPr="00C372AF">
        <w:t>злоупотреби</w:t>
      </w:r>
      <w:proofErr w:type="spellEnd"/>
      <w:r w:rsidRPr="00C372AF">
        <w:t xml:space="preserve"> </w:t>
      </w:r>
      <w:proofErr w:type="spellStart"/>
      <w:r w:rsidRPr="00C372AF">
        <w:t>или</w:t>
      </w:r>
      <w:proofErr w:type="spellEnd"/>
      <w:r w:rsidRPr="00C372AF">
        <w:t xml:space="preserve"> </w:t>
      </w:r>
      <w:proofErr w:type="spellStart"/>
      <w:r w:rsidRPr="00C372AF">
        <w:t>изтичане</w:t>
      </w:r>
      <w:proofErr w:type="spellEnd"/>
      <w:r w:rsidRPr="00C372AF">
        <w:t xml:space="preserve"> </w:t>
      </w:r>
      <w:proofErr w:type="spellStart"/>
      <w:r w:rsidRPr="00C372AF">
        <w:t>на</w:t>
      </w:r>
      <w:proofErr w:type="spellEnd"/>
      <w:r w:rsidRPr="00C372AF">
        <w:t xml:space="preserve"> </w:t>
      </w:r>
      <w:proofErr w:type="spellStart"/>
      <w:r w:rsidRPr="00C372AF">
        <w:t>капитали</w:t>
      </w:r>
      <w:proofErr w:type="spellEnd"/>
      <w:r w:rsidRPr="00C372AF">
        <w:t xml:space="preserve">, </w:t>
      </w:r>
      <w:proofErr w:type="spellStart"/>
      <w:r w:rsidRPr="00C372AF">
        <w:t>които</w:t>
      </w:r>
      <w:proofErr w:type="spellEnd"/>
      <w:r w:rsidRPr="00C372AF">
        <w:t xml:space="preserve"> </w:t>
      </w:r>
      <w:proofErr w:type="spellStart"/>
      <w:r w:rsidRPr="00C372AF">
        <w:t>биха</w:t>
      </w:r>
      <w:proofErr w:type="spellEnd"/>
      <w:r w:rsidRPr="00C372AF">
        <w:t xml:space="preserve"> </w:t>
      </w:r>
      <w:proofErr w:type="spellStart"/>
      <w:r w:rsidRPr="00C372AF">
        <w:t>могли</w:t>
      </w:r>
      <w:proofErr w:type="spellEnd"/>
      <w:r w:rsidRPr="00C372AF">
        <w:t xml:space="preserve"> </w:t>
      </w:r>
      <w:proofErr w:type="spellStart"/>
      <w:r w:rsidRPr="00C372AF">
        <w:t>да</w:t>
      </w:r>
      <w:proofErr w:type="spellEnd"/>
      <w:r w:rsidRPr="00C372AF">
        <w:t xml:space="preserve"> </w:t>
      </w:r>
      <w:proofErr w:type="spellStart"/>
      <w:r w:rsidRPr="00C372AF">
        <w:t>имат</w:t>
      </w:r>
      <w:proofErr w:type="spellEnd"/>
      <w:r w:rsidRPr="00C372AF">
        <w:t xml:space="preserve"> </w:t>
      </w:r>
      <w:proofErr w:type="spellStart"/>
      <w:r w:rsidRPr="00C372AF">
        <w:t>негативно</w:t>
      </w:r>
      <w:proofErr w:type="spellEnd"/>
      <w:r w:rsidRPr="00C372AF">
        <w:t xml:space="preserve"> </w:t>
      </w:r>
      <w:proofErr w:type="spellStart"/>
      <w:r w:rsidRPr="00C372AF">
        <w:t>въздействие</w:t>
      </w:r>
      <w:proofErr w:type="spellEnd"/>
      <w:r w:rsidRPr="00C372AF">
        <w:t xml:space="preserve"> </w:t>
      </w:r>
      <w:proofErr w:type="spellStart"/>
      <w:r w:rsidRPr="00C372AF">
        <w:t>върху</w:t>
      </w:r>
      <w:proofErr w:type="spellEnd"/>
      <w:r w:rsidRPr="00C372AF">
        <w:t xml:space="preserve"> </w:t>
      </w:r>
      <w:proofErr w:type="spellStart"/>
      <w:r w:rsidRPr="00C372AF">
        <w:t>икономиката</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w:t>
      </w:r>
    </w:p>
    <w:p w14:paraId="7BC91D4C" w14:textId="77777777" w:rsidR="00937756" w:rsidRPr="00C372AF" w:rsidRDefault="00937756" w:rsidP="00937756">
      <w:pPr>
        <w:spacing w:after="160" w:line="360" w:lineRule="auto"/>
        <w:ind w:firstLine="708"/>
        <w:jc w:val="both"/>
      </w:pPr>
      <w:proofErr w:type="spellStart"/>
      <w:r w:rsidRPr="00C372AF">
        <w:t>Провеждането</w:t>
      </w:r>
      <w:proofErr w:type="spellEnd"/>
      <w:r w:rsidRPr="00C372AF">
        <w:t xml:space="preserve"> </w:t>
      </w:r>
      <w:proofErr w:type="spellStart"/>
      <w:r w:rsidRPr="00C372AF">
        <w:t>на</w:t>
      </w:r>
      <w:proofErr w:type="spellEnd"/>
      <w:r w:rsidRPr="00C372AF">
        <w:t xml:space="preserve"> </w:t>
      </w:r>
      <w:proofErr w:type="spellStart"/>
      <w:r w:rsidRPr="00C372AF">
        <w:t>международни</w:t>
      </w:r>
      <w:proofErr w:type="spellEnd"/>
      <w:r w:rsidRPr="00C372AF">
        <w:t xml:space="preserve"> </w:t>
      </w:r>
      <w:proofErr w:type="spellStart"/>
      <w:r w:rsidRPr="00C372AF">
        <w:t>научни</w:t>
      </w:r>
      <w:proofErr w:type="spellEnd"/>
      <w:r w:rsidRPr="00C372AF">
        <w:t xml:space="preserve"> и </w:t>
      </w:r>
      <w:proofErr w:type="spellStart"/>
      <w:r w:rsidRPr="00C372AF">
        <w:t>културни</w:t>
      </w:r>
      <w:proofErr w:type="spellEnd"/>
      <w:r w:rsidRPr="00C372AF">
        <w:t xml:space="preserve"> </w:t>
      </w:r>
      <w:proofErr w:type="spellStart"/>
      <w:r w:rsidRPr="00C372AF">
        <w:t>прояви</w:t>
      </w:r>
      <w:proofErr w:type="spellEnd"/>
      <w:r w:rsidRPr="00C372AF">
        <w:t xml:space="preserve"> в </w:t>
      </w:r>
      <w:proofErr w:type="spellStart"/>
      <w:r w:rsidRPr="00C372AF">
        <w:t>страната</w:t>
      </w:r>
      <w:proofErr w:type="spellEnd"/>
      <w:r w:rsidRPr="00C372AF">
        <w:t xml:space="preserve"> е </w:t>
      </w:r>
      <w:proofErr w:type="spellStart"/>
      <w:r w:rsidRPr="00C372AF">
        <w:t>друга</w:t>
      </w:r>
      <w:proofErr w:type="spellEnd"/>
      <w:r w:rsidRPr="00C372AF">
        <w:t xml:space="preserve"> </w:t>
      </w:r>
      <w:proofErr w:type="spellStart"/>
      <w:r w:rsidRPr="00C372AF">
        <w:t>предпоставка</w:t>
      </w:r>
      <w:proofErr w:type="spellEnd"/>
      <w:r w:rsidRPr="00C372AF">
        <w:t xml:space="preserve"> </w:t>
      </w:r>
      <w:proofErr w:type="spellStart"/>
      <w:r w:rsidRPr="00C372AF">
        <w:t>за</w:t>
      </w:r>
      <w:proofErr w:type="spellEnd"/>
      <w:r w:rsidRPr="00C372AF">
        <w:t xml:space="preserve"> </w:t>
      </w:r>
      <w:proofErr w:type="spellStart"/>
      <w:r w:rsidRPr="00C372AF">
        <w:t>въвеждането</w:t>
      </w:r>
      <w:proofErr w:type="spellEnd"/>
      <w:r w:rsidRPr="00C372AF">
        <w:t xml:space="preserve"> </w:t>
      </w:r>
      <w:proofErr w:type="spellStart"/>
      <w:r w:rsidRPr="00C372AF">
        <w:t>на</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Тези</w:t>
      </w:r>
      <w:proofErr w:type="spellEnd"/>
      <w:r w:rsidRPr="00C372AF">
        <w:t xml:space="preserve"> </w:t>
      </w:r>
      <w:proofErr w:type="spellStart"/>
      <w:r w:rsidRPr="00C372AF">
        <w:t>събития</w:t>
      </w:r>
      <w:proofErr w:type="spellEnd"/>
      <w:r w:rsidRPr="00C372AF">
        <w:t xml:space="preserve"> </w:t>
      </w:r>
      <w:proofErr w:type="spellStart"/>
      <w:r w:rsidRPr="00C372AF">
        <w:t>често</w:t>
      </w:r>
      <w:proofErr w:type="spellEnd"/>
      <w:r w:rsidRPr="00C372AF">
        <w:t xml:space="preserve"> </w:t>
      </w:r>
      <w:proofErr w:type="spellStart"/>
      <w:r w:rsidRPr="00C372AF">
        <w:t>привличат</w:t>
      </w:r>
      <w:proofErr w:type="spellEnd"/>
      <w:r w:rsidRPr="00C372AF">
        <w:t xml:space="preserve"> </w:t>
      </w:r>
      <w:proofErr w:type="spellStart"/>
      <w:r w:rsidRPr="00C372AF">
        <w:t>участници</w:t>
      </w:r>
      <w:proofErr w:type="spellEnd"/>
      <w:r w:rsidRPr="00C372AF">
        <w:t xml:space="preserve"> и </w:t>
      </w:r>
      <w:proofErr w:type="spellStart"/>
      <w:r w:rsidRPr="00C372AF">
        <w:t>организации</w:t>
      </w:r>
      <w:proofErr w:type="spellEnd"/>
      <w:r w:rsidRPr="00C372AF">
        <w:t xml:space="preserve"> </w:t>
      </w:r>
      <w:proofErr w:type="spellStart"/>
      <w:r w:rsidRPr="00C372AF">
        <w:t>от</w:t>
      </w:r>
      <w:proofErr w:type="spellEnd"/>
      <w:r w:rsidRPr="00C372AF">
        <w:t xml:space="preserve"> </w:t>
      </w:r>
      <w:proofErr w:type="spellStart"/>
      <w:r w:rsidRPr="00C372AF">
        <w:t>чужбина</w:t>
      </w:r>
      <w:proofErr w:type="spellEnd"/>
      <w:r w:rsidRPr="00C372AF">
        <w:t xml:space="preserve">, </w:t>
      </w:r>
      <w:proofErr w:type="spellStart"/>
      <w:r w:rsidRPr="00C372AF">
        <w:t>които</w:t>
      </w:r>
      <w:proofErr w:type="spellEnd"/>
      <w:r w:rsidRPr="00C372AF">
        <w:t xml:space="preserve"> </w:t>
      </w:r>
      <w:proofErr w:type="spellStart"/>
      <w:r w:rsidRPr="00C372AF">
        <w:t>носят</w:t>
      </w:r>
      <w:proofErr w:type="spellEnd"/>
      <w:r w:rsidRPr="00C372AF">
        <w:t xml:space="preserve"> </w:t>
      </w:r>
      <w:proofErr w:type="spellStart"/>
      <w:r w:rsidRPr="00C372AF">
        <w:t>със</w:t>
      </w:r>
      <w:proofErr w:type="spellEnd"/>
      <w:r w:rsidRPr="00C372AF">
        <w:t xml:space="preserve"> </w:t>
      </w:r>
      <w:proofErr w:type="spellStart"/>
      <w:r w:rsidRPr="00C372AF">
        <w:t>себе</w:t>
      </w:r>
      <w:proofErr w:type="spellEnd"/>
      <w:r w:rsidRPr="00C372AF">
        <w:t xml:space="preserve"> </w:t>
      </w:r>
      <w:proofErr w:type="spellStart"/>
      <w:r w:rsidRPr="00C372AF">
        <w:t>си</w:t>
      </w:r>
      <w:proofErr w:type="spellEnd"/>
      <w:r w:rsidRPr="00C372AF">
        <w:t xml:space="preserve"> </w:t>
      </w:r>
      <w:proofErr w:type="spellStart"/>
      <w:r w:rsidRPr="00C372AF">
        <w:t>валутни</w:t>
      </w:r>
      <w:proofErr w:type="spellEnd"/>
      <w:r w:rsidRPr="00C372AF">
        <w:t xml:space="preserve"> </w:t>
      </w:r>
      <w:proofErr w:type="spellStart"/>
      <w:r w:rsidRPr="00C372AF">
        <w:t>ресурси</w:t>
      </w:r>
      <w:proofErr w:type="spellEnd"/>
      <w:r w:rsidRPr="00C372AF">
        <w:t xml:space="preserve">. </w:t>
      </w:r>
      <w:proofErr w:type="spellStart"/>
      <w:r w:rsidRPr="00C372AF">
        <w:t>Държавата</w:t>
      </w:r>
      <w:proofErr w:type="spellEnd"/>
      <w:r w:rsidRPr="00C372AF">
        <w:t xml:space="preserve"> </w:t>
      </w:r>
      <w:proofErr w:type="spellStart"/>
      <w:r w:rsidRPr="00C372AF">
        <w:t>има</w:t>
      </w:r>
      <w:proofErr w:type="spellEnd"/>
      <w:r w:rsidRPr="00C372AF">
        <w:t xml:space="preserve"> </w:t>
      </w:r>
      <w:proofErr w:type="spellStart"/>
      <w:r w:rsidRPr="00C372AF">
        <w:t>интерес</w:t>
      </w:r>
      <w:proofErr w:type="spellEnd"/>
      <w:r w:rsidRPr="00C372AF">
        <w:t xml:space="preserve"> </w:t>
      </w:r>
      <w:proofErr w:type="spellStart"/>
      <w:r w:rsidRPr="00C372AF">
        <w:t>да</w:t>
      </w:r>
      <w:proofErr w:type="spellEnd"/>
      <w:r w:rsidRPr="00C372AF">
        <w:t xml:space="preserve"> </w:t>
      </w:r>
      <w:proofErr w:type="spellStart"/>
      <w:r w:rsidRPr="00C372AF">
        <w:t>контролира</w:t>
      </w:r>
      <w:proofErr w:type="spellEnd"/>
      <w:r w:rsidRPr="00C372AF">
        <w:t xml:space="preserve"> </w:t>
      </w:r>
      <w:proofErr w:type="spellStart"/>
      <w:r w:rsidRPr="00C372AF">
        <w:t>тези</w:t>
      </w:r>
      <w:proofErr w:type="spellEnd"/>
      <w:r w:rsidRPr="00C372AF">
        <w:t xml:space="preserve"> </w:t>
      </w:r>
      <w:proofErr w:type="spellStart"/>
      <w:r w:rsidRPr="00C372AF">
        <w:t>потоци</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гарантира</w:t>
      </w:r>
      <w:proofErr w:type="spellEnd"/>
      <w:r w:rsidRPr="00C372AF">
        <w:t xml:space="preserve">, </w:t>
      </w:r>
      <w:proofErr w:type="spellStart"/>
      <w:r w:rsidRPr="00C372AF">
        <w:t>че</w:t>
      </w:r>
      <w:proofErr w:type="spellEnd"/>
      <w:r w:rsidRPr="00C372AF">
        <w:t xml:space="preserve"> </w:t>
      </w:r>
      <w:proofErr w:type="spellStart"/>
      <w:r w:rsidRPr="00C372AF">
        <w:t>те</w:t>
      </w:r>
      <w:proofErr w:type="spellEnd"/>
      <w:r w:rsidRPr="00C372AF">
        <w:t xml:space="preserve"> </w:t>
      </w:r>
      <w:proofErr w:type="spellStart"/>
      <w:r w:rsidRPr="00C372AF">
        <w:t>се</w:t>
      </w:r>
      <w:proofErr w:type="spellEnd"/>
      <w:r w:rsidRPr="00C372AF">
        <w:t xml:space="preserve"> </w:t>
      </w:r>
      <w:proofErr w:type="spellStart"/>
      <w:r w:rsidRPr="00C372AF">
        <w:t>използват</w:t>
      </w:r>
      <w:proofErr w:type="spellEnd"/>
      <w:r w:rsidRPr="00C372AF">
        <w:t xml:space="preserve"> </w:t>
      </w:r>
      <w:proofErr w:type="spellStart"/>
      <w:r w:rsidRPr="00C372AF">
        <w:t>по</w:t>
      </w:r>
      <w:proofErr w:type="spellEnd"/>
      <w:r w:rsidRPr="00C372AF">
        <w:t xml:space="preserve"> </w:t>
      </w:r>
      <w:proofErr w:type="spellStart"/>
      <w:r w:rsidRPr="00C372AF">
        <w:t>съответния</w:t>
      </w:r>
      <w:proofErr w:type="spellEnd"/>
      <w:r w:rsidRPr="00C372AF">
        <w:t xml:space="preserve"> </w:t>
      </w:r>
      <w:proofErr w:type="spellStart"/>
      <w:r w:rsidRPr="00C372AF">
        <w:t>начин</w:t>
      </w:r>
      <w:proofErr w:type="spellEnd"/>
      <w:r w:rsidRPr="00C372AF">
        <w:t xml:space="preserve"> и </w:t>
      </w:r>
      <w:proofErr w:type="spellStart"/>
      <w:r w:rsidRPr="00C372AF">
        <w:t>не</w:t>
      </w:r>
      <w:proofErr w:type="spellEnd"/>
      <w:r w:rsidRPr="00C372AF">
        <w:t xml:space="preserve"> </w:t>
      </w:r>
      <w:proofErr w:type="spellStart"/>
      <w:r w:rsidRPr="00C372AF">
        <w:t>водят</w:t>
      </w:r>
      <w:proofErr w:type="spellEnd"/>
      <w:r w:rsidRPr="00C372AF">
        <w:t xml:space="preserve"> </w:t>
      </w:r>
      <w:proofErr w:type="spellStart"/>
      <w:r w:rsidRPr="00C372AF">
        <w:t>до</w:t>
      </w:r>
      <w:proofErr w:type="spellEnd"/>
      <w:r w:rsidRPr="00C372AF">
        <w:t xml:space="preserve"> </w:t>
      </w:r>
      <w:proofErr w:type="spellStart"/>
      <w:r w:rsidRPr="00C372AF">
        <w:t>дисбаланс</w:t>
      </w:r>
      <w:proofErr w:type="spellEnd"/>
      <w:r w:rsidRPr="00C372AF">
        <w:t xml:space="preserve"> в </w:t>
      </w:r>
      <w:proofErr w:type="spellStart"/>
      <w:r w:rsidRPr="00C372AF">
        <w:t>националната</w:t>
      </w:r>
      <w:proofErr w:type="spellEnd"/>
      <w:r w:rsidRPr="00C372AF">
        <w:t xml:space="preserve"> </w:t>
      </w:r>
      <w:proofErr w:type="spellStart"/>
      <w:r w:rsidRPr="00C372AF">
        <w:t>икономика</w:t>
      </w:r>
      <w:proofErr w:type="spellEnd"/>
      <w:r w:rsidRPr="00C372AF">
        <w:t>.</w:t>
      </w:r>
    </w:p>
    <w:p w14:paraId="6D75F773" w14:textId="77777777" w:rsidR="00937756" w:rsidRPr="00C372AF" w:rsidRDefault="00937756" w:rsidP="00937756">
      <w:pPr>
        <w:spacing w:after="160" w:line="360" w:lineRule="auto"/>
        <w:ind w:firstLine="708"/>
        <w:jc w:val="both"/>
      </w:pPr>
      <w:proofErr w:type="spellStart"/>
      <w:r w:rsidRPr="00C372AF">
        <w:t>Получаването</w:t>
      </w:r>
      <w:proofErr w:type="spellEnd"/>
      <w:r w:rsidRPr="00C372AF">
        <w:t xml:space="preserve"> и </w:t>
      </w:r>
      <w:proofErr w:type="spellStart"/>
      <w:r w:rsidRPr="00C372AF">
        <w:t>изплащането</w:t>
      </w:r>
      <w:proofErr w:type="spellEnd"/>
      <w:r w:rsidRPr="00C372AF">
        <w:t xml:space="preserve"> </w:t>
      </w:r>
      <w:proofErr w:type="spellStart"/>
      <w:r w:rsidRPr="00C372AF">
        <w:t>на</w:t>
      </w:r>
      <w:proofErr w:type="spellEnd"/>
      <w:r w:rsidRPr="00C372AF">
        <w:t xml:space="preserve"> </w:t>
      </w:r>
      <w:proofErr w:type="spellStart"/>
      <w:r w:rsidRPr="00C372AF">
        <w:t>наследства</w:t>
      </w:r>
      <w:proofErr w:type="spellEnd"/>
      <w:r w:rsidRPr="00C372AF">
        <w:t xml:space="preserve">, </w:t>
      </w:r>
      <w:proofErr w:type="spellStart"/>
      <w:r w:rsidRPr="00C372AF">
        <w:t>издръжки</w:t>
      </w:r>
      <w:proofErr w:type="spellEnd"/>
      <w:r w:rsidRPr="00C372AF">
        <w:t xml:space="preserve"> и </w:t>
      </w:r>
      <w:proofErr w:type="spellStart"/>
      <w:r w:rsidRPr="00C372AF">
        <w:t>други</w:t>
      </w:r>
      <w:proofErr w:type="spellEnd"/>
      <w:r w:rsidRPr="00C372AF">
        <w:t xml:space="preserve"> </w:t>
      </w:r>
      <w:proofErr w:type="spellStart"/>
      <w:r w:rsidRPr="00C372AF">
        <w:t>финансови</w:t>
      </w:r>
      <w:proofErr w:type="spellEnd"/>
      <w:r w:rsidRPr="00C372AF">
        <w:t xml:space="preserve"> </w:t>
      </w:r>
      <w:proofErr w:type="spellStart"/>
      <w:r w:rsidRPr="00C372AF">
        <w:t>средства</w:t>
      </w:r>
      <w:proofErr w:type="spellEnd"/>
      <w:r w:rsidRPr="00C372AF">
        <w:t xml:space="preserve"> </w:t>
      </w:r>
      <w:proofErr w:type="spellStart"/>
      <w:r w:rsidRPr="00C372AF">
        <w:t>от</w:t>
      </w:r>
      <w:proofErr w:type="spellEnd"/>
      <w:r w:rsidRPr="00C372AF">
        <w:t xml:space="preserve"> </w:t>
      </w:r>
      <w:proofErr w:type="spellStart"/>
      <w:r w:rsidRPr="00C372AF">
        <w:t>чужбина</w:t>
      </w:r>
      <w:proofErr w:type="spellEnd"/>
      <w:r w:rsidRPr="00C372AF">
        <w:t xml:space="preserve"> </w:t>
      </w:r>
      <w:proofErr w:type="spellStart"/>
      <w:r w:rsidRPr="00C372AF">
        <w:t>на</w:t>
      </w:r>
      <w:proofErr w:type="spellEnd"/>
      <w:r w:rsidRPr="00C372AF">
        <w:t xml:space="preserve"> </w:t>
      </w:r>
      <w:proofErr w:type="spellStart"/>
      <w:r w:rsidRPr="00C372AF">
        <w:t>български</w:t>
      </w:r>
      <w:proofErr w:type="spellEnd"/>
      <w:r w:rsidRPr="00C372AF">
        <w:t xml:space="preserve"> </w:t>
      </w:r>
      <w:proofErr w:type="spellStart"/>
      <w:r w:rsidRPr="00C372AF">
        <w:t>граждани</w:t>
      </w:r>
      <w:proofErr w:type="spellEnd"/>
      <w:r w:rsidRPr="00C372AF">
        <w:t xml:space="preserve"> </w:t>
      </w:r>
      <w:proofErr w:type="spellStart"/>
      <w:r w:rsidRPr="00C372AF">
        <w:t>също</w:t>
      </w:r>
      <w:proofErr w:type="spellEnd"/>
      <w:r w:rsidRPr="00C372AF">
        <w:t xml:space="preserve"> </w:t>
      </w:r>
      <w:proofErr w:type="spellStart"/>
      <w:r w:rsidRPr="00C372AF">
        <w:t>налага</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Тези</w:t>
      </w:r>
      <w:proofErr w:type="spellEnd"/>
      <w:r w:rsidRPr="00C372AF">
        <w:t xml:space="preserve"> </w:t>
      </w:r>
      <w:proofErr w:type="spellStart"/>
      <w:r w:rsidRPr="00C372AF">
        <w:t>парични</w:t>
      </w:r>
      <w:proofErr w:type="spellEnd"/>
      <w:r w:rsidRPr="00C372AF">
        <w:t xml:space="preserve"> </w:t>
      </w:r>
      <w:proofErr w:type="spellStart"/>
      <w:r w:rsidRPr="00C372AF">
        <w:t>потоци</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бъдат</w:t>
      </w:r>
      <w:proofErr w:type="spellEnd"/>
      <w:r w:rsidRPr="00C372AF">
        <w:t xml:space="preserve"> </w:t>
      </w:r>
      <w:proofErr w:type="spellStart"/>
      <w:r w:rsidRPr="00C372AF">
        <w:t>декларирани</w:t>
      </w:r>
      <w:proofErr w:type="spellEnd"/>
      <w:r w:rsidRPr="00C372AF">
        <w:t xml:space="preserve"> и </w:t>
      </w:r>
      <w:proofErr w:type="spellStart"/>
      <w:r w:rsidRPr="00C372AF">
        <w:t>контролирани</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избегнат</w:t>
      </w:r>
      <w:proofErr w:type="spellEnd"/>
      <w:r w:rsidRPr="00C372AF">
        <w:t xml:space="preserve"> </w:t>
      </w:r>
      <w:proofErr w:type="spellStart"/>
      <w:r w:rsidRPr="00C372AF">
        <w:t>незаконни</w:t>
      </w:r>
      <w:proofErr w:type="spellEnd"/>
      <w:r w:rsidRPr="00C372AF">
        <w:t xml:space="preserve"> </w:t>
      </w:r>
      <w:proofErr w:type="spellStart"/>
      <w:r w:rsidRPr="00C372AF">
        <w:t>или</w:t>
      </w:r>
      <w:proofErr w:type="spellEnd"/>
      <w:r w:rsidRPr="00C372AF">
        <w:t xml:space="preserve"> </w:t>
      </w:r>
      <w:proofErr w:type="spellStart"/>
      <w:r w:rsidRPr="00C372AF">
        <w:t>скрити</w:t>
      </w:r>
      <w:proofErr w:type="spellEnd"/>
      <w:r w:rsidRPr="00C372AF">
        <w:t xml:space="preserve"> </w:t>
      </w:r>
      <w:proofErr w:type="spellStart"/>
      <w:r w:rsidRPr="00C372AF">
        <w:t>трансфери</w:t>
      </w:r>
      <w:proofErr w:type="spellEnd"/>
      <w:r w:rsidRPr="00C372AF">
        <w:t xml:space="preserve">, </w:t>
      </w:r>
      <w:proofErr w:type="spellStart"/>
      <w:r w:rsidRPr="00C372AF">
        <w:t>които</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нарушат</w:t>
      </w:r>
      <w:proofErr w:type="spellEnd"/>
      <w:r w:rsidRPr="00C372AF">
        <w:t xml:space="preserve"> </w:t>
      </w:r>
      <w:proofErr w:type="spellStart"/>
      <w:r w:rsidRPr="00C372AF">
        <w:t>финансовата</w:t>
      </w:r>
      <w:proofErr w:type="spellEnd"/>
      <w:r w:rsidRPr="00C372AF">
        <w:t xml:space="preserve"> </w:t>
      </w:r>
      <w:proofErr w:type="spellStart"/>
      <w:r w:rsidRPr="00C372AF">
        <w:t>система</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w:t>
      </w:r>
      <w:proofErr w:type="spellStart"/>
      <w:r w:rsidRPr="00C372AF">
        <w:t>Тези</w:t>
      </w:r>
      <w:proofErr w:type="spellEnd"/>
      <w:r w:rsidRPr="00C372AF">
        <w:t xml:space="preserve"> </w:t>
      </w:r>
      <w:proofErr w:type="spellStart"/>
      <w:r w:rsidRPr="00C372AF">
        <w:t>отношения</w:t>
      </w:r>
      <w:proofErr w:type="spellEnd"/>
      <w:r w:rsidRPr="00C372AF">
        <w:t xml:space="preserve"> </w:t>
      </w:r>
      <w:proofErr w:type="spellStart"/>
      <w:r w:rsidRPr="00C372AF">
        <w:t>между</w:t>
      </w:r>
      <w:proofErr w:type="spellEnd"/>
      <w:r w:rsidRPr="00C372AF">
        <w:t xml:space="preserve"> </w:t>
      </w:r>
      <w:proofErr w:type="spellStart"/>
      <w:r w:rsidRPr="00C372AF">
        <w:t>местни</w:t>
      </w:r>
      <w:proofErr w:type="spellEnd"/>
      <w:r w:rsidRPr="00C372AF">
        <w:t xml:space="preserve"> </w:t>
      </w:r>
      <w:proofErr w:type="spellStart"/>
      <w:r w:rsidRPr="00C372AF">
        <w:t>граждани</w:t>
      </w:r>
      <w:proofErr w:type="spellEnd"/>
      <w:r w:rsidRPr="00C372AF">
        <w:t xml:space="preserve"> и </w:t>
      </w:r>
      <w:proofErr w:type="spellStart"/>
      <w:r w:rsidRPr="00C372AF">
        <w:t>чуждестранни</w:t>
      </w:r>
      <w:proofErr w:type="spellEnd"/>
      <w:r w:rsidRPr="00C372AF">
        <w:t xml:space="preserve"> </w:t>
      </w:r>
      <w:proofErr w:type="spellStart"/>
      <w:r w:rsidRPr="00C372AF">
        <w:t>финансови</w:t>
      </w:r>
      <w:proofErr w:type="spellEnd"/>
      <w:r w:rsidRPr="00C372AF">
        <w:t xml:space="preserve"> </w:t>
      </w:r>
      <w:proofErr w:type="spellStart"/>
      <w:r w:rsidRPr="00C372AF">
        <w:t>източници</w:t>
      </w:r>
      <w:proofErr w:type="spellEnd"/>
      <w:r w:rsidRPr="00C372AF">
        <w:t xml:space="preserve"> </w:t>
      </w:r>
      <w:proofErr w:type="spellStart"/>
      <w:r w:rsidRPr="00C372AF">
        <w:t>изискват</w:t>
      </w:r>
      <w:proofErr w:type="spellEnd"/>
      <w:r w:rsidRPr="00C372AF">
        <w:t xml:space="preserve"> </w:t>
      </w:r>
      <w:proofErr w:type="spellStart"/>
      <w:r w:rsidRPr="00C372AF">
        <w:t>строг</w:t>
      </w:r>
      <w:proofErr w:type="spellEnd"/>
      <w:r w:rsidRPr="00C372AF">
        <w:t xml:space="preserve"> </w:t>
      </w:r>
      <w:proofErr w:type="spellStart"/>
      <w:r w:rsidRPr="00C372AF">
        <w:t>контрол</w:t>
      </w:r>
      <w:proofErr w:type="spellEnd"/>
      <w:r w:rsidRPr="00C372AF">
        <w:t xml:space="preserve"> </w:t>
      </w:r>
      <w:proofErr w:type="spellStart"/>
      <w:r w:rsidRPr="00C372AF">
        <w:t>за</w:t>
      </w:r>
      <w:proofErr w:type="spellEnd"/>
      <w:r w:rsidRPr="00C372AF">
        <w:t xml:space="preserve"> </w:t>
      </w:r>
      <w:proofErr w:type="spellStart"/>
      <w:r w:rsidRPr="00C372AF">
        <w:t>спазване</w:t>
      </w:r>
      <w:proofErr w:type="spellEnd"/>
      <w:r w:rsidRPr="00C372AF">
        <w:t xml:space="preserve"> </w:t>
      </w:r>
      <w:proofErr w:type="spellStart"/>
      <w:r w:rsidRPr="00C372AF">
        <w:t>на</w:t>
      </w:r>
      <w:proofErr w:type="spellEnd"/>
      <w:r w:rsidRPr="00C372AF">
        <w:t xml:space="preserve"> </w:t>
      </w:r>
      <w:proofErr w:type="spellStart"/>
      <w:r w:rsidRPr="00C372AF">
        <w:t>законодателството</w:t>
      </w:r>
      <w:proofErr w:type="spellEnd"/>
      <w:r w:rsidRPr="00C372AF">
        <w:t>.</w:t>
      </w:r>
    </w:p>
    <w:p w14:paraId="61A2E6F1" w14:textId="77777777" w:rsidR="00937756" w:rsidRPr="00C372AF" w:rsidRDefault="00937756" w:rsidP="00937756">
      <w:pPr>
        <w:spacing w:after="160" w:line="360" w:lineRule="auto"/>
        <w:ind w:firstLine="708"/>
        <w:jc w:val="both"/>
      </w:pPr>
      <w:proofErr w:type="spellStart"/>
      <w:r w:rsidRPr="00C372AF">
        <w:t>Трудовите</w:t>
      </w:r>
      <w:proofErr w:type="spellEnd"/>
      <w:r w:rsidRPr="00C372AF">
        <w:t xml:space="preserve"> </w:t>
      </w:r>
      <w:proofErr w:type="spellStart"/>
      <w:r w:rsidRPr="00C372AF">
        <w:t>правоотношения</w:t>
      </w:r>
      <w:proofErr w:type="spellEnd"/>
      <w:r w:rsidRPr="00C372AF">
        <w:t xml:space="preserve"> </w:t>
      </w:r>
      <w:proofErr w:type="spellStart"/>
      <w:r w:rsidRPr="00C372AF">
        <w:t>на</w:t>
      </w:r>
      <w:proofErr w:type="spellEnd"/>
      <w:r w:rsidRPr="00C372AF">
        <w:t xml:space="preserve"> </w:t>
      </w:r>
      <w:proofErr w:type="spellStart"/>
      <w:r w:rsidRPr="00C372AF">
        <w:t>чуждестранни</w:t>
      </w:r>
      <w:proofErr w:type="spellEnd"/>
      <w:r w:rsidRPr="00C372AF">
        <w:t xml:space="preserve"> </w:t>
      </w:r>
      <w:proofErr w:type="spellStart"/>
      <w:r w:rsidRPr="00C372AF">
        <w:t>граждани</w:t>
      </w:r>
      <w:proofErr w:type="spellEnd"/>
      <w:r w:rsidRPr="00C372AF">
        <w:t xml:space="preserve"> в </w:t>
      </w:r>
      <w:proofErr w:type="spellStart"/>
      <w:r w:rsidRPr="00C372AF">
        <w:t>България</w:t>
      </w:r>
      <w:proofErr w:type="spellEnd"/>
      <w:r w:rsidRPr="00C372AF">
        <w:t xml:space="preserve"> </w:t>
      </w:r>
      <w:proofErr w:type="spellStart"/>
      <w:r w:rsidRPr="00C372AF">
        <w:t>също</w:t>
      </w:r>
      <w:proofErr w:type="spellEnd"/>
      <w:r w:rsidRPr="00C372AF">
        <w:t xml:space="preserve"> </w:t>
      </w:r>
      <w:proofErr w:type="spellStart"/>
      <w:r w:rsidRPr="00C372AF">
        <w:t>са</w:t>
      </w:r>
      <w:proofErr w:type="spellEnd"/>
      <w:r w:rsidRPr="00C372AF">
        <w:t xml:space="preserve"> </w:t>
      </w:r>
      <w:proofErr w:type="spellStart"/>
      <w:r w:rsidRPr="00C372AF">
        <w:t>фактор</w:t>
      </w:r>
      <w:proofErr w:type="spellEnd"/>
      <w:r w:rsidRPr="00C372AF">
        <w:t xml:space="preserve"> </w:t>
      </w:r>
      <w:proofErr w:type="spellStart"/>
      <w:r w:rsidRPr="00C372AF">
        <w:t>за</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Чуждестранните</w:t>
      </w:r>
      <w:proofErr w:type="spellEnd"/>
      <w:r w:rsidRPr="00C372AF">
        <w:t xml:space="preserve"> </w:t>
      </w:r>
      <w:proofErr w:type="spellStart"/>
      <w:r w:rsidRPr="00C372AF">
        <w:t>работници</w:t>
      </w:r>
      <w:proofErr w:type="spellEnd"/>
      <w:r w:rsidRPr="00C372AF">
        <w:t xml:space="preserve"> </w:t>
      </w:r>
      <w:proofErr w:type="spellStart"/>
      <w:r w:rsidRPr="00C372AF">
        <w:t>често</w:t>
      </w:r>
      <w:proofErr w:type="spellEnd"/>
      <w:r w:rsidRPr="00C372AF">
        <w:t xml:space="preserve"> </w:t>
      </w:r>
      <w:proofErr w:type="spellStart"/>
      <w:r w:rsidRPr="00C372AF">
        <w:t>изпращат</w:t>
      </w:r>
      <w:proofErr w:type="spellEnd"/>
      <w:r w:rsidRPr="00C372AF">
        <w:t xml:space="preserve"> </w:t>
      </w:r>
      <w:proofErr w:type="spellStart"/>
      <w:r w:rsidRPr="00C372AF">
        <w:t>част</w:t>
      </w:r>
      <w:proofErr w:type="spellEnd"/>
      <w:r w:rsidRPr="00C372AF">
        <w:t xml:space="preserve"> </w:t>
      </w:r>
      <w:proofErr w:type="spellStart"/>
      <w:r w:rsidRPr="00C372AF">
        <w:t>от</w:t>
      </w:r>
      <w:proofErr w:type="spellEnd"/>
      <w:r w:rsidRPr="00C372AF">
        <w:t xml:space="preserve"> </w:t>
      </w:r>
      <w:proofErr w:type="spellStart"/>
      <w:r w:rsidRPr="00C372AF">
        <w:t>приходите</w:t>
      </w:r>
      <w:proofErr w:type="spellEnd"/>
      <w:r w:rsidRPr="00C372AF">
        <w:t xml:space="preserve"> </w:t>
      </w:r>
      <w:proofErr w:type="spellStart"/>
      <w:r w:rsidRPr="00C372AF">
        <w:t>си</w:t>
      </w:r>
      <w:proofErr w:type="spellEnd"/>
      <w:r w:rsidRPr="00C372AF">
        <w:t xml:space="preserve"> </w:t>
      </w:r>
      <w:proofErr w:type="spellStart"/>
      <w:r w:rsidRPr="00C372AF">
        <w:t>обратно</w:t>
      </w:r>
      <w:proofErr w:type="spellEnd"/>
      <w:r w:rsidRPr="00C372AF">
        <w:t xml:space="preserve"> в </w:t>
      </w:r>
      <w:proofErr w:type="spellStart"/>
      <w:r w:rsidRPr="00C372AF">
        <w:t>своите</w:t>
      </w:r>
      <w:proofErr w:type="spellEnd"/>
      <w:r w:rsidRPr="00C372AF">
        <w:t xml:space="preserve"> </w:t>
      </w:r>
      <w:proofErr w:type="spellStart"/>
      <w:r w:rsidRPr="00C372AF">
        <w:t>страни</w:t>
      </w:r>
      <w:proofErr w:type="spellEnd"/>
      <w:r w:rsidRPr="00C372AF">
        <w:t xml:space="preserve">, </w:t>
      </w:r>
      <w:proofErr w:type="spellStart"/>
      <w:r w:rsidRPr="00C372AF">
        <w:t>което</w:t>
      </w:r>
      <w:proofErr w:type="spellEnd"/>
      <w:r w:rsidRPr="00C372AF">
        <w:t xml:space="preserve"> </w:t>
      </w:r>
      <w:proofErr w:type="spellStart"/>
      <w:r w:rsidRPr="00C372AF">
        <w:t>представлява</w:t>
      </w:r>
      <w:proofErr w:type="spellEnd"/>
      <w:r w:rsidRPr="00C372AF">
        <w:t xml:space="preserve"> </w:t>
      </w:r>
      <w:proofErr w:type="spellStart"/>
      <w:r w:rsidRPr="00C372AF">
        <w:t>трансфер</w:t>
      </w:r>
      <w:proofErr w:type="spellEnd"/>
      <w:r w:rsidRPr="00C372AF">
        <w:t xml:space="preserve"> </w:t>
      </w:r>
      <w:proofErr w:type="spellStart"/>
      <w:r w:rsidRPr="00C372AF">
        <w:t>на</w:t>
      </w:r>
      <w:proofErr w:type="spellEnd"/>
      <w:r w:rsidRPr="00C372AF">
        <w:t xml:space="preserve"> </w:t>
      </w:r>
      <w:proofErr w:type="spellStart"/>
      <w:r w:rsidRPr="00C372AF">
        <w:t>валута</w:t>
      </w:r>
      <w:proofErr w:type="spellEnd"/>
      <w:r w:rsidRPr="00C372AF">
        <w:t xml:space="preserve">. </w:t>
      </w:r>
      <w:proofErr w:type="spellStart"/>
      <w:r w:rsidRPr="00C372AF">
        <w:t>Държавата</w:t>
      </w:r>
      <w:proofErr w:type="spellEnd"/>
      <w:r w:rsidRPr="00C372AF">
        <w:t xml:space="preserve"> </w:t>
      </w:r>
      <w:proofErr w:type="spellStart"/>
      <w:r w:rsidRPr="00C372AF">
        <w:t>следи</w:t>
      </w:r>
      <w:proofErr w:type="spellEnd"/>
      <w:r w:rsidRPr="00C372AF">
        <w:t xml:space="preserve"> </w:t>
      </w:r>
      <w:proofErr w:type="spellStart"/>
      <w:r w:rsidRPr="00C372AF">
        <w:t>тези</w:t>
      </w:r>
      <w:proofErr w:type="spellEnd"/>
      <w:r w:rsidRPr="00C372AF">
        <w:t xml:space="preserve"> </w:t>
      </w:r>
      <w:proofErr w:type="spellStart"/>
      <w:r w:rsidRPr="00C372AF">
        <w:t>трансакции</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предотврати</w:t>
      </w:r>
      <w:proofErr w:type="spellEnd"/>
      <w:r w:rsidRPr="00C372AF">
        <w:t xml:space="preserve"> </w:t>
      </w:r>
      <w:proofErr w:type="spellStart"/>
      <w:r w:rsidRPr="00C372AF">
        <w:t>нерегламентирани</w:t>
      </w:r>
      <w:proofErr w:type="spellEnd"/>
      <w:r w:rsidRPr="00C372AF">
        <w:t xml:space="preserve"> </w:t>
      </w:r>
      <w:proofErr w:type="spellStart"/>
      <w:r w:rsidRPr="00C372AF">
        <w:t>изтичания</w:t>
      </w:r>
      <w:proofErr w:type="spellEnd"/>
      <w:r w:rsidRPr="00C372AF">
        <w:t xml:space="preserve"> </w:t>
      </w:r>
      <w:proofErr w:type="spellStart"/>
      <w:r w:rsidRPr="00C372AF">
        <w:t>на</w:t>
      </w:r>
      <w:proofErr w:type="spellEnd"/>
      <w:r w:rsidRPr="00C372AF">
        <w:t xml:space="preserve"> </w:t>
      </w:r>
      <w:proofErr w:type="spellStart"/>
      <w:r w:rsidRPr="00C372AF">
        <w:t>валутни</w:t>
      </w:r>
      <w:proofErr w:type="spellEnd"/>
      <w:r w:rsidRPr="00C372AF">
        <w:t xml:space="preserve"> </w:t>
      </w:r>
      <w:proofErr w:type="spellStart"/>
      <w:r w:rsidRPr="00C372AF">
        <w:t>ресурси</w:t>
      </w:r>
      <w:proofErr w:type="spellEnd"/>
      <w:r w:rsidRPr="00C372AF">
        <w:t>.</w:t>
      </w:r>
    </w:p>
    <w:p w14:paraId="4182A89B" w14:textId="77777777" w:rsidR="00937756" w:rsidRPr="00C372AF" w:rsidRDefault="00937756" w:rsidP="00937756">
      <w:pPr>
        <w:spacing w:after="160" w:line="360" w:lineRule="auto"/>
        <w:ind w:firstLine="708"/>
        <w:jc w:val="both"/>
      </w:pPr>
      <w:proofErr w:type="spellStart"/>
      <w:r w:rsidRPr="00C372AF">
        <w:t>Парично-имуществените</w:t>
      </w:r>
      <w:proofErr w:type="spellEnd"/>
      <w:r w:rsidRPr="00C372AF">
        <w:t xml:space="preserve"> </w:t>
      </w:r>
      <w:proofErr w:type="spellStart"/>
      <w:r w:rsidRPr="00C372AF">
        <w:t>отношения</w:t>
      </w:r>
      <w:proofErr w:type="spellEnd"/>
      <w:r w:rsidRPr="00C372AF">
        <w:t xml:space="preserve"> </w:t>
      </w:r>
      <w:proofErr w:type="spellStart"/>
      <w:r w:rsidRPr="00C372AF">
        <w:t>между</w:t>
      </w:r>
      <w:proofErr w:type="spellEnd"/>
      <w:r w:rsidRPr="00C372AF">
        <w:t xml:space="preserve"> </w:t>
      </w:r>
      <w:proofErr w:type="spellStart"/>
      <w:r w:rsidRPr="00C372AF">
        <w:t>местни</w:t>
      </w:r>
      <w:proofErr w:type="spellEnd"/>
      <w:r w:rsidRPr="00C372AF">
        <w:t xml:space="preserve"> и </w:t>
      </w:r>
      <w:proofErr w:type="spellStart"/>
      <w:r w:rsidRPr="00C372AF">
        <w:t>чуждестранни</w:t>
      </w:r>
      <w:proofErr w:type="spellEnd"/>
      <w:r w:rsidRPr="00C372AF">
        <w:t xml:space="preserve"> </w:t>
      </w:r>
      <w:proofErr w:type="spellStart"/>
      <w:r w:rsidRPr="00C372AF">
        <w:t>лица</w:t>
      </w:r>
      <w:proofErr w:type="spellEnd"/>
      <w:r w:rsidRPr="00C372AF">
        <w:t xml:space="preserve">, </w:t>
      </w:r>
      <w:proofErr w:type="spellStart"/>
      <w:r w:rsidRPr="00C372AF">
        <w:t>както</w:t>
      </w:r>
      <w:proofErr w:type="spellEnd"/>
      <w:r w:rsidRPr="00C372AF">
        <w:t xml:space="preserve"> и </w:t>
      </w:r>
      <w:proofErr w:type="spellStart"/>
      <w:r w:rsidRPr="00C372AF">
        <w:t>между</w:t>
      </w:r>
      <w:proofErr w:type="spellEnd"/>
      <w:r w:rsidRPr="00C372AF">
        <w:t xml:space="preserve"> </w:t>
      </w:r>
      <w:proofErr w:type="spellStart"/>
      <w:r w:rsidRPr="00C372AF">
        <w:t>тях</w:t>
      </w:r>
      <w:proofErr w:type="spellEnd"/>
      <w:r w:rsidRPr="00C372AF">
        <w:t xml:space="preserve"> и </w:t>
      </w:r>
      <w:proofErr w:type="spellStart"/>
      <w:r w:rsidRPr="00C372AF">
        <w:t>държавата</w:t>
      </w:r>
      <w:proofErr w:type="spellEnd"/>
      <w:r w:rsidRPr="00C372AF">
        <w:t xml:space="preserve">, </w:t>
      </w:r>
      <w:proofErr w:type="spellStart"/>
      <w:r w:rsidRPr="00C372AF">
        <w:t>също</w:t>
      </w:r>
      <w:proofErr w:type="spellEnd"/>
      <w:r w:rsidRPr="00C372AF">
        <w:t xml:space="preserve"> </w:t>
      </w:r>
      <w:proofErr w:type="spellStart"/>
      <w:r w:rsidRPr="00C372AF">
        <w:t>създават</w:t>
      </w:r>
      <w:proofErr w:type="spellEnd"/>
      <w:r w:rsidRPr="00C372AF">
        <w:t xml:space="preserve"> </w:t>
      </w:r>
      <w:proofErr w:type="spellStart"/>
      <w:r w:rsidRPr="00C372AF">
        <w:t>необходимост</w:t>
      </w:r>
      <w:proofErr w:type="spellEnd"/>
      <w:r w:rsidRPr="00C372AF">
        <w:t xml:space="preserve"> </w:t>
      </w:r>
      <w:proofErr w:type="spellStart"/>
      <w:r w:rsidRPr="00C372AF">
        <w:t>от</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Тези</w:t>
      </w:r>
      <w:proofErr w:type="spellEnd"/>
      <w:r w:rsidRPr="00C372AF">
        <w:t xml:space="preserve"> </w:t>
      </w:r>
      <w:proofErr w:type="spellStart"/>
      <w:r w:rsidRPr="00C372AF">
        <w:t>отношения</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включват</w:t>
      </w:r>
      <w:proofErr w:type="spellEnd"/>
      <w:r w:rsidRPr="00C372AF">
        <w:t xml:space="preserve"> </w:t>
      </w:r>
      <w:proofErr w:type="spellStart"/>
      <w:r w:rsidRPr="00C372AF">
        <w:t>покупки</w:t>
      </w:r>
      <w:proofErr w:type="spellEnd"/>
      <w:r w:rsidRPr="00C372AF">
        <w:t xml:space="preserve"> </w:t>
      </w:r>
      <w:proofErr w:type="spellStart"/>
      <w:r w:rsidRPr="00C372AF">
        <w:t>на</w:t>
      </w:r>
      <w:proofErr w:type="spellEnd"/>
      <w:r w:rsidRPr="00C372AF">
        <w:t xml:space="preserve"> </w:t>
      </w:r>
      <w:proofErr w:type="spellStart"/>
      <w:r w:rsidRPr="00C372AF">
        <w:t>недвижими</w:t>
      </w:r>
      <w:proofErr w:type="spellEnd"/>
      <w:r w:rsidRPr="00C372AF">
        <w:t xml:space="preserve"> </w:t>
      </w:r>
      <w:proofErr w:type="spellStart"/>
      <w:r w:rsidRPr="00C372AF">
        <w:t>имоти</w:t>
      </w:r>
      <w:proofErr w:type="spellEnd"/>
      <w:r w:rsidRPr="00C372AF">
        <w:t xml:space="preserve">, </w:t>
      </w:r>
      <w:proofErr w:type="spellStart"/>
      <w:r w:rsidRPr="00C372AF">
        <w:t>финансови</w:t>
      </w:r>
      <w:proofErr w:type="spellEnd"/>
      <w:r w:rsidRPr="00C372AF">
        <w:t xml:space="preserve"> </w:t>
      </w:r>
      <w:proofErr w:type="spellStart"/>
      <w:r w:rsidRPr="00C372AF">
        <w:t>инвестиции</w:t>
      </w:r>
      <w:proofErr w:type="spellEnd"/>
      <w:r w:rsidRPr="00C372AF">
        <w:t xml:space="preserve"> и </w:t>
      </w:r>
      <w:proofErr w:type="spellStart"/>
      <w:r w:rsidRPr="00C372AF">
        <w:t>други</w:t>
      </w:r>
      <w:proofErr w:type="spellEnd"/>
      <w:r w:rsidRPr="00C372AF">
        <w:t xml:space="preserve"> </w:t>
      </w:r>
      <w:proofErr w:type="spellStart"/>
      <w:r w:rsidRPr="00C372AF">
        <w:t>форми</w:t>
      </w:r>
      <w:proofErr w:type="spellEnd"/>
      <w:r w:rsidRPr="00C372AF">
        <w:t xml:space="preserve"> </w:t>
      </w:r>
      <w:proofErr w:type="spellStart"/>
      <w:r w:rsidRPr="00C372AF">
        <w:t>на</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които</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окажат</w:t>
      </w:r>
      <w:proofErr w:type="spellEnd"/>
      <w:r w:rsidRPr="00C372AF">
        <w:t xml:space="preserve"> </w:t>
      </w:r>
      <w:proofErr w:type="spellStart"/>
      <w:r w:rsidRPr="00C372AF">
        <w:t>влияние</w:t>
      </w:r>
      <w:proofErr w:type="spellEnd"/>
      <w:r w:rsidRPr="00C372AF">
        <w:t xml:space="preserve"> </w:t>
      </w:r>
      <w:proofErr w:type="spellStart"/>
      <w:r w:rsidRPr="00C372AF">
        <w:t>върху</w:t>
      </w:r>
      <w:proofErr w:type="spellEnd"/>
      <w:r w:rsidRPr="00C372AF">
        <w:t xml:space="preserve"> </w:t>
      </w:r>
      <w:proofErr w:type="spellStart"/>
      <w:r w:rsidRPr="00C372AF">
        <w:t>валутния</w:t>
      </w:r>
      <w:proofErr w:type="spellEnd"/>
      <w:r w:rsidRPr="00C372AF">
        <w:t xml:space="preserve"> </w:t>
      </w:r>
      <w:proofErr w:type="spellStart"/>
      <w:r w:rsidRPr="00C372AF">
        <w:t>пазар</w:t>
      </w:r>
      <w:proofErr w:type="spellEnd"/>
      <w:r w:rsidRPr="00C372AF">
        <w:t xml:space="preserve"> </w:t>
      </w:r>
      <w:r w:rsidRPr="00C372AF">
        <w:lastRenderedPageBreak/>
        <w:t xml:space="preserve">и </w:t>
      </w:r>
      <w:proofErr w:type="spellStart"/>
      <w:r w:rsidRPr="00C372AF">
        <w:t>икономиката</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w:t>
      </w:r>
      <w:proofErr w:type="spellStart"/>
      <w:r w:rsidRPr="00C372AF">
        <w:t>Контролът</w:t>
      </w:r>
      <w:proofErr w:type="spellEnd"/>
      <w:r w:rsidRPr="00C372AF">
        <w:t xml:space="preserve"> </w:t>
      </w:r>
      <w:proofErr w:type="spellStart"/>
      <w:r w:rsidRPr="00C372AF">
        <w:t>върху</w:t>
      </w:r>
      <w:proofErr w:type="spellEnd"/>
      <w:r w:rsidRPr="00C372AF">
        <w:t xml:space="preserve"> </w:t>
      </w:r>
      <w:proofErr w:type="spellStart"/>
      <w:r w:rsidRPr="00C372AF">
        <w:t>тези</w:t>
      </w:r>
      <w:proofErr w:type="spellEnd"/>
      <w:r w:rsidRPr="00C372AF">
        <w:t xml:space="preserve"> </w:t>
      </w:r>
      <w:proofErr w:type="spellStart"/>
      <w:r w:rsidRPr="00C372AF">
        <w:t>отношения</w:t>
      </w:r>
      <w:proofErr w:type="spellEnd"/>
      <w:r w:rsidRPr="00C372AF">
        <w:t xml:space="preserve"> </w:t>
      </w:r>
      <w:proofErr w:type="spellStart"/>
      <w:r w:rsidRPr="00C372AF">
        <w:t>осигурява</w:t>
      </w:r>
      <w:proofErr w:type="spellEnd"/>
      <w:r w:rsidRPr="00C372AF">
        <w:t xml:space="preserve"> </w:t>
      </w:r>
      <w:proofErr w:type="spellStart"/>
      <w:r w:rsidRPr="00C372AF">
        <w:t>спазването</w:t>
      </w:r>
      <w:proofErr w:type="spellEnd"/>
      <w:r w:rsidRPr="00C372AF">
        <w:t xml:space="preserve"> </w:t>
      </w:r>
      <w:proofErr w:type="spellStart"/>
      <w:r w:rsidRPr="00C372AF">
        <w:t>на</w:t>
      </w:r>
      <w:proofErr w:type="spellEnd"/>
      <w:r w:rsidRPr="00C372AF">
        <w:t xml:space="preserve"> </w:t>
      </w:r>
      <w:proofErr w:type="spellStart"/>
      <w:r w:rsidRPr="00C372AF">
        <w:t>законовите</w:t>
      </w:r>
      <w:proofErr w:type="spellEnd"/>
      <w:r w:rsidRPr="00C372AF">
        <w:t xml:space="preserve"> </w:t>
      </w:r>
      <w:proofErr w:type="spellStart"/>
      <w:r w:rsidRPr="00C372AF">
        <w:t>разпоредби</w:t>
      </w:r>
      <w:proofErr w:type="spellEnd"/>
      <w:r w:rsidRPr="00C372AF">
        <w:t xml:space="preserve"> и </w:t>
      </w:r>
      <w:proofErr w:type="spellStart"/>
      <w:r w:rsidRPr="00C372AF">
        <w:t>защитава</w:t>
      </w:r>
      <w:proofErr w:type="spellEnd"/>
      <w:r w:rsidRPr="00C372AF">
        <w:t xml:space="preserve"> </w:t>
      </w:r>
      <w:proofErr w:type="spellStart"/>
      <w:r w:rsidRPr="00C372AF">
        <w:t>икономическата</w:t>
      </w:r>
      <w:proofErr w:type="spellEnd"/>
      <w:r w:rsidRPr="00C372AF">
        <w:t xml:space="preserve"> </w:t>
      </w:r>
      <w:proofErr w:type="spellStart"/>
      <w:r w:rsidRPr="00C372AF">
        <w:t>стабилност</w:t>
      </w:r>
      <w:proofErr w:type="spellEnd"/>
      <w:r w:rsidRPr="00C372AF">
        <w:t xml:space="preserve"> </w:t>
      </w:r>
      <w:proofErr w:type="spellStart"/>
      <w:r w:rsidRPr="00C372AF">
        <w:t>на</w:t>
      </w:r>
      <w:proofErr w:type="spellEnd"/>
      <w:r w:rsidRPr="00C372AF">
        <w:t xml:space="preserve"> </w:t>
      </w:r>
      <w:proofErr w:type="spellStart"/>
      <w:r w:rsidRPr="00C372AF">
        <w:t>държавата</w:t>
      </w:r>
      <w:proofErr w:type="spellEnd"/>
      <w:r w:rsidRPr="00C372AF">
        <w:t>.</w:t>
      </w:r>
    </w:p>
    <w:p w14:paraId="1B0413D7" w14:textId="339F7736" w:rsidR="00834BBA" w:rsidRPr="00C372AF" w:rsidRDefault="00834BBA" w:rsidP="00834BBA">
      <w:pPr>
        <w:spacing w:after="160" w:line="360" w:lineRule="auto"/>
        <w:ind w:firstLine="708"/>
        <w:jc w:val="both"/>
      </w:pPr>
      <w:proofErr w:type="spellStart"/>
      <w:r w:rsidRPr="00C372AF">
        <w:t>Предметът</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се</w:t>
      </w:r>
      <w:proofErr w:type="spellEnd"/>
      <w:r w:rsidRPr="00C372AF">
        <w:t xml:space="preserve"> </w:t>
      </w:r>
      <w:proofErr w:type="spellStart"/>
      <w:r w:rsidRPr="00C372AF">
        <w:t>състои</w:t>
      </w:r>
      <w:proofErr w:type="spellEnd"/>
      <w:r w:rsidRPr="00C372AF">
        <w:t xml:space="preserve"> в </w:t>
      </w:r>
      <w:proofErr w:type="spellStart"/>
      <w:r w:rsidRPr="00C372AF">
        <w:t>защитата</w:t>
      </w:r>
      <w:proofErr w:type="spellEnd"/>
      <w:r w:rsidRPr="00C372AF">
        <w:t xml:space="preserve"> </w:t>
      </w:r>
      <w:proofErr w:type="spellStart"/>
      <w:r w:rsidRPr="00C372AF">
        <w:t>на</w:t>
      </w:r>
      <w:proofErr w:type="spellEnd"/>
      <w:r w:rsidRPr="00C372AF">
        <w:t xml:space="preserve"> </w:t>
      </w:r>
      <w:proofErr w:type="spellStart"/>
      <w:r w:rsidRPr="00C372AF">
        <w:t>националното</w:t>
      </w:r>
      <w:proofErr w:type="spellEnd"/>
      <w:r w:rsidRPr="00C372AF">
        <w:t xml:space="preserve"> </w:t>
      </w:r>
      <w:proofErr w:type="spellStart"/>
      <w:r w:rsidRPr="00C372AF">
        <w:t>богатство</w:t>
      </w:r>
      <w:proofErr w:type="spellEnd"/>
      <w:r w:rsidRPr="00C372AF">
        <w:t xml:space="preserve"> и </w:t>
      </w:r>
      <w:proofErr w:type="spellStart"/>
      <w:r w:rsidRPr="00C372AF">
        <w:t>интересите</w:t>
      </w:r>
      <w:proofErr w:type="spellEnd"/>
      <w:r w:rsidRPr="00C372AF">
        <w:t xml:space="preserve"> </w:t>
      </w:r>
      <w:proofErr w:type="spellStart"/>
      <w:r w:rsidRPr="00C372AF">
        <w:t>на</w:t>
      </w:r>
      <w:proofErr w:type="spellEnd"/>
      <w:r w:rsidRPr="00C372AF">
        <w:t xml:space="preserve"> </w:t>
      </w:r>
      <w:proofErr w:type="spellStart"/>
      <w:r w:rsidRPr="00C372AF">
        <w:t>държавата</w:t>
      </w:r>
      <w:proofErr w:type="spellEnd"/>
      <w:r w:rsidRPr="00C372AF">
        <w:t xml:space="preserve"> (</w:t>
      </w:r>
      <w:proofErr w:type="spellStart"/>
      <w:r w:rsidRPr="00C372AF">
        <w:t>Суверена</w:t>
      </w:r>
      <w:proofErr w:type="spellEnd"/>
      <w:r w:rsidRPr="00C372AF">
        <w:t xml:space="preserve">), </w:t>
      </w:r>
      <w:proofErr w:type="spellStart"/>
      <w:r w:rsidRPr="00C372AF">
        <w:t>като</w:t>
      </w:r>
      <w:proofErr w:type="spellEnd"/>
      <w:r w:rsidRPr="00C372AF">
        <w:t xml:space="preserve"> </w:t>
      </w:r>
      <w:proofErr w:type="spellStart"/>
      <w:r w:rsidRPr="00C372AF">
        <w:t>се</w:t>
      </w:r>
      <w:proofErr w:type="spellEnd"/>
      <w:r w:rsidRPr="00C372AF">
        <w:t xml:space="preserve"> </w:t>
      </w:r>
      <w:proofErr w:type="spellStart"/>
      <w:r w:rsidRPr="00C372AF">
        <w:t>поставят</w:t>
      </w:r>
      <w:proofErr w:type="spellEnd"/>
      <w:r w:rsidRPr="00C372AF">
        <w:t xml:space="preserve"> </w:t>
      </w:r>
      <w:proofErr w:type="spellStart"/>
      <w:r w:rsidRPr="00C372AF">
        <w:t>ясни</w:t>
      </w:r>
      <w:proofErr w:type="spellEnd"/>
      <w:r w:rsidRPr="00C372AF">
        <w:t xml:space="preserve"> </w:t>
      </w:r>
      <w:proofErr w:type="spellStart"/>
      <w:r w:rsidRPr="00C372AF">
        <w:t>правила</w:t>
      </w:r>
      <w:proofErr w:type="spellEnd"/>
      <w:r w:rsidRPr="00C372AF">
        <w:t xml:space="preserve">, </w:t>
      </w:r>
      <w:proofErr w:type="spellStart"/>
      <w:r w:rsidRPr="00C372AF">
        <w:t>процедури</w:t>
      </w:r>
      <w:proofErr w:type="spellEnd"/>
      <w:r w:rsidRPr="00C372AF">
        <w:t xml:space="preserve"> и </w:t>
      </w:r>
      <w:proofErr w:type="spellStart"/>
      <w:r w:rsidRPr="00C372AF">
        <w:t>ограничения</w:t>
      </w:r>
      <w:proofErr w:type="spellEnd"/>
      <w:r w:rsidRPr="00C372AF">
        <w:t xml:space="preserve"> </w:t>
      </w:r>
      <w:proofErr w:type="spellStart"/>
      <w:r w:rsidRPr="00C372AF">
        <w:t>върху</w:t>
      </w:r>
      <w:proofErr w:type="spellEnd"/>
      <w:r w:rsidRPr="00C372AF">
        <w:t xml:space="preserve"> </w:t>
      </w:r>
      <w:proofErr w:type="spellStart"/>
      <w:r w:rsidRPr="00C372AF">
        <w:t>специфичен</w:t>
      </w:r>
      <w:proofErr w:type="spellEnd"/>
      <w:r w:rsidRPr="00C372AF">
        <w:t xml:space="preserve"> </w:t>
      </w:r>
      <w:proofErr w:type="spellStart"/>
      <w:r w:rsidRPr="00C372AF">
        <w:t>кръг</w:t>
      </w:r>
      <w:proofErr w:type="spellEnd"/>
      <w:r w:rsidRPr="00C372AF">
        <w:t xml:space="preserve"> </w:t>
      </w:r>
      <w:proofErr w:type="spellStart"/>
      <w:r w:rsidRPr="00C372AF">
        <w:t>от</w:t>
      </w:r>
      <w:proofErr w:type="spellEnd"/>
      <w:r w:rsidRPr="00C372AF">
        <w:t xml:space="preserve"> </w:t>
      </w:r>
      <w:proofErr w:type="spellStart"/>
      <w:r w:rsidRPr="00C372AF">
        <w:t>сделки</w:t>
      </w:r>
      <w:proofErr w:type="spellEnd"/>
      <w:r w:rsidRPr="00C372AF">
        <w:t xml:space="preserve"> </w:t>
      </w:r>
      <w:proofErr w:type="spellStart"/>
      <w:r w:rsidRPr="00C372AF">
        <w:t>между</w:t>
      </w:r>
      <w:proofErr w:type="spellEnd"/>
      <w:r w:rsidRPr="00C372AF">
        <w:t xml:space="preserve"> </w:t>
      </w:r>
      <w:proofErr w:type="spellStart"/>
      <w:r w:rsidRPr="00C372AF">
        <w:t>местни</w:t>
      </w:r>
      <w:proofErr w:type="spellEnd"/>
      <w:r w:rsidRPr="00C372AF">
        <w:t xml:space="preserve"> и </w:t>
      </w:r>
      <w:proofErr w:type="spellStart"/>
      <w:r w:rsidRPr="00C372AF">
        <w:t>чуждестранни</w:t>
      </w:r>
      <w:proofErr w:type="spellEnd"/>
      <w:r w:rsidRPr="00C372AF">
        <w:t xml:space="preserve"> </w:t>
      </w:r>
      <w:proofErr w:type="spellStart"/>
      <w:r w:rsidRPr="00C372AF">
        <w:t>лица</w:t>
      </w:r>
      <w:proofErr w:type="spellEnd"/>
      <w:r w:rsidRPr="00C372AF">
        <w:t xml:space="preserve">. </w:t>
      </w:r>
      <w:proofErr w:type="spellStart"/>
      <w:r w:rsidRPr="00C372AF">
        <w:t>Това</w:t>
      </w:r>
      <w:proofErr w:type="spellEnd"/>
      <w:r w:rsidRPr="00C372AF">
        <w:t xml:space="preserve"> </w:t>
      </w:r>
      <w:proofErr w:type="spellStart"/>
      <w:r w:rsidRPr="00C372AF">
        <w:t>обхваща</w:t>
      </w:r>
      <w:proofErr w:type="spellEnd"/>
      <w:r w:rsidRPr="00C372AF">
        <w:t xml:space="preserve"> </w:t>
      </w:r>
      <w:proofErr w:type="spellStart"/>
      <w:r w:rsidRPr="00C372AF">
        <w:t>както</w:t>
      </w:r>
      <w:proofErr w:type="spellEnd"/>
      <w:r w:rsidRPr="00C372AF">
        <w:t xml:space="preserve"> </w:t>
      </w:r>
      <w:proofErr w:type="spellStart"/>
      <w:r w:rsidRPr="00C372AF">
        <w:t>физически</w:t>
      </w:r>
      <w:proofErr w:type="spellEnd"/>
      <w:r w:rsidRPr="00C372AF">
        <w:t xml:space="preserve">, </w:t>
      </w:r>
      <w:proofErr w:type="spellStart"/>
      <w:r w:rsidRPr="00C372AF">
        <w:t>така</w:t>
      </w:r>
      <w:proofErr w:type="spellEnd"/>
      <w:r w:rsidRPr="00C372AF">
        <w:t xml:space="preserve"> и </w:t>
      </w:r>
      <w:proofErr w:type="spellStart"/>
      <w:r w:rsidRPr="00C372AF">
        <w:t>юридически</w:t>
      </w:r>
      <w:proofErr w:type="spellEnd"/>
      <w:r w:rsidRPr="00C372AF">
        <w:t xml:space="preserve"> </w:t>
      </w:r>
      <w:proofErr w:type="spellStart"/>
      <w:r w:rsidRPr="00C372AF">
        <w:t>лица</w:t>
      </w:r>
      <w:proofErr w:type="spellEnd"/>
      <w:r w:rsidRPr="00C372AF">
        <w:t xml:space="preserve">, </w:t>
      </w:r>
      <w:proofErr w:type="spellStart"/>
      <w:r w:rsidRPr="00C372AF">
        <w:t>включително</w:t>
      </w:r>
      <w:proofErr w:type="spellEnd"/>
      <w:r w:rsidRPr="00C372AF">
        <w:t xml:space="preserve"> </w:t>
      </w:r>
      <w:proofErr w:type="spellStart"/>
      <w:r w:rsidRPr="00C372AF">
        <w:t>гражданско-правни</w:t>
      </w:r>
      <w:proofErr w:type="spellEnd"/>
      <w:r w:rsidRPr="00C372AF">
        <w:t xml:space="preserve"> </w:t>
      </w:r>
      <w:proofErr w:type="spellStart"/>
      <w:r w:rsidRPr="00C372AF">
        <w:t>субекти</w:t>
      </w:r>
      <w:proofErr w:type="spellEnd"/>
      <w:r w:rsidRPr="00C372AF">
        <w:t xml:space="preserve">, </w:t>
      </w:r>
      <w:proofErr w:type="spellStart"/>
      <w:r w:rsidRPr="00C372AF">
        <w:t>които</w:t>
      </w:r>
      <w:proofErr w:type="spellEnd"/>
      <w:r w:rsidRPr="00C372AF">
        <w:t xml:space="preserve"> </w:t>
      </w:r>
      <w:proofErr w:type="spellStart"/>
      <w:r w:rsidRPr="00C372AF">
        <w:t>участват</w:t>
      </w:r>
      <w:proofErr w:type="spellEnd"/>
      <w:r w:rsidRPr="00C372AF">
        <w:t xml:space="preserve"> </w:t>
      </w:r>
      <w:proofErr w:type="spellStart"/>
      <w:r w:rsidRPr="00C372AF">
        <w:t>във</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Чрез</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държавата</w:t>
      </w:r>
      <w:proofErr w:type="spellEnd"/>
      <w:r w:rsidRPr="00C372AF">
        <w:t xml:space="preserve"> </w:t>
      </w:r>
      <w:proofErr w:type="spellStart"/>
      <w:r w:rsidRPr="00C372AF">
        <w:t>се</w:t>
      </w:r>
      <w:proofErr w:type="spellEnd"/>
      <w:r w:rsidRPr="00C372AF">
        <w:t xml:space="preserve"> </w:t>
      </w:r>
      <w:proofErr w:type="spellStart"/>
      <w:r w:rsidRPr="00C372AF">
        <w:t>стреми</w:t>
      </w:r>
      <w:proofErr w:type="spellEnd"/>
      <w:r w:rsidRPr="00C372AF">
        <w:t xml:space="preserve"> </w:t>
      </w:r>
      <w:proofErr w:type="spellStart"/>
      <w:r w:rsidRPr="00C372AF">
        <w:t>да</w:t>
      </w:r>
      <w:proofErr w:type="spellEnd"/>
      <w:r w:rsidRPr="00C372AF">
        <w:t xml:space="preserve"> </w:t>
      </w:r>
      <w:proofErr w:type="spellStart"/>
      <w:r w:rsidRPr="00C372AF">
        <w:t>регулира</w:t>
      </w:r>
      <w:proofErr w:type="spellEnd"/>
      <w:r w:rsidRPr="00C372AF">
        <w:t xml:space="preserve"> </w:t>
      </w:r>
      <w:proofErr w:type="spellStart"/>
      <w:r w:rsidRPr="00C372AF">
        <w:t>трансакциите</w:t>
      </w:r>
      <w:proofErr w:type="spellEnd"/>
      <w:r w:rsidRPr="00C372AF">
        <w:t xml:space="preserve">, </w:t>
      </w:r>
      <w:proofErr w:type="spellStart"/>
      <w:r w:rsidRPr="00C372AF">
        <w:t>които</w:t>
      </w:r>
      <w:proofErr w:type="spellEnd"/>
      <w:r w:rsidRPr="00C372AF">
        <w:t xml:space="preserve"> </w:t>
      </w:r>
      <w:proofErr w:type="spellStart"/>
      <w:r w:rsidRPr="00C372AF">
        <w:t>имат</w:t>
      </w:r>
      <w:proofErr w:type="spellEnd"/>
      <w:r w:rsidRPr="00C372AF">
        <w:t xml:space="preserve"> </w:t>
      </w:r>
      <w:proofErr w:type="spellStart"/>
      <w:r w:rsidRPr="00C372AF">
        <w:t>влияние</w:t>
      </w:r>
      <w:proofErr w:type="spellEnd"/>
      <w:r w:rsidRPr="00C372AF">
        <w:t xml:space="preserve"> </w:t>
      </w:r>
      <w:proofErr w:type="spellStart"/>
      <w:r w:rsidRPr="00C372AF">
        <w:t>върху</w:t>
      </w:r>
      <w:proofErr w:type="spellEnd"/>
      <w:r w:rsidRPr="00C372AF">
        <w:t xml:space="preserve"> </w:t>
      </w:r>
      <w:proofErr w:type="spellStart"/>
      <w:r w:rsidRPr="00C372AF">
        <w:t>нейната</w:t>
      </w:r>
      <w:proofErr w:type="spellEnd"/>
      <w:r w:rsidRPr="00C372AF">
        <w:t xml:space="preserve"> </w:t>
      </w:r>
      <w:proofErr w:type="spellStart"/>
      <w:r w:rsidRPr="00C372AF">
        <w:t>финансова</w:t>
      </w:r>
      <w:proofErr w:type="spellEnd"/>
      <w:r w:rsidRPr="00C372AF">
        <w:t xml:space="preserve"> </w:t>
      </w:r>
      <w:proofErr w:type="spellStart"/>
      <w:r w:rsidRPr="00C372AF">
        <w:t>система</w:t>
      </w:r>
      <w:proofErr w:type="spellEnd"/>
      <w:r w:rsidRPr="00C372AF">
        <w:t xml:space="preserve"> и </w:t>
      </w:r>
      <w:proofErr w:type="spellStart"/>
      <w:r w:rsidRPr="00C372AF">
        <w:t>икономическа</w:t>
      </w:r>
      <w:proofErr w:type="spellEnd"/>
      <w:r w:rsidRPr="00C372AF">
        <w:t xml:space="preserve"> </w:t>
      </w:r>
      <w:proofErr w:type="spellStart"/>
      <w:r w:rsidRPr="00C372AF">
        <w:t>стабилност</w:t>
      </w:r>
      <w:proofErr w:type="spellEnd"/>
      <w:r w:rsidRPr="00C372AF">
        <w:t xml:space="preserve">, </w:t>
      </w:r>
      <w:proofErr w:type="spellStart"/>
      <w:r w:rsidRPr="00C372AF">
        <w:t>като</w:t>
      </w:r>
      <w:proofErr w:type="spellEnd"/>
      <w:r w:rsidRPr="00C372AF">
        <w:t xml:space="preserve"> </w:t>
      </w:r>
      <w:proofErr w:type="spellStart"/>
      <w:r w:rsidRPr="00C372AF">
        <w:t>гарантира</w:t>
      </w:r>
      <w:proofErr w:type="spellEnd"/>
      <w:r w:rsidRPr="00C372AF">
        <w:t xml:space="preserve">, </w:t>
      </w:r>
      <w:proofErr w:type="spellStart"/>
      <w:r w:rsidRPr="00C372AF">
        <w:t>че</w:t>
      </w:r>
      <w:proofErr w:type="spellEnd"/>
      <w:r w:rsidRPr="00C372AF">
        <w:t xml:space="preserve"> </w:t>
      </w:r>
      <w:proofErr w:type="spellStart"/>
      <w:r w:rsidRPr="00C372AF">
        <w:t>тези</w:t>
      </w:r>
      <w:proofErr w:type="spellEnd"/>
      <w:r w:rsidRPr="00C372AF">
        <w:t xml:space="preserve"> </w:t>
      </w:r>
      <w:proofErr w:type="spellStart"/>
      <w:r w:rsidRPr="00C372AF">
        <w:t>операции</w:t>
      </w:r>
      <w:proofErr w:type="spellEnd"/>
      <w:r w:rsidRPr="00C372AF">
        <w:t xml:space="preserve"> </w:t>
      </w:r>
      <w:proofErr w:type="spellStart"/>
      <w:r w:rsidRPr="00C372AF">
        <w:t>не</w:t>
      </w:r>
      <w:proofErr w:type="spellEnd"/>
      <w:r w:rsidRPr="00C372AF">
        <w:t xml:space="preserve"> </w:t>
      </w:r>
      <w:proofErr w:type="spellStart"/>
      <w:r w:rsidRPr="00C372AF">
        <w:t>застрашават</w:t>
      </w:r>
      <w:proofErr w:type="spellEnd"/>
      <w:r w:rsidRPr="00C372AF">
        <w:t xml:space="preserve"> </w:t>
      </w:r>
      <w:proofErr w:type="spellStart"/>
      <w:r w:rsidRPr="00C372AF">
        <w:t>икономическите</w:t>
      </w:r>
      <w:proofErr w:type="spellEnd"/>
      <w:r w:rsidRPr="00C372AF">
        <w:t xml:space="preserve"> </w:t>
      </w:r>
      <w:proofErr w:type="spellStart"/>
      <w:r w:rsidRPr="00C372AF">
        <w:t>интереси</w:t>
      </w:r>
      <w:proofErr w:type="spellEnd"/>
      <w:r w:rsidR="00A96C6C" w:rsidRPr="00C372AF">
        <w:rPr>
          <w:rStyle w:val="FootnoteReference"/>
        </w:rPr>
        <w:footnoteReference w:id="8"/>
      </w:r>
      <w:r w:rsidRPr="00C372AF">
        <w:t>.</w:t>
      </w:r>
    </w:p>
    <w:p w14:paraId="0679E52B" w14:textId="77777777" w:rsidR="00834BBA" w:rsidRPr="00C372AF" w:rsidRDefault="00834BBA" w:rsidP="00834BBA">
      <w:pPr>
        <w:spacing w:after="160" w:line="360" w:lineRule="auto"/>
        <w:ind w:firstLine="708"/>
        <w:jc w:val="both"/>
      </w:pPr>
      <w:proofErr w:type="spellStart"/>
      <w:r w:rsidRPr="00C372AF">
        <w:t>Регламентацията</w:t>
      </w:r>
      <w:proofErr w:type="spellEnd"/>
      <w:r w:rsidRPr="00C372AF">
        <w:t xml:space="preserve"> </w:t>
      </w:r>
      <w:proofErr w:type="spellStart"/>
      <w:r w:rsidRPr="00C372AF">
        <w:t>на</w:t>
      </w:r>
      <w:proofErr w:type="spellEnd"/>
      <w:r w:rsidRPr="00C372AF">
        <w:t xml:space="preserve"> </w:t>
      </w:r>
      <w:proofErr w:type="spellStart"/>
      <w:r w:rsidRPr="00C372AF">
        <w:t>правата</w:t>
      </w:r>
      <w:proofErr w:type="spellEnd"/>
      <w:r w:rsidRPr="00C372AF">
        <w:t xml:space="preserve"> </w:t>
      </w:r>
      <w:proofErr w:type="spellStart"/>
      <w:r w:rsidRPr="00C372AF">
        <w:t>се</w:t>
      </w:r>
      <w:proofErr w:type="spellEnd"/>
      <w:r w:rsidRPr="00C372AF">
        <w:t xml:space="preserve"> </w:t>
      </w:r>
      <w:proofErr w:type="spellStart"/>
      <w:r w:rsidRPr="00C372AF">
        <w:t>изразява</w:t>
      </w:r>
      <w:proofErr w:type="spellEnd"/>
      <w:r w:rsidRPr="00C372AF">
        <w:t xml:space="preserve"> в </w:t>
      </w:r>
      <w:proofErr w:type="spellStart"/>
      <w:r w:rsidRPr="00C372AF">
        <w:t>това</w:t>
      </w:r>
      <w:proofErr w:type="spellEnd"/>
      <w:r w:rsidRPr="00C372AF">
        <w:t xml:space="preserve">, </w:t>
      </w:r>
      <w:proofErr w:type="spellStart"/>
      <w:r w:rsidRPr="00C372AF">
        <w:t>че</w:t>
      </w:r>
      <w:proofErr w:type="spellEnd"/>
      <w:r w:rsidRPr="00C372AF">
        <w:t xml:space="preserve"> </w:t>
      </w:r>
      <w:proofErr w:type="spellStart"/>
      <w:r w:rsidRPr="00C372AF">
        <w:t>определени</w:t>
      </w:r>
      <w:proofErr w:type="spellEnd"/>
      <w:r w:rsidRPr="00C372AF">
        <w:t xml:space="preserve"> </w:t>
      </w:r>
      <w:proofErr w:type="spellStart"/>
      <w:r w:rsidRPr="00C372AF">
        <w:t>субекти</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извършват</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само</w:t>
      </w:r>
      <w:proofErr w:type="spellEnd"/>
      <w:r w:rsidRPr="00C372AF">
        <w:t xml:space="preserve"> </w:t>
      </w:r>
      <w:proofErr w:type="spellStart"/>
      <w:r w:rsidRPr="00C372AF">
        <w:t>при</w:t>
      </w:r>
      <w:proofErr w:type="spellEnd"/>
      <w:r w:rsidRPr="00C372AF">
        <w:t xml:space="preserve"> </w:t>
      </w:r>
      <w:proofErr w:type="spellStart"/>
      <w:r w:rsidRPr="00C372AF">
        <w:t>определени</w:t>
      </w:r>
      <w:proofErr w:type="spellEnd"/>
      <w:r w:rsidRPr="00C372AF">
        <w:t xml:space="preserve"> </w:t>
      </w:r>
      <w:proofErr w:type="spellStart"/>
      <w:r w:rsidRPr="00C372AF">
        <w:t>условия</w:t>
      </w:r>
      <w:proofErr w:type="spellEnd"/>
      <w:r w:rsidRPr="00C372AF">
        <w:t xml:space="preserve"> и </w:t>
      </w:r>
      <w:proofErr w:type="spellStart"/>
      <w:r w:rsidRPr="00C372AF">
        <w:t>след</w:t>
      </w:r>
      <w:proofErr w:type="spellEnd"/>
      <w:r w:rsidRPr="00C372AF">
        <w:t xml:space="preserve"> </w:t>
      </w:r>
      <w:proofErr w:type="spellStart"/>
      <w:r w:rsidRPr="00C372AF">
        <w:t>като</w:t>
      </w:r>
      <w:proofErr w:type="spellEnd"/>
      <w:r w:rsidRPr="00C372AF">
        <w:t xml:space="preserve"> </w:t>
      </w:r>
      <w:proofErr w:type="spellStart"/>
      <w:r w:rsidRPr="00C372AF">
        <w:t>бъдат</w:t>
      </w:r>
      <w:proofErr w:type="spellEnd"/>
      <w:r w:rsidRPr="00C372AF">
        <w:t xml:space="preserve"> </w:t>
      </w:r>
      <w:proofErr w:type="spellStart"/>
      <w:r w:rsidRPr="00C372AF">
        <w:t>одобрени</w:t>
      </w:r>
      <w:proofErr w:type="spellEnd"/>
      <w:r w:rsidRPr="00C372AF">
        <w:t xml:space="preserve"> </w:t>
      </w:r>
      <w:proofErr w:type="spellStart"/>
      <w:r w:rsidRPr="00C372AF">
        <w:t>от</w:t>
      </w:r>
      <w:proofErr w:type="spellEnd"/>
      <w:r w:rsidRPr="00C372AF">
        <w:t xml:space="preserve"> </w:t>
      </w:r>
      <w:proofErr w:type="spellStart"/>
      <w:r w:rsidRPr="00C372AF">
        <w:t>компетентните</w:t>
      </w:r>
      <w:proofErr w:type="spellEnd"/>
      <w:r w:rsidRPr="00C372AF">
        <w:t xml:space="preserve"> </w:t>
      </w:r>
      <w:proofErr w:type="spellStart"/>
      <w:r w:rsidRPr="00C372AF">
        <w:t>органи</w:t>
      </w:r>
      <w:proofErr w:type="spellEnd"/>
      <w:r w:rsidRPr="00C372AF">
        <w:t xml:space="preserve">. </w:t>
      </w:r>
      <w:proofErr w:type="spellStart"/>
      <w:r w:rsidRPr="00C372AF">
        <w:t>Това</w:t>
      </w:r>
      <w:proofErr w:type="spellEnd"/>
      <w:r w:rsidRPr="00C372AF">
        <w:t xml:space="preserve"> </w:t>
      </w:r>
      <w:proofErr w:type="spellStart"/>
      <w:r w:rsidRPr="00C372AF">
        <w:t>включва</w:t>
      </w:r>
      <w:proofErr w:type="spellEnd"/>
      <w:r w:rsidRPr="00C372AF">
        <w:t xml:space="preserve"> </w:t>
      </w:r>
      <w:proofErr w:type="spellStart"/>
      <w:r w:rsidRPr="00C372AF">
        <w:t>правото</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конвертира</w:t>
      </w:r>
      <w:proofErr w:type="spellEnd"/>
      <w:r w:rsidRPr="00C372AF">
        <w:t xml:space="preserve"> </w:t>
      </w:r>
      <w:proofErr w:type="spellStart"/>
      <w:r w:rsidRPr="00C372AF">
        <w:t>валута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извършват</w:t>
      </w:r>
      <w:proofErr w:type="spellEnd"/>
      <w:r w:rsidRPr="00C372AF">
        <w:t xml:space="preserve"> </w:t>
      </w:r>
      <w:proofErr w:type="spellStart"/>
      <w:r w:rsidRPr="00C372AF">
        <w:t>трансфери</w:t>
      </w:r>
      <w:proofErr w:type="spellEnd"/>
      <w:r w:rsidRPr="00C372AF">
        <w:t xml:space="preserve"> </w:t>
      </w:r>
      <w:proofErr w:type="spellStart"/>
      <w:r w:rsidRPr="00C372AF">
        <w:t>на</w:t>
      </w:r>
      <w:proofErr w:type="spellEnd"/>
      <w:r w:rsidRPr="00C372AF">
        <w:t xml:space="preserve"> </w:t>
      </w:r>
      <w:proofErr w:type="spellStart"/>
      <w:r w:rsidRPr="00C372AF">
        <w:t>капитали</w:t>
      </w:r>
      <w:proofErr w:type="spellEnd"/>
      <w:r w:rsidRPr="00C372AF">
        <w:t xml:space="preserve">, </w:t>
      </w:r>
      <w:proofErr w:type="spellStart"/>
      <w:r w:rsidRPr="00C372AF">
        <w:t>както</w:t>
      </w:r>
      <w:proofErr w:type="spellEnd"/>
      <w:r w:rsidRPr="00C372AF">
        <w:t xml:space="preserve"> и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осъществяват</w:t>
      </w:r>
      <w:proofErr w:type="spellEnd"/>
      <w:r w:rsidRPr="00C372AF">
        <w:t xml:space="preserve"> </w:t>
      </w:r>
      <w:proofErr w:type="spellStart"/>
      <w:r w:rsidRPr="00C372AF">
        <w:t>инвестиции</w:t>
      </w:r>
      <w:proofErr w:type="spellEnd"/>
      <w:r w:rsidRPr="00C372AF">
        <w:t xml:space="preserve"> в </w:t>
      </w:r>
      <w:proofErr w:type="spellStart"/>
      <w:r w:rsidRPr="00C372AF">
        <w:t>чуждестранни</w:t>
      </w:r>
      <w:proofErr w:type="spellEnd"/>
      <w:r w:rsidRPr="00C372AF">
        <w:t xml:space="preserve"> </w:t>
      </w:r>
      <w:proofErr w:type="spellStart"/>
      <w:r w:rsidRPr="00C372AF">
        <w:t>активи</w:t>
      </w:r>
      <w:proofErr w:type="spellEnd"/>
      <w:r w:rsidRPr="00C372AF">
        <w:t xml:space="preserve">. </w:t>
      </w:r>
      <w:proofErr w:type="spellStart"/>
      <w:r w:rsidRPr="00C372AF">
        <w:t>Същевременно</w:t>
      </w:r>
      <w:proofErr w:type="spellEnd"/>
      <w:r w:rsidRPr="00C372AF">
        <w:t xml:space="preserve"> </w:t>
      </w:r>
      <w:proofErr w:type="spellStart"/>
      <w:r w:rsidRPr="00C372AF">
        <w:t>държавата</w:t>
      </w:r>
      <w:proofErr w:type="spellEnd"/>
      <w:r w:rsidRPr="00C372AF">
        <w:t xml:space="preserve"> </w:t>
      </w:r>
      <w:proofErr w:type="spellStart"/>
      <w:r w:rsidRPr="00C372AF">
        <w:t>въвежда</w:t>
      </w:r>
      <w:proofErr w:type="spellEnd"/>
      <w:r w:rsidRPr="00C372AF">
        <w:t xml:space="preserve"> </w:t>
      </w:r>
      <w:proofErr w:type="spellStart"/>
      <w:r w:rsidRPr="00C372AF">
        <w:t>процедури</w:t>
      </w:r>
      <w:proofErr w:type="spellEnd"/>
      <w:r w:rsidRPr="00C372AF">
        <w:t xml:space="preserve">, </w:t>
      </w:r>
      <w:proofErr w:type="spellStart"/>
      <w:r w:rsidRPr="00C372AF">
        <w:t>които</w:t>
      </w:r>
      <w:proofErr w:type="spellEnd"/>
      <w:r w:rsidRPr="00C372AF">
        <w:t xml:space="preserve"> </w:t>
      </w:r>
      <w:proofErr w:type="spellStart"/>
      <w:r w:rsidRPr="00C372AF">
        <w:t>задължават</w:t>
      </w:r>
      <w:proofErr w:type="spellEnd"/>
      <w:r w:rsidRPr="00C372AF">
        <w:t xml:space="preserve"> </w:t>
      </w:r>
      <w:proofErr w:type="spellStart"/>
      <w:r w:rsidRPr="00C372AF">
        <w:t>участниците</w:t>
      </w:r>
      <w:proofErr w:type="spellEnd"/>
      <w:r w:rsidRPr="00C372AF">
        <w:t xml:space="preserve"> в </w:t>
      </w:r>
      <w:proofErr w:type="spellStart"/>
      <w:r w:rsidRPr="00C372AF">
        <w:t>тези</w:t>
      </w:r>
      <w:proofErr w:type="spellEnd"/>
      <w:r w:rsidRPr="00C372AF">
        <w:t xml:space="preserve"> </w:t>
      </w:r>
      <w:proofErr w:type="spellStart"/>
      <w:r w:rsidRPr="00C372AF">
        <w:t>операции</w:t>
      </w:r>
      <w:proofErr w:type="spellEnd"/>
      <w:r w:rsidRPr="00C372AF">
        <w:t xml:space="preserve"> </w:t>
      </w:r>
      <w:proofErr w:type="spellStart"/>
      <w:r w:rsidRPr="00C372AF">
        <w:t>да</w:t>
      </w:r>
      <w:proofErr w:type="spellEnd"/>
      <w:r w:rsidRPr="00C372AF">
        <w:t xml:space="preserve"> </w:t>
      </w:r>
      <w:proofErr w:type="spellStart"/>
      <w:r w:rsidRPr="00C372AF">
        <w:t>докладват</w:t>
      </w:r>
      <w:proofErr w:type="spellEnd"/>
      <w:r w:rsidRPr="00C372AF">
        <w:t xml:space="preserve"> и </w:t>
      </w:r>
      <w:proofErr w:type="spellStart"/>
      <w:r w:rsidRPr="00C372AF">
        <w:t>да</w:t>
      </w:r>
      <w:proofErr w:type="spellEnd"/>
      <w:r w:rsidRPr="00C372AF">
        <w:t xml:space="preserve"> </w:t>
      </w:r>
      <w:proofErr w:type="spellStart"/>
      <w:r w:rsidRPr="00C372AF">
        <w:t>получават</w:t>
      </w:r>
      <w:proofErr w:type="spellEnd"/>
      <w:r w:rsidRPr="00C372AF">
        <w:t xml:space="preserve"> </w:t>
      </w:r>
      <w:proofErr w:type="spellStart"/>
      <w:r w:rsidRPr="00C372AF">
        <w:t>разрешения</w:t>
      </w:r>
      <w:proofErr w:type="spellEnd"/>
      <w:r w:rsidRPr="00C372AF">
        <w:t xml:space="preserve"> </w:t>
      </w:r>
      <w:proofErr w:type="spellStart"/>
      <w:r w:rsidRPr="00C372AF">
        <w:t>за</w:t>
      </w:r>
      <w:proofErr w:type="spellEnd"/>
      <w:r w:rsidRPr="00C372AF">
        <w:t xml:space="preserve"> </w:t>
      </w:r>
      <w:proofErr w:type="spellStart"/>
      <w:r w:rsidRPr="00C372AF">
        <w:t>определени</w:t>
      </w:r>
      <w:proofErr w:type="spellEnd"/>
      <w:r w:rsidRPr="00C372AF">
        <w:t xml:space="preserve"> </w:t>
      </w:r>
      <w:proofErr w:type="spellStart"/>
      <w:r w:rsidRPr="00C372AF">
        <w:t>дейности</w:t>
      </w:r>
      <w:proofErr w:type="spellEnd"/>
      <w:r w:rsidRPr="00C372AF">
        <w:t xml:space="preserve">, </w:t>
      </w:r>
      <w:proofErr w:type="spellStart"/>
      <w:r w:rsidRPr="00C372AF">
        <w:t>като</w:t>
      </w:r>
      <w:proofErr w:type="spellEnd"/>
      <w:r w:rsidRPr="00C372AF">
        <w:t xml:space="preserve"> </w:t>
      </w:r>
      <w:proofErr w:type="spellStart"/>
      <w:r w:rsidRPr="00C372AF">
        <w:t>се</w:t>
      </w:r>
      <w:proofErr w:type="spellEnd"/>
      <w:r w:rsidRPr="00C372AF">
        <w:t xml:space="preserve"> </w:t>
      </w:r>
      <w:proofErr w:type="spellStart"/>
      <w:r w:rsidRPr="00C372AF">
        <w:t>осигурява</w:t>
      </w:r>
      <w:proofErr w:type="spellEnd"/>
      <w:r w:rsidRPr="00C372AF">
        <w:t xml:space="preserve"> </w:t>
      </w:r>
      <w:proofErr w:type="spellStart"/>
      <w:r w:rsidRPr="00C372AF">
        <w:t>пълна</w:t>
      </w:r>
      <w:proofErr w:type="spellEnd"/>
      <w:r w:rsidRPr="00C372AF">
        <w:t xml:space="preserve"> </w:t>
      </w:r>
      <w:proofErr w:type="spellStart"/>
      <w:r w:rsidRPr="00C372AF">
        <w:t>прозрачност</w:t>
      </w:r>
      <w:proofErr w:type="spellEnd"/>
      <w:r w:rsidRPr="00C372AF">
        <w:t xml:space="preserve"> и </w:t>
      </w:r>
      <w:proofErr w:type="spellStart"/>
      <w:r w:rsidRPr="00C372AF">
        <w:t>контрол</w:t>
      </w:r>
      <w:proofErr w:type="spellEnd"/>
      <w:r w:rsidRPr="00C372AF">
        <w:t xml:space="preserve"> </w:t>
      </w:r>
      <w:proofErr w:type="spellStart"/>
      <w:r w:rsidRPr="00C372AF">
        <w:t>върху</w:t>
      </w:r>
      <w:proofErr w:type="spellEnd"/>
      <w:r w:rsidRPr="00C372AF">
        <w:t xml:space="preserve"> </w:t>
      </w:r>
      <w:proofErr w:type="spellStart"/>
      <w:r w:rsidRPr="00C372AF">
        <w:t>движението</w:t>
      </w:r>
      <w:proofErr w:type="spellEnd"/>
      <w:r w:rsidRPr="00C372AF">
        <w:t xml:space="preserve"> </w:t>
      </w:r>
      <w:proofErr w:type="spellStart"/>
      <w:r w:rsidRPr="00C372AF">
        <w:t>на</w:t>
      </w:r>
      <w:proofErr w:type="spellEnd"/>
      <w:r w:rsidRPr="00C372AF">
        <w:t xml:space="preserve"> </w:t>
      </w:r>
      <w:proofErr w:type="spellStart"/>
      <w:r w:rsidRPr="00C372AF">
        <w:t>финансовите</w:t>
      </w:r>
      <w:proofErr w:type="spellEnd"/>
      <w:r w:rsidRPr="00C372AF">
        <w:t xml:space="preserve"> </w:t>
      </w:r>
      <w:proofErr w:type="spellStart"/>
      <w:r w:rsidRPr="00C372AF">
        <w:t>ресурси</w:t>
      </w:r>
      <w:proofErr w:type="spellEnd"/>
      <w:r w:rsidRPr="00C372AF">
        <w:t>.</w:t>
      </w:r>
    </w:p>
    <w:p w14:paraId="0D594FBB" w14:textId="5D465F92" w:rsidR="00834BBA" w:rsidRPr="00C372AF" w:rsidRDefault="00834BBA" w:rsidP="00834BBA">
      <w:pPr>
        <w:spacing w:after="160" w:line="360" w:lineRule="auto"/>
        <w:ind w:firstLine="708"/>
        <w:jc w:val="both"/>
      </w:pPr>
      <w:proofErr w:type="spellStart"/>
      <w:r w:rsidRPr="00C372AF">
        <w:t>Ограниченията</w:t>
      </w:r>
      <w:proofErr w:type="spellEnd"/>
      <w:r w:rsidRPr="00C372AF">
        <w:t xml:space="preserve"> </w:t>
      </w:r>
      <w:proofErr w:type="spellStart"/>
      <w:r w:rsidRPr="00C372AF">
        <w:t>при</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се</w:t>
      </w:r>
      <w:proofErr w:type="spellEnd"/>
      <w:r w:rsidRPr="00C372AF">
        <w:t xml:space="preserve"> </w:t>
      </w:r>
      <w:proofErr w:type="spellStart"/>
      <w:r w:rsidRPr="00C372AF">
        <w:t>отнасят</w:t>
      </w:r>
      <w:proofErr w:type="spellEnd"/>
      <w:r w:rsidRPr="00C372AF">
        <w:t xml:space="preserve"> </w:t>
      </w:r>
      <w:proofErr w:type="spellStart"/>
      <w:r w:rsidRPr="00C372AF">
        <w:t>до</w:t>
      </w:r>
      <w:proofErr w:type="spellEnd"/>
      <w:r w:rsidRPr="00C372AF">
        <w:t xml:space="preserve"> </w:t>
      </w:r>
      <w:proofErr w:type="spellStart"/>
      <w:r w:rsidRPr="00C372AF">
        <w:t>лимитите</w:t>
      </w:r>
      <w:proofErr w:type="spellEnd"/>
      <w:r w:rsidRPr="00C372AF">
        <w:t xml:space="preserve"> </w:t>
      </w:r>
      <w:proofErr w:type="spellStart"/>
      <w:r w:rsidRPr="00C372AF">
        <w:t>върху</w:t>
      </w:r>
      <w:proofErr w:type="spellEnd"/>
      <w:r w:rsidRPr="00C372AF">
        <w:t xml:space="preserve"> </w:t>
      </w:r>
      <w:proofErr w:type="spellStart"/>
      <w:r w:rsidRPr="00C372AF">
        <w:t>размера</w:t>
      </w:r>
      <w:proofErr w:type="spellEnd"/>
      <w:r w:rsidRPr="00C372AF">
        <w:t xml:space="preserve"> </w:t>
      </w:r>
      <w:proofErr w:type="spellStart"/>
      <w:r w:rsidRPr="00C372AF">
        <w:t>на</w:t>
      </w:r>
      <w:proofErr w:type="spellEnd"/>
      <w:r w:rsidRPr="00C372AF">
        <w:t xml:space="preserve"> </w:t>
      </w:r>
      <w:proofErr w:type="spellStart"/>
      <w:r w:rsidRPr="00C372AF">
        <w:t>валутата</w:t>
      </w:r>
      <w:proofErr w:type="spellEnd"/>
      <w:r w:rsidRPr="00C372AF">
        <w:t xml:space="preserve">, </w:t>
      </w:r>
      <w:proofErr w:type="spellStart"/>
      <w:r w:rsidRPr="00C372AF">
        <w:t>която</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изнася</w:t>
      </w:r>
      <w:proofErr w:type="spellEnd"/>
      <w:r w:rsidRPr="00C372AF">
        <w:t xml:space="preserve"> </w:t>
      </w:r>
      <w:proofErr w:type="spellStart"/>
      <w:r w:rsidRPr="00C372AF">
        <w:t>или</w:t>
      </w:r>
      <w:proofErr w:type="spellEnd"/>
      <w:r w:rsidRPr="00C372AF">
        <w:t xml:space="preserve"> </w:t>
      </w:r>
      <w:proofErr w:type="spellStart"/>
      <w:r w:rsidRPr="00C372AF">
        <w:t>внася</w:t>
      </w:r>
      <w:proofErr w:type="spellEnd"/>
      <w:r w:rsidRPr="00C372AF">
        <w:t xml:space="preserve">, </w:t>
      </w:r>
      <w:proofErr w:type="spellStart"/>
      <w:r w:rsidRPr="00C372AF">
        <w:t>ограниченията</w:t>
      </w:r>
      <w:proofErr w:type="spellEnd"/>
      <w:r w:rsidRPr="00C372AF">
        <w:t xml:space="preserve"> </w:t>
      </w:r>
      <w:proofErr w:type="spellStart"/>
      <w:r w:rsidRPr="00C372AF">
        <w:t>за</w:t>
      </w:r>
      <w:proofErr w:type="spellEnd"/>
      <w:r w:rsidRPr="00C372AF">
        <w:t xml:space="preserve"> </w:t>
      </w:r>
      <w:proofErr w:type="spellStart"/>
      <w:r w:rsidRPr="00C372AF">
        <w:t>участие</w:t>
      </w:r>
      <w:proofErr w:type="spellEnd"/>
      <w:r w:rsidRPr="00C372AF">
        <w:t xml:space="preserve"> в </w:t>
      </w:r>
      <w:proofErr w:type="spellStart"/>
      <w:r w:rsidRPr="00C372AF">
        <w:t>международни</w:t>
      </w:r>
      <w:proofErr w:type="spellEnd"/>
      <w:r w:rsidRPr="00C372AF">
        <w:t xml:space="preserve"> </w:t>
      </w:r>
      <w:proofErr w:type="spellStart"/>
      <w:r w:rsidRPr="00C372AF">
        <w:t>сделки</w:t>
      </w:r>
      <w:proofErr w:type="spellEnd"/>
      <w:r w:rsidRPr="00C372AF">
        <w:t xml:space="preserve">, </w:t>
      </w:r>
      <w:proofErr w:type="spellStart"/>
      <w:r w:rsidRPr="00C372AF">
        <w:t>както</w:t>
      </w:r>
      <w:proofErr w:type="spellEnd"/>
      <w:r w:rsidRPr="00C372AF">
        <w:t xml:space="preserve"> и </w:t>
      </w:r>
      <w:proofErr w:type="spellStart"/>
      <w:r w:rsidRPr="00C372AF">
        <w:t>специфични</w:t>
      </w:r>
      <w:proofErr w:type="spellEnd"/>
      <w:r w:rsidRPr="00C372AF">
        <w:t xml:space="preserve"> </w:t>
      </w:r>
      <w:proofErr w:type="spellStart"/>
      <w:r w:rsidRPr="00C372AF">
        <w:t>забрани</w:t>
      </w:r>
      <w:proofErr w:type="spellEnd"/>
      <w:r w:rsidRPr="00C372AF">
        <w:t xml:space="preserve"> </w:t>
      </w:r>
      <w:proofErr w:type="spellStart"/>
      <w:r w:rsidRPr="00C372AF">
        <w:t>за</w:t>
      </w:r>
      <w:proofErr w:type="spellEnd"/>
      <w:r w:rsidRPr="00C372AF">
        <w:t xml:space="preserve"> </w:t>
      </w:r>
      <w:proofErr w:type="spellStart"/>
      <w:r w:rsidRPr="00C372AF">
        <w:t>трансакции</w:t>
      </w:r>
      <w:proofErr w:type="spellEnd"/>
      <w:r w:rsidRPr="00C372AF">
        <w:t xml:space="preserve"> с </w:t>
      </w:r>
      <w:proofErr w:type="spellStart"/>
      <w:r w:rsidRPr="00C372AF">
        <w:t>определени</w:t>
      </w:r>
      <w:proofErr w:type="spellEnd"/>
      <w:r w:rsidRPr="00C372AF">
        <w:t xml:space="preserve"> </w:t>
      </w:r>
      <w:proofErr w:type="spellStart"/>
      <w:r w:rsidRPr="00C372AF">
        <w:t>страни</w:t>
      </w:r>
      <w:proofErr w:type="spellEnd"/>
      <w:r w:rsidRPr="00C372AF">
        <w:t xml:space="preserve"> </w:t>
      </w:r>
      <w:proofErr w:type="spellStart"/>
      <w:r w:rsidRPr="00C372AF">
        <w:t>или</w:t>
      </w:r>
      <w:proofErr w:type="spellEnd"/>
      <w:r w:rsidRPr="00C372AF">
        <w:t xml:space="preserve"> </w:t>
      </w:r>
      <w:proofErr w:type="spellStart"/>
      <w:r w:rsidRPr="00C372AF">
        <w:t>субекти</w:t>
      </w:r>
      <w:proofErr w:type="spellEnd"/>
      <w:r w:rsidRPr="00C372AF">
        <w:t xml:space="preserve">, </w:t>
      </w:r>
      <w:proofErr w:type="spellStart"/>
      <w:r w:rsidRPr="00C372AF">
        <w:t>които</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представляват</w:t>
      </w:r>
      <w:proofErr w:type="spellEnd"/>
      <w:r w:rsidRPr="00C372AF">
        <w:t xml:space="preserve"> </w:t>
      </w:r>
      <w:proofErr w:type="spellStart"/>
      <w:r w:rsidRPr="00C372AF">
        <w:t>риск</w:t>
      </w:r>
      <w:proofErr w:type="spellEnd"/>
      <w:r w:rsidRPr="00C372AF">
        <w:t xml:space="preserve"> </w:t>
      </w:r>
      <w:proofErr w:type="spellStart"/>
      <w:r w:rsidRPr="00C372AF">
        <w:t>за</w:t>
      </w:r>
      <w:proofErr w:type="spellEnd"/>
      <w:r w:rsidRPr="00C372AF">
        <w:t xml:space="preserve"> </w:t>
      </w:r>
      <w:proofErr w:type="spellStart"/>
      <w:r w:rsidRPr="00C372AF">
        <w:t>националната</w:t>
      </w:r>
      <w:proofErr w:type="spellEnd"/>
      <w:r w:rsidRPr="00C372AF">
        <w:t xml:space="preserve"> </w:t>
      </w:r>
      <w:proofErr w:type="spellStart"/>
      <w:r w:rsidRPr="00C372AF">
        <w:t>сигурност</w:t>
      </w:r>
      <w:proofErr w:type="spellEnd"/>
      <w:r w:rsidRPr="00C372AF">
        <w:t xml:space="preserve">. </w:t>
      </w:r>
      <w:proofErr w:type="spellStart"/>
      <w:r w:rsidRPr="00C372AF">
        <w:t>По</w:t>
      </w:r>
      <w:proofErr w:type="spellEnd"/>
      <w:r w:rsidRPr="00C372AF">
        <w:t xml:space="preserve"> </w:t>
      </w:r>
      <w:proofErr w:type="spellStart"/>
      <w:r w:rsidRPr="00C372AF">
        <w:t>този</w:t>
      </w:r>
      <w:proofErr w:type="spellEnd"/>
      <w:r w:rsidRPr="00C372AF">
        <w:t xml:space="preserve"> </w:t>
      </w:r>
      <w:proofErr w:type="spellStart"/>
      <w:r w:rsidRPr="00C372AF">
        <w:t>начин</w:t>
      </w:r>
      <w:proofErr w:type="spellEnd"/>
      <w:r w:rsidRPr="00C372AF">
        <w:t xml:space="preserve"> </w:t>
      </w:r>
      <w:proofErr w:type="spellStart"/>
      <w:r w:rsidRPr="00C372AF">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не</w:t>
      </w:r>
      <w:proofErr w:type="spellEnd"/>
      <w:r w:rsidRPr="00C372AF">
        <w:t xml:space="preserve"> </w:t>
      </w:r>
      <w:proofErr w:type="spellStart"/>
      <w:r w:rsidRPr="00C372AF">
        <w:t>само</w:t>
      </w:r>
      <w:proofErr w:type="spellEnd"/>
      <w:r w:rsidRPr="00C372AF">
        <w:t xml:space="preserve"> </w:t>
      </w:r>
      <w:proofErr w:type="spellStart"/>
      <w:r w:rsidRPr="00C372AF">
        <w:t>защитава</w:t>
      </w:r>
      <w:proofErr w:type="spellEnd"/>
      <w:r w:rsidRPr="00C372AF">
        <w:t xml:space="preserve"> </w:t>
      </w:r>
      <w:proofErr w:type="spellStart"/>
      <w:r w:rsidRPr="00C372AF">
        <w:t>националното</w:t>
      </w:r>
      <w:proofErr w:type="spellEnd"/>
      <w:r w:rsidRPr="00C372AF">
        <w:t xml:space="preserve"> </w:t>
      </w:r>
      <w:proofErr w:type="spellStart"/>
      <w:r w:rsidRPr="00C372AF">
        <w:t>богатство</w:t>
      </w:r>
      <w:proofErr w:type="spellEnd"/>
      <w:r w:rsidRPr="00C372AF">
        <w:t xml:space="preserve">, </w:t>
      </w:r>
      <w:proofErr w:type="spellStart"/>
      <w:r w:rsidRPr="00C372AF">
        <w:t>но</w:t>
      </w:r>
      <w:proofErr w:type="spellEnd"/>
      <w:r w:rsidRPr="00C372AF">
        <w:t xml:space="preserve"> и </w:t>
      </w:r>
      <w:proofErr w:type="spellStart"/>
      <w:r w:rsidRPr="00C372AF">
        <w:t>действа</w:t>
      </w:r>
      <w:proofErr w:type="spellEnd"/>
      <w:r w:rsidRPr="00C372AF">
        <w:t xml:space="preserve"> </w:t>
      </w:r>
      <w:proofErr w:type="spellStart"/>
      <w:r w:rsidRPr="00C372AF">
        <w:t>като</w:t>
      </w:r>
      <w:proofErr w:type="spellEnd"/>
      <w:r w:rsidRPr="00C372AF">
        <w:t xml:space="preserve"> </w:t>
      </w:r>
      <w:proofErr w:type="spellStart"/>
      <w:r w:rsidRPr="00C372AF">
        <w:t>механизъм</w:t>
      </w:r>
      <w:proofErr w:type="spellEnd"/>
      <w:r w:rsidRPr="00C372AF">
        <w:t xml:space="preserve"> </w:t>
      </w:r>
      <w:proofErr w:type="spellStart"/>
      <w:r w:rsidRPr="00C372AF">
        <w:t>за</w:t>
      </w:r>
      <w:proofErr w:type="spellEnd"/>
      <w:r w:rsidRPr="00C372AF">
        <w:t xml:space="preserve"> </w:t>
      </w:r>
      <w:proofErr w:type="spellStart"/>
      <w:r w:rsidRPr="00C372AF">
        <w:t>управление</w:t>
      </w:r>
      <w:proofErr w:type="spellEnd"/>
      <w:r w:rsidRPr="00C372AF">
        <w:t xml:space="preserve"> </w:t>
      </w:r>
      <w:proofErr w:type="spellStart"/>
      <w:r w:rsidRPr="00C372AF">
        <w:t>на</w:t>
      </w:r>
      <w:proofErr w:type="spellEnd"/>
      <w:r w:rsidRPr="00C372AF">
        <w:t xml:space="preserve"> </w:t>
      </w:r>
      <w:proofErr w:type="spellStart"/>
      <w:r w:rsidRPr="00C372AF">
        <w:t>външните</w:t>
      </w:r>
      <w:proofErr w:type="spellEnd"/>
      <w:r w:rsidRPr="00C372AF">
        <w:t xml:space="preserve"> </w:t>
      </w:r>
      <w:proofErr w:type="spellStart"/>
      <w:r w:rsidRPr="00C372AF">
        <w:t>рискове</w:t>
      </w:r>
      <w:proofErr w:type="spellEnd"/>
      <w:r w:rsidRPr="00C372AF">
        <w:t xml:space="preserve">, </w:t>
      </w:r>
      <w:proofErr w:type="spellStart"/>
      <w:r w:rsidRPr="00C372AF">
        <w:t>които</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произтекат</w:t>
      </w:r>
      <w:proofErr w:type="spellEnd"/>
      <w:r w:rsidRPr="00C372AF">
        <w:t xml:space="preserve"> </w:t>
      </w:r>
      <w:proofErr w:type="spellStart"/>
      <w:r w:rsidRPr="00C372AF">
        <w:t>от</w:t>
      </w:r>
      <w:proofErr w:type="spellEnd"/>
      <w:r w:rsidRPr="00C372AF">
        <w:t xml:space="preserve"> </w:t>
      </w:r>
      <w:proofErr w:type="spellStart"/>
      <w:r w:rsidRPr="00C372AF">
        <w:t>нерегламентирани</w:t>
      </w:r>
      <w:proofErr w:type="spellEnd"/>
      <w:r w:rsidRPr="00C372AF">
        <w:t xml:space="preserve"> </w:t>
      </w:r>
      <w:proofErr w:type="spellStart"/>
      <w:r w:rsidRPr="00C372AF">
        <w:t>или</w:t>
      </w:r>
      <w:proofErr w:type="spellEnd"/>
      <w:r w:rsidRPr="00C372AF">
        <w:t xml:space="preserve"> </w:t>
      </w:r>
      <w:proofErr w:type="spellStart"/>
      <w:r w:rsidRPr="00C372AF">
        <w:t>неконтролирани</w:t>
      </w:r>
      <w:proofErr w:type="spellEnd"/>
      <w:r w:rsidRPr="00C372AF">
        <w:t xml:space="preserve"> </w:t>
      </w:r>
      <w:proofErr w:type="spellStart"/>
      <w:r w:rsidRPr="00C372AF">
        <w:t>финансови</w:t>
      </w:r>
      <w:proofErr w:type="spellEnd"/>
      <w:r w:rsidRPr="00C372AF">
        <w:t xml:space="preserve"> </w:t>
      </w:r>
      <w:proofErr w:type="spellStart"/>
      <w:r w:rsidRPr="00C372AF">
        <w:t>операции</w:t>
      </w:r>
      <w:proofErr w:type="spellEnd"/>
      <w:r w:rsidR="001B3F0F" w:rsidRPr="00C372AF">
        <w:rPr>
          <w:rStyle w:val="FootnoteReference"/>
        </w:rPr>
        <w:footnoteReference w:id="9"/>
      </w:r>
      <w:r w:rsidRPr="00C372AF">
        <w:t>.</w:t>
      </w:r>
    </w:p>
    <w:p w14:paraId="365479BF" w14:textId="75CE1AC5" w:rsidR="00834BBA" w:rsidRPr="00C372AF" w:rsidRDefault="00834BBA" w:rsidP="00834BBA">
      <w:pPr>
        <w:spacing w:line="360" w:lineRule="auto"/>
        <w:ind w:firstLine="708"/>
        <w:jc w:val="both"/>
      </w:pPr>
      <w:proofErr w:type="spellStart"/>
      <w:r w:rsidRPr="00C372AF">
        <w:t>Тази</w:t>
      </w:r>
      <w:proofErr w:type="spellEnd"/>
      <w:r w:rsidRPr="00C372AF">
        <w:t xml:space="preserve"> </w:t>
      </w:r>
      <w:proofErr w:type="spellStart"/>
      <w:r w:rsidRPr="00C372AF">
        <w:t>регламентация</w:t>
      </w:r>
      <w:proofErr w:type="spellEnd"/>
      <w:r w:rsidRPr="00C372AF">
        <w:t xml:space="preserve"> </w:t>
      </w:r>
      <w:proofErr w:type="spellStart"/>
      <w:r w:rsidRPr="00C372AF">
        <w:t>също</w:t>
      </w:r>
      <w:proofErr w:type="spellEnd"/>
      <w:r w:rsidRPr="00C372AF">
        <w:t xml:space="preserve"> </w:t>
      </w:r>
      <w:proofErr w:type="spellStart"/>
      <w:r w:rsidRPr="00C372AF">
        <w:t>така</w:t>
      </w:r>
      <w:proofErr w:type="spellEnd"/>
      <w:r w:rsidRPr="00C372AF">
        <w:t xml:space="preserve"> е </w:t>
      </w:r>
      <w:proofErr w:type="spellStart"/>
      <w:r w:rsidRPr="00C372AF">
        <w:t>насочена</w:t>
      </w:r>
      <w:proofErr w:type="spellEnd"/>
      <w:r w:rsidRPr="00C372AF">
        <w:t xml:space="preserve"> </w:t>
      </w:r>
      <w:proofErr w:type="spellStart"/>
      <w:r w:rsidRPr="00C372AF">
        <w:t>към</w:t>
      </w:r>
      <w:proofErr w:type="spellEnd"/>
      <w:r w:rsidRPr="00C372AF">
        <w:t xml:space="preserve"> </w:t>
      </w:r>
      <w:proofErr w:type="spellStart"/>
      <w:r w:rsidRPr="00C372AF">
        <w:t>предотвратяване</w:t>
      </w:r>
      <w:proofErr w:type="spellEnd"/>
      <w:r w:rsidRPr="00C372AF">
        <w:t xml:space="preserve"> </w:t>
      </w:r>
      <w:proofErr w:type="spellStart"/>
      <w:r w:rsidRPr="00C372AF">
        <w:t>на</w:t>
      </w:r>
      <w:proofErr w:type="spellEnd"/>
      <w:r w:rsidRPr="00C372AF">
        <w:t xml:space="preserve"> </w:t>
      </w:r>
      <w:proofErr w:type="spellStart"/>
      <w:r w:rsidRPr="00C372AF">
        <w:t>изтичането</w:t>
      </w:r>
      <w:proofErr w:type="spellEnd"/>
      <w:r w:rsidRPr="00C372AF">
        <w:t xml:space="preserve"> </w:t>
      </w:r>
      <w:proofErr w:type="spellStart"/>
      <w:r w:rsidRPr="00C372AF">
        <w:t>на</w:t>
      </w:r>
      <w:proofErr w:type="spellEnd"/>
      <w:r w:rsidRPr="00C372AF">
        <w:t xml:space="preserve"> </w:t>
      </w:r>
      <w:proofErr w:type="spellStart"/>
      <w:r w:rsidRPr="00C372AF">
        <w:t>капитали</w:t>
      </w:r>
      <w:proofErr w:type="spellEnd"/>
      <w:r w:rsidRPr="00C372AF">
        <w:t xml:space="preserve"> </w:t>
      </w:r>
      <w:proofErr w:type="spellStart"/>
      <w:r w:rsidRPr="00C372AF">
        <w:t>от</w:t>
      </w:r>
      <w:proofErr w:type="spellEnd"/>
      <w:r w:rsidRPr="00C372AF">
        <w:t xml:space="preserve"> </w:t>
      </w:r>
      <w:proofErr w:type="spellStart"/>
      <w:r w:rsidRPr="00C372AF">
        <w:t>страната</w:t>
      </w:r>
      <w:proofErr w:type="spellEnd"/>
      <w:r w:rsidRPr="00C372AF">
        <w:t xml:space="preserve">, </w:t>
      </w:r>
      <w:proofErr w:type="spellStart"/>
      <w:r w:rsidRPr="00C372AF">
        <w:t>което</w:t>
      </w:r>
      <w:proofErr w:type="spellEnd"/>
      <w:r w:rsidRPr="00C372AF">
        <w:t xml:space="preserve"> </w:t>
      </w:r>
      <w:proofErr w:type="spellStart"/>
      <w:r w:rsidRPr="00C372AF">
        <w:t>би</w:t>
      </w:r>
      <w:proofErr w:type="spellEnd"/>
      <w:r w:rsidRPr="00C372AF">
        <w:t xml:space="preserve"> </w:t>
      </w:r>
      <w:proofErr w:type="spellStart"/>
      <w:r w:rsidRPr="00C372AF">
        <w:t>могло</w:t>
      </w:r>
      <w:proofErr w:type="spellEnd"/>
      <w:r w:rsidRPr="00C372AF">
        <w:t xml:space="preserve"> </w:t>
      </w:r>
      <w:proofErr w:type="spellStart"/>
      <w:r w:rsidRPr="00C372AF">
        <w:t>да</w:t>
      </w:r>
      <w:proofErr w:type="spellEnd"/>
      <w:r w:rsidRPr="00C372AF">
        <w:t xml:space="preserve"> </w:t>
      </w:r>
      <w:proofErr w:type="spellStart"/>
      <w:r w:rsidRPr="00C372AF">
        <w:t>доведе</w:t>
      </w:r>
      <w:proofErr w:type="spellEnd"/>
      <w:r w:rsidRPr="00C372AF">
        <w:t xml:space="preserve"> </w:t>
      </w:r>
      <w:proofErr w:type="spellStart"/>
      <w:r w:rsidRPr="00C372AF">
        <w:t>до</w:t>
      </w:r>
      <w:proofErr w:type="spellEnd"/>
      <w:r w:rsidRPr="00C372AF">
        <w:t xml:space="preserve"> </w:t>
      </w:r>
      <w:proofErr w:type="spellStart"/>
      <w:r w:rsidRPr="00C372AF">
        <w:t>дестабилизация</w:t>
      </w:r>
      <w:proofErr w:type="spellEnd"/>
      <w:r w:rsidRPr="00C372AF">
        <w:t xml:space="preserve"> </w:t>
      </w:r>
      <w:proofErr w:type="spellStart"/>
      <w:r w:rsidRPr="00C372AF">
        <w:t>на</w:t>
      </w:r>
      <w:proofErr w:type="spellEnd"/>
      <w:r w:rsidRPr="00C372AF">
        <w:t xml:space="preserve"> </w:t>
      </w:r>
      <w:proofErr w:type="spellStart"/>
      <w:r w:rsidRPr="00C372AF">
        <w:t>финансовите</w:t>
      </w:r>
      <w:proofErr w:type="spellEnd"/>
      <w:r w:rsidRPr="00C372AF">
        <w:t xml:space="preserve"> </w:t>
      </w:r>
      <w:proofErr w:type="spellStart"/>
      <w:r w:rsidRPr="00C372AF">
        <w:t>пазари</w:t>
      </w:r>
      <w:proofErr w:type="spellEnd"/>
      <w:r w:rsidRPr="00C372AF">
        <w:t xml:space="preserve"> и </w:t>
      </w:r>
      <w:proofErr w:type="spellStart"/>
      <w:r w:rsidRPr="00C372AF">
        <w:t>негативно</w:t>
      </w:r>
      <w:proofErr w:type="spellEnd"/>
      <w:r w:rsidRPr="00C372AF">
        <w:t xml:space="preserve"> </w:t>
      </w:r>
      <w:proofErr w:type="spellStart"/>
      <w:r w:rsidRPr="00C372AF">
        <w:t>отражение</w:t>
      </w:r>
      <w:proofErr w:type="spellEnd"/>
      <w:r w:rsidRPr="00C372AF">
        <w:t xml:space="preserve"> </w:t>
      </w:r>
      <w:proofErr w:type="spellStart"/>
      <w:r w:rsidRPr="00C372AF">
        <w:t>върху</w:t>
      </w:r>
      <w:proofErr w:type="spellEnd"/>
      <w:r w:rsidRPr="00C372AF">
        <w:t xml:space="preserve"> </w:t>
      </w:r>
      <w:proofErr w:type="spellStart"/>
      <w:r w:rsidRPr="00C372AF">
        <w:t>икономиката</w:t>
      </w:r>
      <w:proofErr w:type="spellEnd"/>
      <w:r w:rsidRPr="00C372AF">
        <w:t xml:space="preserve">. </w:t>
      </w:r>
      <w:proofErr w:type="spellStart"/>
      <w:r w:rsidRPr="00C372AF">
        <w:t>Чрез</w:t>
      </w:r>
      <w:proofErr w:type="spellEnd"/>
      <w:r w:rsidRPr="00C372AF">
        <w:t xml:space="preserve"> </w:t>
      </w:r>
      <w:proofErr w:type="spellStart"/>
      <w:r w:rsidRPr="00C372AF">
        <w:t>контрола</w:t>
      </w:r>
      <w:proofErr w:type="spellEnd"/>
      <w:r w:rsidRPr="00C372AF">
        <w:t xml:space="preserve"> </w:t>
      </w:r>
      <w:proofErr w:type="spellStart"/>
      <w:r w:rsidRPr="00C372AF">
        <w:t>върху</w:t>
      </w:r>
      <w:proofErr w:type="spellEnd"/>
      <w:r w:rsidRPr="00C372AF">
        <w:t xml:space="preserve"> </w:t>
      </w:r>
      <w:proofErr w:type="spellStart"/>
      <w:r w:rsidRPr="00C372AF">
        <w:t>валутните</w:t>
      </w:r>
      <w:proofErr w:type="spellEnd"/>
      <w:r w:rsidRPr="00C372AF">
        <w:t xml:space="preserve"> </w:t>
      </w:r>
      <w:proofErr w:type="spellStart"/>
      <w:r w:rsidRPr="00C372AF">
        <w:t>операции</w:t>
      </w:r>
      <w:proofErr w:type="spellEnd"/>
      <w:r w:rsidRPr="00C372AF">
        <w:t xml:space="preserve"> </w:t>
      </w:r>
      <w:proofErr w:type="spellStart"/>
      <w:r w:rsidRPr="00C372AF">
        <w:t>държавата</w:t>
      </w:r>
      <w:proofErr w:type="spellEnd"/>
      <w:r w:rsidRPr="00C372AF">
        <w:t xml:space="preserve"> </w:t>
      </w:r>
      <w:proofErr w:type="spellStart"/>
      <w:r w:rsidRPr="00C372AF">
        <w:t>се</w:t>
      </w:r>
      <w:proofErr w:type="spellEnd"/>
      <w:r w:rsidRPr="00C372AF">
        <w:t xml:space="preserve"> </w:t>
      </w:r>
      <w:proofErr w:type="spellStart"/>
      <w:r w:rsidRPr="00C372AF">
        <w:t>стреми</w:t>
      </w:r>
      <w:proofErr w:type="spellEnd"/>
      <w:r w:rsidRPr="00C372AF">
        <w:t xml:space="preserve"> </w:t>
      </w:r>
      <w:proofErr w:type="spellStart"/>
      <w:r w:rsidRPr="00C372AF">
        <w:t>да</w:t>
      </w:r>
      <w:proofErr w:type="spellEnd"/>
      <w:r w:rsidRPr="00C372AF">
        <w:t xml:space="preserve"> </w:t>
      </w:r>
      <w:proofErr w:type="spellStart"/>
      <w:r w:rsidRPr="00C372AF">
        <w:t>запази</w:t>
      </w:r>
      <w:proofErr w:type="spellEnd"/>
      <w:r w:rsidRPr="00C372AF">
        <w:t xml:space="preserve"> </w:t>
      </w:r>
      <w:proofErr w:type="spellStart"/>
      <w:r w:rsidRPr="00C372AF">
        <w:t>своите</w:t>
      </w:r>
      <w:proofErr w:type="spellEnd"/>
      <w:r w:rsidRPr="00C372AF">
        <w:t xml:space="preserve"> </w:t>
      </w:r>
      <w:proofErr w:type="spellStart"/>
      <w:r w:rsidRPr="00C372AF">
        <w:t>валутни</w:t>
      </w:r>
      <w:proofErr w:type="spellEnd"/>
      <w:r w:rsidRPr="00C372AF">
        <w:t xml:space="preserve"> </w:t>
      </w:r>
      <w:proofErr w:type="spellStart"/>
      <w:r w:rsidRPr="00C372AF">
        <w:t>резерви</w:t>
      </w:r>
      <w:proofErr w:type="spellEnd"/>
      <w:r w:rsidRPr="00C372AF">
        <w:t xml:space="preserve"> и </w:t>
      </w:r>
      <w:proofErr w:type="spellStart"/>
      <w:r w:rsidRPr="00C372AF">
        <w:t>да</w:t>
      </w:r>
      <w:proofErr w:type="spellEnd"/>
      <w:r w:rsidRPr="00C372AF">
        <w:t xml:space="preserve"> </w:t>
      </w:r>
      <w:proofErr w:type="spellStart"/>
      <w:r w:rsidRPr="00C372AF">
        <w:t>поддържа</w:t>
      </w:r>
      <w:proofErr w:type="spellEnd"/>
      <w:r w:rsidRPr="00C372AF">
        <w:t xml:space="preserve"> </w:t>
      </w:r>
      <w:proofErr w:type="spellStart"/>
      <w:r w:rsidRPr="00C372AF">
        <w:lastRenderedPageBreak/>
        <w:t>стабилност</w:t>
      </w:r>
      <w:proofErr w:type="spellEnd"/>
      <w:r w:rsidRPr="00C372AF">
        <w:t xml:space="preserve"> в </w:t>
      </w:r>
      <w:proofErr w:type="spellStart"/>
      <w:r w:rsidRPr="00C372AF">
        <w:t>обменните</w:t>
      </w:r>
      <w:proofErr w:type="spellEnd"/>
      <w:r w:rsidRPr="00C372AF">
        <w:t xml:space="preserve"> </w:t>
      </w:r>
      <w:proofErr w:type="spellStart"/>
      <w:r w:rsidRPr="00C372AF">
        <w:t>курсове</w:t>
      </w:r>
      <w:proofErr w:type="spellEnd"/>
      <w:r w:rsidRPr="00C372AF">
        <w:t xml:space="preserve">, </w:t>
      </w:r>
      <w:proofErr w:type="spellStart"/>
      <w:r w:rsidRPr="00C372AF">
        <w:t>което</w:t>
      </w:r>
      <w:proofErr w:type="spellEnd"/>
      <w:r w:rsidRPr="00C372AF">
        <w:t xml:space="preserve"> е </w:t>
      </w:r>
      <w:proofErr w:type="spellStart"/>
      <w:r w:rsidRPr="00C372AF">
        <w:t>важно</w:t>
      </w:r>
      <w:proofErr w:type="spellEnd"/>
      <w:r w:rsidRPr="00C372AF">
        <w:t xml:space="preserve"> </w:t>
      </w:r>
      <w:proofErr w:type="spellStart"/>
      <w:r w:rsidRPr="00C372AF">
        <w:t>за</w:t>
      </w:r>
      <w:proofErr w:type="spellEnd"/>
      <w:r w:rsidRPr="00C372AF">
        <w:t xml:space="preserve"> </w:t>
      </w:r>
      <w:proofErr w:type="spellStart"/>
      <w:r w:rsidRPr="00C372AF">
        <w:t>защита</w:t>
      </w:r>
      <w:proofErr w:type="spellEnd"/>
      <w:r w:rsidRPr="00C372AF">
        <w:t xml:space="preserve"> </w:t>
      </w:r>
      <w:proofErr w:type="spellStart"/>
      <w:r w:rsidRPr="00C372AF">
        <w:t>на</w:t>
      </w:r>
      <w:proofErr w:type="spellEnd"/>
      <w:r w:rsidRPr="00C372AF">
        <w:t xml:space="preserve"> </w:t>
      </w:r>
      <w:proofErr w:type="spellStart"/>
      <w:r w:rsidRPr="00C372AF">
        <w:t>националните</w:t>
      </w:r>
      <w:proofErr w:type="spellEnd"/>
      <w:r w:rsidRPr="00C372AF">
        <w:t xml:space="preserve"> </w:t>
      </w:r>
      <w:proofErr w:type="spellStart"/>
      <w:r w:rsidRPr="00C372AF">
        <w:t>икономически</w:t>
      </w:r>
      <w:proofErr w:type="spellEnd"/>
      <w:r w:rsidRPr="00C372AF">
        <w:t xml:space="preserve"> </w:t>
      </w:r>
      <w:proofErr w:type="spellStart"/>
      <w:r w:rsidRPr="00C372AF">
        <w:t>интереси</w:t>
      </w:r>
      <w:proofErr w:type="spellEnd"/>
      <w:r w:rsidRPr="00C372AF">
        <w:t>.</w:t>
      </w:r>
    </w:p>
    <w:p w14:paraId="6F1BF1CB" w14:textId="378193FA" w:rsidR="00834BBA" w:rsidRPr="00C372AF" w:rsidRDefault="00834BBA" w:rsidP="00834BBA">
      <w:pPr>
        <w:spacing w:after="160" w:line="360" w:lineRule="auto"/>
        <w:ind w:firstLine="708"/>
        <w:jc w:val="both"/>
      </w:pPr>
      <w:proofErr w:type="spellStart"/>
      <w:r w:rsidRPr="00C372AF">
        <w:t>Сделките</w:t>
      </w:r>
      <w:proofErr w:type="spellEnd"/>
      <w:r w:rsidRPr="00C372AF">
        <w:t xml:space="preserve"> и </w:t>
      </w:r>
      <w:proofErr w:type="spellStart"/>
      <w:r w:rsidRPr="00C372AF">
        <w:t>процедурите</w:t>
      </w:r>
      <w:proofErr w:type="spellEnd"/>
      <w:r w:rsidRPr="00C372AF">
        <w:t xml:space="preserve">, </w:t>
      </w:r>
      <w:proofErr w:type="spellStart"/>
      <w:r w:rsidRPr="00C372AF">
        <w:t>които</w:t>
      </w:r>
      <w:proofErr w:type="spellEnd"/>
      <w:r w:rsidRPr="00C372AF">
        <w:t xml:space="preserve"> </w:t>
      </w:r>
      <w:proofErr w:type="spellStart"/>
      <w:r w:rsidRPr="00C372AF">
        <w:t>попадат</w:t>
      </w:r>
      <w:proofErr w:type="spellEnd"/>
      <w:r w:rsidRPr="00C372AF">
        <w:t xml:space="preserve"> </w:t>
      </w:r>
      <w:proofErr w:type="spellStart"/>
      <w:r w:rsidRPr="00C372AF">
        <w:t>под</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са</w:t>
      </w:r>
      <w:proofErr w:type="spellEnd"/>
      <w:r w:rsidRPr="00C372AF">
        <w:t xml:space="preserve"> </w:t>
      </w:r>
      <w:r w:rsidR="001B3F0F" w:rsidRPr="00C372AF">
        <w:rPr>
          <w:lang w:val="bg-BG"/>
        </w:rPr>
        <w:t>описания във Валутния закон</w:t>
      </w:r>
      <w:r w:rsidRPr="00C372AF">
        <w:t xml:space="preserve"> и </w:t>
      </w:r>
      <w:proofErr w:type="spellStart"/>
      <w:r w:rsidRPr="00C372AF">
        <w:t>обхващат</w:t>
      </w:r>
      <w:proofErr w:type="spellEnd"/>
      <w:r w:rsidRPr="00C372AF">
        <w:t xml:space="preserve"> </w:t>
      </w:r>
      <w:proofErr w:type="spellStart"/>
      <w:r w:rsidRPr="00C372AF">
        <w:t>ключови</w:t>
      </w:r>
      <w:proofErr w:type="spellEnd"/>
      <w:r w:rsidRPr="00C372AF">
        <w:t xml:space="preserve"> </w:t>
      </w:r>
      <w:proofErr w:type="spellStart"/>
      <w:r w:rsidRPr="00C372AF">
        <w:t>аспекти</w:t>
      </w:r>
      <w:proofErr w:type="spellEnd"/>
      <w:r w:rsidRPr="00C372AF">
        <w:t xml:space="preserve"> </w:t>
      </w:r>
      <w:proofErr w:type="spellStart"/>
      <w:r w:rsidRPr="00C372AF">
        <w:t>на</w:t>
      </w:r>
      <w:proofErr w:type="spellEnd"/>
      <w:r w:rsidRPr="00C372AF">
        <w:t xml:space="preserve"> </w:t>
      </w:r>
      <w:proofErr w:type="spellStart"/>
      <w:r w:rsidRPr="00C372AF">
        <w:t>финансовите</w:t>
      </w:r>
      <w:proofErr w:type="spellEnd"/>
      <w:r w:rsidRPr="00C372AF">
        <w:t xml:space="preserve"> и </w:t>
      </w:r>
      <w:proofErr w:type="spellStart"/>
      <w:r w:rsidRPr="00C372AF">
        <w:t>търговските</w:t>
      </w:r>
      <w:proofErr w:type="spellEnd"/>
      <w:r w:rsidRPr="00C372AF">
        <w:t xml:space="preserve"> </w:t>
      </w:r>
      <w:proofErr w:type="spellStart"/>
      <w:r w:rsidRPr="00C372AF">
        <w:t>операции</w:t>
      </w:r>
      <w:proofErr w:type="spellEnd"/>
      <w:r w:rsidRPr="00C372AF">
        <w:t xml:space="preserve"> </w:t>
      </w:r>
      <w:proofErr w:type="spellStart"/>
      <w:r w:rsidRPr="00C372AF">
        <w:t>между</w:t>
      </w:r>
      <w:proofErr w:type="spellEnd"/>
      <w:r w:rsidRPr="00C372AF">
        <w:t xml:space="preserve"> </w:t>
      </w:r>
      <w:proofErr w:type="spellStart"/>
      <w:r w:rsidRPr="00C372AF">
        <w:t>местни</w:t>
      </w:r>
      <w:proofErr w:type="spellEnd"/>
      <w:r w:rsidRPr="00C372AF">
        <w:t xml:space="preserve"> и </w:t>
      </w:r>
      <w:proofErr w:type="spellStart"/>
      <w:r w:rsidRPr="00C372AF">
        <w:t>чуждестранни</w:t>
      </w:r>
      <w:proofErr w:type="spellEnd"/>
      <w:r w:rsidRPr="00C372AF">
        <w:t xml:space="preserve"> </w:t>
      </w:r>
      <w:proofErr w:type="spellStart"/>
      <w:r w:rsidRPr="00C372AF">
        <w:t>субекти</w:t>
      </w:r>
      <w:proofErr w:type="spellEnd"/>
      <w:r w:rsidRPr="00C372AF">
        <w:t xml:space="preserve">. </w:t>
      </w:r>
      <w:proofErr w:type="spellStart"/>
      <w:r w:rsidRPr="00C372AF">
        <w:t>Основната</w:t>
      </w:r>
      <w:proofErr w:type="spellEnd"/>
      <w:r w:rsidRPr="00C372AF">
        <w:t xml:space="preserve"> </w:t>
      </w:r>
      <w:proofErr w:type="spellStart"/>
      <w:r w:rsidRPr="00C372AF">
        <w:t>цел</w:t>
      </w:r>
      <w:proofErr w:type="spellEnd"/>
      <w:r w:rsidRPr="00C372AF">
        <w:t xml:space="preserve"> </w:t>
      </w:r>
      <w:proofErr w:type="spellStart"/>
      <w:r w:rsidRPr="00C372AF">
        <w:t>на</w:t>
      </w:r>
      <w:proofErr w:type="spellEnd"/>
      <w:r w:rsidRPr="00C372AF">
        <w:t xml:space="preserve"> </w:t>
      </w:r>
      <w:proofErr w:type="spellStart"/>
      <w:r w:rsidRPr="00C372AF">
        <w:t>този</w:t>
      </w:r>
      <w:proofErr w:type="spellEnd"/>
      <w:r w:rsidRPr="00C372AF">
        <w:t xml:space="preserve"> </w:t>
      </w:r>
      <w:proofErr w:type="spellStart"/>
      <w:r w:rsidRPr="00C372AF">
        <w:t>контрол</w:t>
      </w:r>
      <w:proofErr w:type="spellEnd"/>
      <w:r w:rsidRPr="00C372AF">
        <w:t xml:space="preserve"> е </w:t>
      </w:r>
      <w:proofErr w:type="spellStart"/>
      <w:r w:rsidRPr="00C372AF">
        <w:t>да</w:t>
      </w:r>
      <w:proofErr w:type="spellEnd"/>
      <w:r w:rsidRPr="00C372AF">
        <w:t xml:space="preserve"> </w:t>
      </w:r>
      <w:proofErr w:type="spellStart"/>
      <w:r w:rsidRPr="00C372AF">
        <w:t>гарантира</w:t>
      </w:r>
      <w:proofErr w:type="spellEnd"/>
      <w:r w:rsidRPr="00C372AF">
        <w:t xml:space="preserve">, </w:t>
      </w:r>
      <w:proofErr w:type="spellStart"/>
      <w:r w:rsidRPr="00C372AF">
        <w:t>че</w:t>
      </w:r>
      <w:proofErr w:type="spellEnd"/>
      <w:r w:rsidRPr="00C372AF">
        <w:t xml:space="preserve"> </w:t>
      </w:r>
      <w:proofErr w:type="spellStart"/>
      <w:r w:rsidRPr="00C372AF">
        <w:t>тези</w:t>
      </w:r>
      <w:proofErr w:type="spellEnd"/>
      <w:r w:rsidRPr="00C372AF">
        <w:t xml:space="preserve"> </w:t>
      </w:r>
      <w:proofErr w:type="spellStart"/>
      <w:r w:rsidRPr="00C372AF">
        <w:t>сделки</w:t>
      </w:r>
      <w:proofErr w:type="spellEnd"/>
      <w:r w:rsidRPr="00C372AF">
        <w:t xml:space="preserve"> </w:t>
      </w:r>
      <w:proofErr w:type="spellStart"/>
      <w:r w:rsidRPr="00C372AF">
        <w:t>се</w:t>
      </w:r>
      <w:proofErr w:type="spellEnd"/>
      <w:r w:rsidRPr="00C372AF">
        <w:t xml:space="preserve"> </w:t>
      </w:r>
      <w:proofErr w:type="spellStart"/>
      <w:r w:rsidRPr="00C372AF">
        <w:t>извършват</w:t>
      </w:r>
      <w:proofErr w:type="spellEnd"/>
      <w:r w:rsidRPr="00C372AF">
        <w:t xml:space="preserve"> в </w:t>
      </w:r>
      <w:proofErr w:type="spellStart"/>
      <w:r w:rsidRPr="00C372AF">
        <w:t>съответствие</w:t>
      </w:r>
      <w:proofErr w:type="spellEnd"/>
      <w:r w:rsidRPr="00C372AF">
        <w:t xml:space="preserve"> </w:t>
      </w:r>
      <w:proofErr w:type="spellStart"/>
      <w:r w:rsidRPr="00C372AF">
        <w:t>със</w:t>
      </w:r>
      <w:proofErr w:type="spellEnd"/>
      <w:r w:rsidRPr="00C372AF">
        <w:t xml:space="preserve"> </w:t>
      </w:r>
      <w:proofErr w:type="spellStart"/>
      <w:r w:rsidRPr="00C372AF">
        <w:t>законодателството</w:t>
      </w:r>
      <w:proofErr w:type="spellEnd"/>
      <w:r w:rsidRPr="00C372AF">
        <w:t xml:space="preserve"> и </w:t>
      </w:r>
      <w:proofErr w:type="spellStart"/>
      <w:r w:rsidRPr="00C372AF">
        <w:t>че</w:t>
      </w:r>
      <w:proofErr w:type="spellEnd"/>
      <w:r w:rsidRPr="00C372AF">
        <w:t xml:space="preserve"> </w:t>
      </w:r>
      <w:proofErr w:type="spellStart"/>
      <w:r w:rsidRPr="00C372AF">
        <w:t>те</w:t>
      </w:r>
      <w:proofErr w:type="spellEnd"/>
      <w:r w:rsidRPr="00C372AF">
        <w:t xml:space="preserve"> </w:t>
      </w:r>
      <w:proofErr w:type="spellStart"/>
      <w:r w:rsidRPr="00C372AF">
        <w:t>не</w:t>
      </w:r>
      <w:proofErr w:type="spellEnd"/>
      <w:r w:rsidRPr="00C372AF">
        <w:t xml:space="preserve"> </w:t>
      </w:r>
      <w:proofErr w:type="spellStart"/>
      <w:r w:rsidRPr="00C372AF">
        <w:t>застрашават</w:t>
      </w:r>
      <w:proofErr w:type="spellEnd"/>
      <w:r w:rsidRPr="00C372AF">
        <w:t xml:space="preserve"> </w:t>
      </w:r>
      <w:proofErr w:type="spellStart"/>
      <w:r w:rsidRPr="00C372AF">
        <w:t>икономическата</w:t>
      </w:r>
      <w:proofErr w:type="spellEnd"/>
      <w:r w:rsidRPr="00C372AF">
        <w:t xml:space="preserve"> </w:t>
      </w:r>
      <w:proofErr w:type="spellStart"/>
      <w:r w:rsidRPr="00C372AF">
        <w:t>стабилност</w:t>
      </w:r>
      <w:proofErr w:type="spellEnd"/>
      <w:r w:rsidRPr="00C372AF">
        <w:t xml:space="preserve"> </w:t>
      </w:r>
      <w:proofErr w:type="spellStart"/>
      <w:r w:rsidRPr="00C372AF">
        <w:t>на</w:t>
      </w:r>
      <w:proofErr w:type="spellEnd"/>
      <w:r w:rsidRPr="00C372AF">
        <w:t xml:space="preserve"> </w:t>
      </w:r>
      <w:proofErr w:type="spellStart"/>
      <w:r w:rsidRPr="00C372AF">
        <w:t>държавата</w:t>
      </w:r>
      <w:proofErr w:type="spellEnd"/>
      <w:r w:rsidRPr="00C372AF">
        <w:t>.</w:t>
      </w:r>
    </w:p>
    <w:p w14:paraId="1E17FBCC" w14:textId="77777777" w:rsidR="00834BBA" w:rsidRPr="00C372AF" w:rsidRDefault="00834BBA" w:rsidP="00834BBA">
      <w:pPr>
        <w:spacing w:after="160" w:line="360" w:lineRule="auto"/>
        <w:ind w:firstLine="708"/>
        <w:jc w:val="both"/>
      </w:pPr>
      <w:proofErr w:type="spellStart"/>
      <w:r w:rsidRPr="00C372AF">
        <w:t>Първият</w:t>
      </w:r>
      <w:proofErr w:type="spellEnd"/>
      <w:r w:rsidRPr="00C372AF">
        <w:t xml:space="preserve"> </w:t>
      </w:r>
      <w:proofErr w:type="spellStart"/>
      <w:r w:rsidRPr="00C372AF">
        <w:t>тип</w:t>
      </w:r>
      <w:proofErr w:type="spellEnd"/>
      <w:r w:rsidRPr="00C372AF">
        <w:t xml:space="preserve"> </w:t>
      </w:r>
      <w:proofErr w:type="spellStart"/>
      <w:r w:rsidRPr="00C372AF">
        <w:t>сделки</w:t>
      </w:r>
      <w:proofErr w:type="spellEnd"/>
      <w:r w:rsidRPr="00C372AF">
        <w:t xml:space="preserve">, </w:t>
      </w:r>
      <w:proofErr w:type="spellStart"/>
      <w:r w:rsidRPr="00C372AF">
        <w:t>които</w:t>
      </w:r>
      <w:proofErr w:type="spellEnd"/>
      <w:r w:rsidRPr="00C372AF">
        <w:t xml:space="preserve"> </w:t>
      </w:r>
      <w:proofErr w:type="spellStart"/>
      <w:r w:rsidRPr="00C372AF">
        <w:t>са</w:t>
      </w:r>
      <w:proofErr w:type="spellEnd"/>
      <w:r w:rsidRPr="00C372AF">
        <w:t xml:space="preserve"> </w:t>
      </w:r>
      <w:proofErr w:type="spellStart"/>
      <w:r w:rsidRPr="00C372AF">
        <w:t>обект</w:t>
      </w:r>
      <w:proofErr w:type="spellEnd"/>
      <w:r w:rsidRPr="00C372AF">
        <w:t xml:space="preserve"> </w:t>
      </w:r>
      <w:proofErr w:type="spellStart"/>
      <w:r w:rsidRPr="00C372AF">
        <w:t>на</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включва</w:t>
      </w:r>
      <w:proofErr w:type="spellEnd"/>
      <w:r w:rsidRPr="00C372AF">
        <w:t xml:space="preserve"> </w:t>
      </w:r>
      <w:proofErr w:type="spellStart"/>
      <w:r w:rsidRPr="00C372AF">
        <w:t>трансакциите</w:t>
      </w:r>
      <w:proofErr w:type="spellEnd"/>
      <w:r w:rsidRPr="00C372AF">
        <w:t xml:space="preserve"> и </w:t>
      </w:r>
      <w:proofErr w:type="spellStart"/>
      <w:r w:rsidRPr="00C372AF">
        <w:t>плащанията</w:t>
      </w:r>
      <w:proofErr w:type="spellEnd"/>
      <w:r w:rsidRPr="00C372AF">
        <w:t xml:space="preserve"> </w:t>
      </w:r>
      <w:proofErr w:type="spellStart"/>
      <w:r w:rsidRPr="00C372AF">
        <w:t>между</w:t>
      </w:r>
      <w:proofErr w:type="spellEnd"/>
      <w:r w:rsidRPr="00C372AF">
        <w:t xml:space="preserve"> </w:t>
      </w:r>
      <w:proofErr w:type="spellStart"/>
      <w:r w:rsidRPr="00C372AF">
        <w:t>местни</w:t>
      </w:r>
      <w:proofErr w:type="spellEnd"/>
      <w:r w:rsidRPr="00C372AF">
        <w:t xml:space="preserve"> и </w:t>
      </w:r>
      <w:proofErr w:type="spellStart"/>
      <w:r w:rsidRPr="00C372AF">
        <w:t>чуждестранни</w:t>
      </w:r>
      <w:proofErr w:type="spellEnd"/>
      <w:r w:rsidRPr="00C372AF">
        <w:t xml:space="preserve"> </w:t>
      </w:r>
      <w:proofErr w:type="spellStart"/>
      <w:r w:rsidRPr="00C372AF">
        <w:t>лица</w:t>
      </w:r>
      <w:proofErr w:type="spellEnd"/>
      <w:r w:rsidRPr="00C372AF">
        <w:t xml:space="preserve">. </w:t>
      </w:r>
      <w:proofErr w:type="spellStart"/>
      <w:r w:rsidRPr="00C372AF">
        <w:t>Тук</w:t>
      </w:r>
      <w:proofErr w:type="spellEnd"/>
      <w:r w:rsidRPr="00C372AF">
        <w:t xml:space="preserve"> </w:t>
      </w:r>
      <w:proofErr w:type="spellStart"/>
      <w:r w:rsidRPr="00C372AF">
        <w:t>става</w:t>
      </w:r>
      <w:proofErr w:type="spellEnd"/>
      <w:r w:rsidRPr="00C372AF">
        <w:t xml:space="preserve"> </w:t>
      </w:r>
      <w:proofErr w:type="spellStart"/>
      <w:r w:rsidRPr="00C372AF">
        <w:t>въпрос</w:t>
      </w:r>
      <w:proofErr w:type="spellEnd"/>
      <w:r w:rsidRPr="00C372AF">
        <w:t xml:space="preserve"> </w:t>
      </w:r>
      <w:proofErr w:type="spellStart"/>
      <w:r w:rsidRPr="00C372AF">
        <w:t>за</w:t>
      </w:r>
      <w:proofErr w:type="spellEnd"/>
      <w:r w:rsidRPr="00C372AF">
        <w:t xml:space="preserve"> </w:t>
      </w:r>
      <w:proofErr w:type="spellStart"/>
      <w:r w:rsidRPr="00C372AF">
        <w:t>всякакъв</w:t>
      </w:r>
      <w:proofErr w:type="spellEnd"/>
      <w:r w:rsidRPr="00C372AF">
        <w:t xml:space="preserve"> </w:t>
      </w:r>
      <w:proofErr w:type="spellStart"/>
      <w:r w:rsidRPr="00C372AF">
        <w:t>вид</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които</w:t>
      </w:r>
      <w:proofErr w:type="spellEnd"/>
      <w:r w:rsidRPr="00C372AF">
        <w:t xml:space="preserve"> </w:t>
      </w:r>
      <w:proofErr w:type="spellStart"/>
      <w:r w:rsidRPr="00C372AF">
        <w:t>включват</w:t>
      </w:r>
      <w:proofErr w:type="spellEnd"/>
      <w:r w:rsidRPr="00C372AF">
        <w:t xml:space="preserve"> </w:t>
      </w:r>
      <w:proofErr w:type="spellStart"/>
      <w:r w:rsidRPr="00C372AF">
        <w:t>обмен</w:t>
      </w:r>
      <w:proofErr w:type="spellEnd"/>
      <w:r w:rsidRPr="00C372AF">
        <w:t xml:space="preserve"> </w:t>
      </w:r>
      <w:proofErr w:type="spellStart"/>
      <w:r w:rsidRPr="00C372AF">
        <w:t>на</w:t>
      </w:r>
      <w:proofErr w:type="spellEnd"/>
      <w:r w:rsidRPr="00C372AF">
        <w:t xml:space="preserve"> </w:t>
      </w:r>
      <w:proofErr w:type="spellStart"/>
      <w:r w:rsidRPr="00C372AF">
        <w:t>парични</w:t>
      </w:r>
      <w:proofErr w:type="spellEnd"/>
      <w:r w:rsidRPr="00C372AF">
        <w:t xml:space="preserve"> </w:t>
      </w:r>
      <w:proofErr w:type="spellStart"/>
      <w:r w:rsidRPr="00C372AF">
        <w:t>средства</w:t>
      </w:r>
      <w:proofErr w:type="spellEnd"/>
      <w:r w:rsidRPr="00C372AF">
        <w:t xml:space="preserve"> </w:t>
      </w:r>
      <w:proofErr w:type="spellStart"/>
      <w:r w:rsidRPr="00C372AF">
        <w:t>между</w:t>
      </w:r>
      <w:proofErr w:type="spellEnd"/>
      <w:r w:rsidRPr="00C372AF">
        <w:t xml:space="preserve"> </w:t>
      </w:r>
      <w:proofErr w:type="spellStart"/>
      <w:r w:rsidRPr="00C372AF">
        <w:t>субекти</w:t>
      </w:r>
      <w:proofErr w:type="spellEnd"/>
      <w:r w:rsidRPr="00C372AF">
        <w:t xml:space="preserve"> с </w:t>
      </w:r>
      <w:proofErr w:type="spellStart"/>
      <w:r w:rsidRPr="00C372AF">
        <w:t>различна</w:t>
      </w:r>
      <w:proofErr w:type="spellEnd"/>
      <w:r w:rsidRPr="00C372AF">
        <w:t xml:space="preserve"> </w:t>
      </w:r>
      <w:proofErr w:type="spellStart"/>
      <w:r w:rsidRPr="00C372AF">
        <w:t>национална</w:t>
      </w:r>
      <w:proofErr w:type="spellEnd"/>
      <w:r w:rsidRPr="00C372AF">
        <w:t xml:space="preserve"> </w:t>
      </w:r>
      <w:proofErr w:type="spellStart"/>
      <w:r w:rsidRPr="00C372AF">
        <w:t>принадлежност</w:t>
      </w:r>
      <w:proofErr w:type="spellEnd"/>
      <w:r w:rsidRPr="00C372AF">
        <w:t xml:space="preserve">. </w:t>
      </w:r>
      <w:proofErr w:type="spellStart"/>
      <w:r w:rsidRPr="00C372AF">
        <w:t>Такива</w:t>
      </w:r>
      <w:proofErr w:type="spellEnd"/>
      <w:r w:rsidRPr="00C372AF">
        <w:t xml:space="preserve"> </w:t>
      </w:r>
      <w:proofErr w:type="spellStart"/>
      <w:r w:rsidRPr="00C372AF">
        <w:t>сделки</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включват</w:t>
      </w:r>
      <w:proofErr w:type="spellEnd"/>
      <w:r w:rsidRPr="00C372AF">
        <w:t xml:space="preserve"> </w:t>
      </w:r>
      <w:proofErr w:type="spellStart"/>
      <w:r w:rsidRPr="00C372AF">
        <w:t>плащания</w:t>
      </w:r>
      <w:proofErr w:type="spellEnd"/>
      <w:r w:rsidRPr="00C372AF">
        <w:t xml:space="preserve"> </w:t>
      </w:r>
      <w:proofErr w:type="spellStart"/>
      <w:r w:rsidRPr="00C372AF">
        <w:t>за</w:t>
      </w:r>
      <w:proofErr w:type="spellEnd"/>
      <w:r w:rsidRPr="00C372AF">
        <w:t xml:space="preserve"> </w:t>
      </w:r>
      <w:proofErr w:type="spellStart"/>
      <w:r w:rsidRPr="00C372AF">
        <w:t>стоки</w:t>
      </w:r>
      <w:proofErr w:type="spellEnd"/>
      <w:r w:rsidRPr="00C372AF">
        <w:t xml:space="preserve"> и </w:t>
      </w:r>
      <w:proofErr w:type="spellStart"/>
      <w:r w:rsidRPr="00C372AF">
        <w:t>услуги</w:t>
      </w:r>
      <w:proofErr w:type="spellEnd"/>
      <w:r w:rsidRPr="00C372AF">
        <w:t xml:space="preserve">, </w:t>
      </w:r>
      <w:proofErr w:type="spellStart"/>
      <w:r w:rsidRPr="00C372AF">
        <w:t>международни</w:t>
      </w:r>
      <w:proofErr w:type="spellEnd"/>
      <w:r w:rsidRPr="00C372AF">
        <w:t xml:space="preserve"> </w:t>
      </w:r>
      <w:proofErr w:type="spellStart"/>
      <w:r w:rsidRPr="00C372AF">
        <w:t>инвестиции</w:t>
      </w:r>
      <w:proofErr w:type="spellEnd"/>
      <w:r w:rsidRPr="00C372AF">
        <w:t xml:space="preserve">, </w:t>
      </w:r>
      <w:proofErr w:type="spellStart"/>
      <w:r w:rsidRPr="00C372AF">
        <w:t>както</w:t>
      </w:r>
      <w:proofErr w:type="spellEnd"/>
      <w:r w:rsidRPr="00C372AF">
        <w:t xml:space="preserve"> и </w:t>
      </w:r>
      <w:proofErr w:type="spellStart"/>
      <w:r w:rsidRPr="00C372AF">
        <w:t>трансфери</w:t>
      </w:r>
      <w:proofErr w:type="spellEnd"/>
      <w:r w:rsidRPr="00C372AF">
        <w:t xml:space="preserve"> на </w:t>
      </w:r>
      <w:proofErr w:type="spellStart"/>
      <w:r w:rsidRPr="00C372AF">
        <w:t>капитали</w:t>
      </w:r>
      <w:proofErr w:type="spellEnd"/>
      <w:r w:rsidRPr="00C372AF">
        <w:t xml:space="preserve">. </w:t>
      </w:r>
      <w:proofErr w:type="spellStart"/>
      <w:r w:rsidRPr="00C372AF">
        <w:t>Контролът</w:t>
      </w:r>
      <w:proofErr w:type="spellEnd"/>
      <w:r w:rsidRPr="00C372AF">
        <w:t xml:space="preserve"> </w:t>
      </w:r>
      <w:proofErr w:type="spellStart"/>
      <w:r w:rsidRPr="00C372AF">
        <w:t>върху</w:t>
      </w:r>
      <w:proofErr w:type="spellEnd"/>
      <w:r w:rsidRPr="00C372AF">
        <w:t xml:space="preserve"> </w:t>
      </w:r>
      <w:proofErr w:type="spellStart"/>
      <w:r w:rsidRPr="00C372AF">
        <w:t>тези</w:t>
      </w:r>
      <w:proofErr w:type="spellEnd"/>
      <w:r w:rsidRPr="00C372AF">
        <w:t xml:space="preserve"> </w:t>
      </w:r>
      <w:proofErr w:type="spellStart"/>
      <w:r w:rsidRPr="00C372AF">
        <w:t>сделки</w:t>
      </w:r>
      <w:proofErr w:type="spellEnd"/>
      <w:r w:rsidRPr="00C372AF">
        <w:t xml:space="preserve"> е </w:t>
      </w:r>
      <w:proofErr w:type="spellStart"/>
      <w:r w:rsidRPr="00C372AF">
        <w:t>необходим</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гарантира</w:t>
      </w:r>
      <w:proofErr w:type="spellEnd"/>
      <w:r w:rsidRPr="00C372AF">
        <w:t xml:space="preserve">, </w:t>
      </w:r>
      <w:proofErr w:type="spellStart"/>
      <w:r w:rsidRPr="00C372AF">
        <w:t>че</w:t>
      </w:r>
      <w:proofErr w:type="spellEnd"/>
      <w:r w:rsidRPr="00C372AF">
        <w:t xml:space="preserve"> </w:t>
      </w:r>
      <w:proofErr w:type="spellStart"/>
      <w:r w:rsidRPr="00C372AF">
        <w:t>те</w:t>
      </w:r>
      <w:proofErr w:type="spellEnd"/>
      <w:r w:rsidRPr="00C372AF">
        <w:t xml:space="preserve"> </w:t>
      </w:r>
      <w:proofErr w:type="spellStart"/>
      <w:r w:rsidRPr="00C372AF">
        <w:t>се</w:t>
      </w:r>
      <w:proofErr w:type="spellEnd"/>
      <w:r w:rsidRPr="00C372AF">
        <w:t xml:space="preserve"> </w:t>
      </w:r>
      <w:proofErr w:type="spellStart"/>
      <w:r w:rsidRPr="00C372AF">
        <w:t>извършват</w:t>
      </w:r>
      <w:proofErr w:type="spellEnd"/>
      <w:r w:rsidRPr="00C372AF">
        <w:t xml:space="preserve"> </w:t>
      </w:r>
      <w:proofErr w:type="spellStart"/>
      <w:r w:rsidRPr="00C372AF">
        <w:t>при</w:t>
      </w:r>
      <w:proofErr w:type="spellEnd"/>
      <w:r w:rsidRPr="00C372AF">
        <w:t xml:space="preserve"> </w:t>
      </w:r>
      <w:proofErr w:type="spellStart"/>
      <w:r w:rsidRPr="00C372AF">
        <w:t>законови</w:t>
      </w:r>
      <w:proofErr w:type="spellEnd"/>
      <w:r w:rsidRPr="00C372AF">
        <w:t xml:space="preserve"> </w:t>
      </w:r>
      <w:proofErr w:type="spellStart"/>
      <w:r w:rsidRPr="00C372AF">
        <w:t>условия</w:t>
      </w:r>
      <w:proofErr w:type="spellEnd"/>
      <w:r w:rsidRPr="00C372AF">
        <w:t xml:space="preserve"> и </w:t>
      </w:r>
      <w:proofErr w:type="spellStart"/>
      <w:r w:rsidRPr="00C372AF">
        <w:t>че</w:t>
      </w:r>
      <w:proofErr w:type="spellEnd"/>
      <w:r w:rsidRPr="00C372AF">
        <w:t xml:space="preserve"> </w:t>
      </w:r>
      <w:proofErr w:type="spellStart"/>
      <w:r w:rsidRPr="00C372AF">
        <w:t>не</w:t>
      </w:r>
      <w:proofErr w:type="spellEnd"/>
      <w:r w:rsidRPr="00C372AF">
        <w:t xml:space="preserve"> </w:t>
      </w:r>
      <w:proofErr w:type="spellStart"/>
      <w:r w:rsidRPr="00C372AF">
        <w:t>водят</w:t>
      </w:r>
      <w:proofErr w:type="spellEnd"/>
      <w:r w:rsidRPr="00C372AF">
        <w:t xml:space="preserve"> </w:t>
      </w:r>
      <w:proofErr w:type="spellStart"/>
      <w:r w:rsidRPr="00C372AF">
        <w:t>до</w:t>
      </w:r>
      <w:proofErr w:type="spellEnd"/>
      <w:r w:rsidRPr="00C372AF">
        <w:t xml:space="preserve"> </w:t>
      </w:r>
      <w:proofErr w:type="spellStart"/>
      <w:r w:rsidRPr="00C372AF">
        <w:t>незаконен</w:t>
      </w:r>
      <w:proofErr w:type="spellEnd"/>
      <w:r w:rsidRPr="00C372AF">
        <w:t xml:space="preserve"> </w:t>
      </w:r>
      <w:proofErr w:type="spellStart"/>
      <w:r w:rsidRPr="00C372AF">
        <w:t>износ</w:t>
      </w:r>
      <w:proofErr w:type="spellEnd"/>
      <w:r w:rsidRPr="00C372AF">
        <w:t xml:space="preserve"> </w:t>
      </w:r>
      <w:proofErr w:type="spellStart"/>
      <w:r w:rsidRPr="00C372AF">
        <w:t>на</w:t>
      </w:r>
      <w:proofErr w:type="spellEnd"/>
      <w:r w:rsidRPr="00C372AF">
        <w:t xml:space="preserve"> </w:t>
      </w:r>
      <w:proofErr w:type="spellStart"/>
      <w:r w:rsidRPr="00C372AF">
        <w:t>средства</w:t>
      </w:r>
      <w:proofErr w:type="spellEnd"/>
      <w:r w:rsidRPr="00C372AF">
        <w:t xml:space="preserve"> </w:t>
      </w:r>
      <w:proofErr w:type="spellStart"/>
      <w:r w:rsidRPr="00C372AF">
        <w:t>или</w:t>
      </w:r>
      <w:proofErr w:type="spellEnd"/>
      <w:r w:rsidRPr="00C372AF">
        <w:t xml:space="preserve"> </w:t>
      </w:r>
      <w:proofErr w:type="spellStart"/>
      <w:r w:rsidRPr="00C372AF">
        <w:t>избягване</w:t>
      </w:r>
      <w:proofErr w:type="spellEnd"/>
      <w:r w:rsidRPr="00C372AF">
        <w:t xml:space="preserve"> </w:t>
      </w:r>
      <w:proofErr w:type="spellStart"/>
      <w:r w:rsidRPr="00C372AF">
        <w:t>на</w:t>
      </w:r>
      <w:proofErr w:type="spellEnd"/>
      <w:r w:rsidRPr="00C372AF">
        <w:t xml:space="preserve"> </w:t>
      </w:r>
      <w:proofErr w:type="spellStart"/>
      <w:r w:rsidRPr="00C372AF">
        <w:t>данъчно</w:t>
      </w:r>
      <w:proofErr w:type="spellEnd"/>
      <w:r w:rsidRPr="00C372AF">
        <w:t xml:space="preserve"> </w:t>
      </w:r>
      <w:proofErr w:type="spellStart"/>
      <w:r w:rsidRPr="00C372AF">
        <w:t>облагане</w:t>
      </w:r>
      <w:proofErr w:type="spellEnd"/>
      <w:r w:rsidRPr="00C372AF">
        <w:t>.</w:t>
      </w:r>
    </w:p>
    <w:p w14:paraId="19238F1D" w14:textId="77777777" w:rsidR="00834BBA" w:rsidRPr="00C372AF" w:rsidRDefault="00834BBA" w:rsidP="00834BBA">
      <w:pPr>
        <w:spacing w:after="160" w:line="360" w:lineRule="auto"/>
        <w:ind w:firstLine="708"/>
        <w:jc w:val="both"/>
      </w:pPr>
      <w:proofErr w:type="spellStart"/>
      <w:r w:rsidRPr="00C372AF">
        <w:t>Важна</w:t>
      </w:r>
      <w:proofErr w:type="spellEnd"/>
      <w:r w:rsidRPr="00C372AF">
        <w:t xml:space="preserve"> </w:t>
      </w:r>
      <w:proofErr w:type="spellStart"/>
      <w:r w:rsidRPr="00C372AF">
        <w:t>част</w:t>
      </w:r>
      <w:proofErr w:type="spellEnd"/>
      <w:r w:rsidRPr="00C372AF">
        <w:t xml:space="preserve"> </w:t>
      </w:r>
      <w:proofErr w:type="spellStart"/>
      <w:r w:rsidRPr="00C372AF">
        <w:t>от</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обхваща</w:t>
      </w:r>
      <w:proofErr w:type="spellEnd"/>
      <w:r w:rsidRPr="00C372AF">
        <w:t xml:space="preserve"> и </w:t>
      </w:r>
      <w:proofErr w:type="spellStart"/>
      <w:r w:rsidRPr="00C372AF">
        <w:t>презграничните</w:t>
      </w:r>
      <w:proofErr w:type="spellEnd"/>
      <w:r w:rsidRPr="00C372AF">
        <w:t xml:space="preserve"> </w:t>
      </w:r>
      <w:proofErr w:type="spellStart"/>
      <w:r w:rsidRPr="00C372AF">
        <w:t>преводи</w:t>
      </w:r>
      <w:proofErr w:type="spellEnd"/>
      <w:r w:rsidRPr="00C372AF">
        <w:t xml:space="preserve"> и </w:t>
      </w:r>
      <w:proofErr w:type="spellStart"/>
      <w:r w:rsidRPr="00C372AF">
        <w:t>плащания</w:t>
      </w:r>
      <w:proofErr w:type="spellEnd"/>
      <w:r w:rsidRPr="00C372AF">
        <w:t xml:space="preserve">. </w:t>
      </w:r>
      <w:proofErr w:type="spellStart"/>
      <w:r w:rsidRPr="00C372AF">
        <w:t>Това</w:t>
      </w:r>
      <w:proofErr w:type="spellEnd"/>
      <w:r w:rsidRPr="00C372AF">
        <w:t xml:space="preserve"> </w:t>
      </w:r>
      <w:proofErr w:type="spellStart"/>
      <w:r w:rsidRPr="00C372AF">
        <w:t>са</w:t>
      </w:r>
      <w:proofErr w:type="spellEnd"/>
      <w:r w:rsidRPr="00C372AF">
        <w:t xml:space="preserve"> </w:t>
      </w:r>
      <w:proofErr w:type="spellStart"/>
      <w:r w:rsidRPr="00C372AF">
        <w:t>трансакции</w:t>
      </w:r>
      <w:proofErr w:type="spellEnd"/>
      <w:r w:rsidRPr="00C372AF">
        <w:t xml:space="preserve">, </w:t>
      </w:r>
      <w:proofErr w:type="spellStart"/>
      <w:r w:rsidRPr="00C372AF">
        <w:t>при</w:t>
      </w:r>
      <w:proofErr w:type="spellEnd"/>
      <w:r w:rsidRPr="00C372AF">
        <w:t xml:space="preserve"> </w:t>
      </w:r>
      <w:proofErr w:type="spellStart"/>
      <w:r w:rsidRPr="00C372AF">
        <w:t>които</w:t>
      </w:r>
      <w:proofErr w:type="spellEnd"/>
      <w:r w:rsidRPr="00C372AF">
        <w:t xml:space="preserve"> </w:t>
      </w:r>
      <w:proofErr w:type="spellStart"/>
      <w:r w:rsidRPr="00C372AF">
        <w:t>парични</w:t>
      </w:r>
      <w:proofErr w:type="spellEnd"/>
      <w:r w:rsidRPr="00C372AF">
        <w:t xml:space="preserve"> </w:t>
      </w:r>
      <w:proofErr w:type="spellStart"/>
      <w:r w:rsidRPr="00C372AF">
        <w:t>средства</w:t>
      </w:r>
      <w:proofErr w:type="spellEnd"/>
      <w:r w:rsidRPr="00C372AF">
        <w:t xml:space="preserve"> </w:t>
      </w:r>
      <w:proofErr w:type="spellStart"/>
      <w:r w:rsidRPr="00C372AF">
        <w:t>се</w:t>
      </w:r>
      <w:proofErr w:type="spellEnd"/>
      <w:r w:rsidRPr="00C372AF">
        <w:t xml:space="preserve"> </w:t>
      </w:r>
      <w:proofErr w:type="spellStart"/>
      <w:r w:rsidRPr="00C372AF">
        <w:t>прехвърлят</w:t>
      </w:r>
      <w:proofErr w:type="spellEnd"/>
      <w:r w:rsidRPr="00C372AF">
        <w:t xml:space="preserve"> </w:t>
      </w:r>
      <w:proofErr w:type="spellStart"/>
      <w:r w:rsidRPr="00C372AF">
        <w:t>между</w:t>
      </w:r>
      <w:proofErr w:type="spellEnd"/>
      <w:r w:rsidRPr="00C372AF">
        <w:t xml:space="preserve"> </w:t>
      </w:r>
      <w:proofErr w:type="spellStart"/>
      <w:r w:rsidRPr="00C372AF">
        <w:t>различни</w:t>
      </w:r>
      <w:proofErr w:type="spellEnd"/>
      <w:r w:rsidRPr="00C372AF">
        <w:t xml:space="preserve"> </w:t>
      </w:r>
      <w:proofErr w:type="spellStart"/>
      <w:r w:rsidRPr="00C372AF">
        <w:t>държави</w:t>
      </w:r>
      <w:proofErr w:type="spellEnd"/>
      <w:r w:rsidRPr="00C372AF">
        <w:t xml:space="preserve">. </w:t>
      </w:r>
      <w:proofErr w:type="spellStart"/>
      <w:r w:rsidRPr="00C372AF">
        <w:t>Тези</w:t>
      </w:r>
      <w:proofErr w:type="spellEnd"/>
      <w:r w:rsidRPr="00C372AF">
        <w:t xml:space="preserve"> </w:t>
      </w:r>
      <w:proofErr w:type="spellStart"/>
      <w:r w:rsidRPr="00C372AF">
        <w:t>операции</w:t>
      </w:r>
      <w:proofErr w:type="spellEnd"/>
      <w:r w:rsidRPr="00C372AF">
        <w:t xml:space="preserve"> </w:t>
      </w:r>
      <w:proofErr w:type="spellStart"/>
      <w:r w:rsidRPr="00C372AF">
        <w:t>са</w:t>
      </w:r>
      <w:proofErr w:type="spellEnd"/>
      <w:r w:rsidRPr="00C372AF">
        <w:t xml:space="preserve"> </w:t>
      </w:r>
      <w:proofErr w:type="spellStart"/>
      <w:r w:rsidRPr="00C372AF">
        <w:t>обект</w:t>
      </w:r>
      <w:proofErr w:type="spellEnd"/>
      <w:r w:rsidRPr="00C372AF">
        <w:t xml:space="preserve"> </w:t>
      </w:r>
      <w:proofErr w:type="spellStart"/>
      <w:r w:rsidRPr="00C372AF">
        <w:t>на</w:t>
      </w:r>
      <w:proofErr w:type="spellEnd"/>
      <w:r w:rsidRPr="00C372AF">
        <w:t xml:space="preserve"> </w:t>
      </w:r>
      <w:proofErr w:type="spellStart"/>
      <w:r w:rsidRPr="00C372AF">
        <w:t>строг</w:t>
      </w:r>
      <w:proofErr w:type="spellEnd"/>
      <w:r w:rsidRPr="00C372AF">
        <w:t xml:space="preserve"> </w:t>
      </w:r>
      <w:proofErr w:type="spellStart"/>
      <w:r w:rsidRPr="00C372AF">
        <w:t>контрол</w:t>
      </w:r>
      <w:proofErr w:type="spellEnd"/>
      <w:r w:rsidRPr="00C372AF">
        <w:t xml:space="preserve">, </w:t>
      </w:r>
      <w:proofErr w:type="spellStart"/>
      <w:r w:rsidRPr="00C372AF">
        <w:t>тъй</w:t>
      </w:r>
      <w:proofErr w:type="spellEnd"/>
      <w:r w:rsidRPr="00C372AF">
        <w:t xml:space="preserve"> </w:t>
      </w:r>
      <w:proofErr w:type="spellStart"/>
      <w:r w:rsidRPr="00C372AF">
        <w:t>като</w:t>
      </w:r>
      <w:proofErr w:type="spellEnd"/>
      <w:r w:rsidRPr="00C372AF">
        <w:t xml:space="preserve"> </w:t>
      </w:r>
      <w:proofErr w:type="spellStart"/>
      <w:r w:rsidRPr="00C372AF">
        <w:t>те</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повлияят</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резерви</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а </w:t>
      </w:r>
      <w:proofErr w:type="spellStart"/>
      <w:r w:rsidRPr="00C372AF">
        <w:t>също</w:t>
      </w:r>
      <w:proofErr w:type="spellEnd"/>
      <w:r w:rsidRPr="00C372AF">
        <w:t xml:space="preserve"> </w:t>
      </w:r>
      <w:proofErr w:type="spellStart"/>
      <w:r w:rsidRPr="00C372AF">
        <w:t>така</w:t>
      </w:r>
      <w:proofErr w:type="spellEnd"/>
      <w:r w:rsidRPr="00C372AF">
        <w:t xml:space="preserve"> </w:t>
      </w:r>
      <w:proofErr w:type="spellStart"/>
      <w:r w:rsidRPr="00C372AF">
        <w:t>носят</w:t>
      </w:r>
      <w:proofErr w:type="spellEnd"/>
      <w:r w:rsidRPr="00C372AF">
        <w:t xml:space="preserve"> </w:t>
      </w:r>
      <w:proofErr w:type="spellStart"/>
      <w:r w:rsidRPr="00C372AF">
        <w:t>рискове</w:t>
      </w:r>
      <w:proofErr w:type="spellEnd"/>
      <w:r w:rsidRPr="00C372AF">
        <w:t xml:space="preserve">, </w:t>
      </w:r>
      <w:proofErr w:type="spellStart"/>
      <w:r w:rsidRPr="00C372AF">
        <w:t>свързани</w:t>
      </w:r>
      <w:proofErr w:type="spellEnd"/>
      <w:r w:rsidRPr="00C372AF">
        <w:t xml:space="preserve"> с </w:t>
      </w:r>
      <w:proofErr w:type="spellStart"/>
      <w:r w:rsidRPr="00C372AF">
        <w:t>незаконни</w:t>
      </w:r>
      <w:proofErr w:type="spellEnd"/>
      <w:r w:rsidRPr="00C372AF">
        <w:t xml:space="preserve"> </w:t>
      </w:r>
      <w:proofErr w:type="spellStart"/>
      <w:r w:rsidRPr="00C372AF">
        <w:t>дейности</w:t>
      </w:r>
      <w:proofErr w:type="spellEnd"/>
      <w:r w:rsidRPr="00C372AF">
        <w:t xml:space="preserve"> </w:t>
      </w:r>
      <w:proofErr w:type="spellStart"/>
      <w:r w:rsidRPr="00C372AF">
        <w:t>като</w:t>
      </w:r>
      <w:proofErr w:type="spellEnd"/>
      <w:r w:rsidRPr="00C372AF">
        <w:t xml:space="preserve"> </w:t>
      </w:r>
      <w:proofErr w:type="spellStart"/>
      <w:r w:rsidRPr="00C372AF">
        <w:t>пране</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w:t>
      </w:r>
      <w:proofErr w:type="spellStart"/>
      <w:r w:rsidRPr="00C372AF">
        <w:t>или</w:t>
      </w:r>
      <w:proofErr w:type="spellEnd"/>
      <w:r w:rsidRPr="00C372AF">
        <w:t xml:space="preserve"> </w:t>
      </w:r>
      <w:proofErr w:type="spellStart"/>
      <w:r w:rsidRPr="00C372AF">
        <w:t>финансиране</w:t>
      </w:r>
      <w:proofErr w:type="spellEnd"/>
      <w:r w:rsidRPr="00C372AF">
        <w:t xml:space="preserve"> </w:t>
      </w:r>
      <w:proofErr w:type="spellStart"/>
      <w:r w:rsidRPr="00C372AF">
        <w:t>на</w:t>
      </w:r>
      <w:proofErr w:type="spellEnd"/>
      <w:r w:rsidRPr="00C372AF">
        <w:t xml:space="preserve"> </w:t>
      </w:r>
      <w:proofErr w:type="spellStart"/>
      <w:r w:rsidRPr="00C372AF">
        <w:t>тероризъм</w:t>
      </w:r>
      <w:proofErr w:type="spellEnd"/>
      <w:r w:rsidRPr="00C372AF">
        <w:t xml:space="preserve">. </w:t>
      </w:r>
      <w:proofErr w:type="spellStart"/>
      <w:r w:rsidRPr="00C372AF">
        <w:t>Затова</w:t>
      </w:r>
      <w:proofErr w:type="spellEnd"/>
      <w:r w:rsidRPr="00C372AF">
        <w:t xml:space="preserve"> </w:t>
      </w:r>
      <w:proofErr w:type="spellStart"/>
      <w:r w:rsidRPr="00C372AF">
        <w:t>държавните</w:t>
      </w:r>
      <w:proofErr w:type="spellEnd"/>
      <w:r w:rsidRPr="00C372AF">
        <w:t xml:space="preserve"> </w:t>
      </w:r>
      <w:proofErr w:type="spellStart"/>
      <w:r w:rsidRPr="00C372AF">
        <w:t>органи</w:t>
      </w:r>
      <w:proofErr w:type="spellEnd"/>
      <w:r w:rsidRPr="00C372AF">
        <w:t xml:space="preserve"> </w:t>
      </w:r>
      <w:proofErr w:type="spellStart"/>
      <w:r w:rsidRPr="00C372AF">
        <w:t>наблюдават</w:t>
      </w:r>
      <w:proofErr w:type="spellEnd"/>
      <w:r w:rsidRPr="00C372AF">
        <w:t xml:space="preserve"> и </w:t>
      </w:r>
      <w:proofErr w:type="spellStart"/>
      <w:r w:rsidRPr="00C372AF">
        <w:t>регулират</w:t>
      </w:r>
      <w:proofErr w:type="spellEnd"/>
      <w:r w:rsidRPr="00C372AF">
        <w:t xml:space="preserve"> </w:t>
      </w:r>
      <w:proofErr w:type="spellStart"/>
      <w:r w:rsidRPr="00C372AF">
        <w:t>размера</w:t>
      </w:r>
      <w:proofErr w:type="spellEnd"/>
      <w:r w:rsidRPr="00C372AF">
        <w:t xml:space="preserve"> </w:t>
      </w:r>
      <w:proofErr w:type="spellStart"/>
      <w:r w:rsidRPr="00C372AF">
        <w:t>на</w:t>
      </w:r>
      <w:proofErr w:type="spellEnd"/>
      <w:r w:rsidRPr="00C372AF">
        <w:t xml:space="preserve"> </w:t>
      </w:r>
      <w:proofErr w:type="spellStart"/>
      <w:r w:rsidRPr="00C372AF">
        <w:t>паричните</w:t>
      </w:r>
      <w:proofErr w:type="spellEnd"/>
      <w:r w:rsidRPr="00C372AF">
        <w:t xml:space="preserve"> </w:t>
      </w:r>
      <w:proofErr w:type="spellStart"/>
      <w:r w:rsidRPr="00C372AF">
        <w:t>средства</w:t>
      </w:r>
      <w:proofErr w:type="spellEnd"/>
      <w:r w:rsidRPr="00C372AF">
        <w:t xml:space="preserve">, </w:t>
      </w:r>
      <w:proofErr w:type="spellStart"/>
      <w:r w:rsidRPr="00C372AF">
        <w:t>които</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прехвърлят</w:t>
      </w:r>
      <w:proofErr w:type="spellEnd"/>
      <w:r w:rsidRPr="00C372AF">
        <w:t xml:space="preserve"> </w:t>
      </w:r>
      <w:proofErr w:type="spellStart"/>
      <w:r w:rsidRPr="00C372AF">
        <w:t>през</w:t>
      </w:r>
      <w:proofErr w:type="spellEnd"/>
      <w:r w:rsidRPr="00C372AF">
        <w:t xml:space="preserve"> </w:t>
      </w:r>
      <w:proofErr w:type="spellStart"/>
      <w:r w:rsidRPr="00C372AF">
        <w:t>границата</w:t>
      </w:r>
      <w:proofErr w:type="spellEnd"/>
      <w:r w:rsidRPr="00C372AF">
        <w:t xml:space="preserve">, </w:t>
      </w:r>
      <w:proofErr w:type="spellStart"/>
      <w:r w:rsidRPr="00C372AF">
        <w:t>както</w:t>
      </w:r>
      <w:proofErr w:type="spellEnd"/>
      <w:r w:rsidRPr="00C372AF">
        <w:t xml:space="preserve"> и </w:t>
      </w:r>
      <w:proofErr w:type="spellStart"/>
      <w:r w:rsidRPr="00C372AF">
        <w:t>условията</w:t>
      </w:r>
      <w:proofErr w:type="spellEnd"/>
      <w:r w:rsidRPr="00C372AF">
        <w:t xml:space="preserve">, </w:t>
      </w:r>
      <w:proofErr w:type="spellStart"/>
      <w:r w:rsidRPr="00C372AF">
        <w:t>при</w:t>
      </w:r>
      <w:proofErr w:type="spellEnd"/>
      <w:r w:rsidRPr="00C372AF">
        <w:t xml:space="preserve"> </w:t>
      </w:r>
      <w:proofErr w:type="spellStart"/>
      <w:r w:rsidRPr="00C372AF">
        <w:t>които</w:t>
      </w:r>
      <w:proofErr w:type="spellEnd"/>
      <w:r w:rsidRPr="00C372AF">
        <w:t xml:space="preserve"> </w:t>
      </w:r>
      <w:proofErr w:type="spellStart"/>
      <w:r w:rsidRPr="00C372AF">
        <w:t>тези</w:t>
      </w:r>
      <w:proofErr w:type="spellEnd"/>
      <w:r w:rsidRPr="00C372AF">
        <w:t xml:space="preserve"> </w:t>
      </w:r>
      <w:proofErr w:type="spellStart"/>
      <w:r w:rsidRPr="00C372AF">
        <w:t>преводи</w:t>
      </w:r>
      <w:proofErr w:type="spellEnd"/>
      <w:r w:rsidRPr="00C372AF">
        <w:t xml:space="preserve"> </w:t>
      </w:r>
      <w:proofErr w:type="spellStart"/>
      <w:r w:rsidRPr="00C372AF">
        <w:t>се</w:t>
      </w:r>
      <w:proofErr w:type="spellEnd"/>
      <w:r w:rsidRPr="00C372AF">
        <w:t xml:space="preserve"> </w:t>
      </w:r>
      <w:proofErr w:type="spellStart"/>
      <w:r w:rsidRPr="00C372AF">
        <w:t>осъществяват</w:t>
      </w:r>
      <w:proofErr w:type="spellEnd"/>
      <w:r w:rsidRPr="00C372AF">
        <w:t>.</w:t>
      </w:r>
    </w:p>
    <w:p w14:paraId="04360263" w14:textId="77777777" w:rsidR="00834BBA" w:rsidRPr="00C372AF" w:rsidRDefault="00834BBA" w:rsidP="00834BBA">
      <w:pPr>
        <w:spacing w:after="160" w:line="360" w:lineRule="auto"/>
        <w:ind w:firstLine="708"/>
        <w:jc w:val="both"/>
      </w:pPr>
      <w:proofErr w:type="spellStart"/>
      <w:r w:rsidRPr="00C372AF">
        <w:t>Сделките</w:t>
      </w:r>
      <w:proofErr w:type="spellEnd"/>
      <w:r w:rsidRPr="00C372AF">
        <w:t xml:space="preserve"> с </w:t>
      </w:r>
      <w:proofErr w:type="spellStart"/>
      <w:r w:rsidRPr="00C372AF">
        <w:t>чуждестранна</w:t>
      </w:r>
      <w:proofErr w:type="spellEnd"/>
      <w:r w:rsidRPr="00C372AF">
        <w:t xml:space="preserve"> </w:t>
      </w:r>
      <w:proofErr w:type="spellStart"/>
      <w:r w:rsidRPr="00C372AF">
        <w:t>валута</w:t>
      </w:r>
      <w:proofErr w:type="spellEnd"/>
      <w:r w:rsidRPr="00C372AF">
        <w:t xml:space="preserve"> </w:t>
      </w:r>
      <w:proofErr w:type="spellStart"/>
      <w:r w:rsidRPr="00C372AF">
        <w:t>по</w:t>
      </w:r>
      <w:proofErr w:type="spellEnd"/>
      <w:r w:rsidRPr="00C372AF">
        <w:t xml:space="preserve"> </w:t>
      </w:r>
      <w:proofErr w:type="spellStart"/>
      <w:r w:rsidRPr="00C372AF">
        <w:t>занятие</w:t>
      </w:r>
      <w:proofErr w:type="spellEnd"/>
      <w:r w:rsidRPr="00C372AF">
        <w:t xml:space="preserve"> </w:t>
      </w:r>
      <w:proofErr w:type="spellStart"/>
      <w:r w:rsidRPr="00C372AF">
        <w:t>също</w:t>
      </w:r>
      <w:proofErr w:type="spellEnd"/>
      <w:r w:rsidRPr="00C372AF">
        <w:t xml:space="preserve"> </w:t>
      </w:r>
      <w:proofErr w:type="spellStart"/>
      <w:r w:rsidRPr="00C372AF">
        <w:t>са</w:t>
      </w:r>
      <w:proofErr w:type="spellEnd"/>
      <w:r w:rsidRPr="00C372AF">
        <w:t xml:space="preserve"> </w:t>
      </w:r>
      <w:proofErr w:type="spellStart"/>
      <w:r w:rsidRPr="00C372AF">
        <w:t>под</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Тези</w:t>
      </w:r>
      <w:proofErr w:type="spellEnd"/>
      <w:r w:rsidRPr="00C372AF">
        <w:t xml:space="preserve"> </w:t>
      </w:r>
      <w:proofErr w:type="spellStart"/>
      <w:r w:rsidRPr="00C372AF">
        <w:t>сделки</w:t>
      </w:r>
      <w:proofErr w:type="spellEnd"/>
      <w:r w:rsidRPr="00C372AF">
        <w:t xml:space="preserve"> </w:t>
      </w:r>
      <w:proofErr w:type="spellStart"/>
      <w:r w:rsidRPr="00C372AF">
        <w:t>включват</w:t>
      </w:r>
      <w:proofErr w:type="spellEnd"/>
      <w:r w:rsidRPr="00C372AF">
        <w:t xml:space="preserve"> </w:t>
      </w:r>
      <w:proofErr w:type="spellStart"/>
      <w:r w:rsidRPr="00C372AF">
        <w:t>финансовите</w:t>
      </w:r>
      <w:proofErr w:type="spellEnd"/>
      <w:r w:rsidRPr="00C372AF">
        <w:t xml:space="preserve"> </w:t>
      </w:r>
      <w:proofErr w:type="spellStart"/>
      <w:r w:rsidRPr="00C372AF">
        <w:t>операции</w:t>
      </w:r>
      <w:proofErr w:type="spellEnd"/>
      <w:r w:rsidRPr="00C372AF">
        <w:t xml:space="preserve"> </w:t>
      </w:r>
      <w:proofErr w:type="spellStart"/>
      <w:r w:rsidRPr="00C372AF">
        <w:t>на</w:t>
      </w:r>
      <w:proofErr w:type="spellEnd"/>
      <w:r w:rsidRPr="00C372AF">
        <w:t xml:space="preserve"> </w:t>
      </w:r>
      <w:proofErr w:type="spellStart"/>
      <w:r w:rsidRPr="00C372AF">
        <w:t>институции</w:t>
      </w:r>
      <w:proofErr w:type="spellEnd"/>
      <w:r w:rsidRPr="00C372AF">
        <w:t xml:space="preserve"> </w:t>
      </w:r>
      <w:proofErr w:type="spellStart"/>
      <w:r w:rsidRPr="00C372AF">
        <w:t>като</w:t>
      </w:r>
      <w:proofErr w:type="spellEnd"/>
      <w:r w:rsidRPr="00C372AF">
        <w:t xml:space="preserve"> </w:t>
      </w:r>
      <w:proofErr w:type="spellStart"/>
      <w:r w:rsidRPr="00C372AF">
        <w:t>банки</w:t>
      </w:r>
      <w:proofErr w:type="spellEnd"/>
      <w:r w:rsidRPr="00C372AF">
        <w:t xml:space="preserve">, </w:t>
      </w:r>
      <w:proofErr w:type="spellStart"/>
      <w:r w:rsidRPr="00C372AF">
        <w:t>финансови</w:t>
      </w:r>
      <w:proofErr w:type="spellEnd"/>
      <w:r w:rsidRPr="00C372AF">
        <w:t xml:space="preserve"> </w:t>
      </w:r>
      <w:proofErr w:type="spellStart"/>
      <w:r w:rsidRPr="00C372AF">
        <w:t>къщи</w:t>
      </w:r>
      <w:proofErr w:type="spellEnd"/>
      <w:r w:rsidRPr="00C372AF">
        <w:t xml:space="preserve"> и </w:t>
      </w:r>
      <w:proofErr w:type="spellStart"/>
      <w:r w:rsidRPr="00C372AF">
        <w:t>обменни</w:t>
      </w:r>
      <w:proofErr w:type="spellEnd"/>
      <w:r w:rsidRPr="00C372AF">
        <w:t xml:space="preserve"> </w:t>
      </w:r>
      <w:proofErr w:type="spellStart"/>
      <w:r w:rsidRPr="00C372AF">
        <w:t>бюра</w:t>
      </w:r>
      <w:proofErr w:type="spellEnd"/>
      <w:r w:rsidRPr="00C372AF">
        <w:t xml:space="preserve">, </w:t>
      </w:r>
      <w:proofErr w:type="spellStart"/>
      <w:r w:rsidRPr="00C372AF">
        <w:t>които</w:t>
      </w:r>
      <w:proofErr w:type="spellEnd"/>
      <w:r w:rsidRPr="00C372AF">
        <w:t xml:space="preserve"> </w:t>
      </w:r>
      <w:proofErr w:type="spellStart"/>
      <w:r w:rsidRPr="00C372AF">
        <w:t>работят</w:t>
      </w:r>
      <w:proofErr w:type="spellEnd"/>
      <w:r w:rsidRPr="00C372AF">
        <w:t xml:space="preserve"> с </w:t>
      </w:r>
      <w:proofErr w:type="spellStart"/>
      <w:r w:rsidRPr="00C372AF">
        <w:t>валута</w:t>
      </w:r>
      <w:proofErr w:type="spellEnd"/>
      <w:r w:rsidRPr="00C372AF">
        <w:t xml:space="preserve"> </w:t>
      </w:r>
      <w:proofErr w:type="spellStart"/>
      <w:r w:rsidRPr="00C372AF">
        <w:t>на</w:t>
      </w:r>
      <w:proofErr w:type="spellEnd"/>
      <w:r w:rsidRPr="00C372AF">
        <w:t xml:space="preserve"> </w:t>
      </w:r>
      <w:proofErr w:type="spellStart"/>
      <w:r w:rsidRPr="00C372AF">
        <w:t>професионална</w:t>
      </w:r>
      <w:proofErr w:type="spellEnd"/>
      <w:r w:rsidRPr="00C372AF">
        <w:t xml:space="preserve"> </w:t>
      </w:r>
      <w:proofErr w:type="spellStart"/>
      <w:r w:rsidRPr="00C372AF">
        <w:t>основа</w:t>
      </w:r>
      <w:proofErr w:type="spellEnd"/>
      <w:r w:rsidRPr="00C372AF">
        <w:t xml:space="preserve">. </w:t>
      </w:r>
      <w:proofErr w:type="spellStart"/>
      <w:r w:rsidRPr="00C372AF">
        <w:t>Контролът</w:t>
      </w:r>
      <w:proofErr w:type="spellEnd"/>
      <w:r w:rsidRPr="00C372AF">
        <w:t xml:space="preserve"> </w:t>
      </w:r>
      <w:proofErr w:type="spellStart"/>
      <w:r w:rsidRPr="00C372AF">
        <w:t>върху</w:t>
      </w:r>
      <w:proofErr w:type="spellEnd"/>
      <w:r w:rsidRPr="00C372AF">
        <w:t xml:space="preserve"> </w:t>
      </w:r>
      <w:proofErr w:type="spellStart"/>
      <w:r w:rsidRPr="00C372AF">
        <w:t>тези</w:t>
      </w:r>
      <w:proofErr w:type="spellEnd"/>
      <w:r w:rsidRPr="00C372AF">
        <w:t xml:space="preserve"> </w:t>
      </w:r>
      <w:proofErr w:type="spellStart"/>
      <w:r w:rsidRPr="00C372AF">
        <w:t>субекти</w:t>
      </w:r>
      <w:proofErr w:type="spellEnd"/>
      <w:r w:rsidRPr="00C372AF">
        <w:t xml:space="preserve"> е </w:t>
      </w:r>
      <w:proofErr w:type="spellStart"/>
      <w:r w:rsidRPr="00C372AF">
        <w:t>важен</w:t>
      </w:r>
      <w:proofErr w:type="spellEnd"/>
      <w:r w:rsidRPr="00C372AF">
        <w:t xml:space="preserve">, </w:t>
      </w:r>
      <w:proofErr w:type="spellStart"/>
      <w:r w:rsidRPr="00C372AF">
        <w:t>защото</w:t>
      </w:r>
      <w:proofErr w:type="spellEnd"/>
      <w:r w:rsidRPr="00C372AF">
        <w:t xml:space="preserve"> </w:t>
      </w:r>
      <w:proofErr w:type="spellStart"/>
      <w:r w:rsidRPr="00C372AF">
        <w:t>те</w:t>
      </w:r>
      <w:proofErr w:type="spellEnd"/>
      <w:r w:rsidRPr="00C372AF">
        <w:t xml:space="preserve"> </w:t>
      </w:r>
      <w:proofErr w:type="spellStart"/>
      <w:r w:rsidRPr="00C372AF">
        <w:t>играят</w:t>
      </w:r>
      <w:proofErr w:type="spellEnd"/>
      <w:r w:rsidRPr="00C372AF">
        <w:t xml:space="preserve"> </w:t>
      </w:r>
      <w:proofErr w:type="spellStart"/>
      <w:r w:rsidRPr="00C372AF">
        <w:t>ключова</w:t>
      </w:r>
      <w:proofErr w:type="spellEnd"/>
      <w:r w:rsidRPr="00C372AF">
        <w:t xml:space="preserve"> </w:t>
      </w:r>
      <w:proofErr w:type="spellStart"/>
      <w:r w:rsidRPr="00C372AF">
        <w:t>роля</w:t>
      </w:r>
      <w:proofErr w:type="spellEnd"/>
      <w:r w:rsidRPr="00C372AF">
        <w:t xml:space="preserve"> в </w:t>
      </w:r>
      <w:proofErr w:type="spellStart"/>
      <w:r w:rsidRPr="00C372AF">
        <w:t>управлението</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потоци</w:t>
      </w:r>
      <w:proofErr w:type="spellEnd"/>
      <w:r w:rsidRPr="00C372AF">
        <w:t xml:space="preserve"> в </w:t>
      </w:r>
      <w:proofErr w:type="spellStart"/>
      <w:r w:rsidRPr="00C372AF">
        <w:t>икономиката</w:t>
      </w:r>
      <w:proofErr w:type="spellEnd"/>
      <w:r w:rsidRPr="00C372AF">
        <w:t xml:space="preserve">, и </w:t>
      </w:r>
      <w:proofErr w:type="spellStart"/>
      <w:r w:rsidRPr="00C372AF">
        <w:t>техните</w:t>
      </w:r>
      <w:proofErr w:type="spellEnd"/>
      <w:r w:rsidRPr="00C372AF">
        <w:t xml:space="preserve"> </w:t>
      </w:r>
      <w:proofErr w:type="spellStart"/>
      <w:r w:rsidRPr="00C372AF">
        <w:t>операции</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са</w:t>
      </w:r>
      <w:proofErr w:type="spellEnd"/>
      <w:r w:rsidRPr="00C372AF">
        <w:t xml:space="preserve"> </w:t>
      </w:r>
      <w:proofErr w:type="spellStart"/>
      <w:r w:rsidRPr="00C372AF">
        <w:t>прозрачни</w:t>
      </w:r>
      <w:proofErr w:type="spellEnd"/>
      <w:r w:rsidRPr="00C372AF">
        <w:t xml:space="preserve"> и </w:t>
      </w:r>
      <w:proofErr w:type="spellStart"/>
      <w:r w:rsidRPr="00C372AF">
        <w:t>регулирани</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предотвратят</w:t>
      </w:r>
      <w:proofErr w:type="spellEnd"/>
      <w:r w:rsidRPr="00C372AF">
        <w:t xml:space="preserve"> </w:t>
      </w:r>
      <w:proofErr w:type="spellStart"/>
      <w:r w:rsidRPr="00C372AF">
        <w:t>злоупотреби</w:t>
      </w:r>
      <w:proofErr w:type="spellEnd"/>
      <w:r w:rsidRPr="00C372AF">
        <w:t xml:space="preserve"> </w:t>
      </w:r>
      <w:proofErr w:type="spellStart"/>
      <w:r w:rsidRPr="00C372AF">
        <w:t>или</w:t>
      </w:r>
      <w:proofErr w:type="spellEnd"/>
      <w:r w:rsidRPr="00C372AF">
        <w:t xml:space="preserve"> </w:t>
      </w:r>
      <w:proofErr w:type="spellStart"/>
      <w:r w:rsidRPr="00C372AF">
        <w:t>дестабилизиращи</w:t>
      </w:r>
      <w:proofErr w:type="spellEnd"/>
      <w:r w:rsidRPr="00C372AF">
        <w:t xml:space="preserve"> </w:t>
      </w:r>
      <w:proofErr w:type="spellStart"/>
      <w:r w:rsidRPr="00C372AF">
        <w:t>валутни</w:t>
      </w:r>
      <w:proofErr w:type="spellEnd"/>
      <w:r w:rsidRPr="00C372AF">
        <w:t xml:space="preserve"> </w:t>
      </w:r>
      <w:proofErr w:type="spellStart"/>
      <w:r w:rsidRPr="00C372AF">
        <w:t>спекулации</w:t>
      </w:r>
      <w:proofErr w:type="spellEnd"/>
      <w:r w:rsidRPr="00C372AF">
        <w:t>.</w:t>
      </w:r>
    </w:p>
    <w:p w14:paraId="270641F2" w14:textId="77777777" w:rsidR="00834BBA" w:rsidRPr="00C372AF" w:rsidRDefault="00834BBA" w:rsidP="00834BBA">
      <w:pPr>
        <w:spacing w:after="160" w:line="360" w:lineRule="auto"/>
        <w:ind w:firstLine="708"/>
        <w:jc w:val="both"/>
      </w:pPr>
      <w:proofErr w:type="spellStart"/>
      <w:r w:rsidRPr="00C372AF">
        <w:t>Освен</w:t>
      </w:r>
      <w:proofErr w:type="spellEnd"/>
      <w:r w:rsidRPr="00C372AF">
        <w:t xml:space="preserve"> </w:t>
      </w:r>
      <w:proofErr w:type="spellStart"/>
      <w:r w:rsidRPr="00C372AF">
        <w:t>това</w:t>
      </w:r>
      <w:proofErr w:type="spellEnd"/>
      <w:r w:rsidRPr="00C372AF">
        <w:t xml:space="preserve">, </w:t>
      </w:r>
      <w:proofErr w:type="spellStart"/>
      <w:r w:rsidRPr="00C372AF">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обхваща</w:t>
      </w:r>
      <w:proofErr w:type="spellEnd"/>
      <w:r w:rsidRPr="00C372AF">
        <w:t xml:space="preserve"> и </w:t>
      </w:r>
      <w:proofErr w:type="spellStart"/>
      <w:r w:rsidRPr="00C372AF">
        <w:t>сделките</w:t>
      </w:r>
      <w:proofErr w:type="spellEnd"/>
      <w:r w:rsidRPr="00C372AF">
        <w:t xml:space="preserve"> с </w:t>
      </w:r>
      <w:proofErr w:type="spellStart"/>
      <w:r w:rsidRPr="00C372AF">
        <w:t>благородни</w:t>
      </w:r>
      <w:proofErr w:type="spellEnd"/>
      <w:r w:rsidRPr="00C372AF">
        <w:t xml:space="preserve"> </w:t>
      </w:r>
      <w:proofErr w:type="spellStart"/>
      <w:r w:rsidRPr="00C372AF">
        <w:t>метали</w:t>
      </w:r>
      <w:proofErr w:type="spellEnd"/>
      <w:r w:rsidRPr="00C372AF">
        <w:t xml:space="preserve"> и </w:t>
      </w:r>
      <w:proofErr w:type="spellStart"/>
      <w:r w:rsidRPr="00C372AF">
        <w:t>скъпоценни</w:t>
      </w:r>
      <w:proofErr w:type="spellEnd"/>
      <w:r w:rsidRPr="00C372AF">
        <w:t xml:space="preserve"> </w:t>
      </w:r>
      <w:proofErr w:type="spellStart"/>
      <w:r w:rsidRPr="00C372AF">
        <w:t>камъни</w:t>
      </w:r>
      <w:proofErr w:type="spellEnd"/>
      <w:r w:rsidRPr="00C372AF">
        <w:t xml:space="preserve">, </w:t>
      </w:r>
      <w:proofErr w:type="spellStart"/>
      <w:r w:rsidRPr="00C372AF">
        <w:t>както</w:t>
      </w:r>
      <w:proofErr w:type="spellEnd"/>
      <w:r w:rsidRPr="00C372AF">
        <w:t xml:space="preserve"> и </w:t>
      </w:r>
      <w:proofErr w:type="spellStart"/>
      <w:r w:rsidRPr="00C372AF">
        <w:t>изделията</w:t>
      </w:r>
      <w:proofErr w:type="spellEnd"/>
      <w:r w:rsidRPr="00C372AF">
        <w:t xml:space="preserve"> </w:t>
      </w:r>
      <w:proofErr w:type="spellStart"/>
      <w:r w:rsidRPr="00C372AF">
        <w:t>от</w:t>
      </w:r>
      <w:proofErr w:type="spellEnd"/>
      <w:r w:rsidRPr="00C372AF">
        <w:t xml:space="preserve"> </w:t>
      </w:r>
      <w:proofErr w:type="spellStart"/>
      <w:r w:rsidRPr="00C372AF">
        <w:t>тях</w:t>
      </w:r>
      <w:proofErr w:type="spellEnd"/>
      <w:r w:rsidRPr="00C372AF">
        <w:t xml:space="preserve">, </w:t>
      </w:r>
      <w:proofErr w:type="spellStart"/>
      <w:r w:rsidRPr="00C372AF">
        <w:t>когато</w:t>
      </w:r>
      <w:proofErr w:type="spellEnd"/>
      <w:r w:rsidRPr="00C372AF">
        <w:t xml:space="preserve"> </w:t>
      </w:r>
      <w:proofErr w:type="spellStart"/>
      <w:r w:rsidRPr="00C372AF">
        <w:t>тези</w:t>
      </w:r>
      <w:proofErr w:type="spellEnd"/>
      <w:r w:rsidRPr="00C372AF">
        <w:t xml:space="preserve"> </w:t>
      </w:r>
      <w:proofErr w:type="spellStart"/>
      <w:r w:rsidRPr="00C372AF">
        <w:t>сделки</w:t>
      </w:r>
      <w:proofErr w:type="spellEnd"/>
      <w:r w:rsidRPr="00C372AF">
        <w:t xml:space="preserve"> </w:t>
      </w:r>
      <w:proofErr w:type="spellStart"/>
      <w:r w:rsidRPr="00C372AF">
        <w:t>се</w:t>
      </w:r>
      <w:proofErr w:type="spellEnd"/>
      <w:r w:rsidRPr="00C372AF">
        <w:t xml:space="preserve"> </w:t>
      </w:r>
      <w:proofErr w:type="spellStart"/>
      <w:r w:rsidRPr="00C372AF">
        <w:t>извършват</w:t>
      </w:r>
      <w:proofErr w:type="spellEnd"/>
      <w:r w:rsidRPr="00C372AF">
        <w:t xml:space="preserve"> </w:t>
      </w:r>
      <w:proofErr w:type="spellStart"/>
      <w:r w:rsidRPr="00C372AF">
        <w:t>по</w:t>
      </w:r>
      <w:proofErr w:type="spellEnd"/>
      <w:r w:rsidRPr="00C372AF">
        <w:t xml:space="preserve"> </w:t>
      </w:r>
      <w:proofErr w:type="spellStart"/>
      <w:r w:rsidRPr="00C372AF">
        <w:t>занятие</w:t>
      </w:r>
      <w:proofErr w:type="spellEnd"/>
      <w:r w:rsidRPr="00C372AF">
        <w:t xml:space="preserve">. </w:t>
      </w:r>
      <w:proofErr w:type="spellStart"/>
      <w:r w:rsidRPr="00C372AF">
        <w:t>Тук</w:t>
      </w:r>
      <w:proofErr w:type="spellEnd"/>
      <w:r w:rsidRPr="00C372AF">
        <w:t xml:space="preserve"> </w:t>
      </w:r>
      <w:proofErr w:type="spellStart"/>
      <w:r w:rsidRPr="00C372AF">
        <w:t>се</w:t>
      </w:r>
      <w:proofErr w:type="spellEnd"/>
      <w:r w:rsidRPr="00C372AF">
        <w:t xml:space="preserve"> </w:t>
      </w:r>
      <w:proofErr w:type="spellStart"/>
      <w:r w:rsidRPr="00C372AF">
        <w:t>включват</w:t>
      </w:r>
      <w:proofErr w:type="spellEnd"/>
      <w:r w:rsidRPr="00C372AF">
        <w:t xml:space="preserve"> </w:t>
      </w:r>
      <w:proofErr w:type="spellStart"/>
      <w:r w:rsidRPr="00C372AF">
        <w:t>както</w:t>
      </w:r>
      <w:proofErr w:type="spellEnd"/>
      <w:r w:rsidRPr="00C372AF">
        <w:t xml:space="preserve"> </w:t>
      </w:r>
      <w:proofErr w:type="spellStart"/>
      <w:r w:rsidRPr="00C372AF">
        <w:t>търговията</w:t>
      </w:r>
      <w:proofErr w:type="spellEnd"/>
      <w:r w:rsidRPr="00C372AF">
        <w:t xml:space="preserve"> и </w:t>
      </w:r>
      <w:proofErr w:type="spellStart"/>
      <w:r w:rsidRPr="00C372AF">
        <w:t>преработката</w:t>
      </w:r>
      <w:proofErr w:type="spellEnd"/>
      <w:r w:rsidRPr="00C372AF">
        <w:t xml:space="preserve"> </w:t>
      </w:r>
      <w:proofErr w:type="spellStart"/>
      <w:r w:rsidRPr="00C372AF">
        <w:t>на</w:t>
      </w:r>
      <w:proofErr w:type="spellEnd"/>
      <w:r w:rsidRPr="00C372AF">
        <w:t xml:space="preserve"> </w:t>
      </w:r>
      <w:proofErr w:type="spellStart"/>
      <w:r w:rsidRPr="00C372AF">
        <w:t>такива</w:t>
      </w:r>
      <w:proofErr w:type="spellEnd"/>
      <w:r w:rsidRPr="00C372AF">
        <w:t xml:space="preserve"> </w:t>
      </w:r>
      <w:proofErr w:type="spellStart"/>
      <w:r w:rsidRPr="00C372AF">
        <w:t>материали</w:t>
      </w:r>
      <w:proofErr w:type="spellEnd"/>
      <w:r w:rsidRPr="00C372AF">
        <w:t xml:space="preserve">, </w:t>
      </w:r>
      <w:proofErr w:type="spellStart"/>
      <w:r w:rsidRPr="00C372AF">
        <w:t>така</w:t>
      </w:r>
      <w:proofErr w:type="spellEnd"/>
      <w:r w:rsidRPr="00C372AF">
        <w:t xml:space="preserve"> и </w:t>
      </w:r>
      <w:proofErr w:type="spellStart"/>
      <w:r w:rsidRPr="00C372AF">
        <w:t>тяхното</w:t>
      </w:r>
      <w:proofErr w:type="spellEnd"/>
      <w:r w:rsidRPr="00C372AF">
        <w:t xml:space="preserve"> </w:t>
      </w:r>
      <w:proofErr w:type="spellStart"/>
      <w:r w:rsidRPr="00C372AF">
        <w:t>пренасяне</w:t>
      </w:r>
      <w:proofErr w:type="spellEnd"/>
      <w:r w:rsidRPr="00C372AF">
        <w:t xml:space="preserve"> </w:t>
      </w:r>
      <w:proofErr w:type="spellStart"/>
      <w:r w:rsidRPr="00C372AF">
        <w:t>през</w:t>
      </w:r>
      <w:proofErr w:type="spellEnd"/>
      <w:r w:rsidRPr="00C372AF">
        <w:t xml:space="preserve"> </w:t>
      </w:r>
      <w:proofErr w:type="spellStart"/>
      <w:r w:rsidRPr="00C372AF">
        <w:t>границата</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w:t>
      </w:r>
      <w:proofErr w:type="spellStart"/>
      <w:r w:rsidRPr="00C372AF">
        <w:t>Тези</w:t>
      </w:r>
      <w:proofErr w:type="spellEnd"/>
      <w:r w:rsidRPr="00C372AF">
        <w:t xml:space="preserve"> </w:t>
      </w:r>
      <w:proofErr w:type="spellStart"/>
      <w:r w:rsidRPr="00C372AF">
        <w:t>операции</w:t>
      </w:r>
      <w:proofErr w:type="spellEnd"/>
      <w:r w:rsidRPr="00C372AF">
        <w:t xml:space="preserve"> </w:t>
      </w:r>
      <w:proofErr w:type="spellStart"/>
      <w:r w:rsidRPr="00C372AF">
        <w:t>също</w:t>
      </w:r>
      <w:proofErr w:type="spellEnd"/>
      <w:r w:rsidRPr="00C372AF">
        <w:t xml:space="preserve"> </w:t>
      </w:r>
      <w:proofErr w:type="spellStart"/>
      <w:r w:rsidRPr="00C372AF">
        <w:t>подлежат</w:t>
      </w:r>
      <w:proofErr w:type="spellEnd"/>
      <w:r w:rsidRPr="00C372AF">
        <w:t xml:space="preserve"> </w:t>
      </w:r>
      <w:proofErr w:type="spellStart"/>
      <w:r w:rsidRPr="00C372AF">
        <w:t>на</w:t>
      </w:r>
      <w:proofErr w:type="spellEnd"/>
      <w:r w:rsidRPr="00C372AF">
        <w:t xml:space="preserve"> </w:t>
      </w:r>
      <w:proofErr w:type="spellStart"/>
      <w:r w:rsidRPr="00C372AF">
        <w:t>строг</w:t>
      </w:r>
      <w:proofErr w:type="spellEnd"/>
      <w:r w:rsidRPr="00C372AF">
        <w:t xml:space="preserve"> </w:t>
      </w:r>
      <w:proofErr w:type="spellStart"/>
      <w:r w:rsidRPr="00C372AF">
        <w:t>контрол</w:t>
      </w:r>
      <w:proofErr w:type="spellEnd"/>
      <w:r w:rsidRPr="00C372AF">
        <w:t xml:space="preserve">, </w:t>
      </w:r>
      <w:proofErr w:type="spellStart"/>
      <w:r w:rsidRPr="00C372AF">
        <w:t>тъй</w:t>
      </w:r>
      <w:proofErr w:type="spellEnd"/>
      <w:r w:rsidRPr="00C372AF">
        <w:t xml:space="preserve"> </w:t>
      </w:r>
      <w:proofErr w:type="spellStart"/>
      <w:r w:rsidRPr="00C372AF">
        <w:t>като</w:t>
      </w:r>
      <w:proofErr w:type="spellEnd"/>
      <w:r w:rsidRPr="00C372AF">
        <w:t xml:space="preserve"> </w:t>
      </w:r>
      <w:proofErr w:type="spellStart"/>
      <w:r w:rsidRPr="00C372AF">
        <w:t>благородните</w:t>
      </w:r>
      <w:proofErr w:type="spellEnd"/>
      <w:r w:rsidRPr="00C372AF">
        <w:t xml:space="preserve"> </w:t>
      </w:r>
      <w:proofErr w:type="spellStart"/>
      <w:r w:rsidRPr="00C372AF">
        <w:t>метали</w:t>
      </w:r>
      <w:proofErr w:type="spellEnd"/>
      <w:r w:rsidRPr="00C372AF">
        <w:t xml:space="preserve"> и </w:t>
      </w:r>
      <w:proofErr w:type="spellStart"/>
      <w:r w:rsidRPr="00C372AF">
        <w:t>скъпоценните</w:t>
      </w:r>
      <w:proofErr w:type="spellEnd"/>
      <w:r w:rsidRPr="00C372AF">
        <w:t xml:space="preserve"> </w:t>
      </w:r>
      <w:proofErr w:type="spellStart"/>
      <w:r w:rsidRPr="00C372AF">
        <w:t>камъни</w:t>
      </w:r>
      <w:proofErr w:type="spellEnd"/>
      <w:r w:rsidRPr="00C372AF">
        <w:t xml:space="preserve"> </w:t>
      </w:r>
      <w:proofErr w:type="spellStart"/>
      <w:r w:rsidRPr="00C372AF">
        <w:t>представляват</w:t>
      </w:r>
      <w:proofErr w:type="spellEnd"/>
      <w:r w:rsidRPr="00C372AF">
        <w:t xml:space="preserve"> </w:t>
      </w:r>
      <w:proofErr w:type="spellStart"/>
      <w:r w:rsidRPr="00C372AF">
        <w:t>ценни</w:t>
      </w:r>
      <w:proofErr w:type="spellEnd"/>
      <w:r w:rsidRPr="00C372AF">
        <w:t xml:space="preserve"> </w:t>
      </w:r>
      <w:proofErr w:type="spellStart"/>
      <w:r w:rsidRPr="00C372AF">
        <w:lastRenderedPageBreak/>
        <w:t>активи</w:t>
      </w:r>
      <w:proofErr w:type="spellEnd"/>
      <w:r w:rsidRPr="00C372AF">
        <w:t xml:space="preserve">, </w:t>
      </w:r>
      <w:proofErr w:type="spellStart"/>
      <w:r w:rsidRPr="00C372AF">
        <w:t>които</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бъдат</w:t>
      </w:r>
      <w:proofErr w:type="spellEnd"/>
      <w:r w:rsidRPr="00C372AF">
        <w:t xml:space="preserve"> </w:t>
      </w:r>
      <w:proofErr w:type="spellStart"/>
      <w:r w:rsidRPr="00C372AF">
        <w:t>използвани</w:t>
      </w:r>
      <w:proofErr w:type="spellEnd"/>
      <w:r w:rsidRPr="00C372AF">
        <w:t xml:space="preserve"> </w:t>
      </w:r>
      <w:proofErr w:type="spellStart"/>
      <w:r w:rsidRPr="00C372AF">
        <w:t>за</w:t>
      </w:r>
      <w:proofErr w:type="spellEnd"/>
      <w:r w:rsidRPr="00C372AF">
        <w:t xml:space="preserve"> </w:t>
      </w:r>
      <w:proofErr w:type="spellStart"/>
      <w:r w:rsidRPr="00C372AF">
        <w:t>финансови</w:t>
      </w:r>
      <w:proofErr w:type="spellEnd"/>
      <w:r w:rsidRPr="00C372AF">
        <w:t xml:space="preserve"> </w:t>
      </w:r>
      <w:proofErr w:type="spellStart"/>
      <w:r w:rsidRPr="00C372AF">
        <w:t>спекулации</w:t>
      </w:r>
      <w:proofErr w:type="spellEnd"/>
      <w:r w:rsidRPr="00C372AF">
        <w:t xml:space="preserve"> </w:t>
      </w:r>
      <w:proofErr w:type="spellStart"/>
      <w:r w:rsidRPr="00C372AF">
        <w:t>или</w:t>
      </w:r>
      <w:proofErr w:type="spellEnd"/>
      <w:r w:rsidRPr="00C372AF">
        <w:t xml:space="preserve"> </w:t>
      </w:r>
      <w:proofErr w:type="spellStart"/>
      <w:r w:rsidRPr="00C372AF">
        <w:t>нелегални</w:t>
      </w:r>
      <w:proofErr w:type="spellEnd"/>
      <w:r w:rsidRPr="00C372AF">
        <w:t xml:space="preserve"> </w:t>
      </w:r>
      <w:proofErr w:type="spellStart"/>
      <w:r w:rsidRPr="00C372AF">
        <w:t>трансфери</w:t>
      </w:r>
      <w:proofErr w:type="spellEnd"/>
      <w:r w:rsidRPr="00C372AF">
        <w:t xml:space="preserve"> </w:t>
      </w:r>
      <w:proofErr w:type="spellStart"/>
      <w:r w:rsidRPr="00C372AF">
        <w:t>на</w:t>
      </w:r>
      <w:proofErr w:type="spellEnd"/>
      <w:r w:rsidRPr="00C372AF">
        <w:t xml:space="preserve"> </w:t>
      </w:r>
      <w:proofErr w:type="spellStart"/>
      <w:r w:rsidRPr="00C372AF">
        <w:t>богатство</w:t>
      </w:r>
      <w:proofErr w:type="spellEnd"/>
      <w:r w:rsidRPr="00C372AF">
        <w:t xml:space="preserve"> </w:t>
      </w:r>
      <w:proofErr w:type="spellStart"/>
      <w:r w:rsidRPr="00C372AF">
        <w:t>извън</w:t>
      </w:r>
      <w:proofErr w:type="spellEnd"/>
      <w:r w:rsidRPr="00C372AF">
        <w:t xml:space="preserve"> </w:t>
      </w:r>
      <w:proofErr w:type="spellStart"/>
      <w:r w:rsidRPr="00C372AF">
        <w:t>страната</w:t>
      </w:r>
      <w:proofErr w:type="spellEnd"/>
      <w:r w:rsidRPr="00C372AF">
        <w:t>.</w:t>
      </w:r>
    </w:p>
    <w:p w14:paraId="361C9A4F" w14:textId="77777777" w:rsidR="00834BBA" w:rsidRPr="00C372AF" w:rsidRDefault="00834BBA" w:rsidP="00834BBA">
      <w:pPr>
        <w:spacing w:after="160" w:line="360" w:lineRule="auto"/>
        <w:ind w:firstLine="708"/>
        <w:jc w:val="both"/>
      </w:pPr>
      <w:proofErr w:type="spellStart"/>
      <w:r w:rsidRPr="00C372AF">
        <w:t>Накрая</w:t>
      </w:r>
      <w:proofErr w:type="spellEnd"/>
      <w:r w:rsidRPr="00C372AF">
        <w:t xml:space="preserve">, </w:t>
      </w:r>
      <w:proofErr w:type="spellStart"/>
      <w:r w:rsidRPr="00C372AF">
        <w:t>пренасянето</w:t>
      </w:r>
      <w:proofErr w:type="spellEnd"/>
      <w:r w:rsidRPr="00C372AF">
        <w:t xml:space="preserve"> </w:t>
      </w:r>
      <w:proofErr w:type="spellStart"/>
      <w:r w:rsidRPr="00C372AF">
        <w:t>на</w:t>
      </w:r>
      <w:proofErr w:type="spellEnd"/>
      <w:r w:rsidRPr="00C372AF">
        <w:t xml:space="preserve"> </w:t>
      </w:r>
      <w:proofErr w:type="spellStart"/>
      <w:r w:rsidRPr="00C372AF">
        <w:t>парични</w:t>
      </w:r>
      <w:proofErr w:type="spellEnd"/>
      <w:r w:rsidRPr="00C372AF">
        <w:t xml:space="preserve"> </w:t>
      </w:r>
      <w:proofErr w:type="spellStart"/>
      <w:r w:rsidRPr="00C372AF">
        <w:t>средства</w:t>
      </w:r>
      <w:proofErr w:type="spellEnd"/>
      <w:r w:rsidRPr="00C372AF">
        <w:t xml:space="preserve"> </w:t>
      </w:r>
      <w:proofErr w:type="spellStart"/>
      <w:r w:rsidRPr="00C372AF">
        <w:t>през</w:t>
      </w:r>
      <w:proofErr w:type="spellEnd"/>
      <w:r w:rsidRPr="00C372AF">
        <w:t xml:space="preserve"> </w:t>
      </w:r>
      <w:proofErr w:type="spellStart"/>
      <w:r w:rsidRPr="00C372AF">
        <w:t>границата</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е </w:t>
      </w:r>
      <w:proofErr w:type="spellStart"/>
      <w:r w:rsidRPr="00C372AF">
        <w:t>също</w:t>
      </w:r>
      <w:proofErr w:type="spellEnd"/>
      <w:r w:rsidRPr="00C372AF">
        <w:t xml:space="preserve"> </w:t>
      </w:r>
      <w:proofErr w:type="spellStart"/>
      <w:r w:rsidRPr="00C372AF">
        <w:t>обект</w:t>
      </w:r>
      <w:proofErr w:type="spellEnd"/>
      <w:r w:rsidRPr="00C372AF">
        <w:t xml:space="preserve"> </w:t>
      </w:r>
      <w:proofErr w:type="spellStart"/>
      <w:r w:rsidRPr="00C372AF">
        <w:t>на</w:t>
      </w:r>
      <w:proofErr w:type="spellEnd"/>
      <w:r w:rsidRPr="00C372AF">
        <w:t xml:space="preserve"> </w:t>
      </w:r>
      <w:proofErr w:type="spellStart"/>
      <w:r w:rsidRPr="00C372AF">
        <w:t>контрол</w:t>
      </w:r>
      <w:proofErr w:type="spellEnd"/>
      <w:r w:rsidRPr="00C372AF">
        <w:t xml:space="preserve">. </w:t>
      </w:r>
      <w:proofErr w:type="spellStart"/>
      <w:r w:rsidRPr="00C372AF">
        <w:t>Това</w:t>
      </w:r>
      <w:proofErr w:type="spellEnd"/>
      <w:r w:rsidRPr="00C372AF">
        <w:t xml:space="preserve"> </w:t>
      </w:r>
      <w:proofErr w:type="spellStart"/>
      <w:r w:rsidRPr="00C372AF">
        <w:t>включва</w:t>
      </w:r>
      <w:proofErr w:type="spellEnd"/>
      <w:r w:rsidRPr="00C372AF">
        <w:t xml:space="preserve"> </w:t>
      </w:r>
      <w:proofErr w:type="spellStart"/>
      <w:r w:rsidRPr="00C372AF">
        <w:t>не</w:t>
      </w:r>
      <w:proofErr w:type="spellEnd"/>
      <w:r w:rsidRPr="00C372AF">
        <w:t xml:space="preserve"> </w:t>
      </w:r>
      <w:proofErr w:type="spellStart"/>
      <w:r w:rsidRPr="00C372AF">
        <w:t>само</w:t>
      </w:r>
      <w:proofErr w:type="spellEnd"/>
      <w:r w:rsidRPr="00C372AF">
        <w:t xml:space="preserve"> </w:t>
      </w:r>
      <w:proofErr w:type="spellStart"/>
      <w:r w:rsidRPr="00C372AF">
        <w:t>големи</w:t>
      </w:r>
      <w:proofErr w:type="spellEnd"/>
      <w:r w:rsidRPr="00C372AF">
        <w:t xml:space="preserve"> </w:t>
      </w:r>
      <w:proofErr w:type="spellStart"/>
      <w:r w:rsidRPr="00C372AF">
        <w:t>парични</w:t>
      </w:r>
      <w:proofErr w:type="spellEnd"/>
      <w:r w:rsidRPr="00C372AF">
        <w:t xml:space="preserve"> </w:t>
      </w:r>
      <w:proofErr w:type="spellStart"/>
      <w:r w:rsidRPr="00C372AF">
        <w:t>суми</w:t>
      </w:r>
      <w:proofErr w:type="spellEnd"/>
      <w:r w:rsidRPr="00C372AF">
        <w:t xml:space="preserve"> в </w:t>
      </w:r>
      <w:proofErr w:type="spellStart"/>
      <w:r w:rsidRPr="00C372AF">
        <w:t>брой</w:t>
      </w:r>
      <w:proofErr w:type="spellEnd"/>
      <w:r w:rsidRPr="00C372AF">
        <w:t xml:space="preserve">, </w:t>
      </w:r>
      <w:proofErr w:type="spellStart"/>
      <w:r w:rsidRPr="00C372AF">
        <w:t>но</w:t>
      </w:r>
      <w:proofErr w:type="spellEnd"/>
      <w:r w:rsidRPr="00C372AF">
        <w:t xml:space="preserve"> и </w:t>
      </w:r>
      <w:proofErr w:type="spellStart"/>
      <w:r w:rsidRPr="00C372AF">
        <w:t>други</w:t>
      </w:r>
      <w:proofErr w:type="spellEnd"/>
      <w:r w:rsidRPr="00C372AF">
        <w:t xml:space="preserve"> </w:t>
      </w:r>
      <w:proofErr w:type="spellStart"/>
      <w:r w:rsidRPr="00C372AF">
        <w:t>форми</w:t>
      </w:r>
      <w:proofErr w:type="spellEnd"/>
      <w:r w:rsidRPr="00C372AF">
        <w:t xml:space="preserve"> </w:t>
      </w:r>
      <w:proofErr w:type="spellStart"/>
      <w:r w:rsidRPr="00C372AF">
        <w:t>на</w:t>
      </w:r>
      <w:proofErr w:type="spellEnd"/>
      <w:r w:rsidRPr="00C372AF">
        <w:t xml:space="preserve"> </w:t>
      </w:r>
      <w:proofErr w:type="spellStart"/>
      <w:r w:rsidRPr="00C372AF">
        <w:t>прехвърляне</w:t>
      </w:r>
      <w:proofErr w:type="spellEnd"/>
      <w:r w:rsidRPr="00C372AF">
        <w:t xml:space="preserve"> </w:t>
      </w:r>
      <w:proofErr w:type="spellStart"/>
      <w:r w:rsidRPr="00C372AF">
        <w:t>на</w:t>
      </w:r>
      <w:proofErr w:type="spellEnd"/>
      <w:r w:rsidRPr="00C372AF">
        <w:t xml:space="preserve"> </w:t>
      </w:r>
      <w:proofErr w:type="spellStart"/>
      <w:r w:rsidRPr="00C372AF">
        <w:t>активи</w:t>
      </w:r>
      <w:proofErr w:type="spellEnd"/>
      <w:r w:rsidRPr="00C372AF">
        <w:t xml:space="preserve">, </w:t>
      </w:r>
      <w:proofErr w:type="spellStart"/>
      <w:r w:rsidRPr="00C372AF">
        <w:t>които</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застрашат</w:t>
      </w:r>
      <w:proofErr w:type="spellEnd"/>
      <w:r w:rsidRPr="00C372AF">
        <w:t xml:space="preserve"> </w:t>
      </w:r>
      <w:proofErr w:type="spellStart"/>
      <w:r w:rsidRPr="00C372AF">
        <w:t>финансовата</w:t>
      </w:r>
      <w:proofErr w:type="spellEnd"/>
      <w:r w:rsidRPr="00C372AF">
        <w:t xml:space="preserve"> </w:t>
      </w:r>
      <w:proofErr w:type="spellStart"/>
      <w:r w:rsidRPr="00C372AF">
        <w:t>стабилност</w:t>
      </w:r>
      <w:proofErr w:type="spellEnd"/>
      <w:r w:rsidRPr="00C372AF">
        <w:t xml:space="preserve">. </w:t>
      </w:r>
      <w:proofErr w:type="spellStart"/>
      <w:r w:rsidRPr="00C372AF">
        <w:t>Държавните</w:t>
      </w:r>
      <w:proofErr w:type="spellEnd"/>
      <w:r w:rsidRPr="00C372AF">
        <w:t xml:space="preserve"> </w:t>
      </w:r>
      <w:proofErr w:type="spellStart"/>
      <w:r w:rsidRPr="00C372AF">
        <w:t>органи</w:t>
      </w:r>
      <w:proofErr w:type="spellEnd"/>
      <w:r w:rsidRPr="00C372AF">
        <w:t xml:space="preserve"> </w:t>
      </w:r>
      <w:proofErr w:type="spellStart"/>
      <w:r w:rsidRPr="00C372AF">
        <w:t>поставят</w:t>
      </w:r>
      <w:proofErr w:type="spellEnd"/>
      <w:r w:rsidRPr="00C372AF">
        <w:t xml:space="preserve"> </w:t>
      </w:r>
      <w:proofErr w:type="spellStart"/>
      <w:r w:rsidRPr="00C372AF">
        <w:t>ограничения</w:t>
      </w:r>
      <w:proofErr w:type="spellEnd"/>
      <w:r w:rsidRPr="00C372AF">
        <w:t xml:space="preserve"> </w:t>
      </w:r>
      <w:proofErr w:type="spellStart"/>
      <w:r w:rsidRPr="00C372AF">
        <w:t>върху</w:t>
      </w:r>
      <w:proofErr w:type="spellEnd"/>
      <w:r w:rsidRPr="00C372AF">
        <w:t xml:space="preserve"> </w:t>
      </w:r>
      <w:proofErr w:type="spellStart"/>
      <w:r w:rsidRPr="00C372AF">
        <w:t>количеството</w:t>
      </w:r>
      <w:proofErr w:type="spellEnd"/>
      <w:r w:rsidRPr="00C372AF">
        <w:t xml:space="preserve"> </w:t>
      </w:r>
      <w:proofErr w:type="spellStart"/>
      <w:r w:rsidRPr="00C372AF">
        <w:t>на</w:t>
      </w:r>
      <w:proofErr w:type="spellEnd"/>
      <w:r w:rsidRPr="00C372AF">
        <w:t xml:space="preserve"> </w:t>
      </w:r>
      <w:proofErr w:type="spellStart"/>
      <w:r w:rsidRPr="00C372AF">
        <w:t>средствата</w:t>
      </w:r>
      <w:proofErr w:type="spellEnd"/>
      <w:r w:rsidRPr="00C372AF">
        <w:t xml:space="preserve">, </w:t>
      </w:r>
      <w:proofErr w:type="spellStart"/>
      <w:r w:rsidRPr="00C372AF">
        <w:t>които</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бъдат</w:t>
      </w:r>
      <w:proofErr w:type="spellEnd"/>
      <w:r w:rsidRPr="00C372AF">
        <w:t xml:space="preserve"> </w:t>
      </w:r>
      <w:proofErr w:type="spellStart"/>
      <w:r w:rsidRPr="00C372AF">
        <w:t>пренасяни</w:t>
      </w:r>
      <w:proofErr w:type="spellEnd"/>
      <w:r w:rsidRPr="00C372AF">
        <w:t xml:space="preserve">, </w:t>
      </w:r>
      <w:proofErr w:type="spellStart"/>
      <w:r w:rsidRPr="00C372AF">
        <w:t>като</w:t>
      </w:r>
      <w:proofErr w:type="spellEnd"/>
      <w:r w:rsidRPr="00C372AF">
        <w:t xml:space="preserve"> </w:t>
      </w:r>
      <w:proofErr w:type="spellStart"/>
      <w:r w:rsidRPr="00C372AF">
        <w:t>изискват</w:t>
      </w:r>
      <w:proofErr w:type="spellEnd"/>
      <w:r w:rsidRPr="00C372AF">
        <w:t xml:space="preserve"> </w:t>
      </w:r>
      <w:proofErr w:type="spellStart"/>
      <w:r w:rsidRPr="00C372AF">
        <w:t>деклариране</w:t>
      </w:r>
      <w:proofErr w:type="spellEnd"/>
      <w:r w:rsidRPr="00C372AF">
        <w:t xml:space="preserve"> и </w:t>
      </w:r>
      <w:proofErr w:type="spellStart"/>
      <w:r w:rsidRPr="00C372AF">
        <w:t>проверка</w:t>
      </w:r>
      <w:proofErr w:type="spellEnd"/>
      <w:r w:rsidRPr="00C372AF">
        <w:t xml:space="preserve"> </w:t>
      </w:r>
      <w:proofErr w:type="spellStart"/>
      <w:r w:rsidRPr="00C372AF">
        <w:t>на</w:t>
      </w:r>
      <w:proofErr w:type="spellEnd"/>
      <w:r w:rsidRPr="00C372AF">
        <w:t xml:space="preserve"> </w:t>
      </w:r>
      <w:proofErr w:type="spellStart"/>
      <w:r w:rsidRPr="00C372AF">
        <w:t>произхода</w:t>
      </w:r>
      <w:proofErr w:type="spellEnd"/>
      <w:r w:rsidRPr="00C372AF">
        <w:t xml:space="preserve"> </w:t>
      </w:r>
      <w:proofErr w:type="spellStart"/>
      <w:r w:rsidRPr="00C372AF">
        <w:t>на</w:t>
      </w:r>
      <w:proofErr w:type="spellEnd"/>
      <w:r w:rsidRPr="00C372AF">
        <w:t xml:space="preserve"> </w:t>
      </w:r>
      <w:proofErr w:type="spellStart"/>
      <w:r w:rsidRPr="00C372AF">
        <w:t>тези</w:t>
      </w:r>
      <w:proofErr w:type="spellEnd"/>
      <w:r w:rsidRPr="00C372AF">
        <w:t xml:space="preserve"> </w:t>
      </w:r>
      <w:proofErr w:type="spellStart"/>
      <w:r w:rsidRPr="00C372AF">
        <w:t>средства</w:t>
      </w:r>
      <w:proofErr w:type="spellEnd"/>
      <w:r w:rsidRPr="00C372AF">
        <w:t xml:space="preserve">. </w:t>
      </w:r>
      <w:proofErr w:type="spellStart"/>
      <w:r w:rsidRPr="00C372AF">
        <w:t>Това</w:t>
      </w:r>
      <w:proofErr w:type="spellEnd"/>
      <w:r w:rsidRPr="00C372AF">
        <w:t xml:space="preserve"> </w:t>
      </w:r>
      <w:proofErr w:type="spellStart"/>
      <w:r w:rsidRPr="00C372AF">
        <w:t>помага</w:t>
      </w:r>
      <w:proofErr w:type="spellEnd"/>
      <w:r w:rsidRPr="00C372AF">
        <w:t xml:space="preserve"> </w:t>
      </w:r>
      <w:proofErr w:type="spellStart"/>
      <w:r w:rsidRPr="00C372AF">
        <w:t>за</w:t>
      </w:r>
      <w:proofErr w:type="spellEnd"/>
      <w:r w:rsidRPr="00C372AF">
        <w:t xml:space="preserve"> </w:t>
      </w:r>
      <w:proofErr w:type="spellStart"/>
      <w:r w:rsidRPr="00C372AF">
        <w:t>предотвратяване</w:t>
      </w:r>
      <w:proofErr w:type="spellEnd"/>
      <w:r w:rsidRPr="00C372AF">
        <w:t xml:space="preserve"> </w:t>
      </w:r>
      <w:proofErr w:type="spellStart"/>
      <w:r w:rsidRPr="00C372AF">
        <w:t>на</w:t>
      </w:r>
      <w:proofErr w:type="spellEnd"/>
      <w:r w:rsidRPr="00C372AF">
        <w:t xml:space="preserve"> </w:t>
      </w:r>
      <w:proofErr w:type="spellStart"/>
      <w:r w:rsidRPr="00C372AF">
        <w:t>нелегални</w:t>
      </w:r>
      <w:proofErr w:type="spellEnd"/>
      <w:r w:rsidRPr="00C372AF">
        <w:t xml:space="preserve"> </w:t>
      </w:r>
      <w:proofErr w:type="spellStart"/>
      <w:r w:rsidRPr="00C372AF">
        <w:t>операции</w:t>
      </w:r>
      <w:proofErr w:type="spellEnd"/>
      <w:r w:rsidRPr="00C372AF">
        <w:t xml:space="preserve"> и </w:t>
      </w:r>
      <w:proofErr w:type="spellStart"/>
      <w:r w:rsidRPr="00C372AF">
        <w:t>защитава</w:t>
      </w:r>
      <w:proofErr w:type="spellEnd"/>
      <w:r w:rsidRPr="00C372AF">
        <w:t xml:space="preserve"> </w:t>
      </w:r>
      <w:proofErr w:type="spellStart"/>
      <w:r w:rsidRPr="00C372AF">
        <w:t>интересите</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w:t>
      </w:r>
    </w:p>
    <w:p w14:paraId="0258A7CA" w14:textId="77777777" w:rsidR="00834BBA" w:rsidRPr="00C372AF" w:rsidRDefault="00834BBA" w:rsidP="00834BBA">
      <w:pPr>
        <w:spacing w:after="160" w:line="360" w:lineRule="auto"/>
        <w:ind w:firstLine="708"/>
        <w:jc w:val="both"/>
      </w:pPr>
      <w:proofErr w:type="spellStart"/>
      <w:r w:rsidRPr="00C372AF">
        <w:t>Тези</w:t>
      </w:r>
      <w:proofErr w:type="spellEnd"/>
      <w:r w:rsidRPr="00C372AF">
        <w:t xml:space="preserve"> </w:t>
      </w:r>
      <w:proofErr w:type="spellStart"/>
      <w:r w:rsidRPr="00C372AF">
        <w:t>различни</w:t>
      </w:r>
      <w:proofErr w:type="spellEnd"/>
      <w:r w:rsidRPr="00C372AF">
        <w:t xml:space="preserve"> </w:t>
      </w:r>
      <w:proofErr w:type="spellStart"/>
      <w:r w:rsidRPr="00C372AF">
        <w:t>видове</w:t>
      </w:r>
      <w:proofErr w:type="spellEnd"/>
      <w:r w:rsidRPr="00C372AF">
        <w:t xml:space="preserve"> </w:t>
      </w:r>
      <w:proofErr w:type="spellStart"/>
      <w:r w:rsidRPr="00C372AF">
        <w:t>сделки</w:t>
      </w:r>
      <w:proofErr w:type="spellEnd"/>
      <w:r w:rsidRPr="00C372AF">
        <w:t xml:space="preserve"> и </w:t>
      </w:r>
      <w:proofErr w:type="spellStart"/>
      <w:r w:rsidRPr="00C372AF">
        <w:t>процедури</w:t>
      </w:r>
      <w:proofErr w:type="spellEnd"/>
      <w:r w:rsidRPr="00C372AF">
        <w:t xml:space="preserve">, </w:t>
      </w:r>
      <w:proofErr w:type="spellStart"/>
      <w:r w:rsidRPr="00C372AF">
        <w:t>които</w:t>
      </w:r>
      <w:proofErr w:type="spellEnd"/>
      <w:r w:rsidRPr="00C372AF">
        <w:t xml:space="preserve"> </w:t>
      </w:r>
      <w:proofErr w:type="spellStart"/>
      <w:r w:rsidRPr="00C372AF">
        <w:t>са</w:t>
      </w:r>
      <w:proofErr w:type="spellEnd"/>
      <w:r w:rsidRPr="00C372AF">
        <w:t xml:space="preserve"> </w:t>
      </w:r>
      <w:proofErr w:type="spellStart"/>
      <w:r w:rsidRPr="00C372AF">
        <w:t>под</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играят</w:t>
      </w:r>
      <w:proofErr w:type="spellEnd"/>
      <w:r w:rsidRPr="00C372AF">
        <w:t xml:space="preserve"> </w:t>
      </w:r>
      <w:proofErr w:type="spellStart"/>
      <w:r w:rsidRPr="00C372AF">
        <w:t>ключова</w:t>
      </w:r>
      <w:proofErr w:type="spellEnd"/>
      <w:r w:rsidRPr="00C372AF">
        <w:t xml:space="preserve"> </w:t>
      </w:r>
      <w:proofErr w:type="spellStart"/>
      <w:r w:rsidRPr="00C372AF">
        <w:t>роля</w:t>
      </w:r>
      <w:proofErr w:type="spellEnd"/>
      <w:r w:rsidRPr="00C372AF">
        <w:t xml:space="preserve"> в </w:t>
      </w:r>
      <w:proofErr w:type="spellStart"/>
      <w:r w:rsidRPr="00C372AF">
        <w:t>гарантирането</w:t>
      </w:r>
      <w:proofErr w:type="spellEnd"/>
      <w:r w:rsidRPr="00C372AF">
        <w:t xml:space="preserve"> </w:t>
      </w:r>
      <w:proofErr w:type="spellStart"/>
      <w:r w:rsidRPr="00C372AF">
        <w:t>на</w:t>
      </w:r>
      <w:proofErr w:type="spellEnd"/>
      <w:r w:rsidRPr="00C372AF">
        <w:t xml:space="preserve"> </w:t>
      </w:r>
      <w:proofErr w:type="spellStart"/>
      <w:r w:rsidRPr="00C372AF">
        <w:t>икономическата</w:t>
      </w:r>
      <w:proofErr w:type="spellEnd"/>
      <w:r w:rsidRPr="00C372AF">
        <w:t xml:space="preserve"> </w:t>
      </w:r>
      <w:proofErr w:type="spellStart"/>
      <w:r w:rsidRPr="00C372AF">
        <w:t>стабилност</w:t>
      </w:r>
      <w:proofErr w:type="spellEnd"/>
      <w:r w:rsidRPr="00C372AF">
        <w:t xml:space="preserve"> и </w:t>
      </w:r>
      <w:proofErr w:type="spellStart"/>
      <w:r w:rsidRPr="00C372AF">
        <w:t>прозрачност</w:t>
      </w:r>
      <w:proofErr w:type="spellEnd"/>
      <w:r w:rsidRPr="00C372AF">
        <w:t xml:space="preserve"> в </w:t>
      </w:r>
      <w:proofErr w:type="spellStart"/>
      <w:r w:rsidRPr="00C372AF">
        <w:t>международните</w:t>
      </w:r>
      <w:proofErr w:type="spellEnd"/>
      <w:r w:rsidRPr="00C372AF">
        <w:t xml:space="preserve"> </w:t>
      </w:r>
      <w:proofErr w:type="spellStart"/>
      <w:r w:rsidRPr="00C372AF">
        <w:t>финансови</w:t>
      </w:r>
      <w:proofErr w:type="spellEnd"/>
      <w:r w:rsidRPr="00C372AF">
        <w:t xml:space="preserve"> </w:t>
      </w:r>
      <w:proofErr w:type="spellStart"/>
      <w:r w:rsidRPr="00C372AF">
        <w:t>операции</w:t>
      </w:r>
      <w:proofErr w:type="spellEnd"/>
      <w:r w:rsidRPr="00C372AF">
        <w:t>.</w:t>
      </w:r>
    </w:p>
    <w:p w14:paraId="54271FAE" w14:textId="775783FC" w:rsidR="006675C8" w:rsidRPr="00C372AF" w:rsidRDefault="00667C30" w:rsidP="00667C30">
      <w:pPr>
        <w:spacing w:line="360" w:lineRule="auto"/>
        <w:ind w:firstLine="708"/>
        <w:jc w:val="both"/>
      </w:pPr>
      <w:proofErr w:type="spellStart"/>
      <w:r w:rsidRPr="00C372AF">
        <w:t>Прилагането</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често</w:t>
      </w:r>
      <w:proofErr w:type="spellEnd"/>
      <w:r w:rsidRPr="00C372AF">
        <w:t xml:space="preserve"> </w:t>
      </w:r>
      <w:proofErr w:type="spellStart"/>
      <w:r w:rsidRPr="00C372AF">
        <w:t>изисква</w:t>
      </w:r>
      <w:proofErr w:type="spellEnd"/>
      <w:r w:rsidRPr="00C372AF">
        <w:t xml:space="preserve"> </w:t>
      </w:r>
      <w:proofErr w:type="spellStart"/>
      <w:r w:rsidRPr="00C372AF">
        <w:t>специализирани</w:t>
      </w:r>
      <w:proofErr w:type="spellEnd"/>
      <w:r w:rsidRPr="00C372AF">
        <w:t xml:space="preserve"> </w:t>
      </w:r>
      <w:proofErr w:type="spellStart"/>
      <w:r w:rsidRPr="00C372AF">
        <w:t>институции</w:t>
      </w:r>
      <w:proofErr w:type="spellEnd"/>
      <w:r w:rsidRPr="00C372AF">
        <w:t xml:space="preserve"> </w:t>
      </w:r>
      <w:proofErr w:type="spellStart"/>
      <w:r w:rsidRPr="00C372AF">
        <w:t>или</w:t>
      </w:r>
      <w:proofErr w:type="spellEnd"/>
      <w:r w:rsidRPr="00C372AF">
        <w:t xml:space="preserve"> </w:t>
      </w:r>
      <w:proofErr w:type="spellStart"/>
      <w:r w:rsidRPr="00C372AF">
        <w:t>регулатори</w:t>
      </w:r>
      <w:proofErr w:type="spellEnd"/>
      <w:r w:rsidRPr="00C372AF">
        <w:t xml:space="preserve">, </w:t>
      </w:r>
      <w:proofErr w:type="spellStart"/>
      <w:r w:rsidRPr="00C372AF">
        <w:t>които</w:t>
      </w:r>
      <w:proofErr w:type="spellEnd"/>
      <w:r w:rsidRPr="00C372AF">
        <w:t xml:space="preserve"> </w:t>
      </w:r>
      <w:proofErr w:type="spellStart"/>
      <w:r w:rsidRPr="00C372AF">
        <w:t>следят</w:t>
      </w:r>
      <w:proofErr w:type="spellEnd"/>
      <w:r w:rsidRPr="00C372AF">
        <w:t xml:space="preserve"> </w:t>
      </w:r>
      <w:proofErr w:type="spellStart"/>
      <w:r w:rsidRPr="00C372AF">
        <w:t>за</w:t>
      </w:r>
      <w:proofErr w:type="spellEnd"/>
      <w:r w:rsidRPr="00C372AF">
        <w:t xml:space="preserve"> </w:t>
      </w:r>
      <w:proofErr w:type="spellStart"/>
      <w:r w:rsidRPr="00C372AF">
        <w:t>спазването</w:t>
      </w:r>
      <w:proofErr w:type="spellEnd"/>
      <w:r w:rsidRPr="00C372AF">
        <w:t xml:space="preserve"> </w:t>
      </w:r>
      <w:proofErr w:type="spellStart"/>
      <w:r w:rsidRPr="00C372AF">
        <w:t>на</w:t>
      </w:r>
      <w:proofErr w:type="spellEnd"/>
      <w:r w:rsidRPr="00C372AF">
        <w:t xml:space="preserve"> </w:t>
      </w:r>
      <w:proofErr w:type="spellStart"/>
      <w:r w:rsidRPr="00C372AF">
        <w:t>законите</w:t>
      </w:r>
      <w:proofErr w:type="spellEnd"/>
      <w:r w:rsidRPr="00C372AF">
        <w:t xml:space="preserve"> и </w:t>
      </w:r>
      <w:proofErr w:type="spellStart"/>
      <w:r w:rsidRPr="00C372AF">
        <w:t>регулират</w:t>
      </w:r>
      <w:proofErr w:type="spellEnd"/>
      <w:r w:rsidRPr="00C372AF">
        <w:t xml:space="preserve"> </w:t>
      </w:r>
      <w:proofErr w:type="spellStart"/>
      <w:r w:rsidRPr="00C372AF">
        <w:t>трансакциите</w:t>
      </w:r>
      <w:proofErr w:type="spellEnd"/>
      <w:r w:rsidRPr="00C372AF">
        <w:t xml:space="preserve">, </w:t>
      </w:r>
      <w:proofErr w:type="spellStart"/>
      <w:r w:rsidRPr="00C372AF">
        <w:t>свързани</w:t>
      </w:r>
      <w:proofErr w:type="spellEnd"/>
      <w:r w:rsidRPr="00C372AF">
        <w:t xml:space="preserve"> с </w:t>
      </w:r>
      <w:proofErr w:type="spellStart"/>
      <w:r w:rsidRPr="00C372AF">
        <w:t>чуждестранни</w:t>
      </w:r>
      <w:proofErr w:type="spellEnd"/>
      <w:r w:rsidRPr="00C372AF">
        <w:t xml:space="preserve"> </w:t>
      </w:r>
      <w:proofErr w:type="spellStart"/>
      <w:r w:rsidRPr="00C372AF">
        <w:t>валути</w:t>
      </w:r>
      <w:proofErr w:type="spellEnd"/>
      <w:r w:rsidR="006675C8" w:rsidRPr="00C372AF">
        <w:t>. Валутният контрол в България се упражнява от различни държавни органи, чиито правомощия са определени в член</w:t>
      </w:r>
      <w:r w:rsidR="009914CB" w:rsidRPr="00C372AF">
        <w:t>ове</w:t>
      </w:r>
      <w:r w:rsidR="006675C8" w:rsidRPr="00C372AF">
        <w:t xml:space="preserve"> 15</w:t>
      </w:r>
      <w:r w:rsidR="009914CB" w:rsidRPr="00C372AF">
        <w:t xml:space="preserve"> и 16</w:t>
      </w:r>
      <w:r w:rsidR="006675C8" w:rsidRPr="00C372AF">
        <w:t xml:space="preserve"> на Валутния закон (ВЗ). Сред основните институции, които имат право да прилагат мерки за валутен контрол, са министърът на финансите, Българската народна банка (БНБ), както и пощенските служби. В рамките на Министерството на финансите, контролът се осъществява основно от органите на митническата администрация и дирекция "Външни финанси". Всеки от тези органи има специфични правомощия, свързани с контролирането на различни аспекти на валутните операции (Табл. 1)</w:t>
      </w:r>
      <w:r w:rsidRPr="00C372AF">
        <w:t xml:space="preserve">. </w:t>
      </w:r>
    </w:p>
    <w:p w14:paraId="57373AA8" w14:textId="62B5CDDC" w:rsidR="006675C8" w:rsidRPr="00C372AF" w:rsidRDefault="006675C8" w:rsidP="006675C8">
      <w:pPr>
        <w:spacing w:line="360" w:lineRule="auto"/>
        <w:ind w:firstLine="708"/>
        <w:jc w:val="center"/>
      </w:pPr>
      <w:r w:rsidRPr="00C372AF">
        <w:t>Таблица 1. Институции, регулиращи валутния контрол в Република България</w:t>
      </w:r>
    </w:p>
    <w:p w14:paraId="73A75C24" w14:textId="756A1CD7" w:rsidR="006675C8" w:rsidRPr="00C372AF" w:rsidRDefault="006675C8" w:rsidP="006675C8">
      <w:pPr>
        <w:spacing w:line="360" w:lineRule="auto"/>
        <w:ind w:firstLine="708"/>
        <w:jc w:val="center"/>
      </w:pPr>
      <w:r w:rsidRPr="00C372AF">
        <w:t>Източник: Валутен закон</w:t>
      </w:r>
    </w:p>
    <w:tbl>
      <w:tblPr>
        <w:tblStyle w:val="TableGrid"/>
        <w:tblW w:w="0" w:type="auto"/>
        <w:jc w:val="center"/>
        <w:tblLook w:val="04A0" w:firstRow="1" w:lastRow="0" w:firstColumn="1" w:lastColumn="0" w:noHBand="0" w:noVBand="1"/>
      </w:tblPr>
      <w:tblGrid>
        <w:gridCol w:w="3362"/>
        <w:gridCol w:w="5700"/>
      </w:tblGrid>
      <w:tr w:rsidR="009914CB" w:rsidRPr="00C372AF" w14:paraId="6310F995" w14:textId="77777777" w:rsidTr="009914CB">
        <w:trPr>
          <w:jc w:val="center"/>
        </w:trPr>
        <w:tc>
          <w:tcPr>
            <w:tcW w:w="0" w:type="auto"/>
            <w:hideMark/>
          </w:tcPr>
          <w:p w14:paraId="311881A3" w14:textId="77777777" w:rsidR="009914CB" w:rsidRPr="00C372AF" w:rsidRDefault="009914CB" w:rsidP="009914CB">
            <w:pPr>
              <w:jc w:val="center"/>
              <w:rPr>
                <w:b/>
                <w:bCs/>
              </w:rPr>
            </w:pPr>
            <w:proofErr w:type="spellStart"/>
            <w:r w:rsidRPr="00C372AF">
              <w:rPr>
                <w:b/>
                <w:bCs/>
              </w:rPr>
              <w:t>Орган</w:t>
            </w:r>
            <w:proofErr w:type="spellEnd"/>
            <w:r w:rsidRPr="00C372AF">
              <w:rPr>
                <w:b/>
                <w:bCs/>
              </w:rPr>
              <w:t xml:space="preserve"> </w:t>
            </w:r>
            <w:proofErr w:type="spellStart"/>
            <w:r w:rsidRPr="00C372AF">
              <w:rPr>
                <w:b/>
                <w:bCs/>
              </w:rPr>
              <w:t>на</w:t>
            </w:r>
            <w:proofErr w:type="spellEnd"/>
            <w:r w:rsidRPr="00C372AF">
              <w:rPr>
                <w:b/>
                <w:bCs/>
              </w:rPr>
              <w:t xml:space="preserve"> </w:t>
            </w:r>
            <w:proofErr w:type="spellStart"/>
            <w:r w:rsidRPr="00C372AF">
              <w:rPr>
                <w:b/>
                <w:bCs/>
              </w:rPr>
              <w:t>валутния</w:t>
            </w:r>
            <w:proofErr w:type="spellEnd"/>
            <w:r w:rsidRPr="00C372AF">
              <w:rPr>
                <w:b/>
                <w:bCs/>
              </w:rPr>
              <w:t xml:space="preserve"> </w:t>
            </w:r>
            <w:proofErr w:type="spellStart"/>
            <w:r w:rsidRPr="00C372AF">
              <w:rPr>
                <w:b/>
                <w:bCs/>
              </w:rPr>
              <w:t>контрол</w:t>
            </w:r>
            <w:proofErr w:type="spellEnd"/>
          </w:p>
        </w:tc>
        <w:tc>
          <w:tcPr>
            <w:tcW w:w="0" w:type="auto"/>
            <w:hideMark/>
          </w:tcPr>
          <w:p w14:paraId="1432270E" w14:textId="77777777" w:rsidR="009914CB" w:rsidRPr="00C372AF" w:rsidRDefault="009914CB" w:rsidP="009914CB">
            <w:pPr>
              <w:jc w:val="center"/>
              <w:rPr>
                <w:b/>
                <w:bCs/>
              </w:rPr>
            </w:pPr>
            <w:proofErr w:type="spellStart"/>
            <w:r w:rsidRPr="00C372AF">
              <w:rPr>
                <w:b/>
                <w:bCs/>
              </w:rPr>
              <w:t>Правомощия</w:t>
            </w:r>
            <w:proofErr w:type="spellEnd"/>
          </w:p>
        </w:tc>
      </w:tr>
      <w:tr w:rsidR="009914CB" w:rsidRPr="00C372AF" w14:paraId="2BA706E4" w14:textId="77777777" w:rsidTr="009914CB">
        <w:trPr>
          <w:jc w:val="center"/>
        </w:trPr>
        <w:tc>
          <w:tcPr>
            <w:tcW w:w="0" w:type="auto"/>
            <w:hideMark/>
          </w:tcPr>
          <w:p w14:paraId="1D43BD7F" w14:textId="77777777" w:rsidR="009914CB" w:rsidRPr="00C372AF" w:rsidRDefault="009914CB" w:rsidP="009914CB">
            <w:proofErr w:type="spellStart"/>
            <w:r w:rsidRPr="00C372AF">
              <w:rPr>
                <w:b/>
                <w:bCs/>
              </w:rPr>
              <w:t>Министър</w:t>
            </w:r>
            <w:proofErr w:type="spellEnd"/>
            <w:r w:rsidRPr="00C372AF">
              <w:rPr>
                <w:b/>
                <w:bCs/>
              </w:rPr>
              <w:t xml:space="preserve"> </w:t>
            </w:r>
            <w:proofErr w:type="spellStart"/>
            <w:r w:rsidRPr="00C372AF">
              <w:rPr>
                <w:b/>
                <w:bCs/>
              </w:rPr>
              <w:t>на</w:t>
            </w:r>
            <w:proofErr w:type="spellEnd"/>
            <w:r w:rsidRPr="00C372AF">
              <w:rPr>
                <w:b/>
                <w:bCs/>
              </w:rPr>
              <w:t xml:space="preserve"> </w:t>
            </w:r>
            <w:proofErr w:type="spellStart"/>
            <w:r w:rsidRPr="00C372AF">
              <w:rPr>
                <w:b/>
                <w:bCs/>
              </w:rPr>
              <w:t>финансите</w:t>
            </w:r>
            <w:proofErr w:type="spellEnd"/>
          </w:p>
        </w:tc>
        <w:tc>
          <w:tcPr>
            <w:tcW w:w="0" w:type="auto"/>
            <w:hideMark/>
          </w:tcPr>
          <w:p w14:paraId="4AC967FC" w14:textId="77777777" w:rsidR="009914CB" w:rsidRPr="00C372AF" w:rsidRDefault="009914CB" w:rsidP="009914CB">
            <w:r w:rsidRPr="00C372AF">
              <w:t xml:space="preserve">- </w:t>
            </w:r>
            <w:proofErr w:type="spellStart"/>
            <w:r w:rsidRPr="00C372AF">
              <w:t>Издава</w:t>
            </w:r>
            <w:proofErr w:type="spellEnd"/>
            <w:r w:rsidRPr="00C372AF">
              <w:t xml:space="preserve"> </w:t>
            </w:r>
            <w:proofErr w:type="spellStart"/>
            <w:r w:rsidRPr="00C372AF">
              <w:t>писмени</w:t>
            </w:r>
            <w:proofErr w:type="spellEnd"/>
            <w:r w:rsidRPr="00C372AF">
              <w:t xml:space="preserve"> </w:t>
            </w:r>
            <w:proofErr w:type="spellStart"/>
            <w:r w:rsidRPr="00C372AF">
              <w:t>предписания</w:t>
            </w:r>
            <w:proofErr w:type="spellEnd"/>
            <w:r w:rsidRPr="00C372AF">
              <w:t xml:space="preserve"> </w:t>
            </w:r>
            <w:proofErr w:type="spellStart"/>
            <w:r w:rsidRPr="00C372AF">
              <w:t>за</w:t>
            </w:r>
            <w:proofErr w:type="spellEnd"/>
            <w:r w:rsidRPr="00C372AF">
              <w:t xml:space="preserve"> </w:t>
            </w:r>
            <w:proofErr w:type="spellStart"/>
            <w:r w:rsidRPr="00C372AF">
              <w:t>отстраняване</w:t>
            </w:r>
            <w:proofErr w:type="spellEnd"/>
            <w:r w:rsidRPr="00C372AF">
              <w:t xml:space="preserve"> </w:t>
            </w:r>
            <w:proofErr w:type="spellStart"/>
            <w:r w:rsidRPr="00C372AF">
              <w:t>на</w:t>
            </w:r>
            <w:proofErr w:type="spellEnd"/>
            <w:r w:rsidRPr="00C372AF">
              <w:t xml:space="preserve"> </w:t>
            </w:r>
            <w:proofErr w:type="spellStart"/>
            <w:r w:rsidRPr="00C372AF">
              <w:t>нарушения</w:t>
            </w:r>
            <w:proofErr w:type="spellEnd"/>
            <w:r w:rsidRPr="00C372AF">
              <w:t xml:space="preserve">. </w:t>
            </w:r>
            <w:r w:rsidRPr="00C372AF">
              <w:br/>
              <w:t xml:space="preserve">- </w:t>
            </w:r>
            <w:proofErr w:type="spellStart"/>
            <w:r w:rsidRPr="00C372AF">
              <w:t>Запечатва</w:t>
            </w:r>
            <w:proofErr w:type="spellEnd"/>
            <w:r w:rsidRPr="00C372AF">
              <w:t xml:space="preserve"> </w:t>
            </w:r>
            <w:proofErr w:type="spellStart"/>
            <w:r w:rsidRPr="00C372AF">
              <w:t>търговски</w:t>
            </w:r>
            <w:proofErr w:type="spellEnd"/>
            <w:r w:rsidRPr="00C372AF">
              <w:t xml:space="preserve"> </w:t>
            </w:r>
            <w:proofErr w:type="spellStart"/>
            <w:r w:rsidRPr="00C372AF">
              <w:t>обекти</w:t>
            </w:r>
            <w:proofErr w:type="spellEnd"/>
            <w:r w:rsidRPr="00C372AF">
              <w:t xml:space="preserve">. </w:t>
            </w:r>
            <w:r w:rsidRPr="00C372AF">
              <w:br/>
              <w:t xml:space="preserve">- </w:t>
            </w:r>
            <w:proofErr w:type="spellStart"/>
            <w:r w:rsidRPr="00C372AF">
              <w:t>Отнема</w:t>
            </w:r>
            <w:proofErr w:type="spellEnd"/>
            <w:r w:rsidRPr="00C372AF">
              <w:t xml:space="preserve"> </w:t>
            </w:r>
            <w:proofErr w:type="spellStart"/>
            <w:r w:rsidRPr="00C372AF">
              <w:t>удостоверения</w:t>
            </w:r>
            <w:proofErr w:type="spellEnd"/>
            <w:r w:rsidRPr="00C372AF">
              <w:t xml:space="preserve"> </w:t>
            </w:r>
            <w:proofErr w:type="spellStart"/>
            <w:r w:rsidRPr="00C372AF">
              <w:t>за</w:t>
            </w:r>
            <w:proofErr w:type="spellEnd"/>
            <w:r w:rsidRPr="00C372AF">
              <w:t xml:space="preserve"> </w:t>
            </w:r>
            <w:proofErr w:type="spellStart"/>
            <w:r w:rsidRPr="00C372AF">
              <w:t>регистрация</w:t>
            </w:r>
            <w:proofErr w:type="spellEnd"/>
            <w:r w:rsidRPr="00C372AF">
              <w:t>.</w:t>
            </w:r>
          </w:p>
        </w:tc>
      </w:tr>
      <w:tr w:rsidR="009914CB" w:rsidRPr="00C372AF" w14:paraId="7AA0797A" w14:textId="77777777" w:rsidTr="009914CB">
        <w:trPr>
          <w:jc w:val="center"/>
        </w:trPr>
        <w:tc>
          <w:tcPr>
            <w:tcW w:w="0" w:type="auto"/>
            <w:hideMark/>
          </w:tcPr>
          <w:p w14:paraId="41C01239" w14:textId="77777777" w:rsidR="009914CB" w:rsidRPr="00C372AF" w:rsidRDefault="009914CB" w:rsidP="009914CB">
            <w:proofErr w:type="spellStart"/>
            <w:r w:rsidRPr="00C372AF">
              <w:rPr>
                <w:b/>
                <w:bCs/>
              </w:rPr>
              <w:t>Българска</w:t>
            </w:r>
            <w:proofErr w:type="spellEnd"/>
            <w:r w:rsidRPr="00C372AF">
              <w:rPr>
                <w:b/>
                <w:bCs/>
              </w:rPr>
              <w:t xml:space="preserve"> </w:t>
            </w:r>
            <w:proofErr w:type="spellStart"/>
            <w:r w:rsidRPr="00C372AF">
              <w:rPr>
                <w:b/>
                <w:bCs/>
              </w:rPr>
              <w:t>народна</w:t>
            </w:r>
            <w:proofErr w:type="spellEnd"/>
            <w:r w:rsidRPr="00C372AF">
              <w:rPr>
                <w:b/>
                <w:bCs/>
              </w:rPr>
              <w:t xml:space="preserve"> </w:t>
            </w:r>
            <w:proofErr w:type="spellStart"/>
            <w:r w:rsidRPr="00C372AF">
              <w:rPr>
                <w:b/>
                <w:bCs/>
              </w:rPr>
              <w:t>банка</w:t>
            </w:r>
            <w:proofErr w:type="spellEnd"/>
            <w:r w:rsidRPr="00C372AF">
              <w:rPr>
                <w:b/>
                <w:bCs/>
              </w:rPr>
              <w:t xml:space="preserve"> (БНБ)</w:t>
            </w:r>
          </w:p>
        </w:tc>
        <w:tc>
          <w:tcPr>
            <w:tcW w:w="0" w:type="auto"/>
            <w:hideMark/>
          </w:tcPr>
          <w:p w14:paraId="0087F3CC" w14:textId="77777777" w:rsidR="009914CB" w:rsidRPr="00C372AF" w:rsidRDefault="009914CB" w:rsidP="009914CB">
            <w:r w:rsidRPr="00C372AF">
              <w:t xml:space="preserve">- </w:t>
            </w:r>
            <w:proofErr w:type="spellStart"/>
            <w:r w:rsidRPr="00C372AF">
              <w:t>Контролира</w:t>
            </w:r>
            <w:proofErr w:type="spellEnd"/>
            <w:r w:rsidRPr="00C372AF">
              <w:t xml:space="preserve"> </w:t>
            </w:r>
            <w:proofErr w:type="spellStart"/>
            <w:r w:rsidRPr="00C372AF">
              <w:t>търговските</w:t>
            </w:r>
            <w:proofErr w:type="spellEnd"/>
            <w:r w:rsidRPr="00C372AF">
              <w:t xml:space="preserve"> </w:t>
            </w:r>
            <w:proofErr w:type="spellStart"/>
            <w:r w:rsidRPr="00C372AF">
              <w:t>банки</w:t>
            </w:r>
            <w:proofErr w:type="spellEnd"/>
            <w:r w:rsidRPr="00C372AF">
              <w:t xml:space="preserve"> и </w:t>
            </w:r>
            <w:proofErr w:type="spellStart"/>
            <w:r w:rsidRPr="00C372AF">
              <w:t>финансовите</w:t>
            </w:r>
            <w:proofErr w:type="spellEnd"/>
            <w:r w:rsidRPr="00C372AF">
              <w:t xml:space="preserve"> </w:t>
            </w:r>
            <w:proofErr w:type="spellStart"/>
            <w:r w:rsidRPr="00C372AF">
              <w:t>къщи</w:t>
            </w:r>
            <w:proofErr w:type="spellEnd"/>
            <w:r w:rsidRPr="00C372AF">
              <w:t xml:space="preserve">. </w:t>
            </w:r>
            <w:r w:rsidRPr="00C372AF">
              <w:br/>
              <w:t xml:space="preserve">- </w:t>
            </w:r>
            <w:proofErr w:type="spellStart"/>
            <w:r w:rsidRPr="00C372AF">
              <w:t>Регистрира</w:t>
            </w:r>
            <w:proofErr w:type="spellEnd"/>
            <w:r w:rsidRPr="00C372AF">
              <w:t xml:space="preserve"> и </w:t>
            </w:r>
            <w:proofErr w:type="spellStart"/>
            <w:r w:rsidRPr="00C372AF">
              <w:t>издава</w:t>
            </w:r>
            <w:proofErr w:type="spellEnd"/>
            <w:r w:rsidRPr="00C372AF">
              <w:t xml:space="preserve"> </w:t>
            </w:r>
            <w:proofErr w:type="spellStart"/>
            <w:r w:rsidRPr="00C372AF">
              <w:t>разрешения</w:t>
            </w:r>
            <w:proofErr w:type="spellEnd"/>
            <w:r w:rsidRPr="00C372AF">
              <w:t xml:space="preserve"> </w:t>
            </w:r>
            <w:proofErr w:type="spellStart"/>
            <w:r w:rsidRPr="00C372AF">
              <w:t>за</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r w:rsidRPr="00C372AF">
              <w:br/>
              <w:t xml:space="preserve">- </w:t>
            </w:r>
            <w:proofErr w:type="spellStart"/>
            <w:r w:rsidRPr="00C372AF">
              <w:t>Издава</w:t>
            </w:r>
            <w:proofErr w:type="spellEnd"/>
            <w:r w:rsidRPr="00C372AF">
              <w:t xml:space="preserve"> </w:t>
            </w:r>
            <w:proofErr w:type="spellStart"/>
            <w:r w:rsidRPr="00C372AF">
              <w:t>указания</w:t>
            </w:r>
            <w:proofErr w:type="spellEnd"/>
            <w:r w:rsidRPr="00C372AF">
              <w:t xml:space="preserve">. </w:t>
            </w:r>
            <w:r w:rsidRPr="00C372AF">
              <w:br/>
              <w:t xml:space="preserve">- </w:t>
            </w:r>
            <w:proofErr w:type="spellStart"/>
            <w:r w:rsidRPr="00C372AF">
              <w:t>Прилага</w:t>
            </w:r>
            <w:proofErr w:type="spellEnd"/>
            <w:r w:rsidRPr="00C372AF">
              <w:t xml:space="preserve"> </w:t>
            </w:r>
            <w:proofErr w:type="spellStart"/>
            <w:r w:rsidRPr="00C372AF">
              <w:t>мерките</w:t>
            </w:r>
            <w:proofErr w:type="spellEnd"/>
            <w:r w:rsidRPr="00C372AF">
              <w:t xml:space="preserve"> </w:t>
            </w:r>
            <w:proofErr w:type="spellStart"/>
            <w:r w:rsidRPr="00C372AF">
              <w:t>по</w:t>
            </w:r>
            <w:proofErr w:type="spellEnd"/>
            <w:r w:rsidRPr="00C372AF">
              <w:t xml:space="preserve"> </w:t>
            </w:r>
            <w:proofErr w:type="spellStart"/>
            <w:r w:rsidRPr="00C372AF">
              <w:t>Закона</w:t>
            </w:r>
            <w:proofErr w:type="spellEnd"/>
            <w:r w:rsidRPr="00C372AF">
              <w:t xml:space="preserve"> </w:t>
            </w:r>
            <w:proofErr w:type="spellStart"/>
            <w:r w:rsidRPr="00C372AF">
              <w:t>за</w:t>
            </w:r>
            <w:proofErr w:type="spellEnd"/>
            <w:r w:rsidRPr="00C372AF">
              <w:t xml:space="preserve"> </w:t>
            </w:r>
            <w:proofErr w:type="spellStart"/>
            <w:r w:rsidRPr="00C372AF">
              <w:t>кредитните</w:t>
            </w:r>
            <w:proofErr w:type="spellEnd"/>
            <w:r w:rsidRPr="00C372AF">
              <w:t xml:space="preserve"> </w:t>
            </w:r>
            <w:proofErr w:type="spellStart"/>
            <w:r w:rsidRPr="00C372AF">
              <w:t>институции</w:t>
            </w:r>
            <w:proofErr w:type="spellEnd"/>
            <w:r w:rsidRPr="00C372AF">
              <w:t xml:space="preserve"> (ЗКИ).</w:t>
            </w:r>
          </w:p>
        </w:tc>
      </w:tr>
      <w:tr w:rsidR="009914CB" w:rsidRPr="00C372AF" w14:paraId="4980D2DB" w14:textId="77777777" w:rsidTr="009914CB">
        <w:trPr>
          <w:jc w:val="center"/>
        </w:trPr>
        <w:tc>
          <w:tcPr>
            <w:tcW w:w="0" w:type="auto"/>
            <w:hideMark/>
          </w:tcPr>
          <w:p w14:paraId="79612924" w14:textId="77777777" w:rsidR="009914CB" w:rsidRPr="00C372AF" w:rsidRDefault="009914CB" w:rsidP="009914CB">
            <w:proofErr w:type="spellStart"/>
            <w:r w:rsidRPr="00C372AF">
              <w:rPr>
                <w:b/>
                <w:bCs/>
              </w:rPr>
              <w:t>Митническа</w:t>
            </w:r>
            <w:proofErr w:type="spellEnd"/>
            <w:r w:rsidRPr="00C372AF">
              <w:rPr>
                <w:b/>
                <w:bCs/>
              </w:rPr>
              <w:t xml:space="preserve"> </w:t>
            </w:r>
            <w:proofErr w:type="spellStart"/>
            <w:r w:rsidRPr="00C372AF">
              <w:rPr>
                <w:b/>
                <w:bCs/>
              </w:rPr>
              <w:t>администрация</w:t>
            </w:r>
            <w:proofErr w:type="spellEnd"/>
          </w:p>
        </w:tc>
        <w:tc>
          <w:tcPr>
            <w:tcW w:w="0" w:type="auto"/>
            <w:hideMark/>
          </w:tcPr>
          <w:p w14:paraId="1F743E25" w14:textId="77777777" w:rsidR="009914CB" w:rsidRPr="00C372AF" w:rsidRDefault="009914CB" w:rsidP="009914CB">
            <w:r w:rsidRPr="00C372AF">
              <w:t xml:space="preserve">- </w:t>
            </w:r>
            <w:proofErr w:type="spellStart"/>
            <w:r w:rsidRPr="00C372AF">
              <w:t>Контролира</w:t>
            </w:r>
            <w:proofErr w:type="spellEnd"/>
            <w:r w:rsidRPr="00C372AF">
              <w:t xml:space="preserve"> </w:t>
            </w:r>
            <w:proofErr w:type="spellStart"/>
            <w:r w:rsidRPr="00C372AF">
              <w:t>вноса</w:t>
            </w:r>
            <w:proofErr w:type="spellEnd"/>
            <w:r w:rsidRPr="00C372AF">
              <w:t xml:space="preserve"> и </w:t>
            </w:r>
            <w:proofErr w:type="spellStart"/>
            <w:r w:rsidRPr="00C372AF">
              <w:t>износа</w:t>
            </w:r>
            <w:proofErr w:type="spellEnd"/>
            <w:r w:rsidRPr="00C372AF">
              <w:t xml:space="preserve"> </w:t>
            </w:r>
            <w:proofErr w:type="spellStart"/>
            <w:r w:rsidRPr="00C372AF">
              <w:t>на</w:t>
            </w:r>
            <w:proofErr w:type="spellEnd"/>
            <w:r w:rsidRPr="00C372AF">
              <w:t xml:space="preserve"> </w:t>
            </w:r>
            <w:proofErr w:type="spellStart"/>
            <w:r w:rsidRPr="00C372AF">
              <w:t>валута</w:t>
            </w:r>
            <w:proofErr w:type="spellEnd"/>
            <w:r w:rsidRPr="00C372AF">
              <w:t xml:space="preserve"> и </w:t>
            </w:r>
            <w:proofErr w:type="spellStart"/>
            <w:r w:rsidRPr="00C372AF">
              <w:t>финансови</w:t>
            </w:r>
            <w:proofErr w:type="spellEnd"/>
            <w:r w:rsidRPr="00C372AF">
              <w:t xml:space="preserve"> </w:t>
            </w:r>
            <w:proofErr w:type="spellStart"/>
            <w:r w:rsidRPr="00C372AF">
              <w:t>активи</w:t>
            </w:r>
            <w:proofErr w:type="spellEnd"/>
            <w:r w:rsidRPr="00C372AF">
              <w:t xml:space="preserve">. </w:t>
            </w:r>
            <w:r w:rsidRPr="00C372AF">
              <w:br/>
            </w:r>
            <w:r w:rsidRPr="00C372AF">
              <w:lastRenderedPageBreak/>
              <w:t xml:space="preserve">- </w:t>
            </w:r>
            <w:proofErr w:type="spellStart"/>
            <w:r w:rsidRPr="00C372AF">
              <w:t>Извършва</w:t>
            </w:r>
            <w:proofErr w:type="spellEnd"/>
            <w:r w:rsidRPr="00C372AF">
              <w:t xml:space="preserve"> </w:t>
            </w:r>
            <w:proofErr w:type="spellStart"/>
            <w:r w:rsidRPr="00C372AF">
              <w:t>проверки</w:t>
            </w:r>
            <w:proofErr w:type="spellEnd"/>
            <w:r w:rsidRPr="00C372AF">
              <w:t xml:space="preserve"> </w:t>
            </w:r>
            <w:proofErr w:type="spellStart"/>
            <w:r w:rsidRPr="00C372AF">
              <w:t>на</w:t>
            </w:r>
            <w:proofErr w:type="spellEnd"/>
            <w:r w:rsidRPr="00C372AF">
              <w:t xml:space="preserve"> </w:t>
            </w:r>
            <w:proofErr w:type="spellStart"/>
            <w:r w:rsidRPr="00C372AF">
              <w:t>граничните</w:t>
            </w:r>
            <w:proofErr w:type="spellEnd"/>
            <w:r w:rsidRPr="00C372AF">
              <w:t xml:space="preserve"> </w:t>
            </w:r>
            <w:proofErr w:type="spellStart"/>
            <w:r w:rsidRPr="00C372AF">
              <w:t>пунктове</w:t>
            </w:r>
            <w:proofErr w:type="spellEnd"/>
            <w:r w:rsidRPr="00C372AF">
              <w:t xml:space="preserve">. </w:t>
            </w:r>
            <w:r w:rsidRPr="00C372AF">
              <w:br/>
              <w:t xml:space="preserve">- </w:t>
            </w:r>
            <w:proofErr w:type="spellStart"/>
            <w:r w:rsidRPr="00C372AF">
              <w:t>Изземва</w:t>
            </w:r>
            <w:proofErr w:type="spellEnd"/>
            <w:r w:rsidRPr="00C372AF">
              <w:t xml:space="preserve"> </w:t>
            </w:r>
            <w:proofErr w:type="spellStart"/>
            <w:r w:rsidRPr="00C372AF">
              <w:t>средства</w:t>
            </w:r>
            <w:proofErr w:type="spellEnd"/>
            <w:r w:rsidRPr="00C372AF">
              <w:t xml:space="preserve"> </w:t>
            </w:r>
            <w:proofErr w:type="spellStart"/>
            <w:r w:rsidRPr="00C372AF">
              <w:t>при</w:t>
            </w:r>
            <w:proofErr w:type="spellEnd"/>
            <w:r w:rsidRPr="00C372AF">
              <w:t xml:space="preserve"> </w:t>
            </w:r>
            <w:proofErr w:type="spellStart"/>
            <w:r w:rsidRPr="00C372AF">
              <w:t>нарушения</w:t>
            </w:r>
            <w:proofErr w:type="spellEnd"/>
            <w:r w:rsidRPr="00C372AF">
              <w:t>.</w:t>
            </w:r>
          </w:p>
        </w:tc>
      </w:tr>
      <w:tr w:rsidR="009914CB" w:rsidRPr="00C372AF" w14:paraId="16ABF1FB" w14:textId="77777777" w:rsidTr="009914CB">
        <w:trPr>
          <w:jc w:val="center"/>
        </w:trPr>
        <w:tc>
          <w:tcPr>
            <w:tcW w:w="0" w:type="auto"/>
            <w:hideMark/>
          </w:tcPr>
          <w:p w14:paraId="6E25E4FC" w14:textId="77777777" w:rsidR="009914CB" w:rsidRPr="00C372AF" w:rsidRDefault="009914CB" w:rsidP="009914CB">
            <w:proofErr w:type="spellStart"/>
            <w:r w:rsidRPr="00C372AF">
              <w:rPr>
                <w:b/>
                <w:bCs/>
              </w:rPr>
              <w:lastRenderedPageBreak/>
              <w:t>Дирекция</w:t>
            </w:r>
            <w:proofErr w:type="spellEnd"/>
            <w:r w:rsidRPr="00C372AF">
              <w:rPr>
                <w:b/>
                <w:bCs/>
              </w:rPr>
              <w:t xml:space="preserve"> "</w:t>
            </w:r>
            <w:proofErr w:type="spellStart"/>
            <w:r w:rsidRPr="00C372AF">
              <w:rPr>
                <w:b/>
                <w:bCs/>
              </w:rPr>
              <w:t>Външни</w:t>
            </w:r>
            <w:proofErr w:type="spellEnd"/>
            <w:r w:rsidRPr="00C372AF">
              <w:rPr>
                <w:b/>
                <w:bCs/>
              </w:rPr>
              <w:t xml:space="preserve"> </w:t>
            </w:r>
            <w:proofErr w:type="spellStart"/>
            <w:r w:rsidRPr="00C372AF">
              <w:rPr>
                <w:b/>
                <w:bCs/>
              </w:rPr>
              <w:t>финанси</w:t>
            </w:r>
            <w:proofErr w:type="spellEnd"/>
            <w:r w:rsidRPr="00C372AF">
              <w:rPr>
                <w:b/>
                <w:bCs/>
              </w:rPr>
              <w:t>"</w:t>
            </w:r>
          </w:p>
        </w:tc>
        <w:tc>
          <w:tcPr>
            <w:tcW w:w="0" w:type="auto"/>
            <w:hideMark/>
          </w:tcPr>
          <w:p w14:paraId="3ECE980D" w14:textId="77777777" w:rsidR="009914CB" w:rsidRPr="00C372AF" w:rsidRDefault="009914CB" w:rsidP="009914CB">
            <w:r w:rsidRPr="00C372AF">
              <w:t xml:space="preserve">- </w:t>
            </w:r>
            <w:proofErr w:type="spellStart"/>
            <w:r w:rsidRPr="00C372AF">
              <w:t>Следи</w:t>
            </w:r>
            <w:proofErr w:type="spellEnd"/>
            <w:r w:rsidRPr="00C372AF">
              <w:t xml:space="preserve"> </w:t>
            </w:r>
            <w:proofErr w:type="spellStart"/>
            <w:r w:rsidRPr="00C372AF">
              <w:t>за</w:t>
            </w:r>
            <w:proofErr w:type="spellEnd"/>
            <w:r w:rsidRPr="00C372AF">
              <w:t xml:space="preserve"> </w:t>
            </w:r>
            <w:proofErr w:type="spellStart"/>
            <w:r w:rsidRPr="00C372AF">
              <w:t>спазването</w:t>
            </w:r>
            <w:proofErr w:type="spellEnd"/>
            <w:r w:rsidRPr="00C372AF">
              <w:t xml:space="preserve"> </w:t>
            </w:r>
            <w:proofErr w:type="spellStart"/>
            <w:r w:rsidRPr="00C372AF">
              <w:t>на</w:t>
            </w:r>
            <w:proofErr w:type="spellEnd"/>
            <w:r w:rsidRPr="00C372AF">
              <w:t xml:space="preserve"> </w:t>
            </w:r>
            <w:proofErr w:type="spellStart"/>
            <w:r w:rsidRPr="00C372AF">
              <w:t>законовите</w:t>
            </w:r>
            <w:proofErr w:type="spellEnd"/>
            <w:r w:rsidRPr="00C372AF">
              <w:t xml:space="preserve"> </w:t>
            </w:r>
            <w:proofErr w:type="spellStart"/>
            <w:r w:rsidRPr="00C372AF">
              <w:t>изисквания</w:t>
            </w:r>
            <w:proofErr w:type="spellEnd"/>
            <w:r w:rsidRPr="00C372AF">
              <w:t xml:space="preserve"> </w:t>
            </w:r>
            <w:proofErr w:type="spellStart"/>
            <w:r w:rsidRPr="00C372AF">
              <w:t>при</w:t>
            </w:r>
            <w:proofErr w:type="spellEnd"/>
            <w:r w:rsidRPr="00C372AF">
              <w:t xml:space="preserve"> </w:t>
            </w:r>
            <w:proofErr w:type="spellStart"/>
            <w:r w:rsidRPr="00C372AF">
              <w:t>международни</w:t>
            </w:r>
            <w:proofErr w:type="spellEnd"/>
            <w:r w:rsidRPr="00C372AF">
              <w:t xml:space="preserve"> </w:t>
            </w:r>
            <w:proofErr w:type="spellStart"/>
            <w:r w:rsidRPr="00C372AF">
              <w:t>финансови</w:t>
            </w:r>
            <w:proofErr w:type="spellEnd"/>
            <w:r w:rsidRPr="00C372AF">
              <w:t xml:space="preserve"> </w:t>
            </w:r>
            <w:proofErr w:type="spellStart"/>
            <w:r w:rsidRPr="00C372AF">
              <w:t>операции</w:t>
            </w:r>
            <w:proofErr w:type="spellEnd"/>
            <w:r w:rsidRPr="00C372AF">
              <w:t xml:space="preserve">. </w:t>
            </w:r>
            <w:r w:rsidRPr="00C372AF">
              <w:br/>
              <w:t xml:space="preserve">- </w:t>
            </w:r>
            <w:proofErr w:type="spellStart"/>
            <w:r w:rsidRPr="00C372AF">
              <w:t>Извършва</w:t>
            </w:r>
            <w:proofErr w:type="spellEnd"/>
            <w:r w:rsidRPr="00C372AF">
              <w:t xml:space="preserve"> </w:t>
            </w:r>
            <w:proofErr w:type="spellStart"/>
            <w:r w:rsidRPr="00C372AF">
              <w:t>анализи</w:t>
            </w:r>
            <w:proofErr w:type="spellEnd"/>
            <w:r w:rsidRPr="00C372AF">
              <w:t xml:space="preserve">, </w:t>
            </w:r>
            <w:proofErr w:type="spellStart"/>
            <w:r w:rsidRPr="00C372AF">
              <w:t>ревизии</w:t>
            </w:r>
            <w:proofErr w:type="spellEnd"/>
            <w:r w:rsidRPr="00C372AF">
              <w:t xml:space="preserve"> и </w:t>
            </w:r>
            <w:proofErr w:type="spellStart"/>
            <w:r w:rsidRPr="00C372AF">
              <w:t>проверки</w:t>
            </w:r>
            <w:proofErr w:type="spellEnd"/>
            <w:r w:rsidRPr="00C372AF">
              <w:t xml:space="preserve"> </w:t>
            </w:r>
            <w:proofErr w:type="spellStart"/>
            <w:r w:rsidRPr="00C372AF">
              <w:t>на</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w:t>
            </w:r>
          </w:p>
        </w:tc>
      </w:tr>
      <w:tr w:rsidR="009914CB" w:rsidRPr="00C372AF" w14:paraId="7BDC2020" w14:textId="77777777" w:rsidTr="009914CB">
        <w:trPr>
          <w:jc w:val="center"/>
        </w:trPr>
        <w:tc>
          <w:tcPr>
            <w:tcW w:w="0" w:type="auto"/>
            <w:hideMark/>
          </w:tcPr>
          <w:p w14:paraId="5D6EFA0E" w14:textId="77777777" w:rsidR="009914CB" w:rsidRPr="00C372AF" w:rsidRDefault="009914CB" w:rsidP="009914CB">
            <w:proofErr w:type="spellStart"/>
            <w:r w:rsidRPr="00C372AF">
              <w:rPr>
                <w:b/>
                <w:bCs/>
              </w:rPr>
              <w:t>Национална</w:t>
            </w:r>
            <w:proofErr w:type="spellEnd"/>
            <w:r w:rsidRPr="00C372AF">
              <w:rPr>
                <w:b/>
                <w:bCs/>
              </w:rPr>
              <w:t xml:space="preserve"> </w:t>
            </w:r>
            <w:proofErr w:type="spellStart"/>
            <w:r w:rsidRPr="00C372AF">
              <w:rPr>
                <w:b/>
                <w:bCs/>
              </w:rPr>
              <w:t>агенция</w:t>
            </w:r>
            <w:proofErr w:type="spellEnd"/>
            <w:r w:rsidRPr="00C372AF">
              <w:rPr>
                <w:b/>
                <w:bCs/>
              </w:rPr>
              <w:t xml:space="preserve"> </w:t>
            </w:r>
            <w:proofErr w:type="spellStart"/>
            <w:r w:rsidRPr="00C372AF">
              <w:rPr>
                <w:b/>
                <w:bCs/>
              </w:rPr>
              <w:t>за</w:t>
            </w:r>
            <w:proofErr w:type="spellEnd"/>
            <w:r w:rsidRPr="00C372AF">
              <w:rPr>
                <w:b/>
                <w:bCs/>
              </w:rPr>
              <w:t xml:space="preserve"> </w:t>
            </w:r>
            <w:proofErr w:type="spellStart"/>
            <w:r w:rsidRPr="00C372AF">
              <w:rPr>
                <w:b/>
                <w:bCs/>
              </w:rPr>
              <w:t>приходите</w:t>
            </w:r>
            <w:proofErr w:type="spellEnd"/>
            <w:r w:rsidRPr="00C372AF">
              <w:rPr>
                <w:b/>
                <w:bCs/>
              </w:rPr>
              <w:t xml:space="preserve"> (НАП)</w:t>
            </w:r>
          </w:p>
        </w:tc>
        <w:tc>
          <w:tcPr>
            <w:tcW w:w="0" w:type="auto"/>
            <w:hideMark/>
          </w:tcPr>
          <w:p w14:paraId="057BDD0E" w14:textId="77777777" w:rsidR="009914CB" w:rsidRPr="00C372AF" w:rsidRDefault="009914CB" w:rsidP="009914CB">
            <w:r w:rsidRPr="00C372AF">
              <w:t xml:space="preserve">- </w:t>
            </w:r>
            <w:proofErr w:type="spellStart"/>
            <w:r w:rsidRPr="00C372AF">
              <w:t>Проверява</w:t>
            </w:r>
            <w:proofErr w:type="spellEnd"/>
            <w:r w:rsidRPr="00C372AF">
              <w:t xml:space="preserve"> </w:t>
            </w:r>
            <w:proofErr w:type="spellStart"/>
            <w:r w:rsidRPr="00C372AF">
              <w:t>дейността</w:t>
            </w:r>
            <w:proofErr w:type="spellEnd"/>
            <w:r w:rsidRPr="00C372AF">
              <w:t xml:space="preserve"> </w:t>
            </w:r>
            <w:proofErr w:type="spellStart"/>
            <w:r w:rsidRPr="00C372AF">
              <w:t>на</w:t>
            </w:r>
            <w:proofErr w:type="spellEnd"/>
            <w:r w:rsidRPr="00C372AF">
              <w:t xml:space="preserve"> </w:t>
            </w:r>
            <w:proofErr w:type="spellStart"/>
            <w:r w:rsidRPr="00C372AF">
              <w:t>обменните</w:t>
            </w:r>
            <w:proofErr w:type="spellEnd"/>
            <w:r w:rsidRPr="00C372AF">
              <w:t xml:space="preserve"> </w:t>
            </w:r>
            <w:proofErr w:type="spellStart"/>
            <w:r w:rsidRPr="00C372AF">
              <w:t>бюра</w:t>
            </w:r>
            <w:proofErr w:type="spellEnd"/>
            <w:r w:rsidRPr="00C372AF">
              <w:t xml:space="preserve"> и </w:t>
            </w:r>
            <w:proofErr w:type="spellStart"/>
            <w:r w:rsidRPr="00C372AF">
              <w:t>лица</w:t>
            </w:r>
            <w:proofErr w:type="spellEnd"/>
            <w:r w:rsidRPr="00C372AF">
              <w:t xml:space="preserve">, </w:t>
            </w:r>
            <w:proofErr w:type="spellStart"/>
            <w:r w:rsidRPr="00C372AF">
              <w:t>които</w:t>
            </w:r>
            <w:proofErr w:type="spellEnd"/>
            <w:r w:rsidRPr="00C372AF">
              <w:t xml:space="preserve"> </w:t>
            </w:r>
            <w:proofErr w:type="spellStart"/>
            <w:r w:rsidRPr="00C372AF">
              <w:t>не</w:t>
            </w:r>
            <w:proofErr w:type="spellEnd"/>
            <w:r w:rsidRPr="00C372AF">
              <w:t xml:space="preserve"> </w:t>
            </w:r>
            <w:proofErr w:type="spellStart"/>
            <w:r w:rsidRPr="00C372AF">
              <w:t>са</w:t>
            </w:r>
            <w:proofErr w:type="spellEnd"/>
            <w:r w:rsidRPr="00C372AF">
              <w:t xml:space="preserve"> </w:t>
            </w:r>
            <w:proofErr w:type="spellStart"/>
            <w:r w:rsidRPr="00C372AF">
              <w:t>банки</w:t>
            </w:r>
            <w:proofErr w:type="spellEnd"/>
            <w:r w:rsidRPr="00C372AF">
              <w:t xml:space="preserve">. </w:t>
            </w:r>
            <w:r w:rsidRPr="00C372AF">
              <w:br/>
              <w:t xml:space="preserve">- </w:t>
            </w:r>
            <w:proofErr w:type="spellStart"/>
            <w:r w:rsidRPr="00C372AF">
              <w:t>Достъп</w:t>
            </w:r>
            <w:proofErr w:type="spellEnd"/>
            <w:r w:rsidRPr="00C372AF">
              <w:t xml:space="preserve"> </w:t>
            </w:r>
            <w:proofErr w:type="spellStart"/>
            <w:r w:rsidRPr="00C372AF">
              <w:t>до</w:t>
            </w:r>
            <w:proofErr w:type="spellEnd"/>
            <w:r w:rsidRPr="00C372AF">
              <w:t xml:space="preserve"> </w:t>
            </w:r>
            <w:proofErr w:type="spellStart"/>
            <w:r w:rsidRPr="00C372AF">
              <w:t>служебни</w:t>
            </w:r>
            <w:proofErr w:type="spellEnd"/>
            <w:r w:rsidRPr="00C372AF">
              <w:t xml:space="preserve"> </w:t>
            </w:r>
            <w:proofErr w:type="spellStart"/>
            <w:r w:rsidRPr="00C372AF">
              <w:t>помещения</w:t>
            </w:r>
            <w:proofErr w:type="spellEnd"/>
            <w:r w:rsidRPr="00C372AF">
              <w:t xml:space="preserve"> </w:t>
            </w:r>
            <w:proofErr w:type="spellStart"/>
            <w:r w:rsidRPr="00C372AF">
              <w:t>на</w:t>
            </w:r>
            <w:proofErr w:type="spellEnd"/>
            <w:r w:rsidRPr="00C372AF">
              <w:t xml:space="preserve"> </w:t>
            </w:r>
            <w:proofErr w:type="spellStart"/>
            <w:r w:rsidRPr="00C372AF">
              <w:t>проверяваните</w:t>
            </w:r>
            <w:proofErr w:type="spellEnd"/>
            <w:r w:rsidRPr="00C372AF">
              <w:t xml:space="preserve"> </w:t>
            </w:r>
            <w:proofErr w:type="spellStart"/>
            <w:r w:rsidRPr="00C372AF">
              <w:t>лица</w:t>
            </w:r>
            <w:proofErr w:type="spellEnd"/>
            <w:r w:rsidRPr="00C372AF">
              <w:t xml:space="preserve">. </w:t>
            </w:r>
            <w:r w:rsidRPr="00C372AF">
              <w:br/>
              <w:t xml:space="preserve">- </w:t>
            </w:r>
            <w:proofErr w:type="spellStart"/>
            <w:r w:rsidRPr="00C372AF">
              <w:t>Изисква</w:t>
            </w:r>
            <w:proofErr w:type="spellEnd"/>
            <w:r w:rsidRPr="00C372AF">
              <w:t xml:space="preserve"> </w:t>
            </w:r>
            <w:proofErr w:type="spellStart"/>
            <w:r w:rsidRPr="00C372AF">
              <w:t>документи</w:t>
            </w:r>
            <w:proofErr w:type="spellEnd"/>
            <w:r w:rsidRPr="00C372AF">
              <w:t xml:space="preserve"> и </w:t>
            </w:r>
            <w:proofErr w:type="spellStart"/>
            <w:r w:rsidRPr="00C372AF">
              <w:t>писмени</w:t>
            </w:r>
            <w:proofErr w:type="spellEnd"/>
            <w:r w:rsidRPr="00C372AF">
              <w:t xml:space="preserve"> </w:t>
            </w:r>
            <w:proofErr w:type="spellStart"/>
            <w:r w:rsidRPr="00C372AF">
              <w:t>обяснения</w:t>
            </w:r>
            <w:proofErr w:type="spellEnd"/>
            <w:r w:rsidRPr="00C372AF">
              <w:t xml:space="preserve">. </w:t>
            </w:r>
            <w:r w:rsidRPr="00C372AF">
              <w:br/>
              <w:t xml:space="preserve">- </w:t>
            </w:r>
            <w:proofErr w:type="spellStart"/>
            <w:r w:rsidRPr="00C372AF">
              <w:t>Проверява</w:t>
            </w:r>
            <w:proofErr w:type="spellEnd"/>
            <w:r w:rsidRPr="00C372AF">
              <w:t xml:space="preserve"> </w:t>
            </w:r>
            <w:proofErr w:type="spellStart"/>
            <w:r w:rsidRPr="00C372AF">
              <w:t>наличностите</w:t>
            </w:r>
            <w:proofErr w:type="spellEnd"/>
            <w:r w:rsidRPr="00C372AF">
              <w:t xml:space="preserve"> в </w:t>
            </w:r>
            <w:proofErr w:type="spellStart"/>
            <w:r w:rsidRPr="00C372AF">
              <w:t>евро</w:t>
            </w:r>
            <w:proofErr w:type="spellEnd"/>
            <w:r w:rsidRPr="00C372AF">
              <w:t xml:space="preserve">, </w:t>
            </w:r>
            <w:proofErr w:type="spellStart"/>
            <w:r w:rsidRPr="00C372AF">
              <w:t>други</w:t>
            </w:r>
            <w:proofErr w:type="spellEnd"/>
            <w:r w:rsidRPr="00C372AF">
              <w:t xml:space="preserve"> </w:t>
            </w:r>
            <w:proofErr w:type="spellStart"/>
            <w:r w:rsidRPr="00C372AF">
              <w:t>валути</w:t>
            </w:r>
            <w:proofErr w:type="spellEnd"/>
            <w:r w:rsidRPr="00C372AF">
              <w:t xml:space="preserve"> и </w:t>
            </w:r>
            <w:proofErr w:type="spellStart"/>
            <w:r w:rsidRPr="00C372AF">
              <w:t>благородни</w:t>
            </w:r>
            <w:proofErr w:type="spellEnd"/>
            <w:r w:rsidRPr="00C372AF">
              <w:t xml:space="preserve"> </w:t>
            </w:r>
            <w:proofErr w:type="spellStart"/>
            <w:r w:rsidRPr="00C372AF">
              <w:t>метали</w:t>
            </w:r>
            <w:proofErr w:type="spellEnd"/>
            <w:r w:rsidRPr="00C372AF">
              <w:t xml:space="preserve">. </w:t>
            </w:r>
            <w:r w:rsidRPr="00C372AF">
              <w:br/>
              <w:t xml:space="preserve">- </w:t>
            </w:r>
            <w:proofErr w:type="spellStart"/>
            <w:r w:rsidRPr="00C372AF">
              <w:t>Извършва</w:t>
            </w:r>
            <w:proofErr w:type="spellEnd"/>
            <w:r w:rsidRPr="00C372AF">
              <w:t xml:space="preserve"> </w:t>
            </w:r>
            <w:proofErr w:type="spellStart"/>
            <w:r w:rsidRPr="00C372AF">
              <w:t>насрещни</w:t>
            </w:r>
            <w:proofErr w:type="spellEnd"/>
            <w:r w:rsidRPr="00C372AF">
              <w:t xml:space="preserve"> </w:t>
            </w:r>
            <w:proofErr w:type="spellStart"/>
            <w:r w:rsidRPr="00C372AF">
              <w:t>проверки</w:t>
            </w:r>
            <w:proofErr w:type="spellEnd"/>
            <w:r w:rsidRPr="00C372AF">
              <w:t xml:space="preserve"> </w:t>
            </w:r>
            <w:proofErr w:type="spellStart"/>
            <w:r w:rsidRPr="00C372AF">
              <w:t>при</w:t>
            </w:r>
            <w:proofErr w:type="spellEnd"/>
            <w:r w:rsidRPr="00C372AF">
              <w:t xml:space="preserve"> </w:t>
            </w:r>
            <w:proofErr w:type="spellStart"/>
            <w:r w:rsidRPr="00C372AF">
              <w:t>клиенти</w:t>
            </w:r>
            <w:proofErr w:type="spellEnd"/>
            <w:r w:rsidRPr="00C372AF">
              <w:t xml:space="preserve">. </w:t>
            </w:r>
            <w:r w:rsidRPr="00C372AF">
              <w:br/>
              <w:t xml:space="preserve">- </w:t>
            </w:r>
            <w:proofErr w:type="spellStart"/>
            <w:r w:rsidRPr="00C372AF">
              <w:t>Налага</w:t>
            </w:r>
            <w:proofErr w:type="spellEnd"/>
            <w:r w:rsidRPr="00C372AF">
              <w:t xml:space="preserve"> </w:t>
            </w:r>
            <w:proofErr w:type="spellStart"/>
            <w:r w:rsidRPr="00C372AF">
              <w:t>мерки</w:t>
            </w:r>
            <w:proofErr w:type="spellEnd"/>
            <w:r w:rsidRPr="00C372AF">
              <w:t xml:space="preserve"> </w:t>
            </w:r>
            <w:proofErr w:type="spellStart"/>
            <w:r w:rsidRPr="00C372AF">
              <w:t>за</w:t>
            </w:r>
            <w:proofErr w:type="spellEnd"/>
            <w:r w:rsidRPr="00C372AF">
              <w:t xml:space="preserve"> </w:t>
            </w:r>
            <w:proofErr w:type="spellStart"/>
            <w:r w:rsidRPr="00C372AF">
              <w:t>обезпечаване</w:t>
            </w:r>
            <w:proofErr w:type="spellEnd"/>
            <w:r w:rsidRPr="00C372AF">
              <w:t xml:space="preserve"> </w:t>
            </w:r>
            <w:proofErr w:type="spellStart"/>
            <w:r w:rsidRPr="00C372AF">
              <w:t>на</w:t>
            </w:r>
            <w:proofErr w:type="spellEnd"/>
            <w:r w:rsidRPr="00C372AF">
              <w:t xml:space="preserve"> </w:t>
            </w:r>
            <w:proofErr w:type="spellStart"/>
            <w:r w:rsidRPr="00C372AF">
              <w:t>доказателства</w:t>
            </w:r>
            <w:proofErr w:type="spellEnd"/>
            <w:r w:rsidRPr="00C372AF">
              <w:t>.</w:t>
            </w:r>
          </w:p>
        </w:tc>
      </w:tr>
      <w:tr w:rsidR="009914CB" w:rsidRPr="00C372AF" w14:paraId="090D33E1" w14:textId="77777777" w:rsidTr="009914CB">
        <w:trPr>
          <w:jc w:val="center"/>
        </w:trPr>
        <w:tc>
          <w:tcPr>
            <w:tcW w:w="0" w:type="auto"/>
            <w:hideMark/>
          </w:tcPr>
          <w:p w14:paraId="46C954C0" w14:textId="77777777" w:rsidR="009914CB" w:rsidRPr="00C372AF" w:rsidRDefault="009914CB" w:rsidP="009914CB">
            <w:proofErr w:type="spellStart"/>
            <w:r w:rsidRPr="00C372AF">
              <w:rPr>
                <w:b/>
                <w:bCs/>
              </w:rPr>
              <w:t>Пощенски</w:t>
            </w:r>
            <w:proofErr w:type="spellEnd"/>
            <w:r w:rsidRPr="00C372AF">
              <w:rPr>
                <w:b/>
                <w:bCs/>
              </w:rPr>
              <w:t xml:space="preserve"> </w:t>
            </w:r>
            <w:proofErr w:type="spellStart"/>
            <w:r w:rsidRPr="00C372AF">
              <w:rPr>
                <w:b/>
                <w:bCs/>
              </w:rPr>
              <w:t>служби</w:t>
            </w:r>
            <w:proofErr w:type="spellEnd"/>
          </w:p>
        </w:tc>
        <w:tc>
          <w:tcPr>
            <w:tcW w:w="0" w:type="auto"/>
            <w:hideMark/>
          </w:tcPr>
          <w:p w14:paraId="34C51D99" w14:textId="77777777" w:rsidR="009914CB" w:rsidRPr="00C372AF" w:rsidRDefault="009914CB" w:rsidP="009914CB">
            <w:r w:rsidRPr="00C372AF">
              <w:t xml:space="preserve">- </w:t>
            </w:r>
            <w:proofErr w:type="spellStart"/>
            <w:r w:rsidRPr="00C372AF">
              <w:t>Упражняват</w:t>
            </w:r>
            <w:proofErr w:type="spellEnd"/>
            <w:r w:rsidRPr="00C372AF">
              <w:t xml:space="preserve"> </w:t>
            </w:r>
            <w:proofErr w:type="spellStart"/>
            <w:r w:rsidRPr="00C372AF">
              <w:t>контрол</w:t>
            </w:r>
            <w:proofErr w:type="spellEnd"/>
            <w:r w:rsidRPr="00C372AF">
              <w:t xml:space="preserve"> </w:t>
            </w:r>
            <w:proofErr w:type="spellStart"/>
            <w:r w:rsidRPr="00C372AF">
              <w:t>по</w:t>
            </w:r>
            <w:proofErr w:type="spellEnd"/>
            <w:r w:rsidRPr="00C372AF">
              <w:t xml:space="preserve"> </w:t>
            </w:r>
            <w:proofErr w:type="spellStart"/>
            <w:r w:rsidRPr="00C372AF">
              <w:t>спазване</w:t>
            </w:r>
            <w:proofErr w:type="spellEnd"/>
            <w:r w:rsidRPr="00C372AF">
              <w:t xml:space="preserve"> </w:t>
            </w:r>
            <w:proofErr w:type="spellStart"/>
            <w:r w:rsidRPr="00C372AF">
              <w:t>на</w:t>
            </w:r>
            <w:proofErr w:type="spellEnd"/>
            <w:r w:rsidRPr="00C372AF">
              <w:t xml:space="preserve"> </w:t>
            </w:r>
            <w:proofErr w:type="spellStart"/>
            <w:r w:rsidRPr="00C372AF">
              <w:t>изискванията</w:t>
            </w:r>
            <w:proofErr w:type="spellEnd"/>
            <w:r w:rsidRPr="00C372AF">
              <w:t xml:space="preserve"> </w:t>
            </w:r>
            <w:proofErr w:type="spellStart"/>
            <w:r w:rsidRPr="00C372AF">
              <w:t>на</w:t>
            </w:r>
            <w:proofErr w:type="spellEnd"/>
            <w:r w:rsidRPr="00C372AF">
              <w:t xml:space="preserve"> </w:t>
            </w:r>
            <w:proofErr w:type="spellStart"/>
            <w:r w:rsidRPr="00C372AF">
              <w:t>чл</w:t>
            </w:r>
            <w:proofErr w:type="spellEnd"/>
            <w:r w:rsidRPr="00C372AF">
              <w:t xml:space="preserve">. 10в, </w:t>
            </w:r>
            <w:proofErr w:type="spellStart"/>
            <w:r w:rsidRPr="00C372AF">
              <w:t>ал</w:t>
            </w:r>
            <w:proofErr w:type="spellEnd"/>
            <w:r w:rsidRPr="00C372AF">
              <w:t xml:space="preserve">. 1 </w:t>
            </w:r>
            <w:proofErr w:type="spellStart"/>
            <w:r w:rsidRPr="00C372AF">
              <w:t>от</w:t>
            </w:r>
            <w:proofErr w:type="spellEnd"/>
            <w:r w:rsidRPr="00C372AF">
              <w:t xml:space="preserve"> </w:t>
            </w:r>
            <w:proofErr w:type="spellStart"/>
            <w:r w:rsidRPr="00C372AF">
              <w:t>Валутния</w:t>
            </w:r>
            <w:proofErr w:type="spellEnd"/>
            <w:r w:rsidRPr="00C372AF">
              <w:t xml:space="preserve"> </w:t>
            </w:r>
            <w:proofErr w:type="spellStart"/>
            <w:r w:rsidRPr="00C372AF">
              <w:t>закон</w:t>
            </w:r>
            <w:proofErr w:type="spellEnd"/>
            <w:r w:rsidRPr="00C372AF">
              <w:t xml:space="preserve">. </w:t>
            </w:r>
            <w:r w:rsidRPr="00C372AF">
              <w:br/>
              <w:t xml:space="preserve">- </w:t>
            </w:r>
            <w:proofErr w:type="spellStart"/>
            <w:r w:rsidRPr="00C372AF">
              <w:t>Уведомяват</w:t>
            </w:r>
            <w:proofErr w:type="spellEnd"/>
            <w:r w:rsidRPr="00C372AF">
              <w:t xml:space="preserve"> </w:t>
            </w:r>
            <w:proofErr w:type="spellStart"/>
            <w:r w:rsidRPr="00C372AF">
              <w:t>митническите</w:t>
            </w:r>
            <w:proofErr w:type="spellEnd"/>
            <w:r w:rsidRPr="00C372AF">
              <w:t xml:space="preserve"> </w:t>
            </w:r>
            <w:proofErr w:type="spellStart"/>
            <w:r w:rsidRPr="00C372AF">
              <w:t>органи</w:t>
            </w:r>
            <w:proofErr w:type="spellEnd"/>
            <w:r w:rsidRPr="00C372AF">
              <w:t xml:space="preserve"> </w:t>
            </w:r>
            <w:proofErr w:type="spellStart"/>
            <w:r w:rsidRPr="00C372AF">
              <w:t>за</w:t>
            </w:r>
            <w:proofErr w:type="spellEnd"/>
            <w:r w:rsidRPr="00C372AF">
              <w:t xml:space="preserve"> </w:t>
            </w:r>
            <w:proofErr w:type="spellStart"/>
            <w:r w:rsidRPr="00C372AF">
              <w:t>констатираните</w:t>
            </w:r>
            <w:proofErr w:type="spellEnd"/>
            <w:r w:rsidRPr="00C372AF">
              <w:t xml:space="preserve"> </w:t>
            </w:r>
            <w:proofErr w:type="spellStart"/>
            <w:r w:rsidRPr="00C372AF">
              <w:t>нарушения</w:t>
            </w:r>
            <w:proofErr w:type="spellEnd"/>
            <w:r w:rsidRPr="00C372AF">
              <w:t>.</w:t>
            </w:r>
          </w:p>
        </w:tc>
      </w:tr>
    </w:tbl>
    <w:p w14:paraId="02E14F42" w14:textId="77777777" w:rsidR="009914CB" w:rsidRPr="00C372AF" w:rsidRDefault="009914CB" w:rsidP="006675C8">
      <w:pPr>
        <w:spacing w:line="360" w:lineRule="auto"/>
        <w:ind w:firstLine="708"/>
        <w:jc w:val="center"/>
      </w:pPr>
    </w:p>
    <w:p w14:paraId="7707F4D2" w14:textId="77777777" w:rsidR="006675C8" w:rsidRPr="00C372AF" w:rsidRDefault="006675C8" w:rsidP="006675C8">
      <w:pPr>
        <w:spacing w:after="160" w:line="360" w:lineRule="auto"/>
        <w:ind w:firstLine="708"/>
        <w:jc w:val="both"/>
      </w:pPr>
      <w:proofErr w:type="spellStart"/>
      <w:r w:rsidRPr="00C372AF">
        <w:t>Министърът</w:t>
      </w:r>
      <w:proofErr w:type="spellEnd"/>
      <w:r w:rsidRPr="00C372AF">
        <w:t xml:space="preserve"> </w:t>
      </w:r>
      <w:proofErr w:type="spellStart"/>
      <w:r w:rsidRPr="00C372AF">
        <w:t>на</w:t>
      </w:r>
      <w:proofErr w:type="spellEnd"/>
      <w:r w:rsidRPr="00C372AF">
        <w:t xml:space="preserve"> </w:t>
      </w:r>
      <w:proofErr w:type="spellStart"/>
      <w:r w:rsidRPr="00C372AF">
        <w:t>финансите</w:t>
      </w:r>
      <w:proofErr w:type="spellEnd"/>
      <w:r w:rsidRPr="00C372AF">
        <w:t xml:space="preserve"> </w:t>
      </w:r>
      <w:proofErr w:type="spellStart"/>
      <w:r w:rsidRPr="00C372AF">
        <w:t>има</w:t>
      </w:r>
      <w:proofErr w:type="spellEnd"/>
      <w:r w:rsidRPr="00C372AF">
        <w:t xml:space="preserve"> </w:t>
      </w:r>
      <w:proofErr w:type="spellStart"/>
      <w:r w:rsidRPr="00C372AF">
        <w:t>широки</w:t>
      </w:r>
      <w:proofErr w:type="spellEnd"/>
      <w:r w:rsidRPr="00C372AF">
        <w:t xml:space="preserve"> </w:t>
      </w:r>
      <w:proofErr w:type="spellStart"/>
      <w:r w:rsidRPr="00C372AF">
        <w:t>правомощия</w:t>
      </w:r>
      <w:proofErr w:type="spellEnd"/>
      <w:r w:rsidRPr="00C372AF">
        <w:t xml:space="preserve"> </w:t>
      </w:r>
      <w:proofErr w:type="spellStart"/>
      <w:r w:rsidRPr="00C372AF">
        <w:t>по</w:t>
      </w:r>
      <w:proofErr w:type="spellEnd"/>
      <w:r w:rsidRPr="00C372AF">
        <w:t xml:space="preserve"> </w:t>
      </w:r>
      <w:proofErr w:type="spellStart"/>
      <w:r w:rsidRPr="00C372AF">
        <w:t>отношение</w:t>
      </w:r>
      <w:proofErr w:type="spellEnd"/>
      <w:r w:rsidRPr="00C372AF">
        <w:t xml:space="preserve"> </w:t>
      </w:r>
      <w:proofErr w:type="spellStart"/>
      <w:r w:rsidRPr="00C372AF">
        <w:t>на</w:t>
      </w:r>
      <w:proofErr w:type="spellEnd"/>
      <w:r w:rsidRPr="00C372AF">
        <w:t xml:space="preserve"> </w:t>
      </w:r>
      <w:proofErr w:type="spellStart"/>
      <w:r w:rsidRPr="00C372AF">
        <w:t>осъществяването</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като</w:t>
      </w:r>
      <w:proofErr w:type="spellEnd"/>
      <w:r w:rsidRPr="00C372AF">
        <w:t xml:space="preserve"> </w:t>
      </w:r>
      <w:proofErr w:type="spellStart"/>
      <w:r w:rsidRPr="00C372AF">
        <w:t>те</w:t>
      </w:r>
      <w:proofErr w:type="spellEnd"/>
      <w:r w:rsidRPr="00C372AF">
        <w:t xml:space="preserve"> </w:t>
      </w:r>
      <w:proofErr w:type="spellStart"/>
      <w:r w:rsidRPr="00C372AF">
        <w:t>са</w:t>
      </w:r>
      <w:proofErr w:type="spellEnd"/>
      <w:r w:rsidRPr="00C372AF">
        <w:t xml:space="preserve"> </w:t>
      </w:r>
      <w:proofErr w:type="spellStart"/>
      <w:r w:rsidRPr="00C372AF">
        <w:t>подробно</w:t>
      </w:r>
      <w:proofErr w:type="spellEnd"/>
      <w:r w:rsidRPr="00C372AF">
        <w:t xml:space="preserve"> </w:t>
      </w:r>
      <w:proofErr w:type="spellStart"/>
      <w:r w:rsidRPr="00C372AF">
        <w:t>разгледани</w:t>
      </w:r>
      <w:proofErr w:type="spellEnd"/>
      <w:r w:rsidRPr="00C372AF">
        <w:t xml:space="preserve"> в </w:t>
      </w:r>
      <w:proofErr w:type="spellStart"/>
      <w:r w:rsidRPr="00C372AF">
        <w:t>член</w:t>
      </w:r>
      <w:proofErr w:type="spellEnd"/>
      <w:r w:rsidRPr="00C372AF">
        <w:t xml:space="preserve"> 17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закон</w:t>
      </w:r>
      <w:proofErr w:type="spellEnd"/>
      <w:r w:rsidRPr="00C372AF">
        <w:t xml:space="preserve">. </w:t>
      </w:r>
      <w:proofErr w:type="spellStart"/>
      <w:r w:rsidRPr="00C372AF">
        <w:t>Той</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издава</w:t>
      </w:r>
      <w:proofErr w:type="spellEnd"/>
      <w:r w:rsidRPr="00C372AF">
        <w:t xml:space="preserve"> </w:t>
      </w:r>
      <w:proofErr w:type="spellStart"/>
      <w:r w:rsidRPr="00C372AF">
        <w:t>писмени</w:t>
      </w:r>
      <w:proofErr w:type="spellEnd"/>
      <w:r w:rsidRPr="00C372AF">
        <w:t xml:space="preserve"> </w:t>
      </w:r>
      <w:proofErr w:type="spellStart"/>
      <w:r w:rsidRPr="00C372AF">
        <w:t>предписания</w:t>
      </w:r>
      <w:proofErr w:type="spellEnd"/>
      <w:r w:rsidRPr="00C372AF">
        <w:t xml:space="preserve"> </w:t>
      </w:r>
      <w:proofErr w:type="spellStart"/>
      <w:r w:rsidRPr="00C372AF">
        <w:t>за</w:t>
      </w:r>
      <w:proofErr w:type="spellEnd"/>
      <w:r w:rsidRPr="00C372AF">
        <w:t xml:space="preserve"> </w:t>
      </w:r>
      <w:proofErr w:type="spellStart"/>
      <w:r w:rsidRPr="00C372AF">
        <w:t>отстраняване</w:t>
      </w:r>
      <w:proofErr w:type="spellEnd"/>
      <w:r w:rsidRPr="00C372AF">
        <w:t xml:space="preserve"> </w:t>
      </w:r>
      <w:proofErr w:type="spellStart"/>
      <w:r w:rsidRPr="00C372AF">
        <w:t>на</w:t>
      </w:r>
      <w:proofErr w:type="spellEnd"/>
      <w:r w:rsidRPr="00C372AF">
        <w:t xml:space="preserve"> </w:t>
      </w:r>
      <w:proofErr w:type="spellStart"/>
      <w:r w:rsidRPr="00C372AF">
        <w:t>нарушения</w:t>
      </w:r>
      <w:proofErr w:type="spellEnd"/>
      <w:r w:rsidRPr="00C372AF">
        <w:t xml:space="preserve"> </w:t>
      </w:r>
      <w:proofErr w:type="spellStart"/>
      <w:r w:rsidRPr="00C372AF">
        <w:t>на</w:t>
      </w:r>
      <w:proofErr w:type="spellEnd"/>
      <w:r w:rsidRPr="00C372AF">
        <w:t xml:space="preserve"> </w:t>
      </w:r>
      <w:proofErr w:type="spellStart"/>
      <w:r w:rsidRPr="00C372AF">
        <w:t>законодателството</w:t>
      </w:r>
      <w:proofErr w:type="spellEnd"/>
      <w:r w:rsidRPr="00C372AF">
        <w:t xml:space="preserve">, </w:t>
      </w:r>
      <w:proofErr w:type="spellStart"/>
      <w:r w:rsidRPr="00C372AF">
        <w:t>свързани</w:t>
      </w:r>
      <w:proofErr w:type="spellEnd"/>
      <w:r w:rsidRPr="00C372AF">
        <w:t xml:space="preserve"> с </w:t>
      </w:r>
      <w:proofErr w:type="spellStart"/>
      <w:r w:rsidRPr="00C372AF">
        <w:t>валутния</w:t>
      </w:r>
      <w:proofErr w:type="spellEnd"/>
      <w:r w:rsidRPr="00C372AF">
        <w:t xml:space="preserve"> </w:t>
      </w:r>
      <w:proofErr w:type="spellStart"/>
      <w:r w:rsidRPr="00C372AF">
        <w:t>режим</w:t>
      </w:r>
      <w:proofErr w:type="spellEnd"/>
      <w:r w:rsidRPr="00C372AF">
        <w:t xml:space="preserve">. </w:t>
      </w:r>
      <w:proofErr w:type="spellStart"/>
      <w:r w:rsidRPr="00C372AF">
        <w:t>Ако</w:t>
      </w:r>
      <w:proofErr w:type="spellEnd"/>
      <w:r w:rsidRPr="00C372AF">
        <w:t xml:space="preserve"> </w:t>
      </w:r>
      <w:proofErr w:type="spellStart"/>
      <w:r w:rsidRPr="00C372AF">
        <w:t>установи</w:t>
      </w:r>
      <w:proofErr w:type="spellEnd"/>
      <w:r w:rsidRPr="00C372AF">
        <w:t xml:space="preserve"> </w:t>
      </w:r>
      <w:proofErr w:type="spellStart"/>
      <w:r w:rsidRPr="00C372AF">
        <w:t>нарушение</w:t>
      </w:r>
      <w:proofErr w:type="spellEnd"/>
      <w:r w:rsidRPr="00C372AF">
        <w:t xml:space="preserve">, </w:t>
      </w:r>
      <w:proofErr w:type="spellStart"/>
      <w:r w:rsidRPr="00C372AF">
        <w:t>министърът</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запечата</w:t>
      </w:r>
      <w:proofErr w:type="spellEnd"/>
      <w:r w:rsidRPr="00C372AF">
        <w:t xml:space="preserve"> </w:t>
      </w:r>
      <w:proofErr w:type="spellStart"/>
      <w:r w:rsidRPr="00C372AF">
        <w:t>търговски</w:t>
      </w:r>
      <w:proofErr w:type="spellEnd"/>
      <w:r w:rsidRPr="00C372AF">
        <w:t xml:space="preserve"> </w:t>
      </w:r>
      <w:proofErr w:type="spellStart"/>
      <w:r w:rsidRPr="00C372AF">
        <w:t>обекти</w:t>
      </w:r>
      <w:proofErr w:type="spellEnd"/>
      <w:r w:rsidRPr="00C372AF">
        <w:t xml:space="preserve">, </w:t>
      </w:r>
      <w:proofErr w:type="spellStart"/>
      <w:r w:rsidRPr="00C372AF">
        <w:t>които</w:t>
      </w:r>
      <w:proofErr w:type="spellEnd"/>
      <w:r w:rsidRPr="00C372AF">
        <w:t xml:space="preserve"> </w:t>
      </w:r>
      <w:proofErr w:type="spellStart"/>
      <w:r w:rsidRPr="00C372AF">
        <w:t>са</w:t>
      </w:r>
      <w:proofErr w:type="spellEnd"/>
      <w:r w:rsidRPr="00C372AF">
        <w:t xml:space="preserve"> </w:t>
      </w:r>
      <w:proofErr w:type="spellStart"/>
      <w:r w:rsidRPr="00C372AF">
        <w:t>замесени</w:t>
      </w:r>
      <w:proofErr w:type="spellEnd"/>
      <w:r w:rsidRPr="00C372AF">
        <w:t xml:space="preserve"> в </w:t>
      </w:r>
      <w:proofErr w:type="spellStart"/>
      <w:r w:rsidRPr="00C372AF">
        <w:t>незаконни</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като</w:t>
      </w:r>
      <w:proofErr w:type="spellEnd"/>
      <w:r w:rsidRPr="00C372AF">
        <w:t xml:space="preserve"> </w:t>
      </w:r>
      <w:proofErr w:type="spellStart"/>
      <w:r w:rsidRPr="00C372AF">
        <w:t>по</w:t>
      </w:r>
      <w:proofErr w:type="spellEnd"/>
      <w:r w:rsidRPr="00C372AF">
        <w:t xml:space="preserve"> </w:t>
      </w:r>
      <w:proofErr w:type="spellStart"/>
      <w:r w:rsidRPr="00C372AF">
        <w:t>този</w:t>
      </w:r>
      <w:proofErr w:type="spellEnd"/>
      <w:r w:rsidRPr="00C372AF">
        <w:t xml:space="preserve"> </w:t>
      </w:r>
      <w:proofErr w:type="spellStart"/>
      <w:r w:rsidRPr="00C372AF">
        <w:t>начин</w:t>
      </w:r>
      <w:proofErr w:type="spellEnd"/>
      <w:r w:rsidRPr="00C372AF">
        <w:t xml:space="preserve"> </w:t>
      </w:r>
      <w:proofErr w:type="spellStart"/>
      <w:r w:rsidRPr="00C372AF">
        <w:t>спира</w:t>
      </w:r>
      <w:proofErr w:type="spellEnd"/>
      <w:r w:rsidRPr="00C372AF">
        <w:t xml:space="preserve"> </w:t>
      </w:r>
      <w:proofErr w:type="spellStart"/>
      <w:r w:rsidRPr="00C372AF">
        <w:t>тяхната</w:t>
      </w:r>
      <w:proofErr w:type="spellEnd"/>
      <w:r w:rsidRPr="00C372AF">
        <w:t xml:space="preserve"> </w:t>
      </w:r>
      <w:proofErr w:type="spellStart"/>
      <w:r w:rsidRPr="00C372AF">
        <w:t>дейност</w:t>
      </w:r>
      <w:proofErr w:type="spellEnd"/>
      <w:r w:rsidRPr="00C372AF">
        <w:t xml:space="preserve"> </w:t>
      </w:r>
      <w:proofErr w:type="spellStart"/>
      <w:r w:rsidRPr="00C372AF">
        <w:t>до</w:t>
      </w:r>
      <w:proofErr w:type="spellEnd"/>
      <w:r w:rsidRPr="00C372AF">
        <w:t xml:space="preserve"> </w:t>
      </w:r>
      <w:proofErr w:type="spellStart"/>
      <w:r w:rsidRPr="00C372AF">
        <w:t>отстраняване</w:t>
      </w:r>
      <w:proofErr w:type="spellEnd"/>
      <w:r w:rsidRPr="00C372AF">
        <w:t xml:space="preserve"> </w:t>
      </w:r>
      <w:proofErr w:type="spellStart"/>
      <w:r w:rsidRPr="00C372AF">
        <w:t>на</w:t>
      </w:r>
      <w:proofErr w:type="spellEnd"/>
      <w:r w:rsidRPr="00C372AF">
        <w:t xml:space="preserve"> </w:t>
      </w:r>
      <w:proofErr w:type="spellStart"/>
      <w:r w:rsidRPr="00C372AF">
        <w:t>нередностите</w:t>
      </w:r>
      <w:proofErr w:type="spellEnd"/>
      <w:r w:rsidRPr="00C372AF">
        <w:t xml:space="preserve">. </w:t>
      </w:r>
      <w:proofErr w:type="spellStart"/>
      <w:r w:rsidRPr="00C372AF">
        <w:t>Освен</w:t>
      </w:r>
      <w:proofErr w:type="spellEnd"/>
      <w:r w:rsidRPr="00C372AF">
        <w:t xml:space="preserve"> </w:t>
      </w:r>
      <w:proofErr w:type="spellStart"/>
      <w:r w:rsidRPr="00C372AF">
        <w:t>това</w:t>
      </w:r>
      <w:proofErr w:type="spellEnd"/>
      <w:r w:rsidRPr="00C372AF">
        <w:t xml:space="preserve">, </w:t>
      </w:r>
      <w:proofErr w:type="spellStart"/>
      <w:r w:rsidRPr="00C372AF">
        <w:t>той</w:t>
      </w:r>
      <w:proofErr w:type="spellEnd"/>
      <w:r w:rsidRPr="00C372AF">
        <w:t xml:space="preserve"> </w:t>
      </w:r>
      <w:proofErr w:type="spellStart"/>
      <w:r w:rsidRPr="00C372AF">
        <w:t>има</w:t>
      </w:r>
      <w:proofErr w:type="spellEnd"/>
      <w:r w:rsidRPr="00C372AF">
        <w:t xml:space="preserve"> </w:t>
      </w:r>
      <w:proofErr w:type="spellStart"/>
      <w:r w:rsidRPr="00C372AF">
        <w:t>правото</w:t>
      </w:r>
      <w:proofErr w:type="spellEnd"/>
      <w:r w:rsidRPr="00C372AF">
        <w:t xml:space="preserve"> </w:t>
      </w:r>
      <w:proofErr w:type="spellStart"/>
      <w:r w:rsidRPr="00C372AF">
        <w:t>да</w:t>
      </w:r>
      <w:proofErr w:type="spellEnd"/>
      <w:r w:rsidRPr="00C372AF">
        <w:t xml:space="preserve"> </w:t>
      </w:r>
      <w:proofErr w:type="spellStart"/>
      <w:r w:rsidRPr="00C372AF">
        <w:t>отнема</w:t>
      </w:r>
      <w:proofErr w:type="spellEnd"/>
      <w:r w:rsidRPr="00C372AF">
        <w:t xml:space="preserve"> </w:t>
      </w:r>
      <w:proofErr w:type="spellStart"/>
      <w:r w:rsidRPr="00C372AF">
        <w:t>удостоверения</w:t>
      </w:r>
      <w:proofErr w:type="spellEnd"/>
      <w:r w:rsidRPr="00C372AF">
        <w:t xml:space="preserve"> </w:t>
      </w:r>
      <w:proofErr w:type="spellStart"/>
      <w:r w:rsidRPr="00C372AF">
        <w:t>за</w:t>
      </w:r>
      <w:proofErr w:type="spellEnd"/>
      <w:r w:rsidRPr="00C372AF">
        <w:t xml:space="preserve"> </w:t>
      </w:r>
      <w:proofErr w:type="spellStart"/>
      <w:r w:rsidRPr="00C372AF">
        <w:t>регистрация</w:t>
      </w:r>
      <w:proofErr w:type="spellEnd"/>
      <w:r w:rsidRPr="00C372AF">
        <w:t xml:space="preserve"> </w:t>
      </w:r>
      <w:proofErr w:type="spellStart"/>
      <w:r w:rsidRPr="00C372AF">
        <w:t>на</w:t>
      </w:r>
      <w:proofErr w:type="spellEnd"/>
      <w:r w:rsidRPr="00C372AF">
        <w:t xml:space="preserve"> </w:t>
      </w:r>
      <w:proofErr w:type="spellStart"/>
      <w:r w:rsidRPr="00C372AF">
        <w:t>субекти</w:t>
      </w:r>
      <w:proofErr w:type="spellEnd"/>
      <w:r w:rsidRPr="00C372AF">
        <w:t xml:space="preserve">, </w:t>
      </w:r>
      <w:proofErr w:type="spellStart"/>
      <w:r w:rsidRPr="00C372AF">
        <w:t>които</w:t>
      </w:r>
      <w:proofErr w:type="spellEnd"/>
      <w:r w:rsidRPr="00C372AF">
        <w:t xml:space="preserve"> </w:t>
      </w:r>
      <w:proofErr w:type="spellStart"/>
      <w:r w:rsidRPr="00C372AF">
        <w:t>не</w:t>
      </w:r>
      <w:proofErr w:type="spellEnd"/>
      <w:r w:rsidRPr="00C372AF">
        <w:t xml:space="preserve"> </w:t>
      </w:r>
      <w:proofErr w:type="spellStart"/>
      <w:r w:rsidRPr="00C372AF">
        <w:t>спазват</w:t>
      </w:r>
      <w:proofErr w:type="spellEnd"/>
      <w:r w:rsidRPr="00C372AF">
        <w:t xml:space="preserve"> </w:t>
      </w:r>
      <w:proofErr w:type="spellStart"/>
      <w:r w:rsidRPr="00C372AF">
        <w:t>предписанията</w:t>
      </w:r>
      <w:proofErr w:type="spellEnd"/>
      <w:r w:rsidRPr="00C372AF">
        <w:t xml:space="preserve"> </w:t>
      </w:r>
      <w:proofErr w:type="spellStart"/>
      <w:r w:rsidRPr="00C372AF">
        <w:t>на</w:t>
      </w:r>
      <w:proofErr w:type="spellEnd"/>
      <w:r w:rsidRPr="00C372AF">
        <w:t xml:space="preserve"> </w:t>
      </w:r>
      <w:proofErr w:type="spellStart"/>
      <w:r w:rsidRPr="00C372AF">
        <w:t>закона</w:t>
      </w:r>
      <w:proofErr w:type="spellEnd"/>
      <w:r w:rsidRPr="00C372AF">
        <w:t xml:space="preserve">, </w:t>
      </w:r>
      <w:proofErr w:type="spellStart"/>
      <w:r w:rsidRPr="00C372AF">
        <w:t>като</w:t>
      </w:r>
      <w:proofErr w:type="spellEnd"/>
      <w:r w:rsidRPr="00C372AF">
        <w:t xml:space="preserve"> </w:t>
      </w:r>
      <w:proofErr w:type="spellStart"/>
      <w:r w:rsidRPr="00C372AF">
        <w:t>това</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бъде</w:t>
      </w:r>
      <w:proofErr w:type="spellEnd"/>
      <w:r w:rsidRPr="00C372AF">
        <w:t xml:space="preserve"> </w:t>
      </w:r>
      <w:proofErr w:type="spellStart"/>
      <w:r w:rsidRPr="00C372AF">
        <w:t>както</w:t>
      </w:r>
      <w:proofErr w:type="spellEnd"/>
      <w:r w:rsidRPr="00C372AF">
        <w:t xml:space="preserve"> </w:t>
      </w:r>
      <w:proofErr w:type="spellStart"/>
      <w:r w:rsidRPr="00C372AF">
        <w:t>заради</w:t>
      </w:r>
      <w:proofErr w:type="spellEnd"/>
      <w:r w:rsidRPr="00C372AF">
        <w:t xml:space="preserve"> </w:t>
      </w:r>
      <w:proofErr w:type="spellStart"/>
      <w:r w:rsidRPr="00C372AF">
        <w:t>системни</w:t>
      </w:r>
      <w:proofErr w:type="spellEnd"/>
      <w:r w:rsidRPr="00C372AF">
        <w:t xml:space="preserve"> </w:t>
      </w:r>
      <w:proofErr w:type="spellStart"/>
      <w:r w:rsidRPr="00C372AF">
        <w:t>нарушения</w:t>
      </w:r>
      <w:proofErr w:type="spellEnd"/>
      <w:r w:rsidRPr="00C372AF">
        <w:t xml:space="preserve">, </w:t>
      </w:r>
      <w:proofErr w:type="spellStart"/>
      <w:r w:rsidRPr="00C372AF">
        <w:t>така</w:t>
      </w:r>
      <w:proofErr w:type="spellEnd"/>
      <w:r w:rsidRPr="00C372AF">
        <w:t xml:space="preserve"> и </w:t>
      </w:r>
      <w:proofErr w:type="spellStart"/>
      <w:r w:rsidRPr="00C372AF">
        <w:t>заради</w:t>
      </w:r>
      <w:proofErr w:type="spellEnd"/>
      <w:r w:rsidRPr="00C372AF">
        <w:t xml:space="preserve"> </w:t>
      </w:r>
      <w:proofErr w:type="spellStart"/>
      <w:r w:rsidRPr="00C372AF">
        <w:t>сериозни</w:t>
      </w:r>
      <w:proofErr w:type="spellEnd"/>
      <w:r w:rsidRPr="00C372AF">
        <w:t xml:space="preserve"> </w:t>
      </w:r>
      <w:proofErr w:type="spellStart"/>
      <w:r w:rsidRPr="00C372AF">
        <w:t>отклонения</w:t>
      </w:r>
      <w:proofErr w:type="spellEnd"/>
      <w:r w:rsidRPr="00C372AF">
        <w:t xml:space="preserve"> </w:t>
      </w:r>
      <w:proofErr w:type="spellStart"/>
      <w:r w:rsidRPr="00C372AF">
        <w:t>от</w:t>
      </w:r>
      <w:proofErr w:type="spellEnd"/>
      <w:r w:rsidRPr="00C372AF">
        <w:t xml:space="preserve"> </w:t>
      </w:r>
      <w:proofErr w:type="spellStart"/>
      <w:r w:rsidRPr="00C372AF">
        <w:t>регламентираните</w:t>
      </w:r>
      <w:proofErr w:type="spellEnd"/>
      <w:r w:rsidRPr="00C372AF">
        <w:t xml:space="preserve"> </w:t>
      </w:r>
      <w:proofErr w:type="spellStart"/>
      <w:r w:rsidRPr="00C372AF">
        <w:t>норми</w:t>
      </w:r>
      <w:proofErr w:type="spellEnd"/>
      <w:r w:rsidRPr="00C372AF">
        <w:t xml:space="preserve">. </w:t>
      </w:r>
      <w:proofErr w:type="spellStart"/>
      <w:r w:rsidRPr="00C372AF">
        <w:t>Тези</w:t>
      </w:r>
      <w:proofErr w:type="spellEnd"/>
      <w:r w:rsidRPr="00C372AF">
        <w:t xml:space="preserve"> </w:t>
      </w:r>
      <w:proofErr w:type="spellStart"/>
      <w:r w:rsidRPr="00C372AF">
        <w:t>правомощия</w:t>
      </w:r>
      <w:proofErr w:type="spellEnd"/>
      <w:r w:rsidRPr="00C372AF">
        <w:t xml:space="preserve"> </w:t>
      </w:r>
      <w:proofErr w:type="spellStart"/>
      <w:r w:rsidRPr="00C372AF">
        <w:t>осигуряват</w:t>
      </w:r>
      <w:proofErr w:type="spellEnd"/>
      <w:r w:rsidRPr="00C372AF">
        <w:t xml:space="preserve"> </w:t>
      </w:r>
      <w:proofErr w:type="spellStart"/>
      <w:r w:rsidRPr="00C372AF">
        <w:t>на</w:t>
      </w:r>
      <w:proofErr w:type="spellEnd"/>
      <w:r w:rsidRPr="00C372AF">
        <w:t xml:space="preserve"> </w:t>
      </w:r>
      <w:proofErr w:type="spellStart"/>
      <w:r w:rsidRPr="00C372AF">
        <w:t>министъра</w:t>
      </w:r>
      <w:proofErr w:type="spellEnd"/>
      <w:r w:rsidRPr="00C372AF">
        <w:t xml:space="preserve"> </w:t>
      </w:r>
      <w:proofErr w:type="spellStart"/>
      <w:r w:rsidRPr="00C372AF">
        <w:t>важна</w:t>
      </w:r>
      <w:proofErr w:type="spellEnd"/>
      <w:r w:rsidRPr="00C372AF">
        <w:t xml:space="preserve"> </w:t>
      </w:r>
      <w:proofErr w:type="spellStart"/>
      <w:r w:rsidRPr="00C372AF">
        <w:t>роля</w:t>
      </w:r>
      <w:proofErr w:type="spellEnd"/>
      <w:r w:rsidRPr="00C372AF">
        <w:t xml:space="preserve"> в </w:t>
      </w:r>
      <w:proofErr w:type="spellStart"/>
      <w:r w:rsidRPr="00C372AF">
        <w:t>гарантирането</w:t>
      </w:r>
      <w:proofErr w:type="spellEnd"/>
      <w:r w:rsidRPr="00C372AF">
        <w:t xml:space="preserve"> </w:t>
      </w:r>
      <w:proofErr w:type="spellStart"/>
      <w:r w:rsidRPr="00C372AF">
        <w:t>на</w:t>
      </w:r>
      <w:proofErr w:type="spellEnd"/>
      <w:r w:rsidRPr="00C372AF">
        <w:t xml:space="preserve"> </w:t>
      </w:r>
      <w:proofErr w:type="spellStart"/>
      <w:r w:rsidRPr="00C372AF">
        <w:t>стабилността</w:t>
      </w:r>
      <w:proofErr w:type="spellEnd"/>
      <w:r w:rsidRPr="00C372AF">
        <w:t xml:space="preserve"> и </w:t>
      </w:r>
      <w:proofErr w:type="spellStart"/>
      <w:r w:rsidRPr="00C372AF">
        <w:t>законосъобразността</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операции</w:t>
      </w:r>
      <w:proofErr w:type="spellEnd"/>
      <w:r w:rsidRPr="00C372AF">
        <w:t>.</w:t>
      </w:r>
    </w:p>
    <w:p w14:paraId="07481E25" w14:textId="1825A3B7" w:rsidR="006675C8" w:rsidRPr="00C372AF" w:rsidRDefault="006675C8" w:rsidP="006675C8">
      <w:pPr>
        <w:spacing w:after="160" w:line="360" w:lineRule="auto"/>
        <w:ind w:firstLine="708"/>
        <w:jc w:val="both"/>
      </w:pPr>
      <w:proofErr w:type="spellStart"/>
      <w:r w:rsidRPr="00C372AF">
        <w:t>Българската</w:t>
      </w:r>
      <w:proofErr w:type="spellEnd"/>
      <w:r w:rsidRPr="00C372AF">
        <w:t xml:space="preserve"> </w:t>
      </w:r>
      <w:proofErr w:type="spellStart"/>
      <w:r w:rsidRPr="00C372AF">
        <w:t>народна</w:t>
      </w:r>
      <w:proofErr w:type="spellEnd"/>
      <w:r w:rsidRPr="00C372AF">
        <w:t xml:space="preserve"> </w:t>
      </w:r>
      <w:proofErr w:type="spellStart"/>
      <w:r w:rsidRPr="00C372AF">
        <w:t>банка</w:t>
      </w:r>
      <w:proofErr w:type="spellEnd"/>
      <w:r w:rsidRPr="00C372AF">
        <w:t xml:space="preserve"> (БНБ) </w:t>
      </w:r>
      <w:proofErr w:type="spellStart"/>
      <w:r w:rsidRPr="00C372AF">
        <w:t>има</w:t>
      </w:r>
      <w:proofErr w:type="spellEnd"/>
      <w:r w:rsidRPr="00C372AF">
        <w:t xml:space="preserve"> </w:t>
      </w:r>
      <w:proofErr w:type="spellStart"/>
      <w:r w:rsidRPr="00C372AF">
        <w:t>ключова</w:t>
      </w:r>
      <w:proofErr w:type="spellEnd"/>
      <w:r w:rsidRPr="00C372AF">
        <w:t xml:space="preserve"> </w:t>
      </w:r>
      <w:proofErr w:type="spellStart"/>
      <w:r w:rsidRPr="00C372AF">
        <w:t>функция</w:t>
      </w:r>
      <w:proofErr w:type="spellEnd"/>
      <w:r w:rsidRPr="00C372AF">
        <w:t xml:space="preserve"> в </w:t>
      </w:r>
      <w:proofErr w:type="spellStart"/>
      <w:r w:rsidRPr="00C372AF">
        <w:t>контрола</w:t>
      </w:r>
      <w:proofErr w:type="spellEnd"/>
      <w:r w:rsidRPr="00C372AF">
        <w:t xml:space="preserve"> </w:t>
      </w:r>
      <w:proofErr w:type="spellStart"/>
      <w:r w:rsidRPr="00C372AF">
        <w:t>върху</w:t>
      </w:r>
      <w:proofErr w:type="spellEnd"/>
      <w:r w:rsidRPr="00C372AF">
        <w:t xml:space="preserve"> </w:t>
      </w:r>
      <w:proofErr w:type="spellStart"/>
      <w:r w:rsidRPr="00C372AF">
        <w:t>търговските</w:t>
      </w:r>
      <w:proofErr w:type="spellEnd"/>
      <w:r w:rsidRPr="00C372AF">
        <w:t xml:space="preserve"> </w:t>
      </w:r>
      <w:proofErr w:type="spellStart"/>
      <w:r w:rsidRPr="00C372AF">
        <w:t>банки</w:t>
      </w:r>
      <w:proofErr w:type="spellEnd"/>
      <w:r w:rsidRPr="00C372AF">
        <w:t xml:space="preserve">, </w:t>
      </w:r>
      <w:proofErr w:type="spellStart"/>
      <w:r w:rsidRPr="00C372AF">
        <w:t>финансовите</w:t>
      </w:r>
      <w:proofErr w:type="spellEnd"/>
      <w:r w:rsidRPr="00C372AF">
        <w:t xml:space="preserve"> </w:t>
      </w:r>
      <w:proofErr w:type="spellStart"/>
      <w:r w:rsidRPr="00C372AF">
        <w:t>къщи</w:t>
      </w:r>
      <w:proofErr w:type="spellEnd"/>
      <w:r w:rsidRPr="00C372AF">
        <w:t xml:space="preserve"> и </w:t>
      </w:r>
      <w:proofErr w:type="spellStart"/>
      <w:r w:rsidRPr="00C372AF">
        <w:t>други</w:t>
      </w:r>
      <w:proofErr w:type="spellEnd"/>
      <w:r w:rsidRPr="00C372AF">
        <w:t xml:space="preserve"> </w:t>
      </w:r>
      <w:proofErr w:type="spellStart"/>
      <w:r w:rsidRPr="00C372AF">
        <w:t>финансови</w:t>
      </w:r>
      <w:proofErr w:type="spellEnd"/>
      <w:r w:rsidRPr="00C372AF">
        <w:t xml:space="preserve"> </w:t>
      </w:r>
      <w:proofErr w:type="spellStart"/>
      <w:r w:rsidRPr="00C372AF">
        <w:t>институции</w:t>
      </w:r>
      <w:proofErr w:type="spellEnd"/>
      <w:r w:rsidRPr="00C372AF">
        <w:t xml:space="preserve">. </w:t>
      </w:r>
      <w:proofErr w:type="spellStart"/>
      <w:r w:rsidRPr="00C372AF">
        <w:t>Тя</w:t>
      </w:r>
      <w:proofErr w:type="spellEnd"/>
      <w:r w:rsidRPr="00C372AF">
        <w:t xml:space="preserve"> </w:t>
      </w:r>
      <w:proofErr w:type="spellStart"/>
      <w:r w:rsidRPr="00C372AF">
        <w:t>упражнява</w:t>
      </w:r>
      <w:proofErr w:type="spellEnd"/>
      <w:r w:rsidRPr="00C372AF">
        <w:t xml:space="preserve"> </w:t>
      </w:r>
      <w:proofErr w:type="spellStart"/>
      <w:r w:rsidRPr="00C372AF">
        <w:t>пряк</w:t>
      </w:r>
      <w:proofErr w:type="spellEnd"/>
      <w:r w:rsidRPr="00C372AF">
        <w:t xml:space="preserve"> </w:t>
      </w:r>
      <w:proofErr w:type="spellStart"/>
      <w:r w:rsidRPr="00C372AF">
        <w:t>контрол</w:t>
      </w:r>
      <w:proofErr w:type="spellEnd"/>
      <w:r w:rsidRPr="00C372AF">
        <w:t xml:space="preserve"> </w:t>
      </w:r>
      <w:proofErr w:type="spellStart"/>
      <w:r w:rsidRPr="00C372AF">
        <w:t>върху</w:t>
      </w:r>
      <w:proofErr w:type="spellEnd"/>
      <w:r w:rsidRPr="00C372AF">
        <w:t xml:space="preserve"> </w:t>
      </w:r>
      <w:proofErr w:type="spellStart"/>
      <w:r w:rsidRPr="00C372AF">
        <w:t>тяхната</w:t>
      </w:r>
      <w:proofErr w:type="spellEnd"/>
      <w:r w:rsidRPr="00C372AF">
        <w:t xml:space="preserve"> </w:t>
      </w:r>
      <w:proofErr w:type="spellStart"/>
      <w:r w:rsidRPr="00C372AF">
        <w:t>дейност</w:t>
      </w:r>
      <w:proofErr w:type="spellEnd"/>
      <w:r w:rsidRPr="00C372AF">
        <w:t xml:space="preserve"> в </w:t>
      </w:r>
      <w:proofErr w:type="spellStart"/>
      <w:r w:rsidRPr="00C372AF">
        <w:t>областта</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операции</w:t>
      </w:r>
      <w:proofErr w:type="spellEnd"/>
      <w:r w:rsidRPr="00C372AF">
        <w:t xml:space="preserve">, </w:t>
      </w:r>
      <w:proofErr w:type="spellStart"/>
      <w:r w:rsidRPr="00C372AF">
        <w:t>като</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регулира</w:t>
      </w:r>
      <w:proofErr w:type="spellEnd"/>
      <w:r w:rsidRPr="00C372AF">
        <w:t xml:space="preserve"> </w:t>
      </w:r>
      <w:proofErr w:type="spellStart"/>
      <w:r w:rsidRPr="00C372AF">
        <w:t>както</w:t>
      </w:r>
      <w:proofErr w:type="spellEnd"/>
      <w:r w:rsidRPr="00C372AF">
        <w:t xml:space="preserve"> </w:t>
      </w:r>
      <w:proofErr w:type="spellStart"/>
      <w:r w:rsidRPr="00C372AF">
        <w:t>регистрацията</w:t>
      </w:r>
      <w:proofErr w:type="spellEnd"/>
      <w:r w:rsidRPr="00C372AF">
        <w:t xml:space="preserve">, </w:t>
      </w:r>
      <w:proofErr w:type="spellStart"/>
      <w:r w:rsidRPr="00C372AF">
        <w:t>така</w:t>
      </w:r>
      <w:proofErr w:type="spellEnd"/>
      <w:r w:rsidRPr="00C372AF">
        <w:t xml:space="preserve"> и </w:t>
      </w:r>
      <w:proofErr w:type="spellStart"/>
      <w:r w:rsidRPr="00C372AF">
        <w:t>издаването</w:t>
      </w:r>
      <w:proofErr w:type="spellEnd"/>
      <w:r w:rsidRPr="00C372AF">
        <w:t xml:space="preserve"> </w:t>
      </w:r>
      <w:proofErr w:type="spellStart"/>
      <w:r w:rsidRPr="00C372AF">
        <w:t>на</w:t>
      </w:r>
      <w:proofErr w:type="spellEnd"/>
      <w:r w:rsidRPr="00C372AF">
        <w:t xml:space="preserve"> </w:t>
      </w:r>
      <w:proofErr w:type="spellStart"/>
      <w:r w:rsidRPr="00C372AF">
        <w:t>разрешения</w:t>
      </w:r>
      <w:proofErr w:type="spellEnd"/>
      <w:r w:rsidRPr="00C372AF">
        <w:t xml:space="preserve"> </w:t>
      </w:r>
      <w:proofErr w:type="spellStart"/>
      <w:r w:rsidRPr="00C372AF">
        <w:t>за</w:t>
      </w:r>
      <w:proofErr w:type="spellEnd"/>
      <w:r w:rsidRPr="00C372AF">
        <w:t xml:space="preserve"> </w:t>
      </w:r>
      <w:proofErr w:type="spellStart"/>
      <w:r w:rsidRPr="00C372AF">
        <w:t>извършване</w:t>
      </w:r>
      <w:proofErr w:type="spellEnd"/>
      <w:r w:rsidRPr="00C372AF">
        <w:t xml:space="preserve"> </w:t>
      </w:r>
      <w:proofErr w:type="spellStart"/>
      <w:r w:rsidRPr="00C372AF">
        <w:t>на</w:t>
      </w:r>
      <w:proofErr w:type="spellEnd"/>
      <w:r w:rsidRPr="00C372AF">
        <w:t xml:space="preserve"> </w:t>
      </w:r>
      <w:proofErr w:type="spellStart"/>
      <w:r w:rsidRPr="00C372AF">
        <w:t>валутни</w:t>
      </w:r>
      <w:proofErr w:type="spellEnd"/>
      <w:r w:rsidRPr="00C372AF">
        <w:t xml:space="preserve"> </w:t>
      </w:r>
      <w:proofErr w:type="spellStart"/>
      <w:r w:rsidRPr="00C372AF">
        <w:t>дейности</w:t>
      </w:r>
      <w:proofErr w:type="spellEnd"/>
      <w:r w:rsidRPr="00C372AF">
        <w:t xml:space="preserve">. БНБ </w:t>
      </w:r>
      <w:proofErr w:type="spellStart"/>
      <w:r w:rsidRPr="00C372AF">
        <w:t>има</w:t>
      </w:r>
      <w:proofErr w:type="spellEnd"/>
      <w:r w:rsidRPr="00C372AF">
        <w:t xml:space="preserve"> </w:t>
      </w:r>
      <w:proofErr w:type="spellStart"/>
      <w:r w:rsidRPr="00C372AF">
        <w:t>право</w:t>
      </w:r>
      <w:proofErr w:type="spellEnd"/>
      <w:r w:rsidRPr="00C372AF">
        <w:t xml:space="preserve"> </w:t>
      </w:r>
      <w:proofErr w:type="spellStart"/>
      <w:r w:rsidRPr="00C372AF">
        <w:t>да</w:t>
      </w:r>
      <w:proofErr w:type="spellEnd"/>
      <w:r w:rsidRPr="00C372AF">
        <w:t xml:space="preserve"> </w:t>
      </w:r>
      <w:proofErr w:type="spellStart"/>
      <w:r w:rsidRPr="00C372AF">
        <w:t>издава</w:t>
      </w:r>
      <w:proofErr w:type="spellEnd"/>
      <w:r w:rsidRPr="00C372AF">
        <w:t xml:space="preserve"> </w:t>
      </w:r>
      <w:proofErr w:type="spellStart"/>
      <w:r w:rsidRPr="00C372AF">
        <w:t>указания</w:t>
      </w:r>
      <w:proofErr w:type="spellEnd"/>
      <w:r w:rsidRPr="00C372AF">
        <w:t xml:space="preserve">, </w:t>
      </w:r>
      <w:proofErr w:type="spellStart"/>
      <w:r w:rsidRPr="00C372AF">
        <w:t>които</w:t>
      </w:r>
      <w:proofErr w:type="spellEnd"/>
      <w:r w:rsidRPr="00C372AF">
        <w:t xml:space="preserve"> </w:t>
      </w:r>
      <w:proofErr w:type="spellStart"/>
      <w:r w:rsidRPr="00C372AF">
        <w:t>са</w:t>
      </w:r>
      <w:proofErr w:type="spellEnd"/>
      <w:r w:rsidRPr="00C372AF">
        <w:t xml:space="preserve"> </w:t>
      </w:r>
      <w:proofErr w:type="spellStart"/>
      <w:r w:rsidRPr="00C372AF">
        <w:t>задължителни</w:t>
      </w:r>
      <w:proofErr w:type="spellEnd"/>
      <w:r w:rsidRPr="00C372AF">
        <w:t xml:space="preserve"> </w:t>
      </w:r>
      <w:proofErr w:type="spellStart"/>
      <w:r w:rsidRPr="00C372AF">
        <w:t>за</w:t>
      </w:r>
      <w:proofErr w:type="spellEnd"/>
      <w:r w:rsidRPr="00C372AF">
        <w:t xml:space="preserve"> </w:t>
      </w:r>
      <w:proofErr w:type="spellStart"/>
      <w:r w:rsidRPr="00C372AF">
        <w:t>спазване</w:t>
      </w:r>
      <w:proofErr w:type="spellEnd"/>
      <w:r w:rsidRPr="00C372AF">
        <w:t xml:space="preserve"> </w:t>
      </w:r>
      <w:proofErr w:type="spellStart"/>
      <w:r w:rsidRPr="00C372AF">
        <w:t>от</w:t>
      </w:r>
      <w:proofErr w:type="spellEnd"/>
      <w:r w:rsidRPr="00C372AF">
        <w:t xml:space="preserve"> </w:t>
      </w:r>
      <w:proofErr w:type="spellStart"/>
      <w:r w:rsidRPr="00C372AF">
        <w:t>страна</w:t>
      </w:r>
      <w:proofErr w:type="spellEnd"/>
      <w:r w:rsidRPr="00C372AF">
        <w:t xml:space="preserve"> </w:t>
      </w:r>
      <w:proofErr w:type="spellStart"/>
      <w:r w:rsidRPr="00C372AF">
        <w:t>на</w:t>
      </w:r>
      <w:proofErr w:type="spellEnd"/>
      <w:r w:rsidRPr="00C372AF">
        <w:t xml:space="preserve"> </w:t>
      </w:r>
      <w:proofErr w:type="spellStart"/>
      <w:r w:rsidRPr="00C372AF">
        <w:t>банките</w:t>
      </w:r>
      <w:proofErr w:type="spellEnd"/>
      <w:r w:rsidRPr="00C372AF">
        <w:t xml:space="preserve"> и </w:t>
      </w:r>
      <w:proofErr w:type="spellStart"/>
      <w:r w:rsidRPr="00C372AF">
        <w:t>финансовите</w:t>
      </w:r>
      <w:proofErr w:type="spellEnd"/>
      <w:r w:rsidRPr="00C372AF">
        <w:t xml:space="preserve"> </w:t>
      </w:r>
      <w:proofErr w:type="spellStart"/>
      <w:r w:rsidRPr="00C372AF">
        <w:t>къщи</w:t>
      </w:r>
      <w:proofErr w:type="spellEnd"/>
      <w:r w:rsidRPr="00C372AF">
        <w:t xml:space="preserve">, </w:t>
      </w:r>
      <w:proofErr w:type="spellStart"/>
      <w:r w:rsidRPr="00C372AF">
        <w:t>като</w:t>
      </w:r>
      <w:proofErr w:type="spellEnd"/>
      <w:r w:rsidRPr="00C372AF">
        <w:t xml:space="preserve"> </w:t>
      </w:r>
      <w:proofErr w:type="spellStart"/>
      <w:r w:rsidRPr="00C372AF">
        <w:t>тези</w:t>
      </w:r>
      <w:proofErr w:type="spellEnd"/>
      <w:r w:rsidRPr="00C372AF">
        <w:t xml:space="preserve"> </w:t>
      </w:r>
      <w:proofErr w:type="spellStart"/>
      <w:r w:rsidRPr="00C372AF">
        <w:t>указания</w:t>
      </w:r>
      <w:proofErr w:type="spellEnd"/>
      <w:r w:rsidRPr="00C372AF">
        <w:t xml:space="preserve"> </w:t>
      </w:r>
      <w:proofErr w:type="spellStart"/>
      <w:r w:rsidRPr="00C372AF">
        <w:t>целят</w:t>
      </w:r>
      <w:proofErr w:type="spellEnd"/>
      <w:r w:rsidRPr="00C372AF">
        <w:t xml:space="preserve"> </w:t>
      </w:r>
      <w:proofErr w:type="spellStart"/>
      <w:r w:rsidRPr="00C372AF">
        <w:t>да</w:t>
      </w:r>
      <w:proofErr w:type="spellEnd"/>
      <w:r w:rsidRPr="00C372AF">
        <w:t xml:space="preserve"> </w:t>
      </w:r>
      <w:proofErr w:type="spellStart"/>
      <w:r w:rsidRPr="00C372AF">
        <w:t>гарантират</w:t>
      </w:r>
      <w:proofErr w:type="spellEnd"/>
      <w:r w:rsidRPr="00C372AF">
        <w:t xml:space="preserve"> </w:t>
      </w:r>
      <w:proofErr w:type="spellStart"/>
      <w:r w:rsidRPr="00C372AF">
        <w:t>съответствието</w:t>
      </w:r>
      <w:proofErr w:type="spellEnd"/>
      <w:r w:rsidRPr="00C372AF">
        <w:t xml:space="preserve"> </w:t>
      </w:r>
      <w:proofErr w:type="spellStart"/>
      <w:r w:rsidRPr="00C372AF">
        <w:t>на</w:t>
      </w:r>
      <w:proofErr w:type="spellEnd"/>
      <w:r w:rsidRPr="00C372AF">
        <w:t xml:space="preserve"> </w:t>
      </w:r>
      <w:proofErr w:type="spellStart"/>
      <w:r w:rsidRPr="00C372AF">
        <w:t>дейността</w:t>
      </w:r>
      <w:proofErr w:type="spellEnd"/>
      <w:r w:rsidRPr="00C372AF">
        <w:t xml:space="preserve"> </w:t>
      </w:r>
      <w:proofErr w:type="spellStart"/>
      <w:r w:rsidRPr="00C372AF">
        <w:t>им</w:t>
      </w:r>
      <w:proofErr w:type="spellEnd"/>
      <w:r w:rsidRPr="00C372AF">
        <w:t xml:space="preserve"> с </w:t>
      </w:r>
      <w:proofErr w:type="spellStart"/>
      <w:r w:rsidRPr="00C372AF">
        <w:t>регулаторната</w:t>
      </w:r>
      <w:proofErr w:type="spellEnd"/>
      <w:r w:rsidRPr="00C372AF">
        <w:t xml:space="preserve"> </w:t>
      </w:r>
      <w:proofErr w:type="spellStart"/>
      <w:r w:rsidRPr="00C372AF">
        <w:t>рамка</w:t>
      </w:r>
      <w:proofErr w:type="spellEnd"/>
      <w:r w:rsidRPr="00C372AF">
        <w:t xml:space="preserve">. </w:t>
      </w:r>
      <w:r w:rsidR="009914CB" w:rsidRPr="00C372AF">
        <w:t xml:space="preserve">БНБ </w:t>
      </w:r>
      <w:proofErr w:type="spellStart"/>
      <w:r w:rsidR="009914CB" w:rsidRPr="00C372AF">
        <w:t>има</w:t>
      </w:r>
      <w:proofErr w:type="spellEnd"/>
      <w:r w:rsidR="009914CB" w:rsidRPr="00C372AF">
        <w:t xml:space="preserve"> </w:t>
      </w:r>
      <w:proofErr w:type="spellStart"/>
      <w:r w:rsidR="009914CB" w:rsidRPr="00C372AF">
        <w:t>правото</w:t>
      </w:r>
      <w:proofErr w:type="spellEnd"/>
      <w:r w:rsidR="009914CB" w:rsidRPr="00C372AF">
        <w:t xml:space="preserve"> </w:t>
      </w:r>
      <w:proofErr w:type="spellStart"/>
      <w:r w:rsidR="009914CB" w:rsidRPr="00C372AF">
        <w:t>да</w:t>
      </w:r>
      <w:proofErr w:type="spellEnd"/>
      <w:r w:rsidR="009914CB" w:rsidRPr="00C372AF">
        <w:t xml:space="preserve"> </w:t>
      </w:r>
      <w:proofErr w:type="spellStart"/>
      <w:r w:rsidR="009914CB" w:rsidRPr="00C372AF">
        <w:t>проверява</w:t>
      </w:r>
      <w:proofErr w:type="spellEnd"/>
      <w:r w:rsidR="009914CB" w:rsidRPr="00C372AF">
        <w:t xml:space="preserve"> </w:t>
      </w:r>
      <w:proofErr w:type="spellStart"/>
      <w:r w:rsidR="009914CB" w:rsidRPr="00C372AF">
        <w:t>верността</w:t>
      </w:r>
      <w:proofErr w:type="spellEnd"/>
      <w:r w:rsidR="009914CB" w:rsidRPr="00C372AF">
        <w:t xml:space="preserve"> </w:t>
      </w:r>
      <w:proofErr w:type="spellStart"/>
      <w:r w:rsidR="009914CB" w:rsidRPr="00C372AF">
        <w:t>на</w:t>
      </w:r>
      <w:proofErr w:type="spellEnd"/>
      <w:r w:rsidR="009914CB" w:rsidRPr="00C372AF">
        <w:t xml:space="preserve"> </w:t>
      </w:r>
      <w:proofErr w:type="spellStart"/>
      <w:r w:rsidR="009914CB" w:rsidRPr="00C372AF">
        <w:t>информацията</w:t>
      </w:r>
      <w:proofErr w:type="spellEnd"/>
      <w:r w:rsidR="009914CB" w:rsidRPr="00C372AF">
        <w:t xml:space="preserve">, </w:t>
      </w:r>
      <w:proofErr w:type="spellStart"/>
      <w:r w:rsidR="009914CB" w:rsidRPr="00C372AF">
        <w:t>събирана</w:t>
      </w:r>
      <w:proofErr w:type="spellEnd"/>
      <w:r w:rsidR="009914CB" w:rsidRPr="00C372AF">
        <w:t xml:space="preserve"> </w:t>
      </w:r>
      <w:proofErr w:type="spellStart"/>
      <w:r w:rsidR="009914CB" w:rsidRPr="00C372AF">
        <w:t>от</w:t>
      </w:r>
      <w:proofErr w:type="spellEnd"/>
      <w:r w:rsidR="009914CB" w:rsidRPr="00C372AF">
        <w:t xml:space="preserve"> </w:t>
      </w:r>
      <w:proofErr w:type="spellStart"/>
      <w:r w:rsidR="009914CB" w:rsidRPr="00C372AF">
        <w:t>банките</w:t>
      </w:r>
      <w:proofErr w:type="spellEnd"/>
      <w:r w:rsidR="009914CB" w:rsidRPr="00C372AF">
        <w:t xml:space="preserve">, и </w:t>
      </w:r>
      <w:proofErr w:type="spellStart"/>
      <w:r w:rsidR="009914CB" w:rsidRPr="00C372AF">
        <w:t>да</w:t>
      </w:r>
      <w:proofErr w:type="spellEnd"/>
      <w:r w:rsidR="009914CB" w:rsidRPr="00C372AF">
        <w:t xml:space="preserve"> </w:t>
      </w:r>
      <w:proofErr w:type="spellStart"/>
      <w:r w:rsidR="009914CB" w:rsidRPr="00C372AF">
        <w:t>следи</w:t>
      </w:r>
      <w:proofErr w:type="spellEnd"/>
      <w:r w:rsidR="009914CB" w:rsidRPr="00C372AF">
        <w:t xml:space="preserve"> </w:t>
      </w:r>
      <w:proofErr w:type="spellStart"/>
      <w:r w:rsidR="009914CB" w:rsidRPr="00C372AF">
        <w:t>за</w:t>
      </w:r>
      <w:proofErr w:type="spellEnd"/>
      <w:r w:rsidR="009914CB" w:rsidRPr="00C372AF">
        <w:t xml:space="preserve"> </w:t>
      </w:r>
      <w:proofErr w:type="spellStart"/>
      <w:r w:rsidR="009914CB" w:rsidRPr="00C372AF">
        <w:t>спазването</w:t>
      </w:r>
      <w:proofErr w:type="spellEnd"/>
      <w:r w:rsidR="009914CB" w:rsidRPr="00C372AF">
        <w:t xml:space="preserve"> </w:t>
      </w:r>
      <w:proofErr w:type="spellStart"/>
      <w:r w:rsidR="009914CB" w:rsidRPr="00C372AF">
        <w:t>на</w:t>
      </w:r>
      <w:proofErr w:type="spellEnd"/>
      <w:r w:rsidR="009914CB" w:rsidRPr="00C372AF">
        <w:t xml:space="preserve"> </w:t>
      </w:r>
      <w:proofErr w:type="spellStart"/>
      <w:r w:rsidR="009914CB" w:rsidRPr="00C372AF">
        <w:lastRenderedPageBreak/>
        <w:t>регулациите</w:t>
      </w:r>
      <w:proofErr w:type="spellEnd"/>
      <w:r w:rsidR="009914CB" w:rsidRPr="00C372AF">
        <w:t xml:space="preserve"> </w:t>
      </w:r>
      <w:proofErr w:type="spellStart"/>
      <w:r w:rsidR="009914CB" w:rsidRPr="00C372AF">
        <w:t>по</w:t>
      </w:r>
      <w:proofErr w:type="spellEnd"/>
      <w:r w:rsidR="009914CB" w:rsidRPr="00C372AF">
        <w:t xml:space="preserve"> </w:t>
      </w:r>
      <w:proofErr w:type="spellStart"/>
      <w:r w:rsidR="009914CB" w:rsidRPr="00C372AF">
        <w:t>чл</w:t>
      </w:r>
      <w:proofErr w:type="spellEnd"/>
      <w:r w:rsidR="009914CB" w:rsidRPr="00C372AF">
        <w:t xml:space="preserve">. 6, 7, 8 и 10 </w:t>
      </w:r>
      <w:proofErr w:type="spellStart"/>
      <w:r w:rsidR="009914CB" w:rsidRPr="00C372AF">
        <w:t>от</w:t>
      </w:r>
      <w:proofErr w:type="spellEnd"/>
      <w:r w:rsidR="009914CB" w:rsidRPr="00C372AF">
        <w:t xml:space="preserve"> </w:t>
      </w:r>
      <w:proofErr w:type="spellStart"/>
      <w:r w:rsidR="009914CB" w:rsidRPr="00C372AF">
        <w:t>Валутния</w:t>
      </w:r>
      <w:proofErr w:type="spellEnd"/>
      <w:r w:rsidR="009914CB" w:rsidRPr="00C372AF">
        <w:t xml:space="preserve"> </w:t>
      </w:r>
      <w:proofErr w:type="spellStart"/>
      <w:r w:rsidR="009914CB" w:rsidRPr="00C372AF">
        <w:t>закон</w:t>
      </w:r>
      <w:proofErr w:type="spellEnd"/>
      <w:r w:rsidR="009914CB" w:rsidRPr="00C372AF">
        <w:t xml:space="preserve">. </w:t>
      </w:r>
      <w:proofErr w:type="spellStart"/>
      <w:r w:rsidR="009914CB" w:rsidRPr="00C372AF">
        <w:t>Ако</w:t>
      </w:r>
      <w:proofErr w:type="spellEnd"/>
      <w:r w:rsidR="009914CB" w:rsidRPr="00C372AF">
        <w:t xml:space="preserve"> </w:t>
      </w:r>
      <w:proofErr w:type="spellStart"/>
      <w:r w:rsidR="009914CB" w:rsidRPr="00C372AF">
        <w:t>установи</w:t>
      </w:r>
      <w:proofErr w:type="spellEnd"/>
      <w:r w:rsidR="009914CB" w:rsidRPr="00C372AF">
        <w:t xml:space="preserve"> </w:t>
      </w:r>
      <w:proofErr w:type="spellStart"/>
      <w:r w:rsidR="009914CB" w:rsidRPr="00C372AF">
        <w:t>нарушения</w:t>
      </w:r>
      <w:proofErr w:type="spellEnd"/>
      <w:r w:rsidR="009914CB" w:rsidRPr="00C372AF">
        <w:t xml:space="preserve">, БНБ </w:t>
      </w:r>
      <w:proofErr w:type="spellStart"/>
      <w:r w:rsidR="009914CB" w:rsidRPr="00C372AF">
        <w:t>може</w:t>
      </w:r>
      <w:proofErr w:type="spellEnd"/>
      <w:r w:rsidR="009914CB" w:rsidRPr="00C372AF">
        <w:t xml:space="preserve"> </w:t>
      </w:r>
      <w:proofErr w:type="spellStart"/>
      <w:r w:rsidR="009914CB" w:rsidRPr="00C372AF">
        <w:t>да</w:t>
      </w:r>
      <w:proofErr w:type="spellEnd"/>
      <w:r w:rsidR="009914CB" w:rsidRPr="00C372AF">
        <w:t xml:space="preserve"> </w:t>
      </w:r>
      <w:proofErr w:type="spellStart"/>
      <w:r w:rsidR="009914CB" w:rsidRPr="00C372AF">
        <w:t>предприеме</w:t>
      </w:r>
      <w:proofErr w:type="spellEnd"/>
      <w:r w:rsidR="009914CB" w:rsidRPr="00C372AF">
        <w:t xml:space="preserve"> </w:t>
      </w:r>
      <w:proofErr w:type="spellStart"/>
      <w:r w:rsidR="009914CB" w:rsidRPr="00C372AF">
        <w:t>санкции</w:t>
      </w:r>
      <w:proofErr w:type="spellEnd"/>
      <w:r w:rsidR="009914CB" w:rsidRPr="00C372AF">
        <w:t xml:space="preserve"> и </w:t>
      </w:r>
      <w:proofErr w:type="spellStart"/>
      <w:r w:rsidR="009914CB" w:rsidRPr="00C372AF">
        <w:t>да</w:t>
      </w:r>
      <w:proofErr w:type="spellEnd"/>
      <w:r w:rsidR="009914CB" w:rsidRPr="00C372AF">
        <w:t xml:space="preserve"> </w:t>
      </w:r>
      <w:proofErr w:type="spellStart"/>
      <w:r w:rsidR="009914CB" w:rsidRPr="00C372AF">
        <w:t>изиска</w:t>
      </w:r>
      <w:proofErr w:type="spellEnd"/>
      <w:r w:rsidR="009914CB" w:rsidRPr="00C372AF">
        <w:t xml:space="preserve"> </w:t>
      </w:r>
      <w:proofErr w:type="spellStart"/>
      <w:r w:rsidR="009914CB" w:rsidRPr="00C372AF">
        <w:t>коригиращи</w:t>
      </w:r>
      <w:proofErr w:type="spellEnd"/>
      <w:r w:rsidR="009914CB" w:rsidRPr="00C372AF">
        <w:t xml:space="preserve"> </w:t>
      </w:r>
      <w:proofErr w:type="spellStart"/>
      <w:r w:rsidR="009914CB" w:rsidRPr="00C372AF">
        <w:t>действия</w:t>
      </w:r>
      <w:proofErr w:type="spellEnd"/>
      <w:r w:rsidR="009914CB" w:rsidRPr="00C372AF">
        <w:t xml:space="preserve"> </w:t>
      </w:r>
      <w:proofErr w:type="spellStart"/>
      <w:r w:rsidR="009914CB" w:rsidRPr="00C372AF">
        <w:t>от</w:t>
      </w:r>
      <w:proofErr w:type="spellEnd"/>
      <w:r w:rsidR="009914CB" w:rsidRPr="00C372AF">
        <w:t xml:space="preserve"> </w:t>
      </w:r>
      <w:proofErr w:type="spellStart"/>
      <w:r w:rsidR="009914CB" w:rsidRPr="00C372AF">
        <w:t>съответните</w:t>
      </w:r>
      <w:proofErr w:type="spellEnd"/>
      <w:r w:rsidR="009914CB" w:rsidRPr="00C372AF">
        <w:t xml:space="preserve"> </w:t>
      </w:r>
      <w:proofErr w:type="spellStart"/>
      <w:r w:rsidR="009914CB" w:rsidRPr="00C372AF">
        <w:t>банки</w:t>
      </w:r>
      <w:proofErr w:type="spellEnd"/>
      <w:r w:rsidR="009914CB" w:rsidRPr="00C372AF">
        <w:t xml:space="preserve">. </w:t>
      </w:r>
      <w:proofErr w:type="spellStart"/>
      <w:r w:rsidRPr="00C372AF">
        <w:t>Освен</w:t>
      </w:r>
      <w:proofErr w:type="spellEnd"/>
      <w:r w:rsidRPr="00C372AF">
        <w:t xml:space="preserve"> </w:t>
      </w:r>
      <w:proofErr w:type="spellStart"/>
      <w:r w:rsidRPr="00C372AF">
        <w:t>това</w:t>
      </w:r>
      <w:proofErr w:type="spellEnd"/>
      <w:r w:rsidRPr="00C372AF">
        <w:t xml:space="preserve">, БНБ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прилага</w:t>
      </w:r>
      <w:proofErr w:type="spellEnd"/>
      <w:r w:rsidRPr="00C372AF">
        <w:t xml:space="preserve"> </w:t>
      </w:r>
      <w:proofErr w:type="spellStart"/>
      <w:r w:rsidRPr="00C372AF">
        <w:t>мерките</w:t>
      </w:r>
      <w:proofErr w:type="spellEnd"/>
      <w:r w:rsidRPr="00C372AF">
        <w:t xml:space="preserve">, </w:t>
      </w:r>
      <w:proofErr w:type="spellStart"/>
      <w:r w:rsidRPr="00C372AF">
        <w:t>предвидени</w:t>
      </w:r>
      <w:proofErr w:type="spellEnd"/>
      <w:r w:rsidRPr="00C372AF">
        <w:t xml:space="preserve"> в </w:t>
      </w:r>
      <w:proofErr w:type="spellStart"/>
      <w:r w:rsidRPr="00C372AF">
        <w:t>Закона</w:t>
      </w:r>
      <w:proofErr w:type="spellEnd"/>
      <w:r w:rsidRPr="00C372AF">
        <w:t xml:space="preserve"> за </w:t>
      </w:r>
      <w:proofErr w:type="spellStart"/>
      <w:r w:rsidRPr="00C372AF">
        <w:t>кредитните</w:t>
      </w:r>
      <w:proofErr w:type="spellEnd"/>
      <w:r w:rsidRPr="00C372AF">
        <w:t xml:space="preserve"> </w:t>
      </w:r>
      <w:proofErr w:type="spellStart"/>
      <w:r w:rsidRPr="00C372AF">
        <w:t>институции</w:t>
      </w:r>
      <w:proofErr w:type="spellEnd"/>
      <w:r w:rsidRPr="00C372AF">
        <w:t xml:space="preserve"> (ЗКИ), </w:t>
      </w:r>
      <w:proofErr w:type="spellStart"/>
      <w:r w:rsidRPr="00C372AF">
        <w:t>което</w:t>
      </w:r>
      <w:proofErr w:type="spellEnd"/>
      <w:r w:rsidRPr="00C372AF">
        <w:t xml:space="preserve"> </w:t>
      </w:r>
      <w:proofErr w:type="spellStart"/>
      <w:r w:rsidRPr="00C372AF">
        <w:t>включва</w:t>
      </w:r>
      <w:proofErr w:type="spellEnd"/>
      <w:r w:rsidRPr="00C372AF">
        <w:t xml:space="preserve"> </w:t>
      </w:r>
      <w:proofErr w:type="spellStart"/>
      <w:r w:rsidRPr="00C372AF">
        <w:t>възможността</w:t>
      </w:r>
      <w:proofErr w:type="spellEnd"/>
      <w:r w:rsidRPr="00C372AF">
        <w:t xml:space="preserve"> </w:t>
      </w:r>
      <w:proofErr w:type="spellStart"/>
      <w:r w:rsidRPr="00C372AF">
        <w:t>да</w:t>
      </w:r>
      <w:proofErr w:type="spellEnd"/>
      <w:r w:rsidRPr="00C372AF">
        <w:t xml:space="preserve"> </w:t>
      </w:r>
      <w:proofErr w:type="spellStart"/>
      <w:r w:rsidRPr="00C372AF">
        <w:t>наложи</w:t>
      </w:r>
      <w:proofErr w:type="spellEnd"/>
      <w:r w:rsidRPr="00C372AF">
        <w:t xml:space="preserve"> </w:t>
      </w:r>
      <w:proofErr w:type="spellStart"/>
      <w:r w:rsidRPr="00C372AF">
        <w:t>административни</w:t>
      </w:r>
      <w:proofErr w:type="spellEnd"/>
      <w:r w:rsidRPr="00C372AF">
        <w:t xml:space="preserve"> </w:t>
      </w:r>
      <w:proofErr w:type="spellStart"/>
      <w:r w:rsidRPr="00C372AF">
        <w:t>санкции</w:t>
      </w:r>
      <w:proofErr w:type="spellEnd"/>
      <w:r w:rsidRPr="00C372AF">
        <w:t xml:space="preserve">, </w:t>
      </w:r>
      <w:proofErr w:type="spellStart"/>
      <w:r w:rsidRPr="00C372AF">
        <w:t>да</w:t>
      </w:r>
      <w:proofErr w:type="spellEnd"/>
      <w:r w:rsidRPr="00C372AF">
        <w:t xml:space="preserve"> </w:t>
      </w:r>
      <w:proofErr w:type="spellStart"/>
      <w:r w:rsidRPr="00C372AF">
        <w:t>ограничи</w:t>
      </w:r>
      <w:proofErr w:type="spellEnd"/>
      <w:r w:rsidRPr="00C372AF">
        <w:t xml:space="preserve"> </w:t>
      </w:r>
      <w:proofErr w:type="spellStart"/>
      <w:r w:rsidRPr="00C372AF">
        <w:t>или</w:t>
      </w:r>
      <w:proofErr w:type="spellEnd"/>
      <w:r w:rsidRPr="00C372AF">
        <w:t xml:space="preserve"> </w:t>
      </w:r>
      <w:proofErr w:type="spellStart"/>
      <w:r w:rsidRPr="00C372AF">
        <w:t>отнеме</w:t>
      </w:r>
      <w:proofErr w:type="spellEnd"/>
      <w:r w:rsidRPr="00C372AF">
        <w:t xml:space="preserve"> </w:t>
      </w:r>
      <w:proofErr w:type="spellStart"/>
      <w:r w:rsidRPr="00C372AF">
        <w:t>лицензи</w:t>
      </w:r>
      <w:proofErr w:type="spellEnd"/>
      <w:r w:rsidRPr="00C372AF">
        <w:t xml:space="preserve">, </w:t>
      </w:r>
      <w:proofErr w:type="spellStart"/>
      <w:r w:rsidRPr="00C372AF">
        <w:t>ако</w:t>
      </w:r>
      <w:proofErr w:type="spellEnd"/>
      <w:r w:rsidRPr="00C372AF">
        <w:t xml:space="preserve"> </w:t>
      </w:r>
      <w:proofErr w:type="spellStart"/>
      <w:r w:rsidRPr="00C372AF">
        <w:t>установи</w:t>
      </w:r>
      <w:proofErr w:type="spellEnd"/>
      <w:r w:rsidRPr="00C372AF">
        <w:t xml:space="preserve"> </w:t>
      </w:r>
      <w:proofErr w:type="spellStart"/>
      <w:r w:rsidRPr="00C372AF">
        <w:t>съществени</w:t>
      </w:r>
      <w:proofErr w:type="spellEnd"/>
      <w:r w:rsidRPr="00C372AF">
        <w:t xml:space="preserve"> </w:t>
      </w:r>
      <w:proofErr w:type="spellStart"/>
      <w:r w:rsidRPr="00C372AF">
        <w:t>нарушения</w:t>
      </w:r>
      <w:proofErr w:type="spellEnd"/>
      <w:r w:rsidRPr="00C372AF">
        <w:t xml:space="preserve"> </w:t>
      </w:r>
      <w:proofErr w:type="spellStart"/>
      <w:r w:rsidRPr="00C372AF">
        <w:t>на</w:t>
      </w:r>
      <w:proofErr w:type="spellEnd"/>
      <w:r w:rsidRPr="00C372AF">
        <w:t xml:space="preserve"> </w:t>
      </w:r>
      <w:proofErr w:type="spellStart"/>
      <w:r w:rsidRPr="00C372AF">
        <w:t>законодателството</w:t>
      </w:r>
      <w:proofErr w:type="spellEnd"/>
      <w:r w:rsidRPr="00C372AF">
        <w:t>.</w:t>
      </w:r>
    </w:p>
    <w:p w14:paraId="74B91CAC" w14:textId="68E48EDD" w:rsidR="006675C8" w:rsidRPr="00C372AF" w:rsidRDefault="006675C8" w:rsidP="006675C8">
      <w:pPr>
        <w:spacing w:line="360" w:lineRule="auto"/>
        <w:ind w:firstLine="708"/>
        <w:jc w:val="both"/>
      </w:pPr>
      <w:proofErr w:type="spellStart"/>
      <w:r w:rsidRPr="00C372AF">
        <w:t>Митническата</w:t>
      </w:r>
      <w:proofErr w:type="spellEnd"/>
      <w:r w:rsidRPr="00C372AF">
        <w:t xml:space="preserve"> </w:t>
      </w:r>
      <w:proofErr w:type="spellStart"/>
      <w:r w:rsidRPr="00C372AF">
        <w:t>администрация</w:t>
      </w:r>
      <w:proofErr w:type="spellEnd"/>
      <w:r w:rsidRPr="00C372AF">
        <w:t xml:space="preserve">, </w:t>
      </w:r>
      <w:proofErr w:type="spellStart"/>
      <w:r w:rsidRPr="00C372AF">
        <w:t>която</w:t>
      </w:r>
      <w:proofErr w:type="spellEnd"/>
      <w:r w:rsidRPr="00C372AF">
        <w:t xml:space="preserve"> </w:t>
      </w:r>
      <w:proofErr w:type="spellStart"/>
      <w:r w:rsidRPr="00C372AF">
        <w:t>също</w:t>
      </w:r>
      <w:proofErr w:type="spellEnd"/>
      <w:r w:rsidRPr="00C372AF">
        <w:t xml:space="preserve"> е </w:t>
      </w:r>
      <w:proofErr w:type="spellStart"/>
      <w:r w:rsidRPr="00C372AF">
        <w:t>под</w:t>
      </w:r>
      <w:proofErr w:type="spellEnd"/>
      <w:r w:rsidRPr="00C372AF">
        <w:t xml:space="preserve"> </w:t>
      </w:r>
      <w:proofErr w:type="spellStart"/>
      <w:r w:rsidRPr="00C372AF">
        <w:t>контрола</w:t>
      </w:r>
      <w:proofErr w:type="spellEnd"/>
      <w:r w:rsidRPr="00C372AF">
        <w:t xml:space="preserve"> </w:t>
      </w:r>
      <w:proofErr w:type="spellStart"/>
      <w:r w:rsidRPr="00C372AF">
        <w:t>на</w:t>
      </w:r>
      <w:proofErr w:type="spellEnd"/>
      <w:r w:rsidRPr="00C372AF">
        <w:t xml:space="preserve"> </w:t>
      </w:r>
      <w:proofErr w:type="spellStart"/>
      <w:r w:rsidRPr="00C372AF">
        <w:t>Министерството</w:t>
      </w:r>
      <w:proofErr w:type="spellEnd"/>
      <w:r w:rsidRPr="00C372AF">
        <w:t xml:space="preserve"> </w:t>
      </w:r>
      <w:proofErr w:type="spellStart"/>
      <w:r w:rsidRPr="00C372AF">
        <w:t>на</w:t>
      </w:r>
      <w:proofErr w:type="spellEnd"/>
      <w:r w:rsidRPr="00C372AF">
        <w:t xml:space="preserve"> </w:t>
      </w:r>
      <w:proofErr w:type="spellStart"/>
      <w:r w:rsidRPr="00C372AF">
        <w:t>финансите</w:t>
      </w:r>
      <w:proofErr w:type="spellEnd"/>
      <w:r w:rsidRPr="00C372AF">
        <w:t xml:space="preserve">, </w:t>
      </w:r>
      <w:proofErr w:type="spellStart"/>
      <w:r w:rsidRPr="00C372AF">
        <w:t>има</w:t>
      </w:r>
      <w:proofErr w:type="spellEnd"/>
      <w:r w:rsidRPr="00C372AF">
        <w:t xml:space="preserve"> </w:t>
      </w:r>
      <w:proofErr w:type="spellStart"/>
      <w:r w:rsidRPr="00C372AF">
        <w:t>специфична</w:t>
      </w:r>
      <w:proofErr w:type="spellEnd"/>
      <w:r w:rsidRPr="00C372AF">
        <w:t xml:space="preserve"> </w:t>
      </w:r>
      <w:proofErr w:type="spellStart"/>
      <w:r w:rsidRPr="00C372AF">
        <w:t>роля</w:t>
      </w:r>
      <w:proofErr w:type="spellEnd"/>
      <w:r w:rsidRPr="00C372AF">
        <w:t xml:space="preserve"> </w:t>
      </w:r>
      <w:proofErr w:type="spellStart"/>
      <w:r w:rsidRPr="00C372AF">
        <w:t>във</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особено</w:t>
      </w:r>
      <w:proofErr w:type="spellEnd"/>
      <w:r w:rsidRPr="00C372AF">
        <w:t xml:space="preserve"> </w:t>
      </w:r>
      <w:proofErr w:type="spellStart"/>
      <w:r w:rsidRPr="00C372AF">
        <w:t>по</w:t>
      </w:r>
      <w:proofErr w:type="spellEnd"/>
      <w:r w:rsidRPr="00C372AF">
        <w:t xml:space="preserve"> </w:t>
      </w:r>
      <w:proofErr w:type="spellStart"/>
      <w:r w:rsidRPr="00C372AF">
        <w:t>отношение</w:t>
      </w:r>
      <w:proofErr w:type="spellEnd"/>
      <w:r w:rsidRPr="00C372AF">
        <w:t xml:space="preserve"> </w:t>
      </w:r>
      <w:proofErr w:type="spellStart"/>
      <w:r w:rsidRPr="00C372AF">
        <w:t>на</w:t>
      </w:r>
      <w:proofErr w:type="spellEnd"/>
      <w:r w:rsidRPr="00C372AF">
        <w:t xml:space="preserve"> </w:t>
      </w:r>
      <w:proofErr w:type="spellStart"/>
      <w:r w:rsidRPr="00C372AF">
        <w:t>вноса</w:t>
      </w:r>
      <w:proofErr w:type="spellEnd"/>
      <w:r w:rsidRPr="00C372AF">
        <w:t xml:space="preserve"> и </w:t>
      </w:r>
      <w:proofErr w:type="spellStart"/>
      <w:r w:rsidRPr="00C372AF">
        <w:t>износа</w:t>
      </w:r>
      <w:proofErr w:type="spellEnd"/>
      <w:r w:rsidRPr="00C372AF">
        <w:t xml:space="preserve"> </w:t>
      </w:r>
      <w:proofErr w:type="spellStart"/>
      <w:r w:rsidRPr="00C372AF">
        <w:t>на</w:t>
      </w:r>
      <w:proofErr w:type="spellEnd"/>
      <w:r w:rsidRPr="00C372AF">
        <w:t xml:space="preserve"> </w:t>
      </w:r>
      <w:proofErr w:type="spellStart"/>
      <w:r w:rsidRPr="00C372AF">
        <w:t>валута</w:t>
      </w:r>
      <w:proofErr w:type="spellEnd"/>
      <w:r w:rsidRPr="00C372AF">
        <w:t xml:space="preserve"> и </w:t>
      </w:r>
      <w:proofErr w:type="spellStart"/>
      <w:r w:rsidRPr="00C372AF">
        <w:t>финансови</w:t>
      </w:r>
      <w:proofErr w:type="spellEnd"/>
      <w:r w:rsidRPr="00C372AF">
        <w:t xml:space="preserve"> </w:t>
      </w:r>
      <w:proofErr w:type="spellStart"/>
      <w:r w:rsidRPr="00C372AF">
        <w:t>активи</w:t>
      </w:r>
      <w:proofErr w:type="spellEnd"/>
      <w:r w:rsidRPr="00C372AF">
        <w:t xml:space="preserve"> </w:t>
      </w:r>
      <w:proofErr w:type="spellStart"/>
      <w:r w:rsidRPr="00C372AF">
        <w:t>през</w:t>
      </w:r>
      <w:proofErr w:type="spellEnd"/>
      <w:r w:rsidRPr="00C372AF">
        <w:t xml:space="preserve"> </w:t>
      </w:r>
      <w:proofErr w:type="spellStart"/>
      <w:r w:rsidRPr="00C372AF">
        <w:t>границите</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w:t>
      </w:r>
      <w:proofErr w:type="spellStart"/>
      <w:r w:rsidR="009914CB" w:rsidRPr="00C372AF">
        <w:t>Митническите</w:t>
      </w:r>
      <w:proofErr w:type="spellEnd"/>
      <w:r w:rsidR="009914CB" w:rsidRPr="00C372AF">
        <w:t xml:space="preserve"> </w:t>
      </w:r>
      <w:proofErr w:type="spellStart"/>
      <w:r w:rsidR="009914CB" w:rsidRPr="00C372AF">
        <w:t>органи</w:t>
      </w:r>
      <w:proofErr w:type="spellEnd"/>
      <w:r w:rsidR="009914CB" w:rsidRPr="00C372AF">
        <w:t xml:space="preserve"> </w:t>
      </w:r>
      <w:proofErr w:type="spellStart"/>
      <w:r w:rsidR="009914CB" w:rsidRPr="00C372AF">
        <w:t>следят</w:t>
      </w:r>
      <w:proofErr w:type="spellEnd"/>
      <w:r w:rsidR="009914CB" w:rsidRPr="00C372AF">
        <w:t xml:space="preserve"> </w:t>
      </w:r>
      <w:proofErr w:type="spellStart"/>
      <w:r w:rsidR="009914CB" w:rsidRPr="00C372AF">
        <w:t>за</w:t>
      </w:r>
      <w:proofErr w:type="spellEnd"/>
      <w:r w:rsidR="009914CB" w:rsidRPr="00C372AF">
        <w:t xml:space="preserve"> </w:t>
      </w:r>
      <w:proofErr w:type="spellStart"/>
      <w:r w:rsidR="009914CB" w:rsidRPr="00C372AF">
        <w:t>спазването</w:t>
      </w:r>
      <w:proofErr w:type="spellEnd"/>
      <w:r w:rsidR="009914CB" w:rsidRPr="00C372AF">
        <w:t xml:space="preserve"> </w:t>
      </w:r>
      <w:proofErr w:type="spellStart"/>
      <w:r w:rsidR="009914CB" w:rsidRPr="00C372AF">
        <w:t>на</w:t>
      </w:r>
      <w:proofErr w:type="spellEnd"/>
      <w:r w:rsidR="009914CB" w:rsidRPr="00C372AF">
        <w:t xml:space="preserve"> </w:t>
      </w:r>
      <w:proofErr w:type="spellStart"/>
      <w:r w:rsidR="009914CB" w:rsidRPr="00C372AF">
        <w:t>закона</w:t>
      </w:r>
      <w:proofErr w:type="spellEnd"/>
      <w:r w:rsidR="009914CB" w:rsidRPr="00C372AF">
        <w:t xml:space="preserve"> </w:t>
      </w:r>
      <w:proofErr w:type="spellStart"/>
      <w:r w:rsidR="009914CB" w:rsidRPr="00C372AF">
        <w:t>при</w:t>
      </w:r>
      <w:proofErr w:type="spellEnd"/>
      <w:r w:rsidR="009914CB" w:rsidRPr="00C372AF">
        <w:t xml:space="preserve"> </w:t>
      </w:r>
      <w:proofErr w:type="spellStart"/>
      <w:r w:rsidR="009914CB" w:rsidRPr="00C372AF">
        <w:t>пренасянето</w:t>
      </w:r>
      <w:proofErr w:type="spellEnd"/>
      <w:r w:rsidR="009914CB" w:rsidRPr="00C372AF">
        <w:t xml:space="preserve"> </w:t>
      </w:r>
      <w:proofErr w:type="spellStart"/>
      <w:r w:rsidR="009914CB" w:rsidRPr="00C372AF">
        <w:t>на</w:t>
      </w:r>
      <w:proofErr w:type="spellEnd"/>
      <w:r w:rsidR="009914CB" w:rsidRPr="00C372AF">
        <w:t xml:space="preserve"> </w:t>
      </w:r>
      <w:proofErr w:type="spellStart"/>
      <w:r w:rsidR="009914CB" w:rsidRPr="00C372AF">
        <w:t>придружени</w:t>
      </w:r>
      <w:proofErr w:type="spellEnd"/>
      <w:r w:rsidR="009914CB" w:rsidRPr="00C372AF">
        <w:t xml:space="preserve"> и </w:t>
      </w:r>
      <w:proofErr w:type="spellStart"/>
      <w:r w:rsidR="009914CB" w:rsidRPr="00C372AF">
        <w:t>непридружени</w:t>
      </w:r>
      <w:proofErr w:type="spellEnd"/>
      <w:r w:rsidR="009914CB" w:rsidRPr="00C372AF">
        <w:t xml:space="preserve"> </w:t>
      </w:r>
      <w:proofErr w:type="spellStart"/>
      <w:r w:rsidR="009914CB" w:rsidRPr="00C372AF">
        <w:t>парични</w:t>
      </w:r>
      <w:proofErr w:type="spellEnd"/>
      <w:r w:rsidR="009914CB" w:rsidRPr="00C372AF">
        <w:t xml:space="preserve"> </w:t>
      </w:r>
      <w:proofErr w:type="spellStart"/>
      <w:r w:rsidR="009914CB" w:rsidRPr="00C372AF">
        <w:t>средства</w:t>
      </w:r>
      <w:proofErr w:type="spellEnd"/>
      <w:r w:rsidR="009914CB" w:rsidRPr="00C372AF">
        <w:t xml:space="preserve"> </w:t>
      </w:r>
      <w:proofErr w:type="spellStart"/>
      <w:r w:rsidR="009914CB" w:rsidRPr="00C372AF">
        <w:t>през</w:t>
      </w:r>
      <w:proofErr w:type="spellEnd"/>
      <w:r w:rsidR="009914CB" w:rsidRPr="00C372AF">
        <w:t xml:space="preserve"> </w:t>
      </w:r>
      <w:proofErr w:type="spellStart"/>
      <w:r w:rsidR="009914CB" w:rsidRPr="00C372AF">
        <w:t>границата</w:t>
      </w:r>
      <w:proofErr w:type="spellEnd"/>
      <w:r w:rsidR="009914CB" w:rsidRPr="00C372AF">
        <w:t xml:space="preserve"> </w:t>
      </w:r>
      <w:proofErr w:type="spellStart"/>
      <w:r w:rsidR="009914CB" w:rsidRPr="00C372AF">
        <w:t>на</w:t>
      </w:r>
      <w:proofErr w:type="spellEnd"/>
      <w:r w:rsidR="009914CB" w:rsidRPr="00C372AF">
        <w:t xml:space="preserve"> </w:t>
      </w:r>
      <w:proofErr w:type="spellStart"/>
      <w:r w:rsidR="009914CB" w:rsidRPr="00C372AF">
        <w:t>страната</w:t>
      </w:r>
      <w:proofErr w:type="spellEnd"/>
      <w:r w:rsidR="009914CB" w:rsidRPr="00C372AF">
        <w:t xml:space="preserve">. </w:t>
      </w:r>
      <w:proofErr w:type="spellStart"/>
      <w:r w:rsidR="009914CB" w:rsidRPr="00C372AF">
        <w:t>Това</w:t>
      </w:r>
      <w:proofErr w:type="spellEnd"/>
      <w:r w:rsidR="009914CB" w:rsidRPr="00C372AF">
        <w:t xml:space="preserve"> </w:t>
      </w:r>
      <w:proofErr w:type="spellStart"/>
      <w:r w:rsidR="009914CB" w:rsidRPr="00C372AF">
        <w:t>включва</w:t>
      </w:r>
      <w:proofErr w:type="spellEnd"/>
      <w:r w:rsidR="009914CB" w:rsidRPr="00C372AF">
        <w:t xml:space="preserve"> </w:t>
      </w:r>
      <w:proofErr w:type="spellStart"/>
      <w:r w:rsidR="009914CB" w:rsidRPr="00C372AF">
        <w:t>контрол</w:t>
      </w:r>
      <w:proofErr w:type="spellEnd"/>
      <w:r w:rsidR="009914CB" w:rsidRPr="00C372AF">
        <w:t xml:space="preserve"> </w:t>
      </w:r>
      <w:proofErr w:type="spellStart"/>
      <w:r w:rsidR="009914CB" w:rsidRPr="00C372AF">
        <w:t>върху</w:t>
      </w:r>
      <w:proofErr w:type="spellEnd"/>
      <w:r w:rsidR="009914CB" w:rsidRPr="00C372AF">
        <w:t xml:space="preserve"> </w:t>
      </w:r>
      <w:proofErr w:type="spellStart"/>
      <w:r w:rsidR="009914CB" w:rsidRPr="00C372AF">
        <w:t>физически</w:t>
      </w:r>
      <w:proofErr w:type="spellEnd"/>
      <w:r w:rsidR="009914CB" w:rsidRPr="00C372AF">
        <w:t xml:space="preserve"> </w:t>
      </w:r>
      <w:proofErr w:type="spellStart"/>
      <w:r w:rsidR="009914CB" w:rsidRPr="00C372AF">
        <w:t>лица</w:t>
      </w:r>
      <w:proofErr w:type="spellEnd"/>
      <w:r w:rsidR="009914CB" w:rsidRPr="00C372AF">
        <w:t xml:space="preserve">, </w:t>
      </w:r>
      <w:proofErr w:type="spellStart"/>
      <w:r w:rsidR="009914CB" w:rsidRPr="00C372AF">
        <w:t>техния</w:t>
      </w:r>
      <w:proofErr w:type="spellEnd"/>
      <w:r w:rsidR="009914CB" w:rsidRPr="00C372AF">
        <w:t xml:space="preserve"> </w:t>
      </w:r>
      <w:proofErr w:type="spellStart"/>
      <w:r w:rsidR="009914CB" w:rsidRPr="00C372AF">
        <w:t>багаж</w:t>
      </w:r>
      <w:proofErr w:type="spellEnd"/>
      <w:r w:rsidR="009914CB" w:rsidRPr="00C372AF">
        <w:t xml:space="preserve"> и </w:t>
      </w:r>
      <w:proofErr w:type="spellStart"/>
      <w:r w:rsidR="009914CB" w:rsidRPr="00C372AF">
        <w:t>транспортни</w:t>
      </w:r>
      <w:proofErr w:type="spellEnd"/>
      <w:r w:rsidR="009914CB" w:rsidRPr="00C372AF">
        <w:t xml:space="preserve"> </w:t>
      </w:r>
      <w:proofErr w:type="spellStart"/>
      <w:r w:rsidR="009914CB" w:rsidRPr="00C372AF">
        <w:t>средства</w:t>
      </w:r>
      <w:proofErr w:type="spellEnd"/>
      <w:r w:rsidR="009914CB" w:rsidRPr="00C372AF">
        <w:t xml:space="preserve">, </w:t>
      </w:r>
      <w:proofErr w:type="spellStart"/>
      <w:r w:rsidR="009914CB" w:rsidRPr="00C372AF">
        <w:t>както</w:t>
      </w:r>
      <w:proofErr w:type="spellEnd"/>
      <w:r w:rsidR="009914CB" w:rsidRPr="00C372AF">
        <w:t xml:space="preserve"> и </w:t>
      </w:r>
      <w:proofErr w:type="spellStart"/>
      <w:r w:rsidR="009914CB" w:rsidRPr="00C372AF">
        <w:t>върху</w:t>
      </w:r>
      <w:proofErr w:type="spellEnd"/>
      <w:r w:rsidR="009914CB" w:rsidRPr="00C372AF">
        <w:t xml:space="preserve"> </w:t>
      </w:r>
      <w:proofErr w:type="spellStart"/>
      <w:r w:rsidR="009914CB" w:rsidRPr="00C372AF">
        <w:t>пощенски</w:t>
      </w:r>
      <w:proofErr w:type="spellEnd"/>
      <w:r w:rsidR="009914CB" w:rsidRPr="00C372AF">
        <w:t xml:space="preserve"> </w:t>
      </w:r>
      <w:proofErr w:type="spellStart"/>
      <w:r w:rsidR="009914CB" w:rsidRPr="00C372AF">
        <w:t>пратки</w:t>
      </w:r>
      <w:proofErr w:type="spellEnd"/>
      <w:r w:rsidR="009914CB" w:rsidRPr="00C372AF">
        <w:t xml:space="preserve">, </w:t>
      </w:r>
      <w:proofErr w:type="spellStart"/>
      <w:r w:rsidR="009914CB" w:rsidRPr="00C372AF">
        <w:t>контейнери</w:t>
      </w:r>
      <w:proofErr w:type="spellEnd"/>
      <w:r w:rsidR="009914CB" w:rsidRPr="00C372AF">
        <w:t xml:space="preserve"> и </w:t>
      </w:r>
      <w:proofErr w:type="spellStart"/>
      <w:r w:rsidR="009914CB" w:rsidRPr="00C372AF">
        <w:t>други</w:t>
      </w:r>
      <w:proofErr w:type="spellEnd"/>
      <w:r w:rsidR="009914CB" w:rsidRPr="00C372AF">
        <w:t xml:space="preserve"> </w:t>
      </w:r>
      <w:proofErr w:type="spellStart"/>
      <w:r w:rsidR="009914CB" w:rsidRPr="00C372AF">
        <w:t>средства</w:t>
      </w:r>
      <w:proofErr w:type="spellEnd"/>
      <w:r w:rsidR="009914CB" w:rsidRPr="00C372AF">
        <w:t xml:space="preserve">, </w:t>
      </w:r>
      <w:proofErr w:type="spellStart"/>
      <w:r w:rsidR="009914CB" w:rsidRPr="00C372AF">
        <w:t>които</w:t>
      </w:r>
      <w:proofErr w:type="spellEnd"/>
      <w:r w:rsidR="009914CB" w:rsidRPr="00C372AF">
        <w:t xml:space="preserve"> </w:t>
      </w:r>
      <w:proofErr w:type="spellStart"/>
      <w:r w:rsidR="009914CB" w:rsidRPr="00C372AF">
        <w:t>могат</w:t>
      </w:r>
      <w:proofErr w:type="spellEnd"/>
      <w:r w:rsidR="009914CB" w:rsidRPr="00C372AF">
        <w:t xml:space="preserve"> </w:t>
      </w:r>
      <w:proofErr w:type="spellStart"/>
      <w:r w:rsidR="009914CB" w:rsidRPr="00C372AF">
        <w:t>да</w:t>
      </w:r>
      <w:proofErr w:type="spellEnd"/>
      <w:r w:rsidR="009914CB" w:rsidRPr="00C372AF">
        <w:t xml:space="preserve"> </w:t>
      </w:r>
      <w:proofErr w:type="spellStart"/>
      <w:r w:rsidR="009914CB" w:rsidRPr="00C372AF">
        <w:t>съдържат</w:t>
      </w:r>
      <w:proofErr w:type="spellEnd"/>
      <w:r w:rsidR="009914CB" w:rsidRPr="00C372AF">
        <w:t xml:space="preserve"> </w:t>
      </w:r>
      <w:proofErr w:type="spellStart"/>
      <w:r w:rsidR="009914CB" w:rsidRPr="00C372AF">
        <w:t>непридружени</w:t>
      </w:r>
      <w:proofErr w:type="spellEnd"/>
      <w:r w:rsidR="009914CB" w:rsidRPr="00C372AF">
        <w:t xml:space="preserve"> </w:t>
      </w:r>
      <w:proofErr w:type="spellStart"/>
      <w:r w:rsidR="009914CB" w:rsidRPr="00C372AF">
        <w:t>парични</w:t>
      </w:r>
      <w:proofErr w:type="spellEnd"/>
      <w:r w:rsidR="009914CB" w:rsidRPr="00C372AF">
        <w:t xml:space="preserve"> </w:t>
      </w:r>
      <w:proofErr w:type="spellStart"/>
      <w:r w:rsidR="009914CB" w:rsidRPr="00C372AF">
        <w:t>средства</w:t>
      </w:r>
      <w:proofErr w:type="spellEnd"/>
      <w:r w:rsidR="009914CB" w:rsidRPr="00C372AF">
        <w:t xml:space="preserve">. </w:t>
      </w:r>
      <w:proofErr w:type="spellStart"/>
      <w:r w:rsidR="009914CB" w:rsidRPr="00C372AF">
        <w:t>Митническите</w:t>
      </w:r>
      <w:proofErr w:type="spellEnd"/>
      <w:r w:rsidR="009914CB" w:rsidRPr="00C372AF">
        <w:t xml:space="preserve"> </w:t>
      </w:r>
      <w:proofErr w:type="spellStart"/>
      <w:r w:rsidR="009914CB" w:rsidRPr="00C372AF">
        <w:t>органи</w:t>
      </w:r>
      <w:proofErr w:type="spellEnd"/>
      <w:r w:rsidR="009914CB" w:rsidRPr="00C372AF">
        <w:t xml:space="preserve"> </w:t>
      </w:r>
      <w:proofErr w:type="spellStart"/>
      <w:r w:rsidR="009914CB" w:rsidRPr="00C372AF">
        <w:t>имат</w:t>
      </w:r>
      <w:proofErr w:type="spellEnd"/>
      <w:r w:rsidR="009914CB" w:rsidRPr="00C372AF">
        <w:t xml:space="preserve"> </w:t>
      </w:r>
      <w:proofErr w:type="spellStart"/>
      <w:r w:rsidR="009914CB" w:rsidRPr="00C372AF">
        <w:t>правото</w:t>
      </w:r>
      <w:proofErr w:type="spellEnd"/>
      <w:r w:rsidR="009914CB" w:rsidRPr="00C372AF">
        <w:t xml:space="preserve"> </w:t>
      </w:r>
      <w:proofErr w:type="spellStart"/>
      <w:r w:rsidR="009914CB" w:rsidRPr="00C372AF">
        <w:t>да</w:t>
      </w:r>
      <w:proofErr w:type="spellEnd"/>
      <w:r w:rsidR="009914CB" w:rsidRPr="00C372AF">
        <w:t xml:space="preserve"> </w:t>
      </w:r>
      <w:proofErr w:type="spellStart"/>
      <w:r w:rsidR="009914CB" w:rsidRPr="00C372AF">
        <w:t>задържат</w:t>
      </w:r>
      <w:proofErr w:type="spellEnd"/>
      <w:r w:rsidR="009914CB" w:rsidRPr="00C372AF">
        <w:t xml:space="preserve"> </w:t>
      </w:r>
      <w:proofErr w:type="spellStart"/>
      <w:r w:rsidR="009914CB" w:rsidRPr="00C372AF">
        <w:t>тези</w:t>
      </w:r>
      <w:proofErr w:type="spellEnd"/>
      <w:r w:rsidR="009914CB" w:rsidRPr="00C372AF">
        <w:t xml:space="preserve"> </w:t>
      </w:r>
      <w:proofErr w:type="spellStart"/>
      <w:r w:rsidR="009914CB" w:rsidRPr="00C372AF">
        <w:t>парични</w:t>
      </w:r>
      <w:proofErr w:type="spellEnd"/>
      <w:r w:rsidR="009914CB" w:rsidRPr="00C372AF">
        <w:t xml:space="preserve"> </w:t>
      </w:r>
      <w:proofErr w:type="spellStart"/>
      <w:r w:rsidR="009914CB" w:rsidRPr="00C372AF">
        <w:t>средства</w:t>
      </w:r>
      <w:proofErr w:type="spellEnd"/>
      <w:r w:rsidR="009914CB" w:rsidRPr="00C372AF">
        <w:t xml:space="preserve">, </w:t>
      </w:r>
      <w:proofErr w:type="spellStart"/>
      <w:r w:rsidR="009914CB" w:rsidRPr="00C372AF">
        <w:t>като</w:t>
      </w:r>
      <w:proofErr w:type="spellEnd"/>
      <w:r w:rsidR="009914CB" w:rsidRPr="00C372AF">
        <w:t xml:space="preserve"> </w:t>
      </w:r>
      <w:proofErr w:type="spellStart"/>
      <w:r w:rsidR="009914CB" w:rsidRPr="00C372AF">
        <w:t>съставят</w:t>
      </w:r>
      <w:proofErr w:type="spellEnd"/>
      <w:r w:rsidR="009914CB" w:rsidRPr="00C372AF">
        <w:t xml:space="preserve"> </w:t>
      </w:r>
      <w:proofErr w:type="spellStart"/>
      <w:r w:rsidR="009914CB" w:rsidRPr="00C372AF">
        <w:t>протокол</w:t>
      </w:r>
      <w:proofErr w:type="spellEnd"/>
      <w:r w:rsidR="009914CB" w:rsidRPr="00C372AF">
        <w:t xml:space="preserve"> </w:t>
      </w:r>
      <w:proofErr w:type="spellStart"/>
      <w:r w:rsidR="009914CB" w:rsidRPr="00C372AF">
        <w:t>за</w:t>
      </w:r>
      <w:proofErr w:type="spellEnd"/>
      <w:r w:rsidR="009914CB" w:rsidRPr="00C372AF">
        <w:t xml:space="preserve"> </w:t>
      </w:r>
      <w:proofErr w:type="spellStart"/>
      <w:r w:rsidR="009914CB" w:rsidRPr="00C372AF">
        <w:t>извършените</w:t>
      </w:r>
      <w:proofErr w:type="spellEnd"/>
      <w:r w:rsidR="009914CB" w:rsidRPr="00C372AF">
        <w:t xml:space="preserve"> </w:t>
      </w:r>
      <w:proofErr w:type="spellStart"/>
      <w:r w:rsidR="009914CB" w:rsidRPr="00C372AF">
        <w:t>действия</w:t>
      </w:r>
      <w:proofErr w:type="spellEnd"/>
      <w:r w:rsidR="009914CB" w:rsidRPr="00C372AF">
        <w:t xml:space="preserve">, и </w:t>
      </w:r>
      <w:proofErr w:type="spellStart"/>
      <w:r w:rsidR="009914CB" w:rsidRPr="00C372AF">
        <w:t>да</w:t>
      </w:r>
      <w:proofErr w:type="spellEnd"/>
      <w:r w:rsidR="009914CB" w:rsidRPr="00C372AF">
        <w:t xml:space="preserve"> </w:t>
      </w:r>
      <w:proofErr w:type="spellStart"/>
      <w:r w:rsidR="009914CB" w:rsidRPr="00C372AF">
        <w:t>издават</w:t>
      </w:r>
      <w:proofErr w:type="spellEnd"/>
      <w:r w:rsidR="009914CB" w:rsidRPr="00C372AF">
        <w:t xml:space="preserve"> </w:t>
      </w:r>
      <w:proofErr w:type="spellStart"/>
      <w:r w:rsidR="009914CB" w:rsidRPr="00C372AF">
        <w:t>разписка</w:t>
      </w:r>
      <w:proofErr w:type="spellEnd"/>
      <w:r w:rsidR="009914CB" w:rsidRPr="00C372AF">
        <w:t xml:space="preserve"> </w:t>
      </w:r>
      <w:proofErr w:type="spellStart"/>
      <w:r w:rsidR="009914CB" w:rsidRPr="00C372AF">
        <w:t>при</w:t>
      </w:r>
      <w:proofErr w:type="spellEnd"/>
      <w:r w:rsidR="009914CB" w:rsidRPr="00C372AF">
        <w:t xml:space="preserve"> </w:t>
      </w:r>
      <w:proofErr w:type="spellStart"/>
      <w:r w:rsidR="009914CB" w:rsidRPr="00C372AF">
        <w:t>задържане</w:t>
      </w:r>
      <w:proofErr w:type="spellEnd"/>
      <w:r w:rsidR="009914CB" w:rsidRPr="00C372AF">
        <w:t xml:space="preserve"> </w:t>
      </w:r>
      <w:proofErr w:type="spellStart"/>
      <w:r w:rsidR="009914CB" w:rsidRPr="00C372AF">
        <w:t>на</w:t>
      </w:r>
      <w:proofErr w:type="spellEnd"/>
      <w:r w:rsidR="009914CB" w:rsidRPr="00C372AF">
        <w:t xml:space="preserve"> </w:t>
      </w:r>
      <w:proofErr w:type="spellStart"/>
      <w:r w:rsidR="009914CB" w:rsidRPr="00C372AF">
        <w:t>придружени</w:t>
      </w:r>
      <w:proofErr w:type="spellEnd"/>
      <w:r w:rsidR="009914CB" w:rsidRPr="00C372AF">
        <w:t xml:space="preserve"> </w:t>
      </w:r>
      <w:proofErr w:type="spellStart"/>
      <w:r w:rsidR="009914CB" w:rsidRPr="00C372AF">
        <w:t>или</w:t>
      </w:r>
      <w:proofErr w:type="spellEnd"/>
      <w:r w:rsidR="009914CB" w:rsidRPr="00C372AF">
        <w:t xml:space="preserve"> </w:t>
      </w:r>
      <w:proofErr w:type="spellStart"/>
      <w:r w:rsidR="009914CB" w:rsidRPr="00C372AF">
        <w:t>непридружени</w:t>
      </w:r>
      <w:proofErr w:type="spellEnd"/>
      <w:r w:rsidR="009914CB" w:rsidRPr="00C372AF">
        <w:t xml:space="preserve"> </w:t>
      </w:r>
      <w:proofErr w:type="spellStart"/>
      <w:r w:rsidR="009914CB" w:rsidRPr="00C372AF">
        <w:t>парични</w:t>
      </w:r>
      <w:proofErr w:type="spellEnd"/>
      <w:r w:rsidR="009914CB" w:rsidRPr="00C372AF">
        <w:t xml:space="preserve"> </w:t>
      </w:r>
      <w:proofErr w:type="spellStart"/>
      <w:r w:rsidR="009914CB" w:rsidRPr="00C372AF">
        <w:t>средства</w:t>
      </w:r>
      <w:proofErr w:type="spellEnd"/>
      <w:r w:rsidR="009914CB" w:rsidRPr="00C372AF">
        <w:t xml:space="preserve">. </w:t>
      </w:r>
      <w:proofErr w:type="spellStart"/>
      <w:r w:rsidR="009914CB" w:rsidRPr="00C372AF">
        <w:t>Това</w:t>
      </w:r>
      <w:proofErr w:type="spellEnd"/>
      <w:r w:rsidR="009914CB" w:rsidRPr="00C372AF">
        <w:t xml:space="preserve"> </w:t>
      </w:r>
      <w:proofErr w:type="spellStart"/>
      <w:r w:rsidR="009914CB" w:rsidRPr="00C372AF">
        <w:t>им</w:t>
      </w:r>
      <w:proofErr w:type="spellEnd"/>
      <w:r w:rsidR="009914CB" w:rsidRPr="00C372AF">
        <w:t xml:space="preserve"> </w:t>
      </w:r>
      <w:proofErr w:type="spellStart"/>
      <w:r w:rsidR="009914CB" w:rsidRPr="00C372AF">
        <w:t>правомощие</w:t>
      </w:r>
      <w:proofErr w:type="spellEnd"/>
      <w:r w:rsidR="009914CB" w:rsidRPr="00C372AF">
        <w:t xml:space="preserve"> е </w:t>
      </w:r>
      <w:proofErr w:type="spellStart"/>
      <w:r w:rsidR="009914CB" w:rsidRPr="00C372AF">
        <w:t>насочено</w:t>
      </w:r>
      <w:proofErr w:type="spellEnd"/>
      <w:r w:rsidR="009914CB" w:rsidRPr="00C372AF">
        <w:t xml:space="preserve"> </w:t>
      </w:r>
      <w:proofErr w:type="spellStart"/>
      <w:r w:rsidR="009914CB" w:rsidRPr="00C372AF">
        <w:t>към</w:t>
      </w:r>
      <w:proofErr w:type="spellEnd"/>
      <w:r w:rsidR="009914CB" w:rsidRPr="00C372AF">
        <w:t xml:space="preserve"> </w:t>
      </w:r>
      <w:proofErr w:type="spellStart"/>
      <w:r w:rsidR="009914CB" w:rsidRPr="00C372AF">
        <w:t>предотвратяване</w:t>
      </w:r>
      <w:proofErr w:type="spellEnd"/>
      <w:r w:rsidR="009914CB" w:rsidRPr="00C372AF">
        <w:t xml:space="preserve"> </w:t>
      </w:r>
      <w:proofErr w:type="spellStart"/>
      <w:r w:rsidR="009914CB" w:rsidRPr="00C372AF">
        <w:t>на</w:t>
      </w:r>
      <w:proofErr w:type="spellEnd"/>
      <w:r w:rsidR="009914CB" w:rsidRPr="00C372AF">
        <w:t xml:space="preserve"> </w:t>
      </w:r>
      <w:proofErr w:type="spellStart"/>
      <w:r w:rsidR="009914CB" w:rsidRPr="00C372AF">
        <w:t>нелегален</w:t>
      </w:r>
      <w:proofErr w:type="spellEnd"/>
      <w:r w:rsidR="009914CB" w:rsidRPr="00C372AF">
        <w:t xml:space="preserve"> </w:t>
      </w:r>
      <w:proofErr w:type="spellStart"/>
      <w:r w:rsidR="009914CB" w:rsidRPr="00C372AF">
        <w:t>внос</w:t>
      </w:r>
      <w:proofErr w:type="spellEnd"/>
      <w:r w:rsidR="009914CB" w:rsidRPr="00C372AF">
        <w:t xml:space="preserve"> и </w:t>
      </w:r>
      <w:proofErr w:type="spellStart"/>
      <w:r w:rsidR="009914CB" w:rsidRPr="00C372AF">
        <w:t>износ</w:t>
      </w:r>
      <w:proofErr w:type="spellEnd"/>
      <w:r w:rsidR="009914CB" w:rsidRPr="00C372AF">
        <w:t xml:space="preserve"> </w:t>
      </w:r>
      <w:proofErr w:type="spellStart"/>
      <w:r w:rsidR="009914CB" w:rsidRPr="00C372AF">
        <w:t>на</w:t>
      </w:r>
      <w:proofErr w:type="spellEnd"/>
      <w:r w:rsidR="009914CB" w:rsidRPr="00C372AF">
        <w:t xml:space="preserve"> </w:t>
      </w:r>
      <w:proofErr w:type="spellStart"/>
      <w:r w:rsidR="009914CB" w:rsidRPr="00C372AF">
        <w:t>средства</w:t>
      </w:r>
      <w:proofErr w:type="spellEnd"/>
      <w:r w:rsidR="009914CB" w:rsidRPr="00C372AF">
        <w:t xml:space="preserve"> и </w:t>
      </w:r>
      <w:proofErr w:type="spellStart"/>
      <w:r w:rsidR="009914CB" w:rsidRPr="00C372AF">
        <w:t>осигуряване</w:t>
      </w:r>
      <w:proofErr w:type="spellEnd"/>
      <w:r w:rsidR="009914CB" w:rsidRPr="00C372AF">
        <w:t xml:space="preserve"> </w:t>
      </w:r>
      <w:proofErr w:type="spellStart"/>
      <w:r w:rsidR="009914CB" w:rsidRPr="00C372AF">
        <w:t>на</w:t>
      </w:r>
      <w:proofErr w:type="spellEnd"/>
      <w:r w:rsidR="009914CB" w:rsidRPr="00C372AF">
        <w:t xml:space="preserve"> </w:t>
      </w:r>
      <w:proofErr w:type="spellStart"/>
      <w:r w:rsidR="009914CB" w:rsidRPr="00C372AF">
        <w:t>прозрачност</w:t>
      </w:r>
      <w:proofErr w:type="spellEnd"/>
      <w:r w:rsidR="009914CB" w:rsidRPr="00C372AF">
        <w:t xml:space="preserve"> в </w:t>
      </w:r>
      <w:proofErr w:type="spellStart"/>
      <w:r w:rsidR="009914CB" w:rsidRPr="00C372AF">
        <w:t>международните</w:t>
      </w:r>
      <w:proofErr w:type="spellEnd"/>
      <w:r w:rsidR="009914CB" w:rsidRPr="00C372AF">
        <w:t xml:space="preserve"> </w:t>
      </w:r>
      <w:proofErr w:type="spellStart"/>
      <w:r w:rsidR="009914CB" w:rsidRPr="00C372AF">
        <w:t>финансови</w:t>
      </w:r>
      <w:proofErr w:type="spellEnd"/>
      <w:r w:rsidR="009914CB" w:rsidRPr="00C372AF">
        <w:t xml:space="preserve"> </w:t>
      </w:r>
      <w:proofErr w:type="spellStart"/>
      <w:r w:rsidR="009914CB" w:rsidRPr="00C372AF">
        <w:t>операции</w:t>
      </w:r>
      <w:proofErr w:type="spellEnd"/>
      <w:r w:rsidR="009914CB" w:rsidRPr="00C372AF">
        <w:t>.</w:t>
      </w:r>
    </w:p>
    <w:p w14:paraId="2349B145" w14:textId="351FF1D0" w:rsidR="009914CB" w:rsidRPr="00C372AF" w:rsidRDefault="009914CB" w:rsidP="006675C8">
      <w:pPr>
        <w:spacing w:after="160" w:line="360" w:lineRule="auto"/>
        <w:ind w:firstLine="708"/>
        <w:jc w:val="both"/>
      </w:pPr>
      <w:r w:rsidRPr="00C372AF">
        <w:rPr>
          <w:lang w:val="bg-BG"/>
        </w:rPr>
        <w:t>Органите на Националната агенция за приходите (НАП) са натоварени с контрола върху дейността на обменните бюра и лица, които извършват валутни операции, но не са банки. Техните правомощия включват правото на свободен достъп до служебните помещения на проверяваните лица, както и правото да изискват документи, сведения и писмени обяснения. НАП има правото да проверява наличности в евро и други валути, както и благородни метали и скъпоценни камъни, включително тяхното качество. Освен това органите могат да извършват насрещни проверки при клиентите на проверяваните лица и да използват помощта на вещи лица за осъществяване на контрола. При установени нередности НАП има правото да налага мерки за обезпечаване на доказателства по реда на Данъчно-осигурителния процесуален кодекс.</w:t>
      </w:r>
    </w:p>
    <w:p w14:paraId="7C8DEB44" w14:textId="770669AF" w:rsidR="006675C8" w:rsidRPr="00C372AF" w:rsidRDefault="006675C8" w:rsidP="006675C8">
      <w:pPr>
        <w:spacing w:line="360" w:lineRule="auto"/>
        <w:ind w:firstLine="708"/>
        <w:jc w:val="both"/>
      </w:pPr>
      <w:proofErr w:type="spellStart"/>
      <w:r w:rsidRPr="00C372AF">
        <w:t>Дирекция</w:t>
      </w:r>
      <w:proofErr w:type="spellEnd"/>
      <w:r w:rsidRPr="00C372AF">
        <w:t xml:space="preserve"> "</w:t>
      </w:r>
      <w:proofErr w:type="spellStart"/>
      <w:r w:rsidRPr="00C372AF">
        <w:t>Външни</w:t>
      </w:r>
      <w:proofErr w:type="spellEnd"/>
      <w:r w:rsidRPr="00C372AF">
        <w:t xml:space="preserve"> </w:t>
      </w:r>
      <w:proofErr w:type="spellStart"/>
      <w:r w:rsidRPr="00C372AF">
        <w:t>финанси</w:t>
      </w:r>
      <w:proofErr w:type="spellEnd"/>
      <w:r w:rsidRPr="00C372AF">
        <w:t xml:space="preserve">" в </w:t>
      </w:r>
      <w:proofErr w:type="spellStart"/>
      <w:r w:rsidRPr="00C372AF">
        <w:t>Министерството</w:t>
      </w:r>
      <w:proofErr w:type="spellEnd"/>
      <w:r w:rsidRPr="00C372AF">
        <w:t xml:space="preserve"> </w:t>
      </w:r>
      <w:proofErr w:type="spellStart"/>
      <w:r w:rsidRPr="00C372AF">
        <w:t>на</w:t>
      </w:r>
      <w:proofErr w:type="spellEnd"/>
      <w:r w:rsidRPr="00C372AF">
        <w:t xml:space="preserve"> </w:t>
      </w:r>
      <w:proofErr w:type="spellStart"/>
      <w:r w:rsidRPr="00C372AF">
        <w:t>финансите</w:t>
      </w:r>
      <w:proofErr w:type="spellEnd"/>
      <w:r w:rsidRPr="00C372AF">
        <w:t xml:space="preserve"> </w:t>
      </w:r>
      <w:proofErr w:type="spellStart"/>
      <w:r w:rsidRPr="00C372AF">
        <w:t>също</w:t>
      </w:r>
      <w:proofErr w:type="spellEnd"/>
      <w:r w:rsidRPr="00C372AF">
        <w:t xml:space="preserve"> </w:t>
      </w:r>
      <w:proofErr w:type="spellStart"/>
      <w:r w:rsidRPr="00C372AF">
        <w:t>играе</w:t>
      </w:r>
      <w:proofErr w:type="spellEnd"/>
      <w:r w:rsidRPr="00C372AF">
        <w:t xml:space="preserve"> </w:t>
      </w:r>
      <w:proofErr w:type="spellStart"/>
      <w:r w:rsidRPr="00C372AF">
        <w:t>роля</w:t>
      </w:r>
      <w:proofErr w:type="spellEnd"/>
      <w:r w:rsidRPr="00C372AF">
        <w:t xml:space="preserve"> в </w:t>
      </w:r>
      <w:proofErr w:type="spellStart"/>
      <w:r w:rsidRPr="00C372AF">
        <w:t>осъществяването</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като</w:t>
      </w:r>
      <w:proofErr w:type="spellEnd"/>
      <w:r w:rsidRPr="00C372AF">
        <w:t xml:space="preserve"> </w:t>
      </w:r>
      <w:proofErr w:type="spellStart"/>
      <w:r w:rsidRPr="00C372AF">
        <w:t>следи</w:t>
      </w:r>
      <w:proofErr w:type="spellEnd"/>
      <w:r w:rsidRPr="00C372AF">
        <w:t xml:space="preserve"> </w:t>
      </w:r>
      <w:proofErr w:type="spellStart"/>
      <w:r w:rsidRPr="00C372AF">
        <w:t>за</w:t>
      </w:r>
      <w:proofErr w:type="spellEnd"/>
      <w:r w:rsidRPr="00C372AF">
        <w:t xml:space="preserve"> </w:t>
      </w:r>
      <w:proofErr w:type="spellStart"/>
      <w:r w:rsidRPr="00C372AF">
        <w:t>спазването</w:t>
      </w:r>
      <w:proofErr w:type="spellEnd"/>
      <w:r w:rsidRPr="00C372AF">
        <w:t xml:space="preserve"> </w:t>
      </w:r>
      <w:proofErr w:type="spellStart"/>
      <w:r w:rsidRPr="00C372AF">
        <w:t>на</w:t>
      </w:r>
      <w:proofErr w:type="spellEnd"/>
      <w:r w:rsidRPr="00C372AF">
        <w:t xml:space="preserve"> </w:t>
      </w:r>
      <w:proofErr w:type="spellStart"/>
      <w:r w:rsidRPr="00C372AF">
        <w:t>законовите</w:t>
      </w:r>
      <w:proofErr w:type="spellEnd"/>
      <w:r w:rsidRPr="00C372AF">
        <w:t xml:space="preserve"> </w:t>
      </w:r>
      <w:proofErr w:type="spellStart"/>
      <w:r w:rsidRPr="00C372AF">
        <w:t>изисквания</w:t>
      </w:r>
      <w:proofErr w:type="spellEnd"/>
      <w:r w:rsidRPr="00C372AF">
        <w:t xml:space="preserve"> </w:t>
      </w:r>
      <w:proofErr w:type="spellStart"/>
      <w:r w:rsidRPr="00C372AF">
        <w:t>при</w:t>
      </w:r>
      <w:proofErr w:type="spellEnd"/>
      <w:r w:rsidRPr="00C372AF">
        <w:t xml:space="preserve"> </w:t>
      </w:r>
      <w:proofErr w:type="spellStart"/>
      <w:r w:rsidRPr="00C372AF">
        <w:t>международни</w:t>
      </w:r>
      <w:proofErr w:type="spellEnd"/>
      <w:r w:rsidRPr="00C372AF">
        <w:t xml:space="preserve"> </w:t>
      </w:r>
      <w:proofErr w:type="spellStart"/>
      <w:r w:rsidRPr="00C372AF">
        <w:t>финансови</w:t>
      </w:r>
      <w:proofErr w:type="spellEnd"/>
      <w:r w:rsidRPr="00C372AF">
        <w:t xml:space="preserve"> </w:t>
      </w:r>
      <w:proofErr w:type="spellStart"/>
      <w:r w:rsidRPr="00C372AF">
        <w:t>операции</w:t>
      </w:r>
      <w:proofErr w:type="spellEnd"/>
      <w:r w:rsidRPr="00C372AF">
        <w:t xml:space="preserve">, </w:t>
      </w:r>
      <w:proofErr w:type="spellStart"/>
      <w:r w:rsidRPr="00C372AF">
        <w:t>включително</w:t>
      </w:r>
      <w:proofErr w:type="spellEnd"/>
      <w:r w:rsidRPr="00C372AF">
        <w:t xml:space="preserve"> </w:t>
      </w:r>
      <w:proofErr w:type="spellStart"/>
      <w:r w:rsidRPr="00C372AF">
        <w:t>капиталови</w:t>
      </w:r>
      <w:proofErr w:type="spellEnd"/>
      <w:r w:rsidRPr="00C372AF">
        <w:t xml:space="preserve"> </w:t>
      </w:r>
      <w:proofErr w:type="spellStart"/>
      <w:r w:rsidRPr="00C372AF">
        <w:t>потоци</w:t>
      </w:r>
      <w:proofErr w:type="spellEnd"/>
      <w:r w:rsidRPr="00C372AF">
        <w:t xml:space="preserve"> и </w:t>
      </w:r>
      <w:proofErr w:type="spellStart"/>
      <w:r w:rsidRPr="00C372AF">
        <w:t>трансакции</w:t>
      </w:r>
      <w:proofErr w:type="spellEnd"/>
      <w:r w:rsidRPr="00C372AF">
        <w:t xml:space="preserve"> </w:t>
      </w:r>
      <w:proofErr w:type="spellStart"/>
      <w:r w:rsidRPr="00C372AF">
        <w:t>между</w:t>
      </w:r>
      <w:proofErr w:type="spellEnd"/>
      <w:r w:rsidRPr="00C372AF">
        <w:t xml:space="preserve"> </w:t>
      </w:r>
      <w:proofErr w:type="spellStart"/>
      <w:r w:rsidRPr="00C372AF">
        <w:t>местни</w:t>
      </w:r>
      <w:proofErr w:type="spellEnd"/>
      <w:r w:rsidRPr="00C372AF">
        <w:t xml:space="preserve"> и </w:t>
      </w:r>
      <w:proofErr w:type="spellStart"/>
      <w:r w:rsidRPr="00C372AF">
        <w:t>чуждестранни</w:t>
      </w:r>
      <w:proofErr w:type="spellEnd"/>
      <w:r w:rsidRPr="00C372AF">
        <w:t xml:space="preserve"> </w:t>
      </w:r>
      <w:proofErr w:type="spellStart"/>
      <w:r w:rsidRPr="00C372AF">
        <w:t>лица</w:t>
      </w:r>
      <w:proofErr w:type="spellEnd"/>
      <w:r w:rsidRPr="00C372AF">
        <w:t xml:space="preserve">. </w:t>
      </w:r>
      <w:proofErr w:type="spellStart"/>
      <w:r w:rsidRPr="00C372AF">
        <w:t>Тя</w:t>
      </w:r>
      <w:proofErr w:type="spellEnd"/>
      <w:r w:rsidRPr="00C372AF">
        <w:t xml:space="preserve"> </w:t>
      </w:r>
      <w:proofErr w:type="spellStart"/>
      <w:r w:rsidRPr="00C372AF">
        <w:t>има</w:t>
      </w:r>
      <w:proofErr w:type="spellEnd"/>
      <w:r w:rsidRPr="00C372AF">
        <w:t xml:space="preserve"> </w:t>
      </w:r>
      <w:proofErr w:type="spellStart"/>
      <w:r w:rsidRPr="00C372AF">
        <w:t>правомощия</w:t>
      </w:r>
      <w:proofErr w:type="spellEnd"/>
      <w:r w:rsidRPr="00C372AF">
        <w:t xml:space="preserve"> </w:t>
      </w:r>
      <w:proofErr w:type="spellStart"/>
      <w:r w:rsidRPr="00C372AF">
        <w:t>да</w:t>
      </w:r>
      <w:proofErr w:type="spellEnd"/>
      <w:r w:rsidRPr="00C372AF">
        <w:t xml:space="preserve"> </w:t>
      </w:r>
      <w:proofErr w:type="spellStart"/>
      <w:r w:rsidRPr="00C372AF">
        <w:t>извършва</w:t>
      </w:r>
      <w:proofErr w:type="spellEnd"/>
      <w:r w:rsidRPr="00C372AF">
        <w:t xml:space="preserve"> </w:t>
      </w:r>
      <w:proofErr w:type="spellStart"/>
      <w:r w:rsidRPr="00C372AF">
        <w:t>анализи</w:t>
      </w:r>
      <w:proofErr w:type="spellEnd"/>
      <w:r w:rsidRPr="00C372AF">
        <w:t xml:space="preserve">, </w:t>
      </w:r>
      <w:proofErr w:type="spellStart"/>
      <w:r w:rsidRPr="00C372AF">
        <w:t>ревизии</w:t>
      </w:r>
      <w:proofErr w:type="spellEnd"/>
      <w:r w:rsidRPr="00C372AF">
        <w:t xml:space="preserve"> и </w:t>
      </w:r>
      <w:proofErr w:type="spellStart"/>
      <w:r w:rsidRPr="00C372AF">
        <w:t>проверки</w:t>
      </w:r>
      <w:proofErr w:type="spellEnd"/>
      <w:r w:rsidRPr="00C372AF">
        <w:t xml:space="preserve">, </w:t>
      </w:r>
      <w:proofErr w:type="spellStart"/>
      <w:r w:rsidRPr="00C372AF">
        <w:t>свързани</w:t>
      </w:r>
      <w:proofErr w:type="spellEnd"/>
      <w:r w:rsidRPr="00C372AF">
        <w:t xml:space="preserve"> с </w:t>
      </w:r>
      <w:proofErr w:type="spellStart"/>
      <w:r w:rsidRPr="00C372AF">
        <w:t>валутните</w:t>
      </w:r>
      <w:proofErr w:type="spellEnd"/>
      <w:r w:rsidRPr="00C372AF">
        <w:t xml:space="preserve"> </w:t>
      </w:r>
      <w:proofErr w:type="spellStart"/>
      <w:r w:rsidRPr="00C372AF">
        <w:t>операции</w:t>
      </w:r>
      <w:proofErr w:type="spellEnd"/>
      <w:r w:rsidRPr="00C372AF">
        <w:t xml:space="preserve">, </w:t>
      </w:r>
      <w:proofErr w:type="spellStart"/>
      <w:r w:rsidRPr="00C372AF">
        <w:t>като</w:t>
      </w:r>
      <w:proofErr w:type="spellEnd"/>
      <w:r w:rsidRPr="00C372AF">
        <w:t xml:space="preserve"> </w:t>
      </w:r>
      <w:proofErr w:type="spellStart"/>
      <w:r w:rsidRPr="00C372AF">
        <w:t>допринася</w:t>
      </w:r>
      <w:proofErr w:type="spellEnd"/>
      <w:r w:rsidRPr="00C372AF">
        <w:t xml:space="preserve"> </w:t>
      </w:r>
      <w:proofErr w:type="spellStart"/>
      <w:r w:rsidRPr="00C372AF">
        <w:t>за</w:t>
      </w:r>
      <w:proofErr w:type="spellEnd"/>
      <w:r w:rsidRPr="00C372AF">
        <w:t xml:space="preserve"> </w:t>
      </w:r>
      <w:proofErr w:type="spellStart"/>
      <w:r w:rsidRPr="00C372AF">
        <w:t>гарантирането</w:t>
      </w:r>
      <w:proofErr w:type="spellEnd"/>
      <w:r w:rsidRPr="00C372AF">
        <w:t xml:space="preserve"> </w:t>
      </w:r>
      <w:proofErr w:type="spellStart"/>
      <w:r w:rsidRPr="00C372AF">
        <w:t>на</w:t>
      </w:r>
      <w:proofErr w:type="spellEnd"/>
      <w:r w:rsidRPr="00C372AF">
        <w:t xml:space="preserve"> </w:t>
      </w:r>
      <w:proofErr w:type="spellStart"/>
      <w:r w:rsidRPr="00C372AF">
        <w:t>законността</w:t>
      </w:r>
      <w:proofErr w:type="spellEnd"/>
      <w:r w:rsidRPr="00C372AF">
        <w:t xml:space="preserve"> в </w:t>
      </w:r>
      <w:proofErr w:type="spellStart"/>
      <w:r w:rsidRPr="00C372AF">
        <w:t>тази</w:t>
      </w:r>
      <w:proofErr w:type="spellEnd"/>
      <w:r w:rsidRPr="00C372AF">
        <w:t xml:space="preserve"> </w:t>
      </w:r>
      <w:proofErr w:type="spellStart"/>
      <w:r w:rsidRPr="00C372AF">
        <w:t>област</w:t>
      </w:r>
      <w:proofErr w:type="spellEnd"/>
      <w:r w:rsidRPr="00C372AF">
        <w:t>.</w:t>
      </w:r>
    </w:p>
    <w:p w14:paraId="4C116658" w14:textId="5697E62A" w:rsidR="009914CB" w:rsidRPr="00C372AF" w:rsidRDefault="009914CB" w:rsidP="006675C8">
      <w:pPr>
        <w:spacing w:after="160" w:line="360" w:lineRule="auto"/>
        <w:ind w:firstLine="708"/>
        <w:jc w:val="both"/>
      </w:pPr>
      <w:r w:rsidRPr="00C372AF">
        <w:rPr>
          <w:lang w:val="bg-BG"/>
        </w:rPr>
        <w:lastRenderedPageBreak/>
        <w:t>Пощенските служби също играят роля в осъществяването на валутния контрол, като упражняват контрол върху спазването на изискванията по чл. 10в, ал. 1 от Валутния закон. Те уведомяват митническите органи за нарушения, които са установени в рамките на тяхната дейност, което гарантира по-широка координация между различните държавни органи.</w:t>
      </w:r>
    </w:p>
    <w:p w14:paraId="6B878869" w14:textId="7677C397" w:rsidR="006675C8" w:rsidRPr="00C372AF" w:rsidRDefault="006675C8" w:rsidP="006675C8">
      <w:pPr>
        <w:spacing w:after="160" w:line="360" w:lineRule="auto"/>
        <w:ind w:firstLine="708"/>
        <w:jc w:val="both"/>
      </w:pPr>
      <w:proofErr w:type="spellStart"/>
      <w:r w:rsidRPr="00C372AF">
        <w:t>По</w:t>
      </w:r>
      <w:proofErr w:type="spellEnd"/>
      <w:r w:rsidRPr="00C372AF">
        <w:t xml:space="preserve"> </w:t>
      </w:r>
      <w:proofErr w:type="spellStart"/>
      <w:r w:rsidRPr="00C372AF">
        <w:t>този</w:t>
      </w:r>
      <w:proofErr w:type="spellEnd"/>
      <w:r w:rsidRPr="00C372AF">
        <w:t xml:space="preserve"> </w:t>
      </w:r>
      <w:proofErr w:type="spellStart"/>
      <w:r w:rsidRPr="00C372AF">
        <w:t>начин</w:t>
      </w:r>
      <w:proofErr w:type="spellEnd"/>
      <w:r w:rsidRPr="00C372AF">
        <w:t xml:space="preserve">, </w:t>
      </w:r>
      <w:proofErr w:type="spellStart"/>
      <w:r w:rsidRPr="00C372AF">
        <w:t>всяка</w:t>
      </w:r>
      <w:proofErr w:type="spellEnd"/>
      <w:r w:rsidRPr="00C372AF">
        <w:t xml:space="preserve"> </w:t>
      </w:r>
      <w:proofErr w:type="spellStart"/>
      <w:r w:rsidRPr="00C372AF">
        <w:t>от</w:t>
      </w:r>
      <w:proofErr w:type="spellEnd"/>
      <w:r w:rsidRPr="00C372AF">
        <w:t xml:space="preserve"> </w:t>
      </w:r>
      <w:proofErr w:type="spellStart"/>
      <w:r w:rsidRPr="00C372AF">
        <w:t>тези</w:t>
      </w:r>
      <w:proofErr w:type="spellEnd"/>
      <w:r w:rsidRPr="00C372AF">
        <w:t xml:space="preserve"> </w:t>
      </w:r>
      <w:proofErr w:type="spellStart"/>
      <w:r w:rsidRPr="00C372AF">
        <w:t>институции</w:t>
      </w:r>
      <w:proofErr w:type="spellEnd"/>
      <w:r w:rsidRPr="00C372AF">
        <w:t xml:space="preserve"> </w:t>
      </w:r>
      <w:proofErr w:type="spellStart"/>
      <w:r w:rsidRPr="00C372AF">
        <w:t>играе</w:t>
      </w:r>
      <w:proofErr w:type="spellEnd"/>
      <w:r w:rsidRPr="00C372AF">
        <w:t xml:space="preserve"> </w:t>
      </w:r>
      <w:proofErr w:type="spellStart"/>
      <w:r w:rsidRPr="00C372AF">
        <w:t>важна</w:t>
      </w:r>
      <w:proofErr w:type="spellEnd"/>
      <w:r w:rsidRPr="00C372AF">
        <w:t xml:space="preserve"> </w:t>
      </w:r>
      <w:proofErr w:type="spellStart"/>
      <w:r w:rsidRPr="00C372AF">
        <w:t>роля</w:t>
      </w:r>
      <w:proofErr w:type="spellEnd"/>
      <w:r w:rsidRPr="00C372AF">
        <w:t xml:space="preserve"> в </w:t>
      </w:r>
      <w:proofErr w:type="spellStart"/>
      <w:r w:rsidRPr="00C372AF">
        <w:t>контрола</w:t>
      </w:r>
      <w:proofErr w:type="spellEnd"/>
      <w:r w:rsidRPr="00C372AF">
        <w:t xml:space="preserve"> и </w:t>
      </w:r>
      <w:proofErr w:type="spellStart"/>
      <w:r w:rsidRPr="00C372AF">
        <w:t>регулирането</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операции</w:t>
      </w:r>
      <w:proofErr w:type="spellEnd"/>
      <w:r w:rsidRPr="00C372AF">
        <w:t xml:space="preserve">, </w:t>
      </w:r>
      <w:proofErr w:type="spellStart"/>
      <w:r w:rsidRPr="00C372AF">
        <w:t>като</w:t>
      </w:r>
      <w:proofErr w:type="spellEnd"/>
      <w:r w:rsidRPr="00C372AF">
        <w:t xml:space="preserve"> </w:t>
      </w:r>
      <w:proofErr w:type="spellStart"/>
      <w:r w:rsidRPr="00C372AF">
        <w:t>съвместно</w:t>
      </w:r>
      <w:proofErr w:type="spellEnd"/>
      <w:r w:rsidRPr="00C372AF">
        <w:t xml:space="preserve"> </w:t>
      </w:r>
      <w:proofErr w:type="spellStart"/>
      <w:r w:rsidRPr="00C372AF">
        <w:t>осигуряват</w:t>
      </w:r>
      <w:proofErr w:type="spellEnd"/>
      <w:r w:rsidRPr="00C372AF">
        <w:t xml:space="preserve"> </w:t>
      </w:r>
      <w:proofErr w:type="spellStart"/>
      <w:r w:rsidRPr="00C372AF">
        <w:t>стабилността</w:t>
      </w:r>
      <w:proofErr w:type="spellEnd"/>
      <w:r w:rsidRPr="00C372AF">
        <w:t xml:space="preserve"> </w:t>
      </w:r>
      <w:proofErr w:type="spellStart"/>
      <w:r w:rsidRPr="00C372AF">
        <w:t>на</w:t>
      </w:r>
      <w:proofErr w:type="spellEnd"/>
      <w:r w:rsidRPr="00C372AF">
        <w:t xml:space="preserve"> </w:t>
      </w:r>
      <w:proofErr w:type="spellStart"/>
      <w:r w:rsidRPr="00C372AF">
        <w:t>финансовата</w:t>
      </w:r>
      <w:proofErr w:type="spellEnd"/>
      <w:r w:rsidRPr="00C372AF">
        <w:t xml:space="preserve"> </w:t>
      </w:r>
      <w:proofErr w:type="spellStart"/>
      <w:r w:rsidRPr="00C372AF">
        <w:t>система</w:t>
      </w:r>
      <w:proofErr w:type="spellEnd"/>
      <w:r w:rsidRPr="00C372AF">
        <w:t xml:space="preserve"> и </w:t>
      </w:r>
      <w:proofErr w:type="spellStart"/>
      <w:r w:rsidRPr="00C372AF">
        <w:t>предотвратяват</w:t>
      </w:r>
      <w:proofErr w:type="spellEnd"/>
      <w:r w:rsidRPr="00C372AF">
        <w:t xml:space="preserve"> </w:t>
      </w:r>
      <w:proofErr w:type="spellStart"/>
      <w:r w:rsidRPr="00C372AF">
        <w:t>възможни</w:t>
      </w:r>
      <w:proofErr w:type="spellEnd"/>
      <w:r w:rsidRPr="00C372AF">
        <w:t xml:space="preserve"> </w:t>
      </w:r>
      <w:proofErr w:type="spellStart"/>
      <w:r w:rsidRPr="00C372AF">
        <w:t>злоупотреби</w:t>
      </w:r>
      <w:proofErr w:type="spellEnd"/>
      <w:r w:rsidRPr="00C372AF">
        <w:t>.</w:t>
      </w:r>
      <w:r w:rsidR="009914CB" w:rsidRPr="00C372AF">
        <w:t xml:space="preserve"> </w:t>
      </w:r>
      <w:proofErr w:type="spellStart"/>
      <w:r w:rsidR="009914CB" w:rsidRPr="00C372AF">
        <w:t>Всички</w:t>
      </w:r>
      <w:proofErr w:type="spellEnd"/>
      <w:r w:rsidR="009914CB" w:rsidRPr="00C372AF">
        <w:t xml:space="preserve"> </w:t>
      </w:r>
      <w:proofErr w:type="spellStart"/>
      <w:r w:rsidR="009914CB" w:rsidRPr="00C372AF">
        <w:t>тези</w:t>
      </w:r>
      <w:proofErr w:type="spellEnd"/>
      <w:r w:rsidR="009914CB" w:rsidRPr="00C372AF">
        <w:t xml:space="preserve"> </w:t>
      </w:r>
      <w:proofErr w:type="spellStart"/>
      <w:r w:rsidR="009914CB" w:rsidRPr="00C372AF">
        <w:t>органи</w:t>
      </w:r>
      <w:proofErr w:type="spellEnd"/>
      <w:r w:rsidR="009914CB" w:rsidRPr="00C372AF">
        <w:t xml:space="preserve"> </w:t>
      </w:r>
      <w:proofErr w:type="spellStart"/>
      <w:r w:rsidR="009914CB" w:rsidRPr="00C372AF">
        <w:t>са</w:t>
      </w:r>
      <w:proofErr w:type="spellEnd"/>
      <w:r w:rsidR="009914CB" w:rsidRPr="00C372AF">
        <w:t xml:space="preserve"> </w:t>
      </w:r>
      <w:proofErr w:type="spellStart"/>
      <w:r w:rsidR="009914CB" w:rsidRPr="00C372AF">
        <w:t>задължени</w:t>
      </w:r>
      <w:proofErr w:type="spellEnd"/>
      <w:r w:rsidR="009914CB" w:rsidRPr="00C372AF">
        <w:t xml:space="preserve"> </w:t>
      </w:r>
      <w:proofErr w:type="spellStart"/>
      <w:r w:rsidR="009914CB" w:rsidRPr="00C372AF">
        <w:t>да</w:t>
      </w:r>
      <w:proofErr w:type="spellEnd"/>
      <w:r w:rsidR="009914CB" w:rsidRPr="00C372AF">
        <w:t xml:space="preserve"> </w:t>
      </w:r>
      <w:proofErr w:type="spellStart"/>
      <w:r w:rsidR="009914CB" w:rsidRPr="00C372AF">
        <w:t>съдействат</w:t>
      </w:r>
      <w:proofErr w:type="spellEnd"/>
      <w:r w:rsidR="009914CB" w:rsidRPr="00C372AF">
        <w:t xml:space="preserve"> </w:t>
      </w:r>
      <w:proofErr w:type="spellStart"/>
      <w:r w:rsidR="009914CB" w:rsidRPr="00C372AF">
        <w:t>взаимно</w:t>
      </w:r>
      <w:proofErr w:type="spellEnd"/>
      <w:r w:rsidR="009914CB" w:rsidRPr="00C372AF">
        <w:t xml:space="preserve"> </w:t>
      </w:r>
      <w:proofErr w:type="spellStart"/>
      <w:r w:rsidR="009914CB" w:rsidRPr="00C372AF">
        <w:t>при</w:t>
      </w:r>
      <w:proofErr w:type="spellEnd"/>
      <w:r w:rsidR="009914CB" w:rsidRPr="00C372AF">
        <w:t xml:space="preserve"> </w:t>
      </w:r>
      <w:proofErr w:type="spellStart"/>
      <w:r w:rsidR="009914CB" w:rsidRPr="00C372AF">
        <w:t>упражняването</w:t>
      </w:r>
      <w:proofErr w:type="spellEnd"/>
      <w:r w:rsidR="009914CB" w:rsidRPr="00C372AF">
        <w:t xml:space="preserve"> </w:t>
      </w:r>
      <w:proofErr w:type="spellStart"/>
      <w:r w:rsidR="009914CB" w:rsidRPr="00C372AF">
        <w:t>на</w:t>
      </w:r>
      <w:proofErr w:type="spellEnd"/>
      <w:r w:rsidR="009914CB" w:rsidRPr="00C372AF">
        <w:t xml:space="preserve"> </w:t>
      </w:r>
      <w:proofErr w:type="spellStart"/>
      <w:r w:rsidR="009914CB" w:rsidRPr="00C372AF">
        <w:t>техните</w:t>
      </w:r>
      <w:proofErr w:type="spellEnd"/>
      <w:r w:rsidR="009914CB" w:rsidRPr="00C372AF">
        <w:t xml:space="preserve"> </w:t>
      </w:r>
      <w:proofErr w:type="spellStart"/>
      <w:r w:rsidR="009914CB" w:rsidRPr="00C372AF">
        <w:t>правомощия</w:t>
      </w:r>
      <w:proofErr w:type="spellEnd"/>
      <w:r w:rsidR="009914CB" w:rsidRPr="00C372AF">
        <w:t xml:space="preserve">, </w:t>
      </w:r>
      <w:proofErr w:type="spellStart"/>
      <w:r w:rsidR="009914CB" w:rsidRPr="00C372AF">
        <w:t>като</w:t>
      </w:r>
      <w:proofErr w:type="spellEnd"/>
      <w:r w:rsidR="009914CB" w:rsidRPr="00C372AF">
        <w:t xml:space="preserve"> </w:t>
      </w:r>
      <w:proofErr w:type="spellStart"/>
      <w:r w:rsidR="009914CB" w:rsidRPr="00C372AF">
        <w:t>същевременно</w:t>
      </w:r>
      <w:proofErr w:type="spellEnd"/>
      <w:r w:rsidR="009914CB" w:rsidRPr="00C372AF">
        <w:t xml:space="preserve"> </w:t>
      </w:r>
      <w:proofErr w:type="spellStart"/>
      <w:r w:rsidR="009914CB" w:rsidRPr="00C372AF">
        <w:t>осигуряват</w:t>
      </w:r>
      <w:proofErr w:type="spellEnd"/>
      <w:r w:rsidR="009914CB" w:rsidRPr="00C372AF">
        <w:t xml:space="preserve"> </w:t>
      </w:r>
      <w:proofErr w:type="spellStart"/>
      <w:r w:rsidR="009914CB" w:rsidRPr="00C372AF">
        <w:t>ефективно</w:t>
      </w:r>
      <w:proofErr w:type="spellEnd"/>
      <w:r w:rsidR="009914CB" w:rsidRPr="00C372AF">
        <w:t xml:space="preserve"> </w:t>
      </w:r>
      <w:proofErr w:type="spellStart"/>
      <w:r w:rsidR="009914CB" w:rsidRPr="00C372AF">
        <w:t>прилагане</w:t>
      </w:r>
      <w:proofErr w:type="spellEnd"/>
      <w:r w:rsidR="009914CB" w:rsidRPr="00C372AF">
        <w:t xml:space="preserve"> </w:t>
      </w:r>
      <w:proofErr w:type="spellStart"/>
      <w:r w:rsidR="009914CB" w:rsidRPr="00C372AF">
        <w:t>на</w:t>
      </w:r>
      <w:proofErr w:type="spellEnd"/>
      <w:r w:rsidR="009914CB" w:rsidRPr="00C372AF">
        <w:t xml:space="preserve"> </w:t>
      </w:r>
      <w:proofErr w:type="spellStart"/>
      <w:r w:rsidR="009914CB" w:rsidRPr="00C372AF">
        <w:t>закона</w:t>
      </w:r>
      <w:proofErr w:type="spellEnd"/>
      <w:r w:rsidR="009914CB" w:rsidRPr="00C372AF">
        <w:t xml:space="preserve"> и </w:t>
      </w:r>
      <w:proofErr w:type="spellStart"/>
      <w:r w:rsidR="009914CB" w:rsidRPr="00C372AF">
        <w:t>защита</w:t>
      </w:r>
      <w:proofErr w:type="spellEnd"/>
      <w:r w:rsidR="009914CB" w:rsidRPr="00C372AF">
        <w:t xml:space="preserve"> </w:t>
      </w:r>
      <w:proofErr w:type="spellStart"/>
      <w:r w:rsidR="009914CB" w:rsidRPr="00C372AF">
        <w:t>на</w:t>
      </w:r>
      <w:proofErr w:type="spellEnd"/>
      <w:r w:rsidR="009914CB" w:rsidRPr="00C372AF">
        <w:t xml:space="preserve"> </w:t>
      </w:r>
      <w:proofErr w:type="spellStart"/>
      <w:r w:rsidR="009914CB" w:rsidRPr="00C372AF">
        <w:t>интересите</w:t>
      </w:r>
      <w:proofErr w:type="spellEnd"/>
      <w:r w:rsidR="009914CB" w:rsidRPr="00C372AF">
        <w:t xml:space="preserve"> </w:t>
      </w:r>
      <w:proofErr w:type="spellStart"/>
      <w:r w:rsidR="009914CB" w:rsidRPr="00C372AF">
        <w:t>на</w:t>
      </w:r>
      <w:proofErr w:type="spellEnd"/>
      <w:r w:rsidR="009914CB" w:rsidRPr="00C372AF">
        <w:t xml:space="preserve"> </w:t>
      </w:r>
      <w:proofErr w:type="spellStart"/>
      <w:r w:rsidR="009914CB" w:rsidRPr="00C372AF">
        <w:t>държавата</w:t>
      </w:r>
      <w:proofErr w:type="spellEnd"/>
      <w:r w:rsidR="009914CB" w:rsidRPr="00C372AF">
        <w:t xml:space="preserve"> в </w:t>
      </w:r>
      <w:proofErr w:type="spellStart"/>
      <w:r w:rsidR="009914CB" w:rsidRPr="00C372AF">
        <w:t>контекста</w:t>
      </w:r>
      <w:proofErr w:type="spellEnd"/>
      <w:r w:rsidR="009914CB" w:rsidRPr="00C372AF">
        <w:t xml:space="preserve"> </w:t>
      </w:r>
      <w:proofErr w:type="spellStart"/>
      <w:r w:rsidR="009914CB" w:rsidRPr="00C372AF">
        <w:t>на</w:t>
      </w:r>
      <w:proofErr w:type="spellEnd"/>
      <w:r w:rsidR="009914CB" w:rsidRPr="00C372AF">
        <w:t xml:space="preserve"> </w:t>
      </w:r>
      <w:proofErr w:type="spellStart"/>
      <w:r w:rsidR="009914CB" w:rsidRPr="00C372AF">
        <w:t>валутния</w:t>
      </w:r>
      <w:proofErr w:type="spellEnd"/>
      <w:r w:rsidR="009914CB" w:rsidRPr="00C372AF">
        <w:t xml:space="preserve"> </w:t>
      </w:r>
      <w:proofErr w:type="spellStart"/>
      <w:r w:rsidR="009914CB" w:rsidRPr="00C372AF">
        <w:t>контрол</w:t>
      </w:r>
      <w:proofErr w:type="spellEnd"/>
      <w:r w:rsidR="009914CB" w:rsidRPr="00C372AF">
        <w:t>.</w:t>
      </w:r>
    </w:p>
    <w:p w14:paraId="4D069E88" w14:textId="640AEE2C" w:rsidR="00667C30" w:rsidRPr="00C372AF" w:rsidRDefault="00667C30" w:rsidP="00667C30">
      <w:pPr>
        <w:spacing w:line="360" w:lineRule="auto"/>
        <w:ind w:firstLine="708"/>
        <w:jc w:val="both"/>
      </w:pPr>
      <w:proofErr w:type="spellStart"/>
      <w:r w:rsidRPr="00C372AF">
        <w:t>Нарушаването</w:t>
      </w:r>
      <w:proofErr w:type="spellEnd"/>
      <w:r w:rsidRPr="00C372AF">
        <w:t xml:space="preserve"> </w:t>
      </w:r>
      <w:proofErr w:type="spellStart"/>
      <w:r w:rsidRPr="00C372AF">
        <w:t>на</w:t>
      </w:r>
      <w:proofErr w:type="spellEnd"/>
      <w:r w:rsidRPr="00C372AF">
        <w:t xml:space="preserve"> </w:t>
      </w:r>
      <w:proofErr w:type="spellStart"/>
      <w:r w:rsidRPr="00C372AF">
        <w:t>правилата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доведе</w:t>
      </w:r>
      <w:proofErr w:type="spellEnd"/>
      <w:r w:rsidRPr="00C372AF">
        <w:t xml:space="preserve"> </w:t>
      </w:r>
      <w:proofErr w:type="spellStart"/>
      <w:r w:rsidRPr="00C372AF">
        <w:t>до</w:t>
      </w:r>
      <w:proofErr w:type="spellEnd"/>
      <w:r w:rsidRPr="00C372AF">
        <w:t xml:space="preserve"> </w:t>
      </w:r>
      <w:proofErr w:type="spellStart"/>
      <w:r w:rsidRPr="00C372AF">
        <w:t>тежки</w:t>
      </w:r>
      <w:proofErr w:type="spellEnd"/>
      <w:r w:rsidRPr="00C372AF">
        <w:t xml:space="preserve"> </w:t>
      </w:r>
      <w:proofErr w:type="spellStart"/>
      <w:r w:rsidRPr="00C372AF">
        <w:t>наказания</w:t>
      </w:r>
      <w:proofErr w:type="spellEnd"/>
      <w:r w:rsidRPr="00C372AF">
        <w:t xml:space="preserve">, </w:t>
      </w:r>
      <w:proofErr w:type="spellStart"/>
      <w:r w:rsidRPr="00C372AF">
        <w:t>включително</w:t>
      </w:r>
      <w:proofErr w:type="spellEnd"/>
      <w:r w:rsidRPr="00C372AF">
        <w:t xml:space="preserve"> </w:t>
      </w:r>
      <w:proofErr w:type="spellStart"/>
      <w:r w:rsidRPr="00C372AF">
        <w:t>глоби</w:t>
      </w:r>
      <w:proofErr w:type="spellEnd"/>
      <w:r w:rsidRPr="00C372AF">
        <w:t xml:space="preserve"> </w:t>
      </w:r>
      <w:proofErr w:type="spellStart"/>
      <w:r w:rsidRPr="00C372AF">
        <w:t>или</w:t>
      </w:r>
      <w:proofErr w:type="spellEnd"/>
      <w:r w:rsidRPr="00C372AF">
        <w:t xml:space="preserve"> </w:t>
      </w:r>
      <w:proofErr w:type="spellStart"/>
      <w:r w:rsidRPr="00C372AF">
        <w:t>дори</w:t>
      </w:r>
      <w:proofErr w:type="spellEnd"/>
      <w:r w:rsidRPr="00C372AF">
        <w:t xml:space="preserve"> </w:t>
      </w:r>
      <w:proofErr w:type="spellStart"/>
      <w:r w:rsidRPr="00C372AF">
        <w:t>съдебни</w:t>
      </w:r>
      <w:proofErr w:type="spellEnd"/>
      <w:r w:rsidRPr="00C372AF">
        <w:t xml:space="preserve"> </w:t>
      </w:r>
      <w:proofErr w:type="spellStart"/>
      <w:r w:rsidRPr="00C372AF">
        <w:t>действия</w:t>
      </w:r>
      <w:proofErr w:type="spellEnd"/>
      <w:r w:rsidRPr="00C372AF">
        <w:t xml:space="preserve"> </w:t>
      </w:r>
      <w:proofErr w:type="spellStart"/>
      <w:r w:rsidRPr="00C372AF">
        <w:t>срещу</w:t>
      </w:r>
      <w:proofErr w:type="spellEnd"/>
      <w:r w:rsidRPr="00C372AF">
        <w:t xml:space="preserve"> </w:t>
      </w:r>
      <w:proofErr w:type="spellStart"/>
      <w:r w:rsidRPr="00C372AF">
        <w:t>нарушителите</w:t>
      </w:r>
      <w:proofErr w:type="spellEnd"/>
      <w:r w:rsidRPr="00C372AF">
        <w:t xml:space="preserve">. </w:t>
      </w:r>
      <w:proofErr w:type="spellStart"/>
      <w:r w:rsidRPr="00C372AF">
        <w:t>Тези</w:t>
      </w:r>
      <w:proofErr w:type="spellEnd"/>
      <w:r w:rsidRPr="00C372AF">
        <w:t xml:space="preserve"> </w:t>
      </w:r>
      <w:proofErr w:type="spellStart"/>
      <w:r w:rsidRPr="00C372AF">
        <w:t>мерки</w:t>
      </w:r>
      <w:proofErr w:type="spellEnd"/>
      <w:r w:rsidRPr="00C372AF">
        <w:t xml:space="preserve"> </w:t>
      </w:r>
      <w:proofErr w:type="spellStart"/>
      <w:r w:rsidRPr="00C372AF">
        <w:t>се</w:t>
      </w:r>
      <w:proofErr w:type="spellEnd"/>
      <w:r w:rsidRPr="00C372AF">
        <w:t xml:space="preserve"> </w:t>
      </w:r>
      <w:proofErr w:type="spellStart"/>
      <w:r w:rsidRPr="00C372AF">
        <w:t>прилагат</w:t>
      </w:r>
      <w:proofErr w:type="spellEnd"/>
      <w:r w:rsidRPr="00C372AF">
        <w:t xml:space="preserve"> с </w:t>
      </w:r>
      <w:proofErr w:type="spellStart"/>
      <w:r w:rsidRPr="00C372AF">
        <w:t>цел</w:t>
      </w:r>
      <w:proofErr w:type="spellEnd"/>
      <w:r w:rsidRPr="00C372AF">
        <w:t xml:space="preserve"> </w:t>
      </w:r>
      <w:proofErr w:type="spellStart"/>
      <w:r w:rsidRPr="00C372AF">
        <w:t>да</w:t>
      </w:r>
      <w:proofErr w:type="spellEnd"/>
      <w:r w:rsidRPr="00C372AF">
        <w:t xml:space="preserve"> </w:t>
      </w:r>
      <w:proofErr w:type="spellStart"/>
      <w:r w:rsidRPr="00C372AF">
        <w:t>осигурят</w:t>
      </w:r>
      <w:proofErr w:type="spellEnd"/>
      <w:r w:rsidRPr="00C372AF">
        <w:t xml:space="preserve"> </w:t>
      </w:r>
      <w:proofErr w:type="spellStart"/>
      <w:r w:rsidRPr="00C372AF">
        <w:t>икономическа</w:t>
      </w:r>
      <w:proofErr w:type="spellEnd"/>
      <w:r w:rsidRPr="00C372AF">
        <w:t xml:space="preserve"> </w:t>
      </w:r>
      <w:proofErr w:type="spellStart"/>
      <w:r w:rsidRPr="00C372AF">
        <w:t>стабилност</w:t>
      </w:r>
      <w:proofErr w:type="spellEnd"/>
      <w:r w:rsidRPr="00C372AF">
        <w:t xml:space="preserve"> и </w:t>
      </w:r>
      <w:proofErr w:type="spellStart"/>
      <w:r w:rsidRPr="00C372AF">
        <w:t>да</w:t>
      </w:r>
      <w:proofErr w:type="spellEnd"/>
      <w:r w:rsidRPr="00C372AF">
        <w:t xml:space="preserve"> </w:t>
      </w:r>
      <w:proofErr w:type="spellStart"/>
      <w:r w:rsidRPr="00C372AF">
        <w:t>предотвратят</w:t>
      </w:r>
      <w:proofErr w:type="spellEnd"/>
      <w:r w:rsidRPr="00C372AF">
        <w:t xml:space="preserve"> </w:t>
      </w:r>
      <w:proofErr w:type="spellStart"/>
      <w:r w:rsidRPr="00C372AF">
        <w:t>злоупотреби</w:t>
      </w:r>
      <w:proofErr w:type="spellEnd"/>
      <w:r w:rsidRPr="00C372AF">
        <w:t xml:space="preserve"> </w:t>
      </w:r>
      <w:proofErr w:type="spellStart"/>
      <w:r w:rsidRPr="00C372AF">
        <w:t>във</w:t>
      </w:r>
      <w:proofErr w:type="spellEnd"/>
      <w:r w:rsidRPr="00C372AF">
        <w:t xml:space="preserve"> </w:t>
      </w:r>
      <w:proofErr w:type="spellStart"/>
      <w:r w:rsidRPr="00C372AF">
        <w:t>финансовата</w:t>
      </w:r>
      <w:proofErr w:type="spellEnd"/>
      <w:r w:rsidRPr="00C372AF">
        <w:t xml:space="preserve"> </w:t>
      </w:r>
      <w:proofErr w:type="spellStart"/>
      <w:r w:rsidRPr="00C372AF">
        <w:t>система</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w:t>
      </w:r>
    </w:p>
    <w:p w14:paraId="2C902B77" w14:textId="77777777" w:rsidR="009914CB" w:rsidRPr="00C372AF" w:rsidRDefault="009914CB" w:rsidP="009914CB">
      <w:pPr>
        <w:spacing w:after="160" w:line="360" w:lineRule="auto"/>
        <w:ind w:firstLine="708"/>
        <w:jc w:val="both"/>
      </w:pPr>
      <w:proofErr w:type="spellStart"/>
      <w:r w:rsidRPr="00C372AF">
        <w:t>Наказанията</w:t>
      </w:r>
      <w:proofErr w:type="spellEnd"/>
      <w:r w:rsidRPr="00C372AF">
        <w:t xml:space="preserve"> </w:t>
      </w:r>
      <w:proofErr w:type="spellStart"/>
      <w:r w:rsidRPr="00C372AF">
        <w:t>за</w:t>
      </w:r>
      <w:proofErr w:type="spellEnd"/>
      <w:r w:rsidRPr="00C372AF">
        <w:t xml:space="preserve"> </w:t>
      </w:r>
      <w:proofErr w:type="spellStart"/>
      <w:r w:rsidRPr="00C372AF">
        <w:t>нарушаване</w:t>
      </w:r>
      <w:proofErr w:type="spellEnd"/>
      <w:r w:rsidRPr="00C372AF">
        <w:t xml:space="preserve"> </w:t>
      </w:r>
      <w:proofErr w:type="spellStart"/>
      <w:r w:rsidRPr="00C372AF">
        <w:t>на</w:t>
      </w:r>
      <w:proofErr w:type="spellEnd"/>
      <w:r w:rsidRPr="00C372AF">
        <w:t xml:space="preserve"> </w:t>
      </w:r>
      <w:proofErr w:type="spellStart"/>
      <w:r w:rsidRPr="00C372AF">
        <w:t>правилата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според</w:t>
      </w:r>
      <w:proofErr w:type="spellEnd"/>
      <w:r w:rsidRPr="00C372AF">
        <w:t xml:space="preserve"> </w:t>
      </w:r>
      <w:proofErr w:type="spellStart"/>
      <w:r w:rsidRPr="00C372AF">
        <w:t>Валутния</w:t>
      </w:r>
      <w:proofErr w:type="spellEnd"/>
      <w:r w:rsidRPr="00C372AF">
        <w:t xml:space="preserve"> </w:t>
      </w:r>
      <w:proofErr w:type="spellStart"/>
      <w:r w:rsidRPr="00C372AF">
        <w:t>закон</w:t>
      </w:r>
      <w:proofErr w:type="spellEnd"/>
      <w:r w:rsidRPr="00C372AF">
        <w:t xml:space="preserve"> </w:t>
      </w:r>
      <w:proofErr w:type="spellStart"/>
      <w:r w:rsidRPr="00C372AF">
        <w:t>са</w:t>
      </w:r>
      <w:proofErr w:type="spellEnd"/>
      <w:r w:rsidRPr="00C372AF">
        <w:t xml:space="preserve"> </w:t>
      </w:r>
      <w:proofErr w:type="spellStart"/>
      <w:r w:rsidRPr="00C372AF">
        <w:t>ясно</w:t>
      </w:r>
      <w:proofErr w:type="spellEnd"/>
      <w:r w:rsidRPr="00C372AF">
        <w:t xml:space="preserve"> </w:t>
      </w:r>
      <w:proofErr w:type="spellStart"/>
      <w:r w:rsidRPr="00C372AF">
        <w:t>регламентирани</w:t>
      </w:r>
      <w:proofErr w:type="spellEnd"/>
      <w:r w:rsidRPr="00C372AF">
        <w:t xml:space="preserve"> в </w:t>
      </w:r>
      <w:proofErr w:type="spellStart"/>
      <w:r w:rsidRPr="00C372AF">
        <w:t>член</w:t>
      </w:r>
      <w:proofErr w:type="spellEnd"/>
      <w:r w:rsidRPr="00C372AF">
        <w:t xml:space="preserve"> 18 и </w:t>
      </w:r>
      <w:proofErr w:type="spellStart"/>
      <w:r w:rsidRPr="00C372AF">
        <w:t>свързаните</w:t>
      </w:r>
      <w:proofErr w:type="spellEnd"/>
      <w:r w:rsidRPr="00C372AF">
        <w:t xml:space="preserve"> с </w:t>
      </w:r>
      <w:proofErr w:type="spellStart"/>
      <w:r w:rsidRPr="00C372AF">
        <w:t>него</w:t>
      </w:r>
      <w:proofErr w:type="spellEnd"/>
      <w:r w:rsidRPr="00C372AF">
        <w:t xml:space="preserve"> </w:t>
      </w:r>
      <w:proofErr w:type="spellStart"/>
      <w:r w:rsidRPr="00C372AF">
        <w:t>членове</w:t>
      </w:r>
      <w:proofErr w:type="spellEnd"/>
      <w:r w:rsidRPr="00C372AF">
        <w:t xml:space="preserve">. </w:t>
      </w:r>
      <w:proofErr w:type="spellStart"/>
      <w:r w:rsidRPr="00C372AF">
        <w:t>При</w:t>
      </w:r>
      <w:proofErr w:type="spellEnd"/>
      <w:r w:rsidRPr="00C372AF">
        <w:t xml:space="preserve"> </w:t>
      </w:r>
      <w:proofErr w:type="spellStart"/>
      <w:r w:rsidRPr="00C372AF">
        <w:t>нарушение</w:t>
      </w:r>
      <w:proofErr w:type="spellEnd"/>
      <w:r w:rsidRPr="00C372AF">
        <w:t xml:space="preserve"> </w:t>
      </w:r>
      <w:proofErr w:type="spellStart"/>
      <w:r w:rsidRPr="00C372AF">
        <w:t>на</w:t>
      </w:r>
      <w:proofErr w:type="spellEnd"/>
      <w:r w:rsidRPr="00C372AF">
        <w:t xml:space="preserve"> </w:t>
      </w:r>
      <w:proofErr w:type="spellStart"/>
      <w:r w:rsidRPr="00C372AF">
        <w:t>чл</w:t>
      </w:r>
      <w:proofErr w:type="spellEnd"/>
      <w:r w:rsidRPr="00C372AF">
        <w:t xml:space="preserve">. 16, </w:t>
      </w:r>
      <w:proofErr w:type="spellStart"/>
      <w:r w:rsidRPr="00C372AF">
        <w:t>ал</w:t>
      </w:r>
      <w:proofErr w:type="spellEnd"/>
      <w:r w:rsidRPr="00C372AF">
        <w:t xml:space="preserve">. 8, </w:t>
      </w:r>
      <w:proofErr w:type="spellStart"/>
      <w:r w:rsidRPr="00C372AF">
        <w:t>физическите</w:t>
      </w:r>
      <w:proofErr w:type="spellEnd"/>
      <w:r w:rsidRPr="00C372AF">
        <w:t xml:space="preserve"> </w:t>
      </w:r>
      <w:proofErr w:type="spellStart"/>
      <w:r w:rsidRPr="00C372AF">
        <w:t>лица</w:t>
      </w:r>
      <w:proofErr w:type="spellEnd"/>
      <w:r w:rsidRPr="00C372AF">
        <w:t xml:space="preserve"> </w:t>
      </w:r>
      <w:proofErr w:type="spellStart"/>
      <w:r w:rsidRPr="00C372AF">
        <w:t>се</w:t>
      </w:r>
      <w:proofErr w:type="spellEnd"/>
      <w:r w:rsidRPr="00C372AF">
        <w:t xml:space="preserve"> </w:t>
      </w:r>
      <w:proofErr w:type="spellStart"/>
      <w:r w:rsidRPr="00C372AF">
        <w:t>наказват</w:t>
      </w:r>
      <w:proofErr w:type="spellEnd"/>
      <w:r w:rsidRPr="00C372AF">
        <w:t xml:space="preserve"> с </w:t>
      </w:r>
      <w:proofErr w:type="spellStart"/>
      <w:r w:rsidRPr="00C372AF">
        <w:t>глоба</w:t>
      </w:r>
      <w:proofErr w:type="spellEnd"/>
      <w:r w:rsidRPr="00C372AF">
        <w:t xml:space="preserve"> в </w:t>
      </w:r>
      <w:proofErr w:type="spellStart"/>
      <w:r w:rsidRPr="00C372AF">
        <w:t>размер</w:t>
      </w:r>
      <w:proofErr w:type="spellEnd"/>
      <w:r w:rsidRPr="00C372AF">
        <w:t xml:space="preserve"> </w:t>
      </w:r>
      <w:proofErr w:type="spellStart"/>
      <w:r w:rsidRPr="00C372AF">
        <w:t>от</w:t>
      </w:r>
      <w:proofErr w:type="spellEnd"/>
      <w:r w:rsidRPr="00C372AF">
        <w:t xml:space="preserve"> 1000 </w:t>
      </w:r>
      <w:proofErr w:type="spellStart"/>
      <w:r w:rsidRPr="00C372AF">
        <w:t>до</w:t>
      </w:r>
      <w:proofErr w:type="spellEnd"/>
      <w:r w:rsidRPr="00C372AF">
        <w:t xml:space="preserve"> 3000 </w:t>
      </w:r>
      <w:proofErr w:type="spellStart"/>
      <w:r w:rsidRPr="00C372AF">
        <w:t>лева</w:t>
      </w:r>
      <w:proofErr w:type="spellEnd"/>
      <w:r w:rsidRPr="00C372AF">
        <w:t xml:space="preserve">, </w:t>
      </w:r>
      <w:proofErr w:type="spellStart"/>
      <w:r w:rsidRPr="00C372AF">
        <w:t>ако</w:t>
      </w:r>
      <w:proofErr w:type="spellEnd"/>
      <w:r w:rsidRPr="00C372AF">
        <w:t xml:space="preserve"> </w:t>
      </w:r>
      <w:proofErr w:type="spellStart"/>
      <w:r w:rsidRPr="00C372AF">
        <w:t>деянието</w:t>
      </w:r>
      <w:proofErr w:type="spellEnd"/>
      <w:r w:rsidRPr="00C372AF">
        <w:t xml:space="preserve"> </w:t>
      </w:r>
      <w:proofErr w:type="spellStart"/>
      <w:r w:rsidRPr="00C372AF">
        <w:t>не</w:t>
      </w:r>
      <w:proofErr w:type="spellEnd"/>
      <w:r w:rsidRPr="00C372AF">
        <w:t xml:space="preserve"> </w:t>
      </w:r>
      <w:proofErr w:type="spellStart"/>
      <w:r w:rsidRPr="00C372AF">
        <w:t>представлява</w:t>
      </w:r>
      <w:proofErr w:type="spellEnd"/>
      <w:r w:rsidRPr="00C372AF">
        <w:t xml:space="preserve"> </w:t>
      </w:r>
      <w:proofErr w:type="spellStart"/>
      <w:r w:rsidRPr="00C372AF">
        <w:t>престъпление</w:t>
      </w:r>
      <w:proofErr w:type="spellEnd"/>
      <w:r w:rsidRPr="00C372AF">
        <w:t xml:space="preserve">, </w:t>
      </w:r>
      <w:proofErr w:type="spellStart"/>
      <w:r w:rsidRPr="00C372AF">
        <w:t>докато</w:t>
      </w:r>
      <w:proofErr w:type="spellEnd"/>
      <w:r w:rsidRPr="00C372AF">
        <w:t xml:space="preserve"> </w:t>
      </w:r>
      <w:proofErr w:type="spellStart"/>
      <w:r w:rsidRPr="00C372AF">
        <w:t>за</w:t>
      </w:r>
      <w:proofErr w:type="spellEnd"/>
      <w:r w:rsidRPr="00C372AF">
        <w:t xml:space="preserve"> </w:t>
      </w:r>
      <w:proofErr w:type="spellStart"/>
      <w:r w:rsidRPr="00C372AF">
        <w:t>юридическите</w:t>
      </w:r>
      <w:proofErr w:type="spellEnd"/>
      <w:r w:rsidRPr="00C372AF">
        <w:t xml:space="preserve"> </w:t>
      </w:r>
      <w:proofErr w:type="spellStart"/>
      <w:r w:rsidRPr="00C372AF">
        <w:t>лица</w:t>
      </w:r>
      <w:proofErr w:type="spellEnd"/>
      <w:r w:rsidRPr="00C372AF">
        <w:t xml:space="preserve"> и </w:t>
      </w:r>
      <w:proofErr w:type="spellStart"/>
      <w:r w:rsidRPr="00C372AF">
        <w:t>едноличните</w:t>
      </w:r>
      <w:proofErr w:type="spellEnd"/>
      <w:r w:rsidRPr="00C372AF">
        <w:t xml:space="preserve"> </w:t>
      </w:r>
      <w:proofErr w:type="spellStart"/>
      <w:r w:rsidRPr="00C372AF">
        <w:t>търговци</w:t>
      </w:r>
      <w:proofErr w:type="spellEnd"/>
      <w:r w:rsidRPr="00C372AF">
        <w:t xml:space="preserve"> </w:t>
      </w:r>
      <w:proofErr w:type="spellStart"/>
      <w:r w:rsidRPr="00C372AF">
        <w:t>санкцията</w:t>
      </w:r>
      <w:proofErr w:type="spellEnd"/>
      <w:r w:rsidRPr="00C372AF">
        <w:t xml:space="preserve"> е </w:t>
      </w:r>
      <w:proofErr w:type="spellStart"/>
      <w:r w:rsidRPr="00C372AF">
        <w:t>имуществена</w:t>
      </w:r>
      <w:proofErr w:type="spellEnd"/>
      <w:r w:rsidRPr="00C372AF">
        <w:t xml:space="preserve"> и </w:t>
      </w:r>
      <w:proofErr w:type="spellStart"/>
      <w:r w:rsidRPr="00C372AF">
        <w:t>варира</w:t>
      </w:r>
      <w:proofErr w:type="spellEnd"/>
      <w:r w:rsidRPr="00C372AF">
        <w:t xml:space="preserve"> </w:t>
      </w:r>
      <w:proofErr w:type="spellStart"/>
      <w:r w:rsidRPr="00C372AF">
        <w:t>от</w:t>
      </w:r>
      <w:proofErr w:type="spellEnd"/>
      <w:r w:rsidRPr="00C372AF">
        <w:t xml:space="preserve"> 2000 </w:t>
      </w:r>
      <w:proofErr w:type="spellStart"/>
      <w:r w:rsidRPr="00C372AF">
        <w:t>до</w:t>
      </w:r>
      <w:proofErr w:type="spellEnd"/>
      <w:r w:rsidRPr="00C372AF">
        <w:t xml:space="preserve"> 6000 </w:t>
      </w:r>
      <w:proofErr w:type="spellStart"/>
      <w:r w:rsidRPr="00C372AF">
        <w:t>лева</w:t>
      </w:r>
      <w:proofErr w:type="spellEnd"/>
      <w:r w:rsidRPr="00C372AF">
        <w:t xml:space="preserve"> (</w:t>
      </w:r>
      <w:proofErr w:type="spellStart"/>
      <w:r w:rsidRPr="00C372AF">
        <w:t>чл</w:t>
      </w:r>
      <w:proofErr w:type="spellEnd"/>
      <w:r w:rsidRPr="00C372AF">
        <w:t xml:space="preserve">. 18, </w:t>
      </w:r>
      <w:proofErr w:type="spellStart"/>
      <w:r w:rsidRPr="00C372AF">
        <w:t>ал</w:t>
      </w:r>
      <w:proofErr w:type="spellEnd"/>
      <w:r w:rsidRPr="00C372AF">
        <w:t>. 1).</w:t>
      </w:r>
    </w:p>
    <w:p w14:paraId="31E03BDD" w14:textId="77777777" w:rsidR="009914CB" w:rsidRPr="00C372AF" w:rsidRDefault="009914CB" w:rsidP="009914CB">
      <w:pPr>
        <w:spacing w:after="160" w:line="360" w:lineRule="auto"/>
        <w:ind w:firstLine="708"/>
        <w:jc w:val="both"/>
      </w:pPr>
      <w:proofErr w:type="spellStart"/>
      <w:r w:rsidRPr="00C372AF">
        <w:t>При</w:t>
      </w:r>
      <w:proofErr w:type="spellEnd"/>
      <w:r w:rsidRPr="00C372AF">
        <w:t xml:space="preserve"> </w:t>
      </w:r>
      <w:proofErr w:type="spellStart"/>
      <w:r w:rsidRPr="00C372AF">
        <w:t>неизпълнение</w:t>
      </w:r>
      <w:proofErr w:type="spellEnd"/>
      <w:r w:rsidRPr="00C372AF">
        <w:t xml:space="preserve"> </w:t>
      </w:r>
      <w:proofErr w:type="spellStart"/>
      <w:r w:rsidRPr="00C372AF">
        <w:t>на</w:t>
      </w:r>
      <w:proofErr w:type="spellEnd"/>
      <w:r w:rsidRPr="00C372AF">
        <w:t xml:space="preserve"> </w:t>
      </w:r>
      <w:proofErr w:type="spellStart"/>
      <w:r w:rsidRPr="00C372AF">
        <w:t>задължения</w:t>
      </w:r>
      <w:proofErr w:type="spellEnd"/>
      <w:r w:rsidRPr="00C372AF">
        <w:t xml:space="preserve"> </w:t>
      </w:r>
      <w:proofErr w:type="spellStart"/>
      <w:r w:rsidRPr="00C372AF">
        <w:t>по</w:t>
      </w:r>
      <w:proofErr w:type="spellEnd"/>
      <w:r w:rsidRPr="00C372AF">
        <w:t xml:space="preserve"> </w:t>
      </w:r>
      <w:proofErr w:type="spellStart"/>
      <w:r w:rsidRPr="00C372AF">
        <w:t>чл</w:t>
      </w:r>
      <w:proofErr w:type="spellEnd"/>
      <w:r w:rsidRPr="00C372AF">
        <w:t xml:space="preserve">. 10а, </w:t>
      </w:r>
      <w:proofErr w:type="spellStart"/>
      <w:r w:rsidRPr="00C372AF">
        <w:t>чл</w:t>
      </w:r>
      <w:proofErr w:type="spellEnd"/>
      <w:r w:rsidRPr="00C372AF">
        <w:t xml:space="preserve">. 10б и </w:t>
      </w:r>
      <w:proofErr w:type="spellStart"/>
      <w:r w:rsidRPr="00C372AF">
        <w:t>чл</w:t>
      </w:r>
      <w:proofErr w:type="spellEnd"/>
      <w:r w:rsidRPr="00C372AF">
        <w:t xml:space="preserve">. 10в </w:t>
      </w:r>
      <w:proofErr w:type="spellStart"/>
      <w:r w:rsidRPr="00C372AF">
        <w:t>се</w:t>
      </w:r>
      <w:proofErr w:type="spellEnd"/>
      <w:r w:rsidRPr="00C372AF">
        <w:t xml:space="preserve"> </w:t>
      </w:r>
      <w:proofErr w:type="spellStart"/>
      <w:r w:rsidRPr="00C372AF">
        <w:t>налагат</w:t>
      </w:r>
      <w:proofErr w:type="spellEnd"/>
      <w:r w:rsidRPr="00C372AF">
        <w:t xml:space="preserve"> </w:t>
      </w:r>
      <w:proofErr w:type="spellStart"/>
      <w:r w:rsidRPr="00C372AF">
        <w:t>глоби</w:t>
      </w:r>
      <w:proofErr w:type="spellEnd"/>
      <w:r w:rsidRPr="00C372AF">
        <w:t xml:space="preserve"> </w:t>
      </w:r>
      <w:proofErr w:type="spellStart"/>
      <w:r w:rsidRPr="00C372AF">
        <w:t>или</w:t>
      </w:r>
      <w:proofErr w:type="spellEnd"/>
      <w:r w:rsidRPr="00C372AF">
        <w:t xml:space="preserve"> </w:t>
      </w:r>
      <w:proofErr w:type="spellStart"/>
      <w:r w:rsidRPr="00C372AF">
        <w:t>имуществена</w:t>
      </w:r>
      <w:proofErr w:type="spellEnd"/>
      <w:r w:rsidRPr="00C372AF">
        <w:t xml:space="preserve"> </w:t>
      </w:r>
      <w:proofErr w:type="spellStart"/>
      <w:r w:rsidRPr="00C372AF">
        <w:t>санкция</w:t>
      </w:r>
      <w:proofErr w:type="spellEnd"/>
      <w:r w:rsidRPr="00C372AF">
        <w:t xml:space="preserve"> в </w:t>
      </w:r>
      <w:proofErr w:type="spellStart"/>
      <w:r w:rsidRPr="00C372AF">
        <w:t>размер</w:t>
      </w:r>
      <w:proofErr w:type="spellEnd"/>
      <w:r w:rsidRPr="00C372AF">
        <w:t xml:space="preserve"> </w:t>
      </w:r>
      <w:proofErr w:type="spellStart"/>
      <w:r w:rsidRPr="00C372AF">
        <w:t>на</w:t>
      </w:r>
      <w:proofErr w:type="spellEnd"/>
      <w:r w:rsidRPr="00C372AF">
        <w:t xml:space="preserve"> </w:t>
      </w:r>
      <w:proofErr w:type="spellStart"/>
      <w:r w:rsidRPr="00C372AF">
        <w:t>една</w:t>
      </w:r>
      <w:proofErr w:type="spellEnd"/>
      <w:r w:rsidRPr="00C372AF">
        <w:t xml:space="preserve"> </w:t>
      </w:r>
      <w:proofErr w:type="spellStart"/>
      <w:r w:rsidRPr="00C372AF">
        <w:t>пета</w:t>
      </w:r>
      <w:proofErr w:type="spellEnd"/>
      <w:r w:rsidRPr="00C372AF">
        <w:t xml:space="preserve"> </w:t>
      </w:r>
      <w:proofErr w:type="spellStart"/>
      <w:r w:rsidRPr="00C372AF">
        <w:t>от</w:t>
      </w:r>
      <w:proofErr w:type="spellEnd"/>
      <w:r w:rsidRPr="00C372AF">
        <w:t xml:space="preserve"> </w:t>
      </w:r>
      <w:proofErr w:type="spellStart"/>
      <w:r w:rsidRPr="00C372AF">
        <w:t>стойността</w:t>
      </w:r>
      <w:proofErr w:type="spellEnd"/>
      <w:r w:rsidRPr="00C372AF">
        <w:t xml:space="preserve"> </w:t>
      </w:r>
      <w:proofErr w:type="spellStart"/>
      <w:r w:rsidRPr="00C372AF">
        <w:t>на</w:t>
      </w:r>
      <w:proofErr w:type="spellEnd"/>
      <w:r w:rsidRPr="00C372AF">
        <w:t xml:space="preserve"> </w:t>
      </w:r>
      <w:proofErr w:type="spellStart"/>
      <w:r w:rsidRPr="00C372AF">
        <w:t>недекларираните</w:t>
      </w:r>
      <w:proofErr w:type="spellEnd"/>
      <w:r w:rsidRPr="00C372AF">
        <w:t xml:space="preserve"> </w:t>
      </w:r>
      <w:proofErr w:type="spellStart"/>
      <w:r w:rsidRPr="00C372AF">
        <w:t>парични</w:t>
      </w:r>
      <w:proofErr w:type="spellEnd"/>
      <w:r w:rsidRPr="00C372AF">
        <w:t xml:space="preserve"> </w:t>
      </w:r>
      <w:proofErr w:type="spellStart"/>
      <w:r w:rsidRPr="00C372AF">
        <w:t>средства</w:t>
      </w:r>
      <w:proofErr w:type="spellEnd"/>
      <w:r w:rsidRPr="00C372AF">
        <w:t xml:space="preserve"> (</w:t>
      </w:r>
      <w:proofErr w:type="spellStart"/>
      <w:r w:rsidRPr="00C372AF">
        <w:t>чл</w:t>
      </w:r>
      <w:proofErr w:type="spellEnd"/>
      <w:r w:rsidRPr="00C372AF">
        <w:t xml:space="preserve">. 18, </w:t>
      </w:r>
      <w:proofErr w:type="spellStart"/>
      <w:r w:rsidRPr="00C372AF">
        <w:t>ал</w:t>
      </w:r>
      <w:proofErr w:type="spellEnd"/>
      <w:r w:rsidRPr="00C372AF">
        <w:t xml:space="preserve">. 2). В </w:t>
      </w:r>
      <w:proofErr w:type="spellStart"/>
      <w:r w:rsidRPr="00C372AF">
        <w:t>случаите</w:t>
      </w:r>
      <w:proofErr w:type="spellEnd"/>
      <w:r w:rsidRPr="00C372AF">
        <w:t xml:space="preserve">, </w:t>
      </w:r>
      <w:proofErr w:type="spellStart"/>
      <w:r w:rsidRPr="00C372AF">
        <w:t>когато</w:t>
      </w:r>
      <w:proofErr w:type="spellEnd"/>
      <w:r w:rsidRPr="00C372AF">
        <w:t xml:space="preserve"> </w:t>
      </w:r>
      <w:proofErr w:type="spellStart"/>
      <w:r w:rsidRPr="00C372AF">
        <w:t>предметът</w:t>
      </w:r>
      <w:proofErr w:type="spellEnd"/>
      <w:r w:rsidRPr="00C372AF">
        <w:t xml:space="preserve"> </w:t>
      </w:r>
      <w:proofErr w:type="spellStart"/>
      <w:r w:rsidRPr="00C372AF">
        <w:t>на</w:t>
      </w:r>
      <w:proofErr w:type="spellEnd"/>
      <w:r w:rsidRPr="00C372AF">
        <w:t xml:space="preserve"> </w:t>
      </w:r>
      <w:proofErr w:type="spellStart"/>
      <w:r w:rsidRPr="00C372AF">
        <w:t>нарушение</w:t>
      </w:r>
      <w:proofErr w:type="spellEnd"/>
      <w:r w:rsidRPr="00C372AF">
        <w:t xml:space="preserve"> е </w:t>
      </w:r>
      <w:proofErr w:type="spellStart"/>
      <w:r w:rsidRPr="00C372AF">
        <w:t>укрит</w:t>
      </w:r>
      <w:proofErr w:type="spellEnd"/>
      <w:r w:rsidRPr="00C372AF">
        <w:t xml:space="preserve">, </w:t>
      </w:r>
      <w:proofErr w:type="spellStart"/>
      <w:r w:rsidRPr="00C372AF">
        <w:t>санкцията</w:t>
      </w:r>
      <w:proofErr w:type="spellEnd"/>
      <w:r w:rsidRPr="00C372AF">
        <w:t xml:space="preserve"> е </w:t>
      </w:r>
      <w:proofErr w:type="spellStart"/>
      <w:r w:rsidRPr="00C372AF">
        <w:t>една</w:t>
      </w:r>
      <w:proofErr w:type="spellEnd"/>
      <w:r w:rsidRPr="00C372AF">
        <w:t xml:space="preserve"> </w:t>
      </w:r>
      <w:proofErr w:type="spellStart"/>
      <w:r w:rsidRPr="00C372AF">
        <w:t>четвърт</w:t>
      </w:r>
      <w:proofErr w:type="spellEnd"/>
      <w:r w:rsidRPr="00C372AF">
        <w:t xml:space="preserve"> </w:t>
      </w:r>
      <w:proofErr w:type="spellStart"/>
      <w:r w:rsidRPr="00C372AF">
        <w:t>от</w:t>
      </w:r>
      <w:proofErr w:type="spellEnd"/>
      <w:r w:rsidRPr="00C372AF">
        <w:t xml:space="preserve"> </w:t>
      </w:r>
      <w:proofErr w:type="spellStart"/>
      <w:r w:rsidRPr="00C372AF">
        <w:t>стойността</w:t>
      </w:r>
      <w:proofErr w:type="spellEnd"/>
      <w:r w:rsidRPr="00C372AF">
        <w:t xml:space="preserve"> </w:t>
      </w:r>
      <w:proofErr w:type="spellStart"/>
      <w:r w:rsidRPr="00C372AF">
        <w:t>на</w:t>
      </w:r>
      <w:proofErr w:type="spellEnd"/>
      <w:r w:rsidRPr="00C372AF">
        <w:t xml:space="preserve"> </w:t>
      </w:r>
      <w:proofErr w:type="spellStart"/>
      <w:r w:rsidRPr="00C372AF">
        <w:t>недекларираните</w:t>
      </w:r>
      <w:proofErr w:type="spellEnd"/>
      <w:r w:rsidRPr="00C372AF">
        <w:t xml:space="preserve"> </w:t>
      </w:r>
      <w:proofErr w:type="spellStart"/>
      <w:r w:rsidRPr="00C372AF">
        <w:t>средства</w:t>
      </w:r>
      <w:proofErr w:type="spellEnd"/>
      <w:r w:rsidRPr="00C372AF">
        <w:t xml:space="preserve"> (</w:t>
      </w:r>
      <w:proofErr w:type="spellStart"/>
      <w:r w:rsidRPr="00C372AF">
        <w:t>чл</w:t>
      </w:r>
      <w:proofErr w:type="spellEnd"/>
      <w:r w:rsidRPr="00C372AF">
        <w:t xml:space="preserve">. 18, </w:t>
      </w:r>
      <w:proofErr w:type="spellStart"/>
      <w:r w:rsidRPr="00C372AF">
        <w:t>ал</w:t>
      </w:r>
      <w:proofErr w:type="spellEnd"/>
      <w:r w:rsidRPr="00C372AF">
        <w:t xml:space="preserve">. 3). </w:t>
      </w:r>
      <w:proofErr w:type="spellStart"/>
      <w:r w:rsidRPr="00C372AF">
        <w:t>Ако</w:t>
      </w:r>
      <w:proofErr w:type="spellEnd"/>
      <w:r w:rsidRPr="00C372AF">
        <w:t xml:space="preserve"> </w:t>
      </w:r>
      <w:proofErr w:type="spellStart"/>
      <w:r w:rsidRPr="00C372AF">
        <w:t>се</w:t>
      </w:r>
      <w:proofErr w:type="spellEnd"/>
      <w:r w:rsidRPr="00C372AF">
        <w:t xml:space="preserve"> </w:t>
      </w:r>
      <w:proofErr w:type="spellStart"/>
      <w:r w:rsidRPr="00C372AF">
        <w:t>извърши</w:t>
      </w:r>
      <w:proofErr w:type="spellEnd"/>
      <w:r w:rsidRPr="00C372AF">
        <w:t xml:space="preserve"> </w:t>
      </w:r>
      <w:proofErr w:type="spellStart"/>
      <w:r w:rsidRPr="00C372AF">
        <w:t>обмяна</w:t>
      </w:r>
      <w:proofErr w:type="spellEnd"/>
      <w:r w:rsidRPr="00C372AF">
        <w:t xml:space="preserve"> </w:t>
      </w:r>
      <w:proofErr w:type="spellStart"/>
      <w:r w:rsidRPr="00C372AF">
        <w:t>на</w:t>
      </w:r>
      <w:proofErr w:type="spellEnd"/>
      <w:r w:rsidRPr="00C372AF">
        <w:t xml:space="preserve"> </w:t>
      </w:r>
      <w:proofErr w:type="spellStart"/>
      <w:r w:rsidRPr="00C372AF">
        <w:t>валута</w:t>
      </w:r>
      <w:proofErr w:type="spellEnd"/>
      <w:r w:rsidRPr="00C372AF">
        <w:t xml:space="preserve"> в </w:t>
      </w:r>
      <w:proofErr w:type="spellStart"/>
      <w:r w:rsidRPr="00C372AF">
        <w:t>нарушение</w:t>
      </w:r>
      <w:proofErr w:type="spellEnd"/>
      <w:r w:rsidRPr="00C372AF">
        <w:t xml:space="preserve"> </w:t>
      </w:r>
      <w:proofErr w:type="spellStart"/>
      <w:r w:rsidRPr="00C372AF">
        <w:t>на</w:t>
      </w:r>
      <w:proofErr w:type="spellEnd"/>
      <w:r w:rsidRPr="00C372AF">
        <w:t xml:space="preserve"> </w:t>
      </w:r>
      <w:proofErr w:type="spellStart"/>
      <w:r w:rsidRPr="00C372AF">
        <w:t>чл</w:t>
      </w:r>
      <w:proofErr w:type="spellEnd"/>
      <w:r w:rsidRPr="00C372AF">
        <w:t xml:space="preserve">. 3, </w:t>
      </w:r>
      <w:proofErr w:type="spellStart"/>
      <w:r w:rsidRPr="00C372AF">
        <w:t>ал</w:t>
      </w:r>
      <w:proofErr w:type="spellEnd"/>
      <w:r w:rsidRPr="00C372AF">
        <w:t xml:space="preserve">. 1, </w:t>
      </w:r>
      <w:proofErr w:type="spellStart"/>
      <w:r w:rsidRPr="00C372AF">
        <w:t>физическите</w:t>
      </w:r>
      <w:proofErr w:type="spellEnd"/>
      <w:r w:rsidRPr="00C372AF">
        <w:t xml:space="preserve"> </w:t>
      </w:r>
      <w:proofErr w:type="spellStart"/>
      <w:r w:rsidRPr="00C372AF">
        <w:t>лица</w:t>
      </w:r>
      <w:proofErr w:type="spellEnd"/>
      <w:r w:rsidRPr="00C372AF">
        <w:t xml:space="preserve"> </w:t>
      </w:r>
      <w:proofErr w:type="spellStart"/>
      <w:r w:rsidRPr="00C372AF">
        <w:t>се</w:t>
      </w:r>
      <w:proofErr w:type="spellEnd"/>
      <w:r w:rsidRPr="00C372AF">
        <w:t xml:space="preserve"> </w:t>
      </w:r>
      <w:proofErr w:type="spellStart"/>
      <w:r w:rsidRPr="00C372AF">
        <w:t>глобяват</w:t>
      </w:r>
      <w:proofErr w:type="spellEnd"/>
      <w:r w:rsidRPr="00C372AF">
        <w:t xml:space="preserve"> с </w:t>
      </w:r>
      <w:proofErr w:type="spellStart"/>
      <w:r w:rsidRPr="00C372AF">
        <w:t>от</w:t>
      </w:r>
      <w:proofErr w:type="spellEnd"/>
      <w:r w:rsidRPr="00C372AF">
        <w:t xml:space="preserve"> 1000 </w:t>
      </w:r>
      <w:proofErr w:type="spellStart"/>
      <w:r w:rsidRPr="00C372AF">
        <w:t>до</w:t>
      </w:r>
      <w:proofErr w:type="spellEnd"/>
      <w:r w:rsidRPr="00C372AF">
        <w:t xml:space="preserve"> 3000 </w:t>
      </w:r>
      <w:proofErr w:type="spellStart"/>
      <w:r w:rsidRPr="00C372AF">
        <w:t>лева</w:t>
      </w:r>
      <w:proofErr w:type="spellEnd"/>
      <w:r w:rsidRPr="00C372AF">
        <w:t xml:space="preserve">, а </w:t>
      </w:r>
      <w:proofErr w:type="spellStart"/>
      <w:r w:rsidRPr="00C372AF">
        <w:t>юридическите</w:t>
      </w:r>
      <w:proofErr w:type="spellEnd"/>
      <w:r w:rsidRPr="00C372AF">
        <w:t xml:space="preserve"> </w:t>
      </w:r>
      <w:proofErr w:type="spellStart"/>
      <w:r w:rsidRPr="00C372AF">
        <w:t>лица</w:t>
      </w:r>
      <w:proofErr w:type="spellEnd"/>
      <w:r w:rsidRPr="00C372AF">
        <w:t xml:space="preserve"> </w:t>
      </w:r>
      <w:proofErr w:type="spellStart"/>
      <w:r w:rsidRPr="00C372AF">
        <w:t>или</w:t>
      </w:r>
      <w:proofErr w:type="spellEnd"/>
      <w:r w:rsidRPr="00C372AF">
        <w:t xml:space="preserve"> </w:t>
      </w:r>
      <w:proofErr w:type="spellStart"/>
      <w:r w:rsidRPr="00C372AF">
        <w:t>едноличните</w:t>
      </w:r>
      <w:proofErr w:type="spellEnd"/>
      <w:r w:rsidRPr="00C372AF">
        <w:t xml:space="preserve"> </w:t>
      </w:r>
      <w:proofErr w:type="spellStart"/>
      <w:r w:rsidRPr="00C372AF">
        <w:t>търговци</w:t>
      </w:r>
      <w:proofErr w:type="spellEnd"/>
      <w:r w:rsidRPr="00C372AF">
        <w:t xml:space="preserve"> </w:t>
      </w:r>
      <w:proofErr w:type="spellStart"/>
      <w:r w:rsidRPr="00C372AF">
        <w:t>подлежат</w:t>
      </w:r>
      <w:proofErr w:type="spellEnd"/>
      <w:r w:rsidRPr="00C372AF">
        <w:t xml:space="preserve"> </w:t>
      </w:r>
      <w:proofErr w:type="spellStart"/>
      <w:r w:rsidRPr="00C372AF">
        <w:t>на</w:t>
      </w:r>
      <w:proofErr w:type="spellEnd"/>
      <w:r w:rsidRPr="00C372AF">
        <w:t xml:space="preserve"> </w:t>
      </w:r>
      <w:proofErr w:type="spellStart"/>
      <w:r w:rsidRPr="00C372AF">
        <w:t>имуществена</w:t>
      </w:r>
      <w:proofErr w:type="spellEnd"/>
      <w:r w:rsidRPr="00C372AF">
        <w:t xml:space="preserve"> </w:t>
      </w:r>
      <w:proofErr w:type="spellStart"/>
      <w:r w:rsidRPr="00C372AF">
        <w:t>санкция</w:t>
      </w:r>
      <w:proofErr w:type="spellEnd"/>
      <w:r w:rsidRPr="00C372AF">
        <w:t xml:space="preserve"> в </w:t>
      </w:r>
      <w:proofErr w:type="spellStart"/>
      <w:r w:rsidRPr="00C372AF">
        <w:t>размер</w:t>
      </w:r>
      <w:proofErr w:type="spellEnd"/>
      <w:r w:rsidRPr="00C372AF">
        <w:t xml:space="preserve"> </w:t>
      </w:r>
      <w:proofErr w:type="spellStart"/>
      <w:r w:rsidRPr="00C372AF">
        <w:t>от</w:t>
      </w:r>
      <w:proofErr w:type="spellEnd"/>
      <w:r w:rsidRPr="00C372AF">
        <w:t xml:space="preserve"> 5000 </w:t>
      </w:r>
      <w:proofErr w:type="spellStart"/>
      <w:r w:rsidRPr="00C372AF">
        <w:t>до</w:t>
      </w:r>
      <w:proofErr w:type="spellEnd"/>
      <w:r w:rsidRPr="00C372AF">
        <w:t xml:space="preserve"> 15 000 </w:t>
      </w:r>
      <w:proofErr w:type="spellStart"/>
      <w:r w:rsidRPr="00C372AF">
        <w:t>лева</w:t>
      </w:r>
      <w:proofErr w:type="spellEnd"/>
      <w:r w:rsidRPr="00C372AF">
        <w:t xml:space="preserve"> (</w:t>
      </w:r>
      <w:proofErr w:type="spellStart"/>
      <w:r w:rsidRPr="00C372AF">
        <w:t>чл</w:t>
      </w:r>
      <w:proofErr w:type="spellEnd"/>
      <w:r w:rsidRPr="00C372AF">
        <w:t xml:space="preserve">. 18, </w:t>
      </w:r>
      <w:proofErr w:type="spellStart"/>
      <w:r w:rsidRPr="00C372AF">
        <w:t>ал</w:t>
      </w:r>
      <w:proofErr w:type="spellEnd"/>
      <w:r w:rsidRPr="00C372AF">
        <w:t>. 4).</w:t>
      </w:r>
    </w:p>
    <w:p w14:paraId="026559A4" w14:textId="77777777" w:rsidR="009914CB" w:rsidRPr="00C372AF" w:rsidRDefault="009914CB" w:rsidP="009914CB">
      <w:pPr>
        <w:spacing w:after="160" w:line="360" w:lineRule="auto"/>
        <w:ind w:firstLine="708"/>
        <w:jc w:val="both"/>
      </w:pPr>
      <w:proofErr w:type="spellStart"/>
      <w:r w:rsidRPr="00C372AF">
        <w:t>Нарушенията</w:t>
      </w:r>
      <w:proofErr w:type="spellEnd"/>
      <w:r w:rsidRPr="00C372AF">
        <w:t xml:space="preserve">, </w:t>
      </w:r>
      <w:proofErr w:type="spellStart"/>
      <w:r w:rsidRPr="00C372AF">
        <w:t>свързани</w:t>
      </w:r>
      <w:proofErr w:type="spellEnd"/>
      <w:r w:rsidRPr="00C372AF">
        <w:t xml:space="preserve"> с </w:t>
      </w:r>
      <w:proofErr w:type="spellStart"/>
      <w:r w:rsidRPr="00C372AF">
        <w:t>чл</w:t>
      </w:r>
      <w:proofErr w:type="spellEnd"/>
      <w:r w:rsidRPr="00C372AF">
        <w:t xml:space="preserve">. 13, </w:t>
      </w:r>
      <w:proofErr w:type="spellStart"/>
      <w:r w:rsidRPr="00C372AF">
        <w:t>ал</w:t>
      </w:r>
      <w:proofErr w:type="spellEnd"/>
      <w:r w:rsidRPr="00C372AF">
        <w:t xml:space="preserve">. 1, </w:t>
      </w:r>
      <w:proofErr w:type="spellStart"/>
      <w:r w:rsidRPr="00C372AF">
        <w:t>се</w:t>
      </w:r>
      <w:proofErr w:type="spellEnd"/>
      <w:r w:rsidRPr="00C372AF">
        <w:t xml:space="preserve"> </w:t>
      </w:r>
      <w:proofErr w:type="spellStart"/>
      <w:r w:rsidRPr="00C372AF">
        <w:t>наказват</w:t>
      </w:r>
      <w:proofErr w:type="spellEnd"/>
      <w:r w:rsidRPr="00C372AF">
        <w:t xml:space="preserve"> с </w:t>
      </w:r>
      <w:proofErr w:type="spellStart"/>
      <w:r w:rsidRPr="00C372AF">
        <w:t>глоба</w:t>
      </w:r>
      <w:proofErr w:type="spellEnd"/>
      <w:r w:rsidRPr="00C372AF">
        <w:t xml:space="preserve"> </w:t>
      </w:r>
      <w:proofErr w:type="spellStart"/>
      <w:r w:rsidRPr="00C372AF">
        <w:t>от</w:t>
      </w:r>
      <w:proofErr w:type="spellEnd"/>
      <w:r w:rsidRPr="00C372AF">
        <w:t xml:space="preserve"> 1000 </w:t>
      </w:r>
      <w:proofErr w:type="spellStart"/>
      <w:r w:rsidRPr="00C372AF">
        <w:t>до</w:t>
      </w:r>
      <w:proofErr w:type="spellEnd"/>
      <w:r w:rsidRPr="00C372AF">
        <w:t xml:space="preserve"> 3000 </w:t>
      </w:r>
      <w:proofErr w:type="spellStart"/>
      <w:r w:rsidRPr="00C372AF">
        <w:t>лева</w:t>
      </w:r>
      <w:proofErr w:type="spellEnd"/>
      <w:r w:rsidRPr="00C372AF">
        <w:t xml:space="preserve"> </w:t>
      </w:r>
      <w:proofErr w:type="spellStart"/>
      <w:r w:rsidRPr="00C372AF">
        <w:t>за</w:t>
      </w:r>
      <w:proofErr w:type="spellEnd"/>
      <w:r w:rsidRPr="00C372AF">
        <w:t xml:space="preserve"> </w:t>
      </w:r>
      <w:proofErr w:type="spellStart"/>
      <w:r w:rsidRPr="00C372AF">
        <w:t>физическите</w:t>
      </w:r>
      <w:proofErr w:type="spellEnd"/>
      <w:r w:rsidRPr="00C372AF">
        <w:t xml:space="preserve"> </w:t>
      </w:r>
      <w:proofErr w:type="spellStart"/>
      <w:r w:rsidRPr="00C372AF">
        <w:t>лица</w:t>
      </w:r>
      <w:proofErr w:type="spellEnd"/>
      <w:r w:rsidRPr="00C372AF">
        <w:t xml:space="preserve"> и </w:t>
      </w:r>
      <w:proofErr w:type="spellStart"/>
      <w:r w:rsidRPr="00C372AF">
        <w:t>имуществена</w:t>
      </w:r>
      <w:proofErr w:type="spellEnd"/>
      <w:r w:rsidRPr="00C372AF">
        <w:t xml:space="preserve"> </w:t>
      </w:r>
      <w:proofErr w:type="spellStart"/>
      <w:r w:rsidRPr="00C372AF">
        <w:t>санкция</w:t>
      </w:r>
      <w:proofErr w:type="spellEnd"/>
      <w:r w:rsidRPr="00C372AF">
        <w:t xml:space="preserve"> </w:t>
      </w:r>
      <w:proofErr w:type="spellStart"/>
      <w:r w:rsidRPr="00C372AF">
        <w:t>от</w:t>
      </w:r>
      <w:proofErr w:type="spellEnd"/>
      <w:r w:rsidRPr="00C372AF">
        <w:t xml:space="preserve"> 2000 </w:t>
      </w:r>
      <w:proofErr w:type="spellStart"/>
      <w:r w:rsidRPr="00C372AF">
        <w:t>до</w:t>
      </w:r>
      <w:proofErr w:type="spellEnd"/>
      <w:r w:rsidRPr="00C372AF">
        <w:t xml:space="preserve"> 6000 </w:t>
      </w:r>
      <w:proofErr w:type="spellStart"/>
      <w:r w:rsidRPr="00C372AF">
        <w:t>лева</w:t>
      </w:r>
      <w:proofErr w:type="spellEnd"/>
      <w:r w:rsidRPr="00C372AF">
        <w:t xml:space="preserve"> </w:t>
      </w:r>
      <w:proofErr w:type="spellStart"/>
      <w:r w:rsidRPr="00C372AF">
        <w:t>за</w:t>
      </w:r>
      <w:proofErr w:type="spellEnd"/>
      <w:r w:rsidRPr="00C372AF">
        <w:t xml:space="preserve"> </w:t>
      </w:r>
      <w:proofErr w:type="spellStart"/>
      <w:r w:rsidRPr="00C372AF">
        <w:t>юридическите</w:t>
      </w:r>
      <w:proofErr w:type="spellEnd"/>
      <w:r w:rsidRPr="00C372AF">
        <w:t xml:space="preserve"> </w:t>
      </w:r>
      <w:proofErr w:type="spellStart"/>
      <w:r w:rsidRPr="00C372AF">
        <w:t>лица</w:t>
      </w:r>
      <w:proofErr w:type="spellEnd"/>
      <w:r w:rsidRPr="00C372AF">
        <w:t xml:space="preserve"> </w:t>
      </w:r>
      <w:proofErr w:type="spellStart"/>
      <w:r w:rsidRPr="00C372AF">
        <w:t>или</w:t>
      </w:r>
      <w:proofErr w:type="spellEnd"/>
      <w:r w:rsidRPr="00C372AF">
        <w:t xml:space="preserve"> </w:t>
      </w:r>
      <w:proofErr w:type="spellStart"/>
      <w:r w:rsidRPr="00C372AF">
        <w:t>едноличните</w:t>
      </w:r>
      <w:proofErr w:type="spellEnd"/>
      <w:r w:rsidRPr="00C372AF">
        <w:t xml:space="preserve"> </w:t>
      </w:r>
      <w:proofErr w:type="spellStart"/>
      <w:r w:rsidRPr="00C372AF">
        <w:t>търговци</w:t>
      </w:r>
      <w:proofErr w:type="spellEnd"/>
      <w:r w:rsidRPr="00C372AF">
        <w:t xml:space="preserve"> (</w:t>
      </w:r>
      <w:proofErr w:type="spellStart"/>
      <w:r w:rsidRPr="00C372AF">
        <w:t>чл</w:t>
      </w:r>
      <w:proofErr w:type="spellEnd"/>
      <w:r w:rsidRPr="00C372AF">
        <w:t xml:space="preserve">. 18, </w:t>
      </w:r>
      <w:proofErr w:type="spellStart"/>
      <w:r w:rsidRPr="00C372AF">
        <w:t>ал</w:t>
      </w:r>
      <w:proofErr w:type="spellEnd"/>
      <w:r w:rsidRPr="00C372AF">
        <w:t xml:space="preserve">. 6). </w:t>
      </w:r>
      <w:proofErr w:type="spellStart"/>
      <w:r w:rsidRPr="00C372AF">
        <w:t>При</w:t>
      </w:r>
      <w:proofErr w:type="spellEnd"/>
      <w:r w:rsidRPr="00C372AF">
        <w:t xml:space="preserve"> </w:t>
      </w:r>
      <w:proofErr w:type="spellStart"/>
      <w:r w:rsidRPr="00C372AF">
        <w:t>повторни</w:t>
      </w:r>
      <w:proofErr w:type="spellEnd"/>
      <w:r w:rsidRPr="00C372AF">
        <w:t xml:space="preserve"> </w:t>
      </w:r>
      <w:proofErr w:type="spellStart"/>
      <w:r w:rsidRPr="00C372AF">
        <w:t>нарушения</w:t>
      </w:r>
      <w:proofErr w:type="spellEnd"/>
      <w:r w:rsidRPr="00C372AF">
        <w:t xml:space="preserve"> </w:t>
      </w:r>
      <w:proofErr w:type="spellStart"/>
      <w:r w:rsidRPr="00C372AF">
        <w:t>санкциите</w:t>
      </w:r>
      <w:proofErr w:type="spellEnd"/>
      <w:r w:rsidRPr="00C372AF">
        <w:t xml:space="preserve"> </w:t>
      </w:r>
      <w:proofErr w:type="spellStart"/>
      <w:r w:rsidRPr="00C372AF">
        <w:t>се</w:t>
      </w:r>
      <w:proofErr w:type="spellEnd"/>
      <w:r w:rsidRPr="00C372AF">
        <w:t xml:space="preserve"> </w:t>
      </w:r>
      <w:proofErr w:type="spellStart"/>
      <w:r w:rsidRPr="00C372AF">
        <w:t>удвояват</w:t>
      </w:r>
      <w:proofErr w:type="spellEnd"/>
      <w:r w:rsidRPr="00C372AF">
        <w:t xml:space="preserve"> </w:t>
      </w:r>
      <w:proofErr w:type="spellStart"/>
      <w:r w:rsidRPr="00C372AF">
        <w:t>спрямо</w:t>
      </w:r>
      <w:proofErr w:type="spellEnd"/>
      <w:r w:rsidRPr="00C372AF">
        <w:t xml:space="preserve"> </w:t>
      </w:r>
      <w:proofErr w:type="spellStart"/>
      <w:r w:rsidRPr="00C372AF">
        <w:t>първоначално</w:t>
      </w:r>
      <w:proofErr w:type="spellEnd"/>
      <w:r w:rsidRPr="00C372AF">
        <w:t xml:space="preserve"> </w:t>
      </w:r>
      <w:proofErr w:type="spellStart"/>
      <w:r w:rsidRPr="00C372AF">
        <w:t>наложените</w:t>
      </w:r>
      <w:proofErr w:type="spellEnd"/>
      <w:r w:rsidRPr="00C372AF">
        <w:t xml:space="preserve"> </w:t>
      </w:r>
      <w:proofErr w:type="spellStart"/>
      <w:r w:rsidRPr="00C372AF">
        <w:t>глоби</w:t>
      </w:r>
      <w:proofErr w:type="spellEnd"/>
      <w:r w:rsidRPr="00C372AF">
        <w:t xml:space="preserve"> </w:t>
      </w:r>
      <w:proofErr w:type="spellStart"/>
      <w:r w:rsidRPr="00C372AF">
        <w:t>или</w:t>
      </w:r>
      <w:proofErr w:type="spellEnd"/>
      <w:r w:rsidRPr="00C372AF">
        <w:t xml:space="preserve"> </w:t>
      </w:r>
      <w:proofErr w:type="spellStart"/>
      <w:r w:rsidRPr="00C372AF">
        <w:t>имуществените</w:t>
      </w:r>
      <w:proofErr w:type="spellEnd"/>
      <w:r w:rsidRPr="00C372AF">
        <w:t xml:space="preserve"> </w:t>
      </w:r>
      <w:proofErr w:type="spellStart"/>
      <w:r w:rsidRPr="00C372AF">
        <w:t>санкции</w:t>
      </w:r>
      <w:proofErr w:type="spellEnd"/>
      <w:r w:rsidRPr="00C372AF">
        <w:t xml:space="preserve"> (</w:t>
      </w:r>
      <w:proofErr w:type="spellStart"/>
      <w:r w:rsidRPr="00C372AF">
        <w:t>чл</w:t>
      </w:r>
      <w:proofErr w:type="spellEnd"/>
      <w:r w:rsidRPr="00C372AF">
        <w:t xml:space="preserve">. 18, </w:t>
      </w:r>
      <w:proofErr w:type="spellStart"/>
      <w:r w:rsidRPr="00C372AF">
        <w:t>ал</w:t>
      </w:r>
      <w:proofErr w:type="spellEnd"/>
      <w:r w:rsidRPr="00C372AF">
        <w:t xml:space="preserve">. 7). В </w:t>
      </w:r>
      <w:proofErr w:type="spellStart"/>
      <w:r w:rsidRPr="00C372AF">
        <w:t>някои</w:t>
      </w:r>
      <w:proofErr w:type="spellEnd"/>
      <w:r w:rsidRPr="00C372AF">
        <w:t xml:space="preserve"> </w:t>
      </w:r>
      <w:proofErr w:type="spellStart"/>
      <w:r w:rsidRPr="00C372AF">
        <w:t>случаи</w:t>
      </w:r>
      <w:proofErr w:type="spellEnd"/>
      <w:r w:rsidRPr="00C372AF">
        <w:t xml:space="preserve">, </w:t>
      </w:r>
      <w:proofErr w:type="spellStart"/>
      <w:r w:rsidRPr="00C372AF">
        <w:t>освен</w:t>
      </w:r>
      <w:proofErr w:type="spellEnd"/>
      <w:r w:rsidRPr="00C372AF">
        <w:t xml:space="preserve"> </w:t>
      </w:r>
      <w:proofErr w:type="spellStart"/>
      <w:r w:rsidRPr="00C372AF">
        <w:t>наложените</w:t>
      </w:r>
      <w:proofErr w:type="spellEnd"/>
      <w:r w:rsidRPr="00C372AF">
        <w:t xml:space="preserve"> </w:t>
      </w:r>
      <w:proofErr w:type="spellStart"/>
      <w:r w:rsidRPr="00C372AF">
        <w:t>глоби</w:t>
      </w:r>
      <w:proofErr w:type="spellEnd"/>
      <w:r w:rsidRPr="00C372AF">
        <w:t xml:space="preserve"> </w:t>
      </w:r>
      <w:proofErr w:type="spellStart"/>
      <w:r w:rsidRPr="00C372AF">
        <w:t>или</w:t>
      </w:r>
      <w:proofErr w:type="spellEnd"/>
      <w:r w:rsidRPr="00C372AF">
        <w:t xml:space="preserve"> </w:t>
      </w:r>
      <w:proofErr w:type="spellStart"/>
      <w:r w:rsidRPr="00C372AF">
        <w:t>санкции</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лиши</w:t>
      </w:r>
      <w:proofErr w:type="spellEnd"/>
      <w:r w:rsidRPr="00C372AF">
        <w:t xml:space="preserve"> </w:t>
      </w:r>
      <w:proofErr w:type="spellStart"/>
      <w:r w:rsidRPr="00C372AF">
        <w:lastRenderedPageBreak/>
        <w:t>нарушителят</w:t>
      </w:r>
      <w:proofErr w:type="spellEnd"/>
      <w:r w:rsidRPr="00C372AF">
        <w:t xml:space="preserve"> </w:t>
      </w:r>
      <w:proofErr w:type="spellStart"/>
      <w:r w:rsidRPr="00C372AF">
        <w:t>от</w:t>
      </w:r>
      <w:proofErr w:type="spellEnd"/>
      <w:r w:rsidRPr="00C372AF">
        <w:t xml:space="preserve"> </w:t>
      </w:r>
      <w:proofErr w:type="spellStart"/>
      <w:r w:rsidRPr="00C372AF">
        <w:t>правото</w:t>
      </w:r>
      <w:proofErr w:type="spellEnd"/>
      <w:r w:rsidRPr="00C372AF">
        <w:t xml:space="preserve"> </w:t>
      </w:r>
      <w:proofErr w:type="spellStart"/>
      <w:r w:rsidRPr="00C372AF">
        <w:t>да</w:t>
      </w:r>
      <w:proofErr w:type="spellEnd"/>
      <w:r w:rsidRPr="00C372AF">
        <w:t xml:space="preserve"> </w:t>
      </w:r>
      <w:proofErr w:type="spellStart"/>
      <w:r w:rsidRPr="00C372AF">
        <w:t>упражнява</w:t>
      </w:r>
      <w:proofErr w:type="spellEnd"/>
      <w:r w:rsidRPr="00C372AF">
        <w:t xml:space="preserve"> </w:t>
      </w:r>
      <w:proofErr w:type="spellStart"/>
      <w:r w:rsidRPr="00C372AF">
        <w:t>съответната</w:t>
      </w:r>
      <w:proofErr w:type="spellEnd"/>
      <w:r w:rsidRPr="00C372AF">
        <w:t xml:space="preserve"> </w:t>
      </w:r>
      <w:proofErr w:type="spellStart"/>
      <w:r w:rsidRPr="00C372AF">
        <w:t>дейност</w:t>
      </w:r>
      <w:proofErr w:type="spellEnd"/>
      <w:r w:rsidRPr="00C372AF">
        <w:t xml:space="preserve"> </w:t>
      </w:r>
      <w:proofErr w:type="spellStart"/>
      <w:r w:rsidRPr="00C372AF">
        <w:t>за</w:t>
      </w:r>
      <w:proofErr w:type="spellEnd"/>
      <w:r w:rsidRPr="00C372AF">
        <w:t xml:space="preserve"> </w:t>
      </w:r>
      <w:proofErr w:type="spellStart"/>
      <w:r w:rsidRPr="00C372AF">
        <w:t>срок</w:t>
      </w:r>
      <w:proofErr w:type="spellEnd"/>
      <w:r w:rsidRPr="00C372AF">
        <w:t xml:space="preserve"> </w:t>
      </w:r>
      <w:proofErr w:type="spellStart"/>
      <w:r w:rsidRPr="00C372AF">
        <w:t>от</w:t>
      </w:r>
      <w:proofErr w:type="spellEnd"/>
      <w:r w:rsidRPr="00C372AF">
        <w:t xml:space="preserve"> </w:t>
      </w:r>
      <w:proofErr w:type="spellStart"/>
      <w:r w:rsidRPr="00C372AF">
        <w:t>един</w:t>
      </w:r>
      <w:proofErr w:type="spellEnd"/>
      <w:r w:rsidRPr="00C372AF">
        <w:t xml:space="preserve"> </w:t>
      </w:r>
      <w:proofErr w:type="spellStart"/>
      <w:r w:rsidRPr="00C372AF">
        <w:t>до</w:t>
      </w:r>
      <w:proofErr w:type="spellEnd"/>
      <w:r w:rsidRPr="00C372AF">
        <w:t xml:space="preserve"> </w:t>
      </w:r>
      <w:proofErr w:type="spellStart"/>
      <w:r w:rsidRPr="00C372AF">
        <w:t>шест</w:t>
      </w:r>
      <w:proofErr w:type="spellEnd"/>
      <w:r w:rsidRPr="00C372AF">
        <w:t xml:space="preserve"> </w:t>
      </w:r>
      <w:proofErr w:type="spellStart"/>
      <w:r w:rsidRPr="00C372AF">
        <w:t>месеца</w:t>
      </w:r>
      <w:proofErr w:type="spellEnd"/>
      <w:r w:rsidRPr="00C372AF">
        <w:t xml:space="preserve">, а </w:t>
      </w:r>
      <w:proofErr w:type="spellStart"/>
      <w:r w:rsidRPr="00C372AF">
        <w:t>при</w:t>
      </w:r>
      <w:proofErr w:type="spellEnd"/>
      <w:r w:rsidRPr="00C372AF">
        <w:t xml:space="preserve"> </w:t>
      </w:r>
      <w:proofErr w:type="spellStart"/>
      <w:r w:rsidRPr="00C372AF">
        <w:t>повторно</w:t>
      </w:r>
      <w:proofErr w:type="spellEnd"/>
      <w:r w:rsidRPr="00C372AF">
        <w:t xml:space="preserve"> </w:t>
      </w:r>
      <w:proofErr w:type="spellStart"/>
      <w:r w:rsidRPr="00C372AF">
        <w:t>нарушение</w:t>
      </w:r>
      <w:proofErr w:type="spellEnd"/>
      <w:r w:rsidRPr="00C372AF">
        <w:t xml:space="preserve"> </w:t>
      </w:r>
      <w:proofErr w:type="spellStart"/>
      <w:r w:rsidRPr="00C372AF">
        <w:t>този</w:t>
      </w:r>
      <w:proofErr w:type="spellEnd"/>
      <w:r w:rsidRPr="00C372AF">
        <w:t xml:space="preserve"> </w:t>
      </w:r>
      <w:proofErr w:type="spellStart"/>
      <w:r w:rsidRPr="00C372AF">
        <w:t>срок</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достигне</w:t>
      </w:r>
      <w:proofErr w:type="spellEnd"/>
      <w:r w:rsidRPr="00C372AF">
        <w:t xml:space="preserve"> </w:t>
      </w:r>
      <w:proofErr w:type="spellStart"/>
      <w:r w:rsidRPr="00C372AF">
        <w:t>до</w:t>
      </w:r>
      <w:proofErr w:type="spellEnd"/>
      <w:r w:rsidRPr="00C372AF">
        <w:t xml:space="preserve"> </w:t>
      </w:r>
      <w:proofErr w:type="spellStart"/>
      <w:r w:rsidRPr="00C372AF">
        <w:t>една</w:t>
      </w:r>
      <w:proofErr w:type="spellEnd"/>
      <w:r w:rsidRPr="00C372AF">
        <w:t xml:space="preserve"> </w:t>
      </w:r>
      <w:proofErr w:type="spellStart"/>
      <w:r w:rsidRPr="00C372AF">
        <w:t>година</w:t>
      </w:r>
      <w:proofErr w:type="spellEnd"/>
      <w:r w:rsidRPr="00C372AF">
        <w:t xml:space="preserve"> (</w:t>
      </w:r>
      <w:proofErr w:type="spellStart"/>
      <w:r w:rsidRPr="00C372AF">
        <w:t>чл</w:t>
      </w:r>
      <w:proofErr w:type="spellEnd"/>
      <w:r w:rsidRPr="00C372AF">
        <w:t xml:space="preserve">. 18, </w:t>
      </w:r>
      <w:proofErr w:type="spellStart"/>
      <w:r w:rsidRPr="00C372AF">
        <w:t>ал</w:t>
      </w:r>
      <w:proofErr w:type="spellEnd"/>
      <w:r w:rsidRPr="00C372AF">
        <w:t>. 8).</w:t>
      </w:r>
    </w:p>
    <w:p w14:paraId="052C9F94" w14:textId="77777777" w:rsidR="009914CB" w:rsidRPr="00C372AF" w:rsidRDefault="009914CB" w:rsidP="009914CB">
      <w:pPr>
        <w:spacing w:after="160" w:line="360" w:lineRule="auto"/>
        <w:ind w:firstLine="708"/>
        <w:jc w:val="both"/>
      </w:pPr>
      <w:proofErr w:type="spellStart"/>
      <w:r w:rsidRPr="00C372AF">
        <w:t>Също</w:t>
      </w:r>
      <w:proofErr w:type="spellEnd"/>
      <w:r w:rsidRPr="00C372AF">
        <w:t xml:space="preserve"> </w:t>
      </w:r>
      <w:proofErr w:type="spellStart"/>
      <w:r w:rsidRPr="00C372AF">
        <w:t>така</w:t>
      </w:r>
      <w:proofErr w:type="spellEnd"/>
      <w:r w:rsidRPr="00C372AF">
        <w:t xml:space="preserve">, в </w:t>
      </w:r>
      <w:proofErr w:type="spellStart"/>
      <w:r w:rsidRPr="00C372AF">
        <w:t>случаите</w:t>
      </w:r>
      <w:proofErr w:type="spellEnd"/>
      <w:r w:rsidRPr="00C372AF">
        <w:t xml:space="preserve"> </w:t>
      </w:r>
      <w:proofErr w:type="spellStart"/>
      <w:r w:rsidRPr="00C372AF">
        <w:t>по</w:t>
      </w:r>
      <w:proofErr w:type="spellEnd"/>
      <w:r w:rsidRPr="00C372AF">
        <w:t xml:space="preserve"> </w:t>
      </w:r>
      <w:proofErr w:type="spellStart"/>
      <w:r w:rsidRPr="00C372AF">
        <w:t>чл</w:t>
      </w:r>
      <w:proofErr w:type="spellEnd"/>
      <w:r w:rsidRPr="00C372AF">
        <w:t xml:space="preserve">. 18, </w:t>
      </w:r>
      <w:proofErr w:type="spellStart"/>
      <w:r w:rsidRPr="00C372AF">
        <w:t>ал</w:t>
      </w:r>
      <w:proofErr w:type="spellEnd"/>
      <w:r w:rsidRPr="00C372AF">
        <w:t xml:space="preserve">. 2 и </w:t>
      </w:r>
      <w:proofErr w:type="spellStart"/>
      <w:r w:rsidRPr="00C372AF">
        <w:t>ал</w:t>
      </w:r>
      <w:proofErr w:type="spellEnd"/>
      <w:r w:rsidRPr="00C372AF">
        <w:t xml:space="preserve">. 3, </w:t>
      </w:r>
      <w:proofErr w:type="spellStart"/>
      <w:r w:rsidRPr="00C372AF">
        <w:t>когато</w:t>
      </w:r>
      <w:proofErr w:type="spellEnd"/>
      <w:r w:rsidRPr="00C372AF">
        <w:t xml:space="preserve"> </w:t>
      </w:r>
      <w:proofErr w:type="spellStart"/>
      <w:r w:rsidRPr="00C372AF">
        <w:t>нарушителят</w:t>
      </w:r>
      <w:proofErr w:type="spellEnd"/>
      <w:r w:rsidRPr="00C372AF">
        <w:t xml:space="preserve"> е </w:t>
      </w:r>
      <w:proofErr w:type="spellStart"/>
      <w:r w:rsidRPr="00C372AF">
        <w:t>неизвестен</w:t>
      </w:r>
      <w:proofErr w:type="spellEnd"/>
      <w:r w:rsidRPr="00C372AF">
        <w:t xml:space="preserve">, </w:t>
      </w:r>
      <w:proofErr w:type="spellStart"/>
      <w:r w:rsidRPr="00C372AF">
        <w:t>се</w:t>
      </w:r>
      <w:proofErr w:type="spellEnd"/>
      <w:r w:rsidRPr="00C372AF">
        <w:t xml:space="preserve"> </w:t>
      </w:r>
      <w:proofErr w:type="spellStart"/>
      <w:r w:rsidRPr="00C372AF">
        <w:t>издава</w:t>
      </w:r>
      <w:proofErr w:type="spellEnd"/>
      <w:r w:rsidRPr="00C372AF">
        <w:t xml:space="preserve"> </w:t>
      </w:r>
      <w:proofErr w:type="spellStart"/>
      <w:r w:rsidRPr="00C372AF">
        <w:t>наказателно</w:t>
      </w:r>
      <w:proofErr w:type="spellEnd"/>
      <w:r w:rsidRPr="00C372AF">
        <w:t xml:space="preserve"> </w:t>
      </w:r>
      <w:proofErr w:type="spellStart"/>
      <w:r w:rsidRPr="00C372AF">
        <w:t>постановление</w:t>
      </w:r>
      <w:proofErr w:type="spellEnd"/>
      <w:r w:rsidRPr="00C372AF">
        <w:t xml:space="preserve">, </w:t>
      </w:r>
      <w:proofErr w:type="spellStart"/>
      <w:r w:rsidRPr="00C372AF">
        <w:t>което</w:t>
      </w:r>
      <w:proofErr w:type="spellEnd"/>
      <w:r w:rsidRPr="00C372AF">
        <w:t xml:space="preserve"> </w:t>
      </w:r>
      <w:proofErr w:type="spellStart"/>
      <w:r w:rsidRPr="00C372AF">
        <w:t>влиза</w:t>
      </w:r>
      <w:proofErr w:type="spellEnd"/>
      <w:r w:rsidRPr="00C372AF">
        <w:t xml:space="preserve"> в </w:t>
      </w:r>
      <w:proofErr w:type="spellStart"/>
      <w:r w:rsidRPr="00C372AF">
        <w:t>сила</w:t>
      </w:r>
      <w:proofErr w:type="spellEnd"/>
      <w:r w:rsidRPr="00C372AF">
        <w:t xml:space="preserve"> в </w:t>
      </w:r>
      <w:proofErr w:type="spellStart"/>
      <w:r w:rsidRPr="00C372AF">
        <w:t>рамките</w:t>
      </w:r>
      <w:proofErr w:type="spellEnd"/>
      <w:r w:rsidRPr="00C372AF">
        <w:t xml:space="preserve"> </w:t>
      </w:r>
      <w:proofErr w:type="spellStart"/>
      <w:r w:rsidRPr="00C372AF">
        <w:t>на</w:t>
      </w:r>
      <w:proofErr w:type="spellEnd"/>
      <w:r w:rsidRPr="00C372AF">
        <w:t xml:space="preserve"> </w:t>
      </w:r>
      <w:proofErr w:type="spellStart"/>
      <w:r w:rsidRPr="00C372AF">
        <w:t>една</w:t>
      </w:r>
      <w:proofErr w:type="spellEnd"/>
      <w:r w:rsidRPr="00C372AF">
        <w:t xml:space="preserve"> </w:t>
      </w:r>
      <w:proofErr w:type="spellStart"/>
      <w:r w:rsidRPr="00C372AF">
        <w:t>година</w:t>
      </w:r>
      <w:proofErr w:type="spellEnd"/>
      <w:r w:rsidRPr="00C372AF">
        <w:t xml:space="preserve"> </w:t>
      </w:r>
      <w:proofErr w:type="spellStart"/>
      <w:r w:rsidRPr="00C372AF">
        <w:t>от</w:t>
      </w:r>
      <w:proofErr w:type="spellEnd"/>
      <w:r w:rsidRPr="00C372AF">
        <w:t xml:space="preserve"> </w:t>
      </w:r>
      <w:proofErr w:type="spellStart"/>
      <w:r w:rsidRPr="00C372AF">
        <w:t>издаването</w:t>
      </w:r>
      <w:proofErr w:type="spellEnd"/>
      <w:r w:rsidRPr="00C372AF">
        <w:t xml:space="preserve"> </w:t>
      </w:r>
      <w:proofErr w:type="spellStart"/>
      <w:r w:rsidRPr="00C372AF">
        <w:t>му</w:t>
      </w:r>
      <w:proofErr w:type="spellEnd"/>
      <w:r w:rsidRPr="00C372AF">
        <w:t xml:space="preserve">, </w:t>
      </w:r>
      <w:proofErr w:type="spellStart"/>
      <w:r w:rsidRPr="00C372AF">
        <w:t>като</w:t>
      </w:r>
      <w:proofErr w:type="spellEnd"/>
      <w:r w:rsidRPr="00C372AF">
        <w:t xml:space="preserve"> </w:t>
      </w:r>
      <w:proofErr w:type="spellStart"/>
      <w:r w:rsidRPr="00C372AF">
        <w:t>задържаните</w:t>
      </w:r>
      <w:proofErr w:type="spellEnd"/>
      <w:r w:rsidRPr="00C372AF">
        <w:t xml:space="preserve"> </w:t>
      </w:r>
      <w:proofErr w:type="spellStart"/>
      <w:r w:rsidRPr="00C372AF">
        <w:t>парични</w:t>
      </w:r>
      <w:proofErr w:type="spellEnd"/>
      <w:r w:rsidRPr="00C372AF">
        <w:t xml:space="preserve"> </w:t>
      </w:r>
      <w:proofErr w:type="spellStart"/>
      <w:r w:rsidRPr="00C372AF">
        <w:t>средства</w:t>
      </w:r>
      <w:proofErr w:type="spellEnd"/>
      <w:r w:rsidRPr="00C372AF">
        <w:t xml:space="preserve"> </w:t>
      </w:r>
      <w:proofErr w:type="spellStart"/>
      <w:r w:rsidRPr="00C372AF">
        <w:t>се</w:t>
      </w:r>
      <w:proofErr w:type="spellEnd"/>
      <w:r w:rsidRPr="00C372AF">
        <w:t xml:space="preserve"> </w:t>
      </w:r>
      <w:proofErr w:type="spellStart"/>
      <w:r w:rsidRPr="00C372AF">
        <w:t>отнемат</w:t>
      </w:r>
      <w:proofErr w:type="spellEnd"/>
      <w:r w:rsidRPr="00C372AF">
        <w:t xml:space="preserve"> в </w:t>
      </w:r>
      <w:proofErr w:type="spellStart"/>
      <w:r w:rsidRPr="00C372AF">
        <w:t>полза</w:t>
      </w:r>
      <w:proofErr w:type="spellEnd"/>
      <w:r w:rsidRPr="00C372AF">
        <w:t xml:space="preserve"> </w:t>
      </w:r>
      <w:proofErr w:type="spellStart"/>
      <w:r w:rsidRPr="00C372AF">
        <w:t>на</w:t>
      </w:r>
      <w:proofErr w:type="spellEnd"/>
      <w:r w:rsidRPr="00C372AF">
        <w:t xml:space="preserve"> </w:t>
      </w:r>
      <w:proofErr w:type="spellStart"/>
      <w:r w:rsidRPr="00C372AF">
        <w:t>държавата</w:t>
      </w:r>
      <w:proofErr w:type="spellEnd"/>
      <w:r w:rsidRPr="00C372AF">
        <w:t xml:space="preserve"> (</w:t>
      </w:r>
      <w:proofErr w:type="spellStart"/>
      <w:r w:rsidRPr="00C372AF">
        <w:t>чл</w:t>
      </w:r>
      <w:proofErr w:type="spellEnd"/>
      <w:r w:rsidRPr="00C372AF">
        <w:t xml:space="preserve">. 18б, </w:t>
      </w:r>
      <w:proofErr w:type="spellStart"/>
      <w:r w:rsidRPr="00C372AF">
        <w:t>ал</w:t>
      </w:r>
      <w:proofErr w:type="spellEnd"/>
      <w:r w:rsidRPr="00C372AF">
        <w:t xml:space="preserve">. 1). </w:t>
      </w:r>
      <w:proofErr w:type="spellStart"/>
      <w:r w:rsidRPr="00C372AF">
        <w:t>Ако</w:t>
      </w:r>
      <w:proofErr w:type="spellEnd"/>
      <w:r w:rsidRPr="00C372AF">
        <w:t xml:space="preserve"> </w:t>
      </w:r>
      <w:proofErr w:type="spellStart"/>
      <w:r w:rsidRPr="00C372AF">
        <w:t>нарушителят</w:t>
      </w:r>
      <w:proofErr w:type="spellEnd"/>
      <w:r w:rsidRPr="00C372AF">
        <w:t xml:space="preserve"> е </w:t>
      </w:r>
      <w:proofErr w:type="spellStart"/>
      <w:r w:rsidRPr="00C372AF">
        <w:t>известен</w:t>
      </w:r>
      <w:proofErr w:type="spellEnd"/>
      <w:r w:rsidRPr="00C372AF">
        <w:t xml:space="preserve">, </w:t>
      </w:r>
      <w:proofErr w:type="spellStart"/>
      <w:r w:rsidRPr="00C372AF">
        <w:t>но</w:t>
      </w:r>
      <w:proofErr w:type="spellEnd"/>
      <w:r w:rsidRPr="00C372AF">
        <w:t xml:space="preserve"> </w:t>
      </w:r>
      <w:proofErr w:type="spellStart"/>
      <w:r w:rsidRPr="00C372AF">
        <w:t>не</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бъде</w:t>
      </w:r>
      <w:proofErr w:type="spellEnd"/>
      <w:r w:rsidRPr="00C372AF">
        <w:t xml:space="preserve"> </w:t>
      </w:r>
      <w:proofErr w:type="spellStart"/>
      <w:r w:rsidRPr="00C372AF">
        <w:t>открит</w:t>
      </w:r>
      <w:proofErr w:type="spellEnd"/>
      <w:r w:rsidRPr="00C372AF">
        <w:t xml:space="preserve"> </w:t>
      </w:r>
      <w:proofErr w:type="spellStart"/>
      <w:r w:rsidRPr="00C372AF">
        <w:t>или</w:t>
      </w:r>
      <w:proofErr w:type="spellEnd"/>
      <w:r w:rsidRPr="00C372AF">
        <w:t xml:space="preserve"> е </w:t>
      </w:r>
      <w:proofErr w:type="spellStart"/>
      <w:r w:rsidRPr="00C372AF">
        <w:t>напуснал</w:t>
      </w:r>
      <w:proofErr w:type="spellEnd"/>
      <w:r w:rsidRPr="00C372AF">
        <w:t xml:space="preserve"> </w:t>
      </w:r>
      <w:proofErr w:type="spellStart"/>
      <w:r w:rsidRPr="00C372AF">
        <w:t>страната</w:t>
      </w:r>
      <w:proofErr w:type="spellEnd"/>
      <w:r w:rsidRPr="00C372AF">
        <w:t xml:space="preserve">, </w:t>
      </w:r>
      <w:proofErr w:type="spellStart"/>
      <w:r w:rsidRPr="00C372AF">
        <w:t>наказателното</w:t>
      </w:r>
      <w:proofErr w:type="spellEnd"/>
      <w:r w:rsidRPr="00C372AF">
        <w:t xml:space="preserve"> </w:t>
      </w:r>
      <w:proofErr w:type="spellStart"/>
      <w:r w:rsidRPr="00C372AF">
        <w:t>постановление</w:t>
      </w:r>
      <w:proofErr w:type="spellEnd"/>
      <w:r w:rsidRPr="00C372AF">
        <w:t xml:space="preserve"> </w:t>
      </w:r>
      <w:proofErr w:type="spellStart"/>
      <w:r w:rsidRPr="00C372AF">
        <w:t>също</w:t>
      </w:r>
      <w:proofErr w:type="spellEnd"/>
      <w:r w:rsidRPr="00C372AF">
        <w:t xml:space="preserve"> </w:t>
      </w:r>
      <w:proofErr w:type="spellStart"/>
      <w:r w:rsidRPr="00C372AF">
        <w:t>влиза</w:t>
      </w:r>
      <w:proofErr w:type="spellEnd"/>
      <w:r w:rsidRPr="00C372AF">
        <w:t xml:space="preserve"> в </w:t>
      </w:r>
      <w:proofErr w:type="spellStart"/>
      <w:r w:rsidRPr="00C372AF">
        <w:t>сила</w:t>
      </w:r>
      <w:proofErr w:type="spellEnd"/>
      <w:r w:rsidRPr="00C372AF">
        <w:t xml:space="preserve"> в </w:t>
      </w:r>
      <w:proofErr w:type="spellStart"/>
      <w:r w:rsidRPr="00C372AF">
        <w:t>рамките</w:t>
      </w:r>
      <w:proofErr w:type="spellEnd"/>
      <w:r w:rsidRPr="00C372AF">
        <w:t xml:space="preserve"> </w:t>
      </w:r>
      <w:proofErr w:type="spellStart"/>
      <w:r w:rsidRPr="00C372AF">
        <w:t>на</w:t>
      </w:r>
      <w:proofErr w:type="spellEnd"/>
      <w:r w:rsidRPr="00C372AF">
        <w:t xml:space="preserve"> </w:t>
      </w:r>
      <w:proofErr w:type="spellStart"/>
      <w:r w:rsidRPr="00C372AF">
        <w:t>една</w:t>
      </w:r>
      <w:proofErr w:type="spellEnd"/>
      <w:r w:rsidRPr="00C372AF">
        <w:t xml:space="preserve"> </w:t>
      </w:r>
      <w:proofErr w:type="spellStart"/>
      <w:r w:rsidRPr="00C372AF">
        <w:t>година</w:t>
      </w:r>
      <w:proofErr w:type="spellEnd"/>
      <w:r w:rsidRPr="00C372AF">
        <w:t xml:space="preserve"> </w:t>
      </w:r>
      <w:proofErr w:type="spellStart"/>
      <w:r w:rsidRPr="00C372AF">
        <w:t>от</w:t>
      </w:r>
      <w:proofErr w:type="spellEnd"/>
      <w:r w:rsidRPr="00C372AF">
        <w:t xml:space="preserve"> </w:t>
      </w:r>
      <w:proofErr w:type="spellStart"/>
      <w:r w:rsidRPr="00C372AF">
        <w:t>издаването</w:t>
      </w:r>
      <w:proofErr w:type="spellEnd"/>
      <w:r w:rsidRPr="00C372AF">
        <w:t xml:space="preserve"> </w:t>
      </w:r>
      <w:proofErr w:type="spellStart"/>
      <w:r w:rsidRPr="00C372AF">
        <w:t>му</w:t>
      </w:r>
      <w:proofErr w:type="spellEnd"/>
      <w:r w:rsidRPr="00C372AF">
        <w:t xml:space="preserve"> (</w:t>
      </w:r>
      <w:proofErr w:type="spellStart"/>
      <w:r w:rsidRPr="00C372AF">
        <w:t>чл</w:t>
      </w:r>
      <w:proofErr w:type="spellEnd"/>
      <w:r w:rsidRPr="00C372AF">
        <w:t xml:space="preserve">. 18б, </w:t>
      </w:r>
      <w:proofErr w:type="spellStart"/>
      <w:r w:rsidRPr="00C372AF">
        <w:t>ал</w:t>
      </w:r>
      <w:proofErr w:type="spellEnd"/>
      <w:r w:rsidRPr="00C372AF">
        <w:t>. 2).</w:t>
      </w:r>
    </w:p>
    <w:p w14:paraId="1BF2B0AF" w14:textId="77777777" w:rsidR="009914CB" w:rsidRPr="00C372AF" w:rsidRDefault="009914CB" w:rsidP="009914CB">
      <w:pPr>
        <w:spacing w:after="160" w:line="360" w:lineRule="auto"/>
        <w:ind w:firstLine="708"/>
        <w:jc w:val="both"/>
      </w:pPr>
      <w:proofErr w:type="spellStart"/>
      <w:r w:rsidRPr="00C372AF">
        <w:t>Тези</w:t>
      </w:r>
      <w:proofErr w:type="spellEnd"/>
      <w:r w:rsidRPr="00C372AF">
        <w:t xml:space="preserve"> </w:t>
      </w:r>
      <w:proofErr w:type="spellStart"/>
      <w:r w:rsidRPr="00C372AF">
        <w:t>административнонаказателни</w:t>
      </w:r>
      <w:proofErr w:type="spellEnd"/>
      <w:r w:rsidRPr="00C372AF">
        <w:t xml:space="preserve"> </w:t>
      </w:r>
      <w:proofErr w:type="spellStart"/>
      <w:r w:rsidRPr="00C372AF">
        <w:t>разпоредби</w:t>
      </w:r>
      <w:proofErr w:type="spellEnd"/>
      <w:r w:rsidRPr="00C372AF">
        <w:t xml:space="preserve"> </w:t>
      </w:r>
      <w:proofErr w:type="spellStart"/>
      <w:r w:rsidRPr="00C372AF">
        <w:t>имат</w:t>
      </w:r>
      <w:proofErr w:type="spellEnd"/>
      <w:r w:rsidRPr="00C372AF">
        <w:t xml:space="preserve"> </w:t>
      </w:r>
      <w:proofErr w:type="spellStart"/>
      <w:r w:rsidRPr="00C372AF">
        <w:t>за</w:t>
      </w:r>
      <w:proofErr w:type="spellEnd"/>
      <w:r w:rsidRPr="00C372AF">
        <w:t xml:space="preserve"> </w:t>
      </w:r>
      <w:proofErr w:type="spellStart"/>
      <w:r w:rsidRPr="00C372AF">
        <w:t>цел</w:t>
      </w:r>
      <w:proofErr w:type="spellEnd"/>
      <w:r w:rsidRPr="00C372AF">
        <w:t xml:space="preserve"> </w:t>
      </w:r>
      <w:proofErr w:type="spellStart"/>
      <w:r w:rsidRPr="00C372AF">
        <w:t>да</w:t>
      </w:r>
      <w:proofErr w:type="spellEnd"/>
      <w:r w:rsidRPr="00C372AF">
        <w:t xml:space="preserve"> </w:t>
      </w:r>
      <w:proofErr w:type="spellStart"/>
      <w:r w:rsidRPr="00C372AF">
        <w:t>осигурят</w:t>
      </w:r>
      <w:proofErr w:type="spellEnd"/>
      <w:r w:rsidRPr="00C372AF">
        <w:t xml:space="preserve"> </w:t>
      </w:r>
      <w:proofErr w:type="spellStart"/>
      <w:r w:rsidRPr="00C372AF">
        <w:t>строг</w:t>
      </w:r>
      <w:proofErr w:type="spellEnd"/>
      <w:r w:rsidRPr="00C372AF">
        <w:t xml:space="preserve"> </w:t>
      </w:r>
      <w:proofErr w:type="spellStart"/>
      <w:r w:rsidRPr="00C372AF">
        <w:t>контрол</w:t>
      </w:r>
      <w:proofErr w:type="spellEnd"/>
      <w:r w:rsidRPr="00C372AF">
        <w:t xml:space="preserve"> и </w:t>
      </w:r>
      <w:proofErr w:type="spellStart"/>
      <w:r w:rsidRPr="00C372AF">
        <w:t>санкции</w:t>
      </w:r>
      <w:proofErr w:type="spellEnd"/>
      <w:r w:rsidRPr="00C372AF">
        <w:t xml:space="preserve"> </w:t>
      </w:r>
      <w:proofErr w:type="spellStart"/>
      <w:r w:rsidRPr="00C372AF">
        <w:t>за</w:t>
      </w:r>
      <w:proofErr w:type="spellEnd"/>
      <w:r w:rsidRPr="00C372AF">
        <w:t xml:space="preserve"> </w:t>
      </w:r>
      <w:proofErr w:type="spellStart"/>
      <w:r w:rsidRPr="00C372AF">
        <w:t>нарушения</w:t>
      </w:r>
      <w:proofErr w:type="spellEnd"/>
      <w:r w:rsidRPr="00C372AF">
        <w:t xml:space="preserve">, </w:t>
      </w:r>
      <w:proofErr w:type="spellStart"/>
      <w:r w:rsidRPr="00C372AF">
        <w:t>свързани</w:t>
      </w:r>
      <w:proofErr w:type="spellEnd"/>
      <w:r w:rsidRPr="00C372AF">
        <w:t xml:space="preserve"> с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като</w:t>
      </w:r>
      <w:proofErr w:type="spellEnd"/>
      <w:r w:rsidRPr="00C372AF">
        <w:t xml:space="preserve"> </w:t>
      </w:r>
      <w:proofErr w:type="spellStart"/>
      <w:r w:rsidRPr="00C372AF">
        <w:t>се</w:t>
      </w:r>
      <w:proofErr w:type="spellEnd"/>
      <w:r w:rsidRPr="00C372AF">
        <w:t xml:space="preserve"> </w:t>
      </w:r>
      <w:proofErr w:type="spellStart"/>
      <w:r w:rsidRPr="00C372AF">
        <w:t>стремят</w:t>
      </w:r>
      <w:proofErr w:type="spellEnd"/>
      <w:r w:rsidRPr="00C372AF">
        <w:t xml:space="preserve"> </w:t>
      </w:r>
      <w:proofErr w:type="spellStart"/>
      <w:r w:rsidRPr="00C372AF">
        <w:t>да</w:t>
      </w:r>
      <w:proofErr w:type="spellEnd"/>
      <w:r w:rsidRPr="00C372AF">
        <w:t xml:space="preserve"> </w:t>
      </w:r>
      <w:proofErr w:type="spellStart"/>
      <w:r w:rsidRPr="00C372AF">
        <w:t>предотвратят</w:t>
      </w:r>
      <w:proofErr w:type="spellEnd"/>
      <w:r w:rsidRPr="00C372AF">
        <w:t xml:space="preserve"> </w:t>
      </w:r>
      <w:proofErr w:type="spellStart"/>
      <w:r w:rsidRPr="00C372AF">
        <w:t>незаконни</w:t>
      </w:r>
      <w:proofErr w:type="spellEnd"/>
      <w:r w:rsidRPr="00C372AF">
        <w:t xml:space="preserve"> </w:t>
      </w:r>
      <w:proofErr w:type="spellStart"/>
      <w:r w:rsidRPr="00C372AF">
        <w:t>действия</w:t>
      </w:r>
      <w:proofErr w:type="spellEnd"/>
      <w:r w:rsidRPr="00C372AF">
        <w:t xml:space="preserve"> и </w:t>
      </w:r>
      <w:proofErr w:type="spellStart"/>
      <w:r w:rsidRPr="00C372AF">
        <w:t>да</w:t>
      </w:r>
      <w:proofErr w:type="spellEnd"/>
      <w:r w:rsidRPr="00C372AF">
        <w:t xml:space="preserve"> </w:t>
      </w:r>
      <w:proofErr w:type="spellStart"/>
      <w:r w:rsidRPr="00C372AF">
        <w:t>защитят</w:t>
      </w:r>
      <w:proofErr w:type="spellEnd"/>
      <w:r w:rsidRPr="00C372AF">
        <w:t xml:space="preserve"> </w:t>
      </w:r>
      <w:proofErr w:type="spellStart"/>
      <w:r w:rsidRPr="00C372AF">
        <w:t>финансовата</w:t>
      </w:r>
      <w:proofErr w:type="spellEnd"/>
      <w:r w:rsidRPr="00C372AF">
        <w:t xml:space="preserve"> </w:t>
      </w:r>
      <w:proofErr w:type="spellStart"/>
      <w:r w:rsidRPr="00C372AF">
        <w:t>сигурност</w:t>
      </w:r>
      <w:proofErr w:type="spellEnd"/>
      <w:r w:rsidRPr="00C372AF">
        <w:t xml:space="preserve"> </w:t>
      </w:r>
      <w:proofErr w:type="spellStart"/>
      <w:r w:rsidRPr="00C372AF">
        <w:t>на</w:t>
      </w:r>
      <w:proofErr w:type="spellEnd"/>
      <w:r w:rsidRPr="00C372AF">
        <w:t xml:space="preserve"> </w:t>
      </w:r>
      <w:proofErr w:type="spellStart"/>
      <w:r w:rsidRPr="00C372AF">
        <w:t>държавата</w:t>
      </w:r>
      <w:proofErr w:type="spellEnd"/>
      <w:r w:rsidRPr="00C372AF">
        <w:t>.</w:t>
      </w:r>
    </w:p>
    <w:p w14:paraId="35AAA46D" w14:textId="1BA8A81D" w:rsidR="00946ED4" w:rsidRPr="00C372AF" w:rsidRDefault="00946ED4" w:rsidP="00946ED4">
      <w:pPr>
        <w:pStyle w:val="ListParagraph"/>
        <w:numPr>
          <w:ilvl w:val="1"/>
          <w:numId w:val="14"/>
        </w:numPr>
        <w:spacing w:line="360" w:lineRule="auto"/>
        <w:jc w:val="both"/>
        <w:rPr>
          <w:b/>
          <w:bCs/>
        </w:rPr>
      </w:pPr>
      <w:r w:rsidRPr="00C372AF">
        <w:rPr>
          <w:b/>
          <w:bCs/>
        </w:rPr>
        <w:t xml:space="preserve"> </w:t>
      </w:r>
      <w:bookmarkStart w:id="0" w:name="_Hlk178264611"/>
      <w:r w:rsidRPr="00C372AF">
        <w:rPr>
          <w:b/>
          <w:bCs/>
        </w:rPr>
        <w:t>Принципи и задачи на валутния контрол</w:t>
      </w:r>
      <w:bookmarkEnd w:id="0"/>
    </w:p>
    <w:p w14:paraId="76CE5CBA" w14:textId="0116A173" w:rsidR="000E3478" w:rsidRPr="00C372AF" w:rsidRDefault="00667C30" w:rsidP="00667C30">
      <w:pPr>
        <w:spacing w:line="360" w:lineRule="auto"/>
        <w:ind w:firstLine="708"/>
        <w:jc w:val="both"/>
      </w:pPr>
      <w:r w:rsidRPr="00C372AF">
        <w:t>Една от основните цели на валутния контрол е да предпази местната икономика от неконтролирани промени в курса на валутата, които биха могли да доведат до инфлация, обезценяване на националната валута или изчерпване на валутните резерви. Той често се прилага в страни, които се опитват да защитят своите валутни резерви, особено по време на икономически кризи, когато наличността на чуждестранна валута може да бъде ограничена.</w:t>
      </w:r>
      <w:r w:rsidR="000E3478" w:rsidRPr="00C372AF">
        <w:t xml:space="preserve"> Това се осъществява чрез валутната и кредитна политика, която се ръководи от Българската народна банка (БНБ). БНБ играе централна роля в осигуряването на стабилен валутен курс и управление на валутните резерви, като по този начин </w:t>
      </w:r>
      <w:proofErr w:type="spellStart"/>
      <w:r w:rsidR="000E3478" w:rsidRPr="00C372AF">
        <w:t>допринася</w:t>
      </w:r>
      <w:proofErr w:type="spellEnd"/>
      <w:r w:rsidR="000E3478" w:rsidRPr="00C372AF">
        <w:t xml:space="preserve"> </w:t>
      </w:r>
      <w:proofErr w:type="spellStart"/>
      <w:r w:rsidR="000E3478" w:rsidRPr="00C372AF">
        <w:t>за</w:t>
      </w:r>
      <w:proofErr w:type="spellEnd"/>
      <w:r w:rsidR="000E3478" w:rsidRPr="00C372AF">
        <w:t xml:space="preserve"> </w:t>
      </w:r>
      <w:proofErr w:type="spellStart"/>
      <w:r w:rsidR="000E3478" w:rsidRPr="00C372AF">
        <w:t>цялостната</w:t>
      </w:r>
      <w:proofErr w:type="spellEnd"/>
      <w:r w:rsidR="000E3478" w:rsidRPr="00C372AF">
        <w:t xml:space="preserve"> </w:t>
      </w:r>
      <w:proofErr w:type="spellStart"/>
      <w:r w:rsidR="000E3478" w:rsidRPr="00C372AF">
        <w:t>стабилност</w:t>
      </w:r>
      <w:proofErr w:type="spellEnd"/>
      <w:r w:rsidR="000E3478" w:rsidRPr="00C372AF">
        <w:t xml:space="preserve"> </w:t>
      </w:r>
      <w:proofErr w:type="spellStart"/>
      <w:r w:rsidR="000E3478" w:rsidRPr="00C372AF">
        <w:t>на</w:t>
      </w:r>
      <w:proofErr w:type="spellEnd"/>
      <w:r w:rsidR="000E3478" w:rsidRPr="00C372AF">
        <w:t xml:space="preserve"> </w:t>
      </w:r>
      <w:proofErr w:type="spellStart"/>
      <w:r w:rsidR="000E3478" w:rsidRPr="00C372AF">
        <w:t>националната</w:t>
      </w:r>
      <w:proofErr w:type="spellEnd"/>
      <w:r w:rsidR="000E3478" w:rsidRPr="00C372AF">
        <w:t xml:space="preserve"> </w:t>
      </w:r>
      <w:proofErr w:type="spellStart"/>
      <w:r w:rsidR="000E3478" w:rsidRPr="00C372AF">
        <w:t>икономика</w:t>
      </w:r>
      <w:proofErr w:type="spellEnd"/>
      <w:r w:rsidR="001B3F0F" w:rsidRPr="00C372AF">
        <w:rPr>
          <w:rStyle w:val="FootnoteReference"/>
        </w:rPr>
        <w:footnoteReference w:id="10"/>
      </w:r>
      <w:r w:rsidR="000E3478" w:rsidRPr="00C372AF">
        <w:t>.</w:t>
      </w:r>
    </w:p>
    <w:p w14:paraId="30461643" w14:textId="19769F6A" w:rsidR="00667C30" w:rsidRPr="00C372AF" w:rsidRDefault="00667C30" w:rsidP="00667C30">
      <w:pPr>
        <w:spacing w:line="360" w:lineRule="auto"/>
        <w:ind w:firstLine="708"/>
        <w:jc w:val="both"/>
      </w:pPr>
      <w:r w:rsidRPr="00C372AF">
        <w:t>Освен това, валутният контрол може да се използва като инструмент за предотвратяване на капиталови бягства, когато местни инвеститори се опитват да изнесат своите средства в чужбина поради икономическа нестабилност или страх от загуби. Това контролирано движение на капитали може също да е насочено към насърчаване на вътрешни инвестиции и икономически растеж, като предотвратява изтичането на капитали от страната.</w:t>
      </w:r>
    </w:p>
    <w:p w14:paraId="458A5041" w14:textId="77777777" w:rsidR="00F02E01" w:rsidRPr="00C372AF" w:rsidRDefault="00F02E01" w:rsidP="00F02E01">
      <w:pPr>
        <w:spacing w:after="160" w:line="360" w:lineRule="auto"/>
        <w:ind w:firstLine="708"/>
        <w:jc w:val="both"/>
      </w:pPr>
      <w:proofErr w:type="spellStart"/>
      <w:r w:rsidRPr="00C372AF">
        <w:t>Валутната</w:t>
      </w:r>
      <w:proofErr w:type="spellEnd"/>
      <w:r w:rsidRPr="00C372AF">
        <w:t xml:space="preserve"> </w:t>
      </w:r>
      <w:proofErr w:type="spellStart"/>
      <w:r w:rsidRPr="00C372AF">
        <w:t>политика</w:t>
      </w:r>
      <w:proofErr w:type="spellEnd"/>
      <w:r w:rsidRPr="00C372AF">
        <w:t xml:space="preserve"> </w:t>
      </w:r>
      <w:proofErr w:type="spellStart"/>
      <w:r w:rsidRPr="00C372AF">
        <w:t>на</w:t>
      </w:r>
      <w:proofErr w:type="spellEnd"/>
      <w:r w:rsidRPr="00C372AF">
        <w:t xml:space="preserve"> </w:t>
      </w:r>
      <w:proofErr w:type="spellStart"/>
      <w:r w:rsidRPr="00C372AF">
        <w:t>всяка</w:t>
      </w:r>
      <w:proofErr w:type="spellEnd"/>
      <w:r w:rsidRPr="00C372AF">
        <w:t xml:space="preserve"> </w:t>
      </w:r>
      <w:proofErr w:type="spellStart"/>
      <w:r w:rsidRPr="00C372AF">
        <w:t>държава</w:t>
      </w:r>
      <w:proofErr w:type="spellEnd"/>
      <w:r w:rsidRPr="00C372AF">
        <w:t xml:space="preserve"> </w:t>
      </w:r>
      <w:proofErr w:type="spellStart"/>
      <w:r w:rsidRPr="00C372AF">
        <w:t>се</w:t>
      </w:r>
      <w:proofErr w:type="spellEnd"/>
      <w:r w:rsidRPr="00C372AF">
        <w:t xml:space="preserve"> </w:t>
      </w:r>
      <w:proofErr w:type="spellStart"/>
      <w:r w:rsidRPr="00C372AF">
        <w:t>формира</w:t>
      </w:r>
      <w:proofErr w:type="spellEnd"/>
      <w:r w:rsidRPr="00C372AF">
        <w:t xml:space="preserve"> </w:t>
      </w:r>
      <w:proofErr w:type="spellStart"/>
      <w:r w:rsidRPr="00C372AF">
        <w:t>въз</w:t>
      </w:r>
      <w:proofErr w:type="spellEnd"/>
      <w:r w:rsidRPr="00C372AF">
        <w:t xml:space="preserve"> </w:t>
      </w:r>
      <w:proofErr w:type="spellStart"/>
      <w:r w:rsidRPr="00C372AF">
        <w:t>основа</w:t>
      </w:r>
      <w:proofErr w:type="spellEnd"/>
      <w:r w:rsidRPr="00C372AF">
        <w:t xml:space="preserve"> </w:t>
      </w:r>
      <w:proofErr w:type="spellStart"/>
      <w:r w:rsidRPr="00C372AF">
        <w:t>на</w:t>
      </w:r>
      <w:proofErr w:type="spellEnd"/>
      <w:r w:rsidRPr="00C372AF">
        <w:t xml:space="preserve"> </w:t>
      </w:r>
      <w:proofErr w:type="spellStart"/>
      <w:r w:rsidRPr="00C372AF">
        <w:t>текущото</w:t>
      </w:r>
      <w:proofErr w:type="spellEnd"/>
      <w:r w:rsidRPr="00C372AF">
        <w:t xml:space="preserve"> </w:t>
      </w:r>
      <w:proofErr w:type="spellStart"/>
      <w:r w:rsidRPr="00C372AF">
        <w:t>състояние</w:t>
      </w:r>
      <w:proofErr w:type="spellEnd"/>
      <w:r w:rsidRPr="00C372AF">
        <w:t xml:space="preserve"> </w:t>
      </w:r>
      <w:proofErr w:type="spellStart"/>
      <w:r w:rsidRPr="00C372AF">
        <w:t>на</w:t>
      </w:r>
      <w:proofErr w:type="spellEnd"/>
      <w:r w:rsidRPr="00C372AF">
        <w:t xml:space="preserve"> </w:t>
      </w:r>
      <w:proofErr w:type="spellStart"/>
      <w:r w:rsidRPr="00C372AF">
        <w:t>нейната</w:t>
      </w:r>
      <w:proofErr w:type="spellEnd"/>
      <w:r w:rsidRPr="00C372AF">
        <w:t xml:space="preserve"> </w:t>
      </w:r>
      <w:proofErr w:type="spellStart"/>
      <w:r w:rsidRPr="00C372AF">
        <w:t>икономика</w:t>
      </w:r>
      <w:proofErr w:type="spellEnd"/>
      <w:r w:rsidRPr="00C372AF">
        <w:t xml:space="preserve">, </w:t>
      </w:r>
      <w:proofErr w:type="spellStart"/>
      <w:r w:rsidRPr="00C372AF">
        <w:t>както</w:t>
      </w:r>
      <w:proofErr w:type="spellEnd"/>
      <w:r w:rsidRPr="00C372AF">
        <w:t xml:space="preserve"> и </w:t>
      </w:r>
      <w:proofErr w:type="spellStart"/>
      <w:r w:rsidRPr="00C372AF">
        <w:t>на</w:t>
      </w:r>
      <w:proofErr w:type="spellEnd"/>
      <w:r w:rsidRPr="00C372AF">
        <w:t xml:space="preserve"> </w:t>
      </w:r>
      <w:proofErr w:type="spellStart"/>
      <w:r w:rsidRPr="00C372AF">
        <w:t>целите</w:t>
      </w:r>
      <w:proofErr w:type="spellEnd"/>
      <w:r w:rsidRPr="00C372AF">
        <w:t xml:space="preserve"> и </w:t>
      </w:r>
      <w:proofErr w:type="spellStart"/>
      <w:r w:rsidRPr="00C372AF">
        <w:t>задачите</w:t>
      </w:r>
      <w:proofErr w:type="spellEnd"/>
      <w:r w:rsidRPr="00C372AF">
        <w:t xml:space="preserve">, </w:t>
      </w:r>
      <w:proofErr w:type="spellStart"/>
      <w:r w:rsidRPr="00C372AF">
        <w:t>които</w:t>
      </w:r>
      <w:proofErr w:type="spellEnd"/>
      <w:r w:rsidRPr="00C372AF">
        <w:t xml:space="preserve"> </w:t>
      </w:r>
      <w:proofErr w:type="spellStart"/>
      <w:r w:rsidRPr="00C372AF">
        <w:t>тя</w:t>
      </w:r>
      <w:proofErr w:type="spellEnd"/>
      <w:r w:rsidRPr="00C372AF">
        <w:t xml:space="preserve"> </w:t>
      </w:r>
      <w:proofErr w:type="spellStart"/>
      <w:r w:rsidRPr="00C372AF">
        <w:t>си</w:t>
      </w:r>
      <w:proofErr w:type="spellEnd"/>
      <w:r w:rsidRPr="00C372AF">
        <w:t xml:space="preserve"> </w:t>
      </w:r>
      <w:proofErr w:type="spellStart"/>
      <w:r w:rsidRPr="00C372AF">
        <w:t>поставя</w:t>
      </w:r>
      <w:proofErr w:type="spellEnd"/>
      <w:r w:rsidRPr="00C372AF">
        <w:t xml:space="preserve"> </w:t>
      </w:r>
      <w:proofErr w:type="spellStart"/>
      <w:r w:rsidRPr="00C372AF">
        <w:t>за</w:t>
      </w:r>
      <w:proofErr w:type="spellEnd"/>
      <w:r w:rsidRPr="00C372AF">
        <w:t xml:space="preserve"> </w:t>
      </w:r>
      <w:proofErr w:type="spellStart"/>
      <w:r w:rsidRPr="00C372AF">
        <w:lastRenderedPageBreak/>
        <w:t>бъдещото</w:t>
      </w:r>
      <w:proofErr w:type="spellEnd"/>
      <w:r w:rsidRPr="00C372AF">
        <w:t xml:space="preserve"> </w:t>
      </w:r>
      <w:proofErr w:type="spellStart"/>
      <w:r w:rsidRPr="00C372AF">
        <w:t>икономическо</w:t>
      </w:r>
      <w:proofErr w:type="spellEnd"/>
      <w:r w:rsidRPr="00C372AF">
        <w:t xml:space="preserve"> </w:t>
      </w:r>
      <w:proofErr w:type="spellStart"/>
      <w:r w:rsidRPr="00C372AF">
        <w:t>развитие</w:t>
      </w:r>
      <w:proofErr w:type="spellEnd"/>
      <w:r w:rsidRPr="00C372AF">
        <w:t xml:space="preserve">. В </w:t>
      </w:r>
      <w:proofErr w:type="spellStart"/>
      <w:r w:rsidRPr="00C372AF">
        <w:t>този</w:t>
      </w:r>
      <w:proofErr w:type="spellEnd"/>
      <w:r w:rsidRPr="00C372AF">
        <w:t xml:space="preserve"> </w:t>
      </w:r>
      <w:proofErr w:type="spellStart"/>
      <w:r w:rsidRPr="00C372AF">
        <w:t>контекст</w:t>
      </w:r>
      <w:proofErr w:type="spellEnd"/>
      <w:r w:rsidRPr="00C372AF">
        <w:t xml:space="preserve"> </w:t>
      </w:r>
      <w:proofErr w:type="spellStart"/>
      <w:r w:rsidRPr="00C372AF">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има</w:t>
      </w:r>
      <w:proofErr w:type="spellEnd"/>
      <w:r w:rsidRPr="00C372AF">
        <w:t xml:space="preserve"> </w:t>
      </w:r>
      <w:proofErr w:type="spellStart"/>
      <w:r w:rsidRPr="00C372AF">
        <w:t>основна</w:t>
      </w:r>
      <w:proofErr w:type="spellEnd"/>
      <w:r w:rsidRPr="00C372AF">
        <w:t xml:space="preserve"> </w:t>
      </w:r>
      <w:proofErr w:type="spellStart"/>
      <w:r w:rsidRPr="00C372AF">
        <w:t>роля</w:t>
      </w:r>
      <w:proofErr w:type="spellEnd"/>
      <w:r w:rsidRPr="00C372AF">
        <w:t xml:space="preserve"> в </w:t>
      </w:r>
      <w:proofErr w:type="spellStart"/>
      <w:r w:rsidRPr="00C372AF">
        <w:t>осъществяването</w:t>
      </w:r>
      <w:proofErr w:type="spellEnd"/>
      <w:r w:rsidRPr="00C372AF">
        <w:t xml:space="preserve"> </w:t>
      </w:r>
      <w:proofErr w:type="spellStart"/>
      <w:r w:rsidRPr="00C372AF">
        <w:t>на</w:t>
      </w:r>
      <w:proofErr w:type="spellEnd"/>
      <w:r w:rsidRPr="00C372AF">
        <w:t xml:space="preserve"> </w:t>
      </w:r>
      <w:proofErr w:type="spellStart"/>
      <w:r w:rsidRPr="00C372AF">
        <w:t>тази</w:t>
      </w:r>
      <w:proofErr w:type="spellEnd"/>
      <w:r w:rsidRPr="00C372AF">
        <w:t xml:space="preserve"> </w:t>
      </w:r>
      <w:proofErr w:type="spellStart"/>
      <w:r w:rsidRPr="00C372AF">
        <w:t>политика</w:t>
      </w:r>
      <w:proofErr w:type="spellEnd"/>
      <w:r w:rsidRPr="00C372AF">
        <w:t xml:space="preserve"> и е </w:t>
      </w:r>
      <w:proofErr w:type="spellStart"/>
      <w:r w:rsidRPr="00C372AF">
        <w:t>насочен</w:t>
      </w:r>
      <w:proofErr w:type="spellEnd"/>
      <w:r w:rsidRPr="00C372AF">
        <w:t xml:space="preserve"> </w:t>
      </w:r>
      <w:proofErr w:type="spellStart"/>
      <w:r w:rsidRPr="00C372AF">
        <w:t>към</w:t>
      </w:r>
      <w:proofErr w:type="spellEnd"/>
      <w:r w:rsidRPr="00C372AF">
        <w:t xml:space="preserve"> </w:t>
      </w:r>
      <w:proofErr w:type="spellStart"/>
      <w:r w:rsidRPr="00C372AF">
        <w:t>постигането</w:t>
      </w:r>
      <w:proofErr w:type="spellEnd"/>
      <w:r w:rsidRPr="00C372AF">
        <w:t xml:space="preserve"> </w:t>
      </w:r>
      <w:proofErr w:type="spellStart"/>
      <w:r w:rsidRPr="00C372AF">
        <w:t>на</w:t>
      </w:r>
      <w:proofErr w:type="spellEnd"/>
      <w:r w:rsidRPr="00C372AF">
        <w:t xml:space="preserve"> </w:t>
      </w:r>
      <w:proofErr w:type="spellStart"/>
      <w:r w:rsidRPr="00C372AF">
        <w:t>конкретни</w:t>
      </w:r>
      <w:proofErr w:type="spellEnd"/>
      <w:r w:rsidRPr="00C372AF">
        <w:t xml:space="preserve"> </w:t>
      </w:r>
      <w:proofErr w:type="spellStart"/>
      <w:r w:rsidRPr="00C372AF">
        <w:t>цели</w:t>
      </w:r>
      <w:proofErr w:type="spellEnd"/>
      <w:r w:rsidRPr="00C372AF">
        <w:t>.</w:t>
      </w:r>
    </w:p>
    <w:p w14:paraId="66359AB6" w14:textId="65C846C0" w:rsidR="00F02E01" w:rsidRPr="00C372AF" w:rsidRDefault="00F02E01" w:rsidP="00F02E01">
      <w:pPr>
        <w:spacing w:line="360" w:lineRule="auto"/>
        <w:ind w:firstLine="708"/>
        <w:jc w:val="both"/>
      </w:pPr>
      <w:proofErr w:type="spellStart"/>
      <w:r w:rsidRPr="00C372AF">
        <w:t>Една</w:t>
      </w:r>
      <w:proofErr w:type="spellEnd"/>
      <w:r w:rsidRPr="00C372AF">
        <w:t xml:space="preserve"> </w:t>
      </w:r>
      <w:proofErr w:type="spellStart"/>
      <w:r w:rsidRPr="00C372AF">
        <w:t>от</w:t>
      </w:r>
      <w:proofErr w:type="spellEnd"/>
      <w:r w:rsidRPr="00C372AF">
        <w:t xml:space="preserve"> </w:t>
      </w:r>
      <w:proofErr w:type="spellStart"/>
      <w:r w:rsidRPr="00C372AF">
        <w:t>ключовите</w:t>
      </w:r>
      <w:proofErr w:type="spellEnd"/>
      <w:r w:rsidRPr="00C372AF">
        <w:t xml:space="preserve"> </w:t>
      </w:r>
      <w:proofErr w:type="spellStart"/>
      <w:r w:rsidRPr="00C372AF">
        <w:t>задачи</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е </w:t>
      </w:r>
      <w:proofErr w:type="spellStart"/>
      <w:r w:rsidRPr="00C372AF">
        <w:t>да</w:t>
      </w:r>
      <w:proofErr w:type="spellEnd"/>
      <w:r w:rsidRPr="00C372AF">
        <w:t xml:space="preserve"> </w:t>
      </w:r>
      <w:proofErr w:type="spellStart"/>
      <w:r w:rsidRPr="00C372AF">
        <w:t>подпомага</w:t>
      </w:r>
      <w:proofErr w:type="spellEnd"/>
      <w:r w:rsidRPr="00C372AF">
        <w:t xml:space="preserve"> </w:t>
      </w:r>
      <w:proofErr w:type="spellStart"/>
      <w:r w:rsidRPr="00C372AF">
        <w:t>провеждането</w:t>
      </w:r>
      <w:proofErr w:type="spellEnd"/>
      <w:r w:rsidRPr="00C372AF">
        <w:t xml:space="preserve"> </w:t>
      </w:r>
      <w:proofErr w:type="spellStart"/>
      <w:r w:rsidRPr="00C372AF">
        <w:t>на</w:t>
      </w:r>
      <w:proofErr w:type="spellEnd"/>
      <w:r w:rsidRPr="00C372AF">
        <w:t xml:space="preserve"> </w:t>
      </w:r>
      <w:proofErr w:type="spellStart"/>
      <w:r w:rsidRPr="00C372AF">
        <w:t>политика</w:t>
      </w:r>
      <w:proofErr w:type="spellEnd"/>
      <w:r w:rsidRPr="00C372AF">
        <w:t xml:space="preserve">, </w:t>
      </w:r>
      <w:proofErr w:type="spellStart"/>
      <w:r w:rsidRPr="00C372AF">
        <w:t>свързана</w:t>
      </w:r>
      <w:proofErr w:type="spellEnd"/>
      <w:r w:rsidRPr="00C372AF">
        <w:t xml:space="preserve"> с </w:t>
      </w:r>
      <w:proofErr w:type="spellStart"/>
      <w:r w:rsidRPr="00C372AF">
        <w:t>определянето</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курс</w:t>
      </w:r>
      <w:proofErr w:type="spellEnd"/>
      <w:r w:rsidRPr="00C372AF">
        <w:t xml:space="preserve">. </w:t>
      </w:r>
      <w:proofErr w:type="spellStart"/>
      <w:r w:rsidRPr="00C372AF">
        <w:t>Държавата</w:t>
      </w:r>
      <w:proofErr w:type="spellEnd"/>
      <w:r w:rsidRPr="00C372AF">
        <w:t xml:space="preserve"> </w:t>
      </w:r>
      <w:proofErr w:type="spellStart"/>
      <w:r w:rsidRPr="00C372AF">
        <w:t>следи</w:t>
      </w:r>
      <w:proofErr w:type="spellEnd"/>
      <w:r w:rsidRPr="00C372AF">
        <w:t xml:space="preserve"> и </w:t>
      </w:r>
      <w:proofErr w:type="spellStart"/>
      <w:r w:rsidRPr="00C372AF">
        <w:t>регулира</w:t>
      </w:r>
      <w:proofErr w:type="spellEnd"/>
      <w:r w:rsidRPr="00C372AF">
        <w:t xml:space="preserve"> </w:t>
      </w:r>
      <w:proofErr w:type="spellStart"/>
      <w:r w:rsidRPr="00C372AF">
        <w:t>курса</w:t>
      </w:r>
      <w:proofErr w:type="spellEnd"/>
      <w:r w:rsidRPr="00C372AF">
        <w:t xml:space="preserve"> </w:t>
      </w:r>
      <w:proofErr w:type="spellStart"/>
      <w:r w:rsidRPr="00C372AF">
        <w:t>на</w:t>
      </w:r>
      <w:proofErr w:type="spellEnd"/>
      <w:r w:rsidRPr="00C372AF">
        <w:t xml:space="preserve"> </w:t>
      </w:r>
      <w:proofErr w:type="spellStart"/>
      <w:r w:rsidRPr="00C372AF">
        <w:t>своята</w:t>
      </w:r>
      <w:proofErr w:type="spellEnd"/>
      <w:r w:rsidRPr="00C372AF">
        <w:t xml:space="preserve"> </w:t>
      </w:r>
      <w:proofErr w:type="spellStart"/>
      <w:r w:rsidRPr="00C372AF">
        <w:t>валута</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поддържа</w:t>
      </w:r>
      <w:proofErr w:type="spellEnd"/>
      <w:r w:rsidRPr="00C372AF">
        <w:t xml:space="preserve"> </w:t>
      </w:r>
      <w:proofErr w:type="spellStart"/>
      <w:r w:rsidRPr="00C372AF">
        <w:t>стабилност</w:t>
      </w:r>
      <w:proofErr w:type="spellEnd"/>
      <w:r w:rsidRPr="00C372AF">
        <w:t xml:space="preserve"> в </w:t>
      </w:r>
      <w:proofErr w:type="spellStart"/>
      <w:r w:rsidRPr="00C372AF">
        <w:t>международните</w:t>
      </w:r>
      <w:proofErr w:type="spellEnd"/>
      <w:r w:rsidRPr="00C372AF">
        <w:t xml:space="preserve"> </w:t>
      </w:r>
      <w:proofErr w:type="spellStart"/>
      <w:r w:rsidRPr="00C372AF">
        <w:t>търговски</w:t>
      </w:r>
      <w:proofErr w:type="spellEnd"/>
      <w:r w:rsidRPr="00C372AF">
        <w:t xml:space="preserve"> </w:t>
      </w:r>
      <w:proofErr w:type="spellStart"/>
      <w:r w:rsidRPr="00C372AF">
        <w:t>отношения</w:t>
      </w:r>
      <w:proofErr w:type="spellEnd"/>
      <w:r w:rsidRPr="00C372AF">
        <w:t xml:space="preserve"> и </w:t>
      </w:r>
      <w:proofErr w:type="spellStart"/>
      <w:r w:rsidRPr="00C372AF">
        <w:t>да</w:t>
      </w:r>
      <w:proofErr w:type="spellEnd"/>
      <w:r w:rsidRPr="00C372AF">
        <w:t xml:space="preserve"> </w:t>
      </w:r>
      <w:proofErr w:type="spellStart"/>
      <w:r w:rsidRPr="00C372AF">
        <w:t>предотврати</w:t>
      </w:r>
      <w:proofErr w:type="spellEnd"/>
      <w:r w:rsidRPr="00C372AF">
        <w:t xml:space="preserve"> </w:t>
      </w:r>
      <w:proofErr w:type="spellStart"/>
      <w:r w:rsidRPr="00C372AF">
        <w:t>значителни</w:t>
      </w:r>
      <w:proofErr w:type="spellEnd"/>
      <w:r w:rsidRPr="00C372AF">
        <w:t xml:space="preserve"> </w:t>
      </w:r>
      <w:proofErr w:type="spellStart"/>
      <w:r w:rsidRPr="00C372AF">
        <w:t>колебания</w:t>
      </w:r>
      <w:proofErr w:type="spellEnd"/>
      <w:r w:rsidRPr="00C372AF">
        <w:t xml:space="preserve">, </w:t>
      </w:r>
      <w:proofErr w:type="spellStart"/>
      <w:r w:rsidRPr="00C372AF">
        <w:t>които</w:t>
      </w:r>
      <w:proofErr w:type="spellEnd"/>
      <w:r w:rsidRPr="00C372AF">
        <w:t xml:space="preserve"> </w:t>
      </w:r>
      <w:proofErr w:type="spellStart"/>
      <w:r w:rsidRPr="00C372AF">
        <w:t>биха</w:t>
      </w:r>
      <w:proofErr w:type="spellEnd"/>
      <w:r w:rsidRPr="00C372AF">
        <w:t xml:space="preserve"> </w:t>
      </w:r>
      <w:proofErr w:type="spellStart"/>
      <w:r w:rsidRPr="00C372AF">
        <w:t>могли</w:t>
      </w:r>
      <w:proofErr w:type="spellEnd"/>
      <w:r w:rsidRPr="00C372AF">
        <w:t xml:space="preserve"> </w:t>
      </w:r>
      <w:proofErr w:type="spellStart"/>
      <w:r w:rsidRPr="00C372AF">
        <w:t>да</w:t>
      </w:r>
      <w:proofErr w:type="spellEnd"/>
      <w:r w:rsidRPr="00C372AF">
        <w:t xml:space="preserve"> </w:t>
      </w:r>
      <w:proofErr w:type="spellStart"/>
      <w:r w:rsidRPr="00C372AF">
        <w:t>доведат</w:t>
      </w:r>
      <w:proofErr w:type="spellEnd"/>
      <w:r w:rsidRPr="00C372AF">
        <w:t xml:space="preserve"> </w:t>
      </w:r>
      <w:proofErr w:type="spellStart"/>
      <w:r w:rsidRPr="00C372AF">
        <w:t>до</w:t>
      </w:r>
      <w:proofErr w:type="spellEnd"/>
      <w:r w:rsidRPr="00C372AF">
        <w:t xml:space="preserve"> </w:t>
      </w:r>
      <w:proofErr w:type="spellStart"/>
      <w:r w:rsidRPr="00C372AF">
        <w:t>икономически</w:t>
      </w:r>
      <w:proofErr w:type="spellEnd"/>
      <w:r w:rsidRPr="00C372AF">
        <w:t xml:space="preserve"> </w:t>
      </w:r>
      <w:proofErr w:type="spellStart"/>
      <w:r w:rsidRPr="00C372AF">
        <w:t>проблеми</w:t>
      </w:r>
      <w:proofErr w:type="spellEnd"/>
      <w:r w:rsidRPr="00C372AF">
        <w:t xml:space="preserve">. В </w:t>
      </w:r>
      <w:proofErr w:type="spellStart"/>
      <w:r w:rsidRPr="00C372AF">
        <w:t>този</w:t>
      </w:r>
      <w:proofErr w:type="spellEnd"/>
      <w:r w:rsidRPr="00C372AF">
        <w:t xml:space="preserve"> </w:t>
      </w:r>
      <w:proofErr w:type="spellStart"/>
      <w:r w:rsidRPr="00C372AF">
        <w:t>смисъл</w:t>
      </w:r>
      <w:proofErr w:type="spellEnd"/>
      <w:r w:rsidRPr="00C372AF">
        <w:t xml:space="preserve"> </w:t>
      </w:r>
      <w:proofErr w:type="spellStart"/>
      <w:r w:rsidRPr="00C372AF">
        <w:t>валутният</w:t>
      </w:r>
      <w:proofErr w:type="spellEnd"/>
      <w:r w:rsidRPr="00C372AF">
        <w:t xml:space="preserve"> </w:t>
      </w:r>
      <w:proofErr w:type="spellStart"/>
      <w:r w:rsidRPr="00C372AF">
        <w:t>контрол</w:t>
      </w:r>
      <w:proofErr w:type="spellEnd"/>
      <w:r w:rsidRPr="00C372AF">
        <w:t xml:space="preserve"> е </w:t>
      </w:r>
      <w:proofErr w:type="spellStart"/>
      <w:r w:rsidRPr="00C372AF">
        <w:t>инструмент</w:t>
      </w:r>
      <w:proofErr w:type="spellEnd"/>
      <w:r w:rsidRPr="00C372AF">
        <w:t xml:space="preserve">, </w:t>
      </w:r>
      <w:proofErr w:type="spellStart"/>
      <w:r w:rsidRPr="00C372AF">
        <w:t>който</w:t>
      </w:r>
      <w:proofErr w:type="spellEnd"/>
      <w:r w:rsidRPr="00C372AF">
        <w:t xml:space="preserve"> </w:t>
      </w:r>
      <w:proofErr w:type="spellStart"/>
      <w:r w:rsidRPr="00C372AF">
        <w:t>позволява</w:t>
      </w:r>
      <w:proofErr w:type="spellEnd"/>
      <w:r w:rsidRPr="00C372AF">
        <w:t xml:space="preserve"> </w:t>
      </w:r>
      <w:proofErr w:type="spellStart"/>
      <w:r w:rsidRPr="00C372AF">
        <w:t>на</w:t>
      </w:r>
      <w:proofErr w:type="spellEnd"/>
      <w:r w:rsidRPr="00C372AF">
        <w:t xml:space="preserve"> </w:t>
      </w:r>
      <w:proofErr w:type="spellStart"/>
      <w:r w:rsidRPr="00C372AF">
        <w:t>държавата</w:t>
      </w:r>
      <w:proofErr w:type="spellEnd"/>
      <w:r w:rsidRPr="00C372AF">
        <w:t xml:space="preserve"> </w:t>
      </w:r>
      <w:proofErr w:type="spellStart"/>
      <w:r w:rsidRPr="00C372AF">
        <w:t>да</w:t>
      </w:r>
      <w:proofErr w:type="spellEnd"/>
      <w:r w:rsidRPr="00C372AF">
        <w:t xml:space="preserve"> </w:t>
      </w:r>
      <w:proofErr w:type="spellStart"/>
      <w:r w:rsidRPr="00C372AF">
        <w:t>регулира</w:t>
      </w:r>
      <w:proofErr w:type="spellEnd"/>
      <w:r w:rsidRPr="00C372AF">
        <w:t xml:space="preserve"> </w:t>
      </w:r>
      <w:proofErr w:type="spellStart"/>
      <w:r w:rsidRPr="00C372AF">
        <w:t>търсенето</w:t>
      </w:r>
      <w:proofErr w:type="spellEnd"/>
      <w:r w:rsidRPr="00C372AF">
        <w:t xml:space="preserve"> и </w:t>
      </w:r>
      <w:proofErr w:type="spellStart"/>
      <w:r w:rsidRPr="00C372AF">
        <w:t>предлагането</w:t>
      </w:r>
      <w:proofErr w:type="spellEnd"/>
      <w:r w:rsidRPr="00C372AF">
        <w:t xml:space="preserve"> </w:t>
      </w:r>
      <w:proofErr w:type="spellStart"/>
      <w:r w:rsidRPr="00C372AF">
        <w:t>на</w:t>
      </w:r>
      <w:proofErr w:type="spellEnd"/>
      <w:r w:rsidRPr="00C372AF">
        <w:t xml:space="preserve"> </w:t>
      </w:r>
      <w:proofErr w:type="spellStart"/>
      <w:r w:rsidRPr="00C372AF">
        <w:t>валута</w:t>
      </w:r>
      <w:proofErr w:type="spellEnd"/>
      <w:r w:rsidRPr="00C372AF">
        <w:t xml:space="preserve">, </w:t>
      </w:r>
      <w:proofErr w:type="spellStart"/>
      <w:r w:rsidRPr="00C372AF">
        <w:t>като</w:t>
      </w:r>
      <w:proofErr w:type="spellEnd"/>
      <w:r w:rsidRPr="00C372AF">
        <w:t xml:space="preserve"> </w:t>
      </w:r>
      <w:proofErr w:type="spellStart"/>
      <w:r w:rsidRPr="00C372AF">
        <w:t>контролира</w:t>
      </w:r>
      <w:proofErr w:type="spellEnd"/>
      <w:r w:rsidRPr="00C372AF">
        <w:t xml:space="preserve"> </w:t>
      </w:r>
      <w:proofErr w:type="spellStart"/>
      <w:r w:rsidRPr="00C372AF">
        <w:t>обменните</w:t>
      </w:r>
      <w:proofErr w:type="spellEnd"/>
      <w:r w:rsidRPr="00C372AF">
        <w:t xml:space="preserve"> </w:t>
      </w:r>
      <w:proofErr w:type="spellStart"/>
      <w:r w:rsidRPr="00C372AF">
        <w:t>курсове</w:t>
      </w:r>
      <w:proofErr w:type="spellEnd"/>
      <w:r w:rsidRPr="00C372AF">
        <w:t>.</w:t>
      </w:r>
    </w:p>
    <w:p w14:paraId="4F4F2544" w14:textId="1A3769C8" w:rsidR="000E3478" w:rsidRPr="00C372AF" w:rsidRDefault="00A83749" w:rsidP="00F02E01">
      <w:pPr>
        <w:spacing w:line="360" w:lineRule="auto"/>
        <w:ind w:firstLine="708"/>
        <w:jc w:val="both"/>
      </w:pPr>
      <w:r w:rsidRPr="00C372AF">
        <w:rPr>
          <w:lang w:val="bg-BG"/>
        </w:rPr>
        <w:t>Втора важна задача на валутния контрол е гарантирането на спазването на валутното законодателство от страна на субектите, участващи във валутни сделки, като се поддържа валутната дисциплина. Това се постига чрез предприемане и прилагане на различни мерки за въздействие, в зависимост от нарушенията, констатирани от органите на валутния контрол. Например, органите могат да издават писмени указания за отстраняване на нарушения, да налагат забрани за извършване на дейност за определен срок, да отнемат лицензи или разрешителни, както и да налагат имуществени санкции. В случаи на тежки нарушения, свързани с валутни престъпления, органите могат да уведомят прокуратурата за предприемане на наказателни мерки.</w:t>
      </w:r>
    </w:p>
    <w:p w14:paraId="293E53E0" w14:textId="77777777" w:rsidR="00A83749" w:rsidRPr="00C372AF" w:rsidRDefault="00A83749" w:rsidP="00A83749">
      <w:pPr>
        <w:spacing w:after="160" w:line="360" w:lineRule="auto"/>
        <w:ind w:firstLine="708"/>
        <w:jc w:val="both"/>
      </w:pPr>
      <w:proofErr w:type="spellStart"/>
      <w:r w:rsidRPr="00C372AF">
        <w:t>Друга</w:t>
      </w:r>
      <w:proofErr w:type="spellEnd"/>
      <w:r w:rsidRPr="00C372AF">
        <w:t xml:space="preserve"> </w:t>
      </w:r>
      <w:proofErr w:type="spellStart"/>
      <w:r w:rsidRPr="00C372AF">
        <w:t>задача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е </w:t>
      </w:r>
      <w:proofErr w:type="spellStart"/>
      <w:r w:rsidRPr="00C372AF">
        <w:t>въвеждането</w:t>
      </w:r>
      <w:proofErr w:type="spellEnd"/>
      <w:r w:rsidRPr="00C372AF">
        <w:t xml:space="preserve"> </w:t>
      </w:r>
      <w:proofErr w:type="spellStart"/>
      <w:r w:rsidRPr="00C372AF">
        <w:t>на</w:t>
      </w:r>
      <w:proofErr w:type="spellEnd"/>
      <w:r w:rsidRPr="00C372AF">
        <w:t xml:space="preserve"> </w:t>
      </w:r>
      <w:proofErr w:type="spellStart"/>
      <w:r w:rsidRPr="00C372AF">
        <w:t>задължения</w:t>
      </w:r>
      <w:proofErr w:type="spellEnd"/>
      <w:r w:rsidRPr="00C372AF">
        <w:t xml:space="preserve"> </w:t>
      </w:r>
      <w:proofErr w:type="spellStart"/>
      <w:r w:rsidRPr="00C372AF">
        <w:t>за</w:t>
      </w:r>
      <w:proofErr w:type="spellEnd"/>
      <w:r w:rsidRPr="00C372AF">
        <w:t xml:space="preserve"> </w:t>
      </w:r>
      <w:proofErr w:type="spellStart"/>
      <w:r w:rsidRPr="00C372AF">
        <w:t>действие</w:t>
      </w:r>
      <w:proofErr w:type="spellEnd"/>
      <w:r w:rsidRPr="00C372AF">
        <w:t xml:space="preserve"> </w:t>
      </w:r>
      <w:proofErr w:type="spellStart"/>
      <w:r w:rsidRPr="00C372AF">
        <w:t>при</w:t>
      </w:r>
      <w:proofErr w:type="spellEnd"/>
      <w:r w:rsidRPr="00C372AF">
        <w:t xml:space="preserve"> </w:t>
      </w:r>
      <w:proofErr w:type="spellStart"/>
      <w:r w:rsidRPr="00C372AF">
        <w:t>извършване</w:t>
      </w:r>
      <w:proofErr w:type="spellEnd"/>
      <w:r w:rsidRPr="00C372AF">
        <w:t xml:space="preserve"> </w:t>
      </w:r>
      <w:proofErr w:type="spellStart"/>
      <w:r w:rsidRPr="00C372AF">
        <w:t>на</w:t>
      </w:r>
      <w:proofErr w:type="spellEnd"/>
      <w:r w:rsidRPr="00C372AF">
        <w:t xml:space="preserve"> </w:t>
      </w:r>
      <w:proofErr w:type="spellStart"/>
      <w:r w:rsidRPr="00C372AF">
        <w:t>определени</w:t>
      </w:r>
      <w:proofErr w:type="spellEnd"/>
      <w:r w:rsidRPr="00C372AF">
        <w:t xml:space="preserve"> </w:t>
      </w:r>
      <w:proofErr w:type="spellStart"/>
      <w:r w:rsidRPr="00C372AF">
        <w:t>сделки</w:t>
      </w:r>
      <w:proofErr w:type="spellEnd"/>
      <w:r w:rsidRPr="00C372AF">
        <w:t xml:space="preserve"> и </w:t>
      </w:r>
      <w:proofErr w:type="spellStart"/>
      <w:r w:rsidRPr="00C372AF">
        <w:t>действия</w:t>
      </w:r>
      <w:proofErr w:type="spellEnd"/>
      <w:r w:rsidRPr="00C372AF">
        <w:t xml:space="preserve"> с </w:t>
      </w:r>
      <w:proofErr w:type="spellStart"/>
      <w:r w:rsidRPr="00C372AF">
        <w:t>валутни</w:t>
      </w:r>
      <w:proofErr w:type="spellEnd"/>
      <w:r w:rsidRPr="00C372AF">
        <w:t xml:space="preserve"> </w:t>
      </w:r>
      <w:proofErr w:type="spellStart"/>
      <w:r w:rsidRPr="00C372AF">
        <w:t>ценности</w:t>
      </w:r>
      <w:proofErr w:type="spellEnd"/>
      <w:r w:rsidRPr="00C372AF">
        <w:t xml:space="preserve"> </w:t>
      </w:r>
      <w:proofErr w:type="spellStart"/>
      <w:r w:rsidRPr="00C372AF">
        <w:t>или</w:t>
      </w:r>
      <w:proofErr w:type="spellEnd"/>
      <w:r w:rsidRPr="00C372AF">
        <w:t xml:space="preserve"> </w:t>
      </w:r>
      <w:proofErr w:type="spellStart"/>
      <w:r w:rsidRPr="00C372AF">
        <w:t>имущества</w:t>
      </w:r>
      <w:proofErr w:type="spellEnd"/>
      <w:r w:rsidRPr="00C372AF">
        <w:t xml:space="preserve"> </w:t>
      </w:r>
      <w:proofErr w:type="spellStart"/>
      <w:r w:rsidRPr="00C372AF">
        <w:t>под</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Това</w:t>
      </w:r>
      <w:proofErr w:type="spellEnd"/>
      <w:r w:rsidRPr="00C372AF">
        <w:t xml:space="preserve"> </w:t>
      </w:r>
      <w:proofErr w:type="spellStart"/>
      <w:r w:rsidRPr="00C372AF">
        <w:t>включва</w:t>
      </w:r>
      <w:proofErr w:type="spellEnd"/>
      <w:r w:rsidRPr="00C372AF">
        <w:t xml:space="preserve"> </w:t>
      </w:r>
      <w:proofErr w:type="spellStart"/>
      <w:r w:rsidRPr="00C372AF">
        <w:t>задължението</w:t>
      </w:r>
      <w:proofErr w:type="spellEnd"/>
      <w:r w:rsidRPr="00C372AF">
        <w:t xml:space="preserve"> </w:t>
      </w:r>
      <w:proofErr w:type="spellStart"/>
      <w:r w:rsidRPr="00C372AF">
        <w:t>за</w:t>
      </w:r>
      <w:proofErr w:type="spellEnd"/>
      <w:r w:rsidRPr="00C372AF">
        <w:t xml:space="preserve"> </w:t>
      </w:r>
      <w:proofErr w:type="spellStart"/>
      <w:r w:rsidRPr="00C372AF">
        <w:t>регистрация</w:t>
      </w:r>
      <w:proofErr w:type="spellEnd"/>
      <w:r w:rsidRPr="00C372AF">
        <w:t xml:space="preserve"> </w:t>
      </w:r>
      <w:proofErr w:type="spellStart"/>
      <w:r w:rsidRPr="00C372AF">
        <w:t>на</w:t>
      </w:r>
      <w:proofErr w:type="spellEnd"/>
      <w:r w:rsidRPr="00C372AF">
        <w:t xml:space="preserve"> </w:t>
      </w:r>
      <w:proofErr w:type="spellStart"/>
      <w:r w:rsidRPr="00C372AF">
        <w:t>всяко</w:t>
      </w:r>
      <w:proofErr w:type="spellEnd"/>
      <w:r w:rsidRPr="00C372AF">
        <w:t xml:space="preserve"> </w:t>
      </w:r>
      <w:proofErr w:type="spellStart"/>
      <w:r w:rsidRPr="00C372AF">
        <w:t>лице</w:t>
      </w:r>
      <w:proofErr w:type="spellEnd"/>
      <w:r w:rsidRPr="00C372AF">
        <w:t xml:space="preserve">, </w:t>
      </w:r>
      <w:proofErr w:type="spellStart"/>
      <w:r w:rsidRPr="00C372AF">
        <w:t>което</w:t>
      </w:r>
      <w:proofErr w:type="spellEnd"/>
      <w:r w:rsidRPr="00C372AF">
        <w:t xml:space="preserve"> </w:t>
      </w:r>
      <w:proofErr w:type="spellStart"/>
      <w:r w:rsidRPr="00C372AF">
        <w:t>извършва</w:t>
      </w:r>
      <w:proofErr w:type="spellEnd"/>
      <w:r w:rsidRPr="00C372AF">
        <w:t xml:space="preserve"> </w:t>
      </w:r>
      <w:proofErr w:type="spellStart"/>
      <w:r w:rsidRPr="00C372AF">
        <w:t>сделки</w:t>
      </w:r>
      <w:proofErr w:type="spellEnd"/>
      <w:r w:rsidRPr="00C372AF">
        <w:t xml:space="preserve"> </w:t>
      </w:r>
      <w:proofErr w:type="spellStart"/>
      <w:r w:rsidRPr="00C372AF">
        <w:t>като</w:t>
      </w:r>
      <w:proofErr w:type="spellEnd"/>
      <w:r w:rsidRPr="00C372AF">
        <w:t xml:space="preserve"> </w:t>
      </w:r>
      <w:proofErr w:type="spellStart"/>
      <w:r w:rsidRPr="00C372AF">
        <w:t>обменно</w:t>
      </w:r>
      <w:proofErr w:type="spellEnd"/>
      <w:r w:rsidRPr="00C372AF">
        <w:t xml:space="preserve"> </w:t>
      </w:r>
      <w:proofErr w:type="spellStart"/>
      <w:r w:rsidRPr="00C372AF">
        <w:t>бюро</w:t>
      </w:r>
      <w:proofErr w:type="spellEnd"/>
      <w:r w:rsidRPr="00C372AF">
        <w:t xml:space="preserve">, в </w:t>
      </w:r>
      <w:proofErr w:type="spellStart"/>
      <w:r w:rsidRPr="00C372AF">
        <w:t>срок</w:t>
      </w:r>
      <w:proofErr w:type="spellEnd"/>
      <w:r w:rsidRPr="00C372AF">
        <w:t xml:space="preserve"> </w:t>
      </w:r>
      <w:proofErr w:type="spellStart"/>
      <w:r w:rsidRPr="00C372AF">
        <w:t>от</w:t>
      </w:r>
      <w:proofErr w:type="spellEnd"/>
      <w:r w:rsidRPr="00C372AF">
        <w:t xml:space="preserve"> 14 </w:t>
      </w:r>
      <w:proofErr w:type="spellStart"/>
      <w:r w:rsidRPr="00C372AF">
        <w:t>дни</w:t>
      </w:r>
      <w:proofErr w:type="spellEnd"/>
      <w:r w:rsidRPr="00C372AF">
        <w:t xml:space="preserve"> </w:t>
      </w:r>
      <w:proofErr w:type="spellStart"/>
      <w:r w:rsidRPr="00C372AF">
        <w:t>от</w:t>
      </w:r>
      <w:proofErr w:type="spellEnd"/>
      <w:r w:rsidRPr="00C372AF">
        <w:t xml:space="preserve"> </w:t>
      </w:r>
      <w:proofErr w:type="spellStart"/>
      <w:r w:rsidRPr="00C372AF">
        <w:t>началото</w:t>
      </w:r>
      <w:proofErr w:type="spellEnd"/>
      <w:r w:rsidRPr="00C372AF">
        <w:t xml:space="preserve"> </w:t>
      </w:r>
      <w:proofErr w:type="spellStart"/>
      <w:r w:rsidRPr="00C372AF">
        <w:t>на</w:t>
      </w:r>
      <w:proofErr w:type="spellEnd"/>
      <w:r w:rsidRPr="00C372AF">
        <w:t xml:space="preserve"> </w:t>
      </w:r>
      <w:proofErr w:type="spellStart"/>
      <w:r w:rsidRPr="00C372AF">
        <w:t>дейността</w:t>
      </w:r>
      <w:proofErr w:type="spellEnd"/>
      <w:r w:rsidRPr="00C372AF">
        <w:t xml:space="preserve"> </w:t>
      </w:r>
      <w:proofErr w:type="spellStart"/>
      <w:r w:rsidRPr="00C372AF">
        <w:t>си</w:t>
      </w:r>
      <w:proofErr w:type="spellEnd"/>
      <w:r w:rsidRPr="00C372AF">
        <w:t xml:space="preserve"> в </w:t>
      </w:r>
      <w:proofErr w:type="spellStart"/>
      <w:r w:rsidRPr="00C372AF">
        <w:t>публичния</w:t>
      </w:r>
      <w:proofErr w:type="spellEnd"/>
      <w:r w:rsidRPr="00C372AF">
        <w:t xml:space="preserve"> </w:t>
      </w:r>
      <w:proofErr w:type="spellStart"/>
      <w:r w:rsidRPr="00C372AF">
        <w:t>регистър</w:t>
      </w:r>
      <w:proofErr w:type="spellEnd"/>
      <w:r w:rsidRPr="00C372AF">
        <w:t xml:space="preserve">, </w:t>
      </w:r>
      <w:proofErr w:type="spellStart"/>
      <w:r w:rsidRPr="00C372AF">
        <w:t>който</w:t>
      </w:r>
      <w:proofErr w:type="spellEnd"/>
      <w:r w:rsidRPr="00C372AF">
        <w:t xml:space="preserve"> </w:t>
      </w:r>
      <w:proofErr w:type="spellStart"/>
      <w:r w:rsidRPr="00C372AF">
        <w:t>се</w:t>
      </w:r>
      <w:proofErr w:type="spellEnd"/>
      <w:r w:rsidRPr="00C372AF">
        <w:t xml:space="preserve"> </w:t>
      </w:r>
      <w:proofErr w:type="spellStart"/>
      <w:r w:rsidRPr="00C372AF">
        <w:t>води</w:t>
      </w:r>
      <w:proofErr w:type="spellEnd"/>
      <w:r w:rsidRPr="00C372AF">
        <w:t xml:space="preserve"> </w:t>
      </w:r>
      <w:proofErr w:type="spellStart"/>
      <w:r w:rsidRPr="00C372AF">
        <w:t>от</w:t>
      </w:r>
      <w:proofErr w:type="spellEnd"/>
      <w:r w:rsidRPr="00C372AF">
        <w:t xml:space="preserve"> </w:t>
      </w:r>
      <w:proofErr w:type="spellStart"/>
      <w:r w:rsidRPr="00C372AF">
        <w:t>Министерството</w:t>
      </w:r>
      <w:proofErr w:type="spellEnd"/>
      <w:r w:rsidRPr="00C372AF">
        <w:t xml:space="preserve"> </w:t>
      </w:r>
      <w:proofErr w:type="spellStart"/>
      <w:r w:rsidRPr="00C372AF">
        <w:t>на</w:t>
      </w:r>
      <w:proofErr w:type="spellEnd"/>
      <w:r w:rsidRPr="00C372AF">
        <w:t xml:space="preserve"> </w:t>
      </w:r>
      <w:proofErr w:type="spellStart"/>
      <w:r w:rsidRPr="00C372AF">
        <w:t>финансите</w:t>
      </w:r>
      <w:proofErr w:type="spellEnd"/>
      <w:r w:rsidRPr="00C372AF">
        <w:t xml:space="preserve">. </w:t>
      </w:r>
      <w:proofErr w:type="spellStart"/>
      <w:r w:rsidRPr="00C372AF">
        <w:t>Също</w:t>
      </w:r>
      <w:proofErr w:type="spellEnd"/>
      <w:r w:rsidRPr="00C372AF">
        <w:t xml:space="preserve"> </w:t>
      </w:r>
      <w:proofErr w:type="spellStart"/>
      <w:r w:rsidRPr="00C372AF">
        <w:t>така</w:t>
      </w:r>
      <w:proofErr w:type="spellEnd"/>
      <w:r w:rsidRPr="00C372AF">
        <w:t xml:space="preserve">, </w:t>
      </w:r>
      <w:proofErr w:type="spellStart"/>
      <w:r w:rsidRPr="00C372AF">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налага</w:t>
      </w:r>
      <w:proofErr w:type="spellEnd"/>
      <w:r w:rsidRPr="00C372AF">
        <w:t xml:space="preserve"> </w:t>
      </w:r>
      <w:proofErr w:type="spellStart"/>
      <w:r w:rsidRPr="00C372AF">
        <w:t>спазване</w:t>
      </w:r>
      <w:proofErr w:type="spellEnd"/>
      <w:r w:rsidRPr="00C372AF">
        <w:t xml:space="preserve"> </w:t>
      </w:r>
      <w:proofErr w:type="spellStart"/>
      <w:r w:rsidRPr="00C372AF">
        <w:t>на</w:t>
      </w:r>
      <w:proofErr w:type="spellEnd"/>
      <w:r w:rsidRPr="00C372AF">
        <w:t xml:space="preserve"> </w:t>
      </w:r>
      <w:proofErr w:type="spellStart"/>
      <w:r w:rsidRPr="00C372AF">
        <w:t>установените</w:t>
      </w:r>
      <w:proofErr w:type="spellEnd"/>
      <w:r w:rsidRPr="00C372AF">
        <w:t xml:space="preserve"> </w:t>
      </w:r>
      <w:proofErr w:type="spellStart"/>
      <w:r w:rsidRPr="00C372AF">
        <w:t>от</w:t>
      </w:r>
      <w:proofErr w:type="spellEnd"/>
      <w:r w:rsidRPr="00C372AF">
        <w:t xml:space="preserve"> </w:t>
      </w:r>
      <w:proofErr w:type="spellStart"/>
      <w:r w:rsidRPr="00C372AF">
        <w:t>закона</w:t>
      </w:r>
      <w:proofErr w:type="spellEnd"/>
      <w:r w:rsidRPr="00C372AF">
        <w:t xml:space="preserve"> </w:t>
      </w:r>
      <w:proofErr w:type="spellStart"/>
      <w:r w:rsidRPr="00C372AF">
        <w:t>забрани</w:t>
      </w:r>
      <w:proofErr w:type="spellEnd"/>
      <w:r w:rsidRPr="00C372AF">
        <w:t xml:space="preserve">, </w:t>
      </w:r>
      <w:proofErr w:type="spellStart"/>
      <w:r w:rsidRPr="00C372AF">
        <w:t>като</w:t>
      </w:r>
      <w:proofErr w:type="spellEnd"/>
      <w:r w:rsidRPr="00C372AF">
        <w:t xml:space="preserve"> </w:t>
      </w:r>
      <w:proofErr w:type="spellStart"/>
      <w:r w:rsidRPr="00C372AF">
        <w:t>например</w:t>
      </w:r>
      <w:proofErr w:type="spellEnd"/>
      <w:r w:rsidRPr="00C372AF">
        <w:t xml:space="preserve"> </w:t>
      </w:r>
      <w:proofErr w:type="spellStart"/>
      <w:r w:rsidRPr="00C372AF">
        <w:t>забраната</w:t>
      </w:r>
      <w:proofErr w:type="spellEnd"/>
      <w:r w:rsidRPr="00C372AF">
        <w:t xml:space="preserve"> </w:t>
      </w:r>
      <w:proofErr w:type="spellStart"/>
      <w:r w:rsidRPr="00C372AF">
        <w:t>за</w:t>
      </w:r>
      <w:proofErr w:type="spellEnd"/>
      <w:r w:rsidRPr="00C372AF">
        <w:t xml:space="preserve"> </w:t>
      </w:r>
      <w:proofErr w:type="spellStart"/>
      <w:r w:rsidRPr="00C372AF">
        <w:t>внос</w:t>
      </w:r>
      <w:proofErr w:type="spellEnd"/>
      <w:r w:rsidRPr="00C372AF">
        <w:t xml:space="preserve"> и </w:t>
      </w:r>
      <w:proofErr w:type="spellStart"/>
      <w:r w:rsidRPr="00C372AF">
        <w:t>износ</w:t>
      </w:r>
      <w:proofErr w:type="spellEnd"/>
      <w:r w:rsidRPr="00C372AF">
        <w:t xml:space="preserve"> </w:t>
      </w:r>
      <w:proofErr w:type="spellStart"/>
      <w:r w:rsidRPr="00C372AF">
        <w:t>на</w:t>
      </w:r>
      <w:proofErr w:type="spellEnd"/>
      <w:r w:rsidRPr="00C372AF">
        <w:t xml:space="preserve"> </w:t>
      </w:r>
      <w:proofErr w:type="spellStart"/>
      <w:r w:rsidRPr="00C372AF">
        <w:t>благородни</w:t>
      </w:r>
      <w:proofErr w:type="spellEnd"/>
      <w:r w:rsidRPr="00C372AF">
        <w:t xml:space="preserve"> </w:t>
      </w:r>
      <w:proofErr w:type="spellStart"/>
      <w:r w:rsidRPr="00C372AF">
        <w:t>метали</w:t>
      </w:r>
      <w:proofErr w:type="spellEnd"/>
      <w:r w:rsidRPr="00C372AF">
        <w:t xml:space="preserve"> и </w:t>
      </w:r>
      <w:proofErr w:type="spellStart"/>
      <w:r w:rsidRPr="00C372AF">
        <w:t>скъпоценни</w:t>
      </w:r>
      <w:proofErr w:type="spellEnd"/>
      <w:r w:rsidRPr="00C372AF">
        <w:t xml:space="preserve"> </w:t>
      </w:r>
      <w:proofErr w:type="spellStart"/>
      <w:r w:rsidRPr="00C372AF">
        <w:t>камъни</w:t>
      </w:r>
      <w:proofErr w:type="spellEnd"/>
      <w:r w:rsidRPr="00C372AF">
        <w:t xml:space="preserve"> </w:t>
      </w:r>
      <w:proofErr w:type="spellStart"/>
      <w:r w:rsidRPr="00C372AF">
        <w:t>чрез</w:t>
      </w:r>
      <w:proofErr w:type="spellEnd"/>
      <w:r w:rsidRPr="00C372AF">
        <w:t xml:space="preserve"> </w:t>
      </w:r>
      <w:proofErr w:type="spellStart"/>
      <w:r w:rsidRPr="00C372AF">
        <w:t>пощенски</w:t>
      </w:r>
      <w:proofErr w:type="spellEnd"/>
      <w:r w:rsidRPr="00C372AF">
        <w:t xml:space="preserve"> </w:t>
      </w:r>
      <w:proofErr w:type="spellStart"/>
      <w:r w:rsidRPr="00C372AF">
        <w:t>пратки</w:t>
      </w:r>
      <w:proofErr w:type="spellEnd"/>
      <w:r w:rsidRPr="00C372AF">
        <w:t xml:space="preserve">, с </w:t>
      </w:r>
      <w:proofErr w:type="spellStart"/>
      <w:r w:rsidRPr="00C372AF">
        <w:t>изключение</w:t>
      </w:r>
      <w:proofErr w:type="spellEnd"/>
      <w:r w:rsidRPr="00C372AF">
        <w:t xml:space="preserve"> </w:t>
      </w:r>
      <w:proofErr w:type="spellStart"/>
      <w:r w:rsidRPr="00C372AF">
        <w:t>на</w:t>
      </w:r>
      <w:proofErr w:type="spellEnd"/>
      <w:r w:rsidRPr="00C372AF">
        <w:t xml:space="preserve"> </w:t>
      </w:r>
      <w:proofErr w:type="spellStart"/>
      <w:r w:rsidRPr="00C372AF">
        <w:t>тези</w:t>
      </w:r>
      <w:proofErr w:type="spellEnd"/>
      <w:r w:rsidRPr="00C372AF">
        <w:t xml:space="preserve"> с </w:t>
      </w:r>
      <w:proofErr w:type="spellStart"/>
      <w:r w:rsidRPr="00C372AF">
        <w:t>обявена</w:t>
      </w:r>
      <w:proofErr w:type="spellEnd"/>
      <w:r w:rsidRPr="00C372AF">
        <w:t xml:space="preserve"> </w:t>
      </w:r>
      <w:proofErr w:type="spellStart"/>
      <w:r w:rsidRPr="00C372AF">
        <w:t>стойност</w:t>
      </w:r>
      <w:proofErr w:type="spellEnd"/>
      <w:r w:rsidRPr="00C372AF">
        <w:t>.</w:t>
      </w:r>
    </w:p>
    <w:p w14:paraId="57248BC5" w14:textId="77777777" w:rsidR="00A83749" w:rsidRPr="00C372AF" w:rsidRDefault="00A83749" w:rsidP="00A83749">
      <w:pPr>
        <w:spacing w:after="160" w:line="360" w:lineRule="auto"/>
        <w:ind w:firstLine="708"/>
        <w:jc w:val="both"/>
      </w:pPr>
      <w:proofErr w:type="spellStart"/>
      <w:r w:rsidRPr="00C372AF">
        <w:t>Органите</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също</w:t>
      </w:r>
      <w:proofErr w:type="spellEnd"/>
      <w:r w:rsidRPr="00C372AF">
        <w:t xml:space="preserve"> </w:t>
      </w:r>
      <w:proofErr w:type="spellStart"/>
      <w:r w:rsidRPr="00C372AF">
        <w:t>така</w:t>
      </w:r>
      <w:proofErr w:type="spellEnd"/>
      <w:r w:rsidRPr="00C372AF">
        <w:t xml:space="preserve"> </w:t>
      </w:r>
      <w:proofErr w:type="spellStart"/>
      <w:r w:rsidRPr="00C372AF">
        <w:t>дават</w:t>
      </w:r>
      <w:proofErr w:type="spellEnd"/>
      <w:r w:rsidRPr="00C372AF">
        <w:t xml:space="preserve"> </w:t>
      </w:r>
      <w:proofErr w:type="spellStart"/>
      <w:r w:rsidRPr="00C372AF">
        <w:t>разрешения</w:t>
      </w:r>
      <w:proofErr w:type="spellEnd"/>
      <w:r w:rsidRPr="00C372AF">
        <w:t xml:space="preserve"> </w:t>
      </w:r>
      <w:proofErr w:type="spellStart"/>
      <w:r w:rsidRPr="00C372AF">
        <w:t>за</w:t>
      </w:r>
      <w:proofErr w:type="spellEnd"/>
      <w:r w:rsidRPr="00C372AF">
        <w:t xml:space="preserve"> </w:t>
      </w:r>
      <w:proofErr w:type="spellStart"/>
      <w:r w:rsidRPr="00C372AF">
        <w:t>извършване</w:t>
      </w:r>
      <w:proofErr w:type="spellEnd"/>
      <w:r w:rsidRPr="00C372AF">
        <w:t xml:space="preserve"> </w:t>
      </w:r>
      <w:proofErr w:type="spellStart"/>
      <w:r w:rsidRPr="00C372AF">
        <w:t>на</w:t>
      </w:r>
      <w:proofErr w:type="spellEnd"/>
      <w:r w:rsidRPr="00C372AF">
        <w:t xml:space="preserve"> </w:t>
      </w:r>
      <w:proofErr w:type="spellStart"/>
      <w:r w:rsidRPr="00C372AF">
        <w:t>определени</w:t>
      </w:r>
      <w:proofErr w:type="spellEnd"/>
      <w:r w:rsidRPr="00C372AF">
        <w:t xml:space="preserve"> </w:t>
      </w:r>
      <w:proofErr w:type="spellStart"/>
      <w:r w:rsidRPr="00C372AF">
        <w:t>сделки</w:t>
      </w:r>
      <w:proofErr w:type="spellEnd"/>
      <w:r w:rsidRPr="00C372AF">
        <w:t xml:space="preserve"> и </w:t>
      </w:r>
      <w:proofErr w:type="spellStart"/>
      <w:r w:rsidRPr="00C372AF">
        <w:t>действия</w:t>
      </w:r>
      <w:proofErr w:type="spellEnd"/>
      <w:r w:rsidRPr="00C372AF">
        <w:t xml:space="preserve"> с </w:t>
      </w:r>
      <w:proofErr w:type="spellStart"/>
      <w:r w:rsidRPr="00C372AF">
        <w:t>валутни</w:t>
      </w:r>
      <w:proofErr w:type="spellEnd"/>
      <w:r w:rsidRPr="00C372AF">
        <w:t xml:space="preserve"> </w:t>
      </w:r>
      <w:proofErr w:type="spellStart"/>
      <w:r w:rsidRPr="00C372AF">
        <w:t>ценности</w:t>
      </w:r>
      <w:proofErr w:type="spellEnd"/>
      <w:r w:rsidRPr="00C372AF">
        <w:t xml:space="preserve">. </w:t>
      </w:r>
      <w:proofErr w:type="spellStart"/>
      <w:r w:rsidRPr="00C372AF">
        <w:t>Например</w:t>
      </w:r>
      <w:proofErr w:type="spellEnd"/>
      <w:r w:rsidRPr="00C372AF">
        <w:t xml:space="preserve">, </w:t>
      </w:r>
      <w:proofErr w:type="spellStart"/>
      <w:r w:rsidRPr="00C372AF">
        <w:t>лицата</w:t>
      </w:r>
      <w:proofErr w:type="spellEnd"/>
      <w:r w:rsidRPr="00C372AF">
        <w:t xml:space="preserve">, </w:t>
      </w:r>
      <w:proofErr w:type="spellStart"/>
      <w:r w:rsidRPr="00C372AF">
        <w:t>които</w:t>
      </w:r>
      <w:proofErr w:type="spellEnd"/>
      <w:r w:rsidRPr="00C372AF">
        <w:t xml:space="preserve"> </w:t>
      </w:r>
      <w:proofErr w:type="spellStart"/>
      <w:r w:rsidRPr="00C372AF">
        <w:t>искат</w:t>
      </w:r>
      <w:proofErr w:type="spellEnd"/>
      <w:r w:rsidRPr="00C372AF">
        <w:t xml:space="preserve"> </w:t>
      </w:r>
      <w:proofErr w:type="spellStart"/>
      <w:r w:rsidRPr="00C372AF">
        <w:t>да</w:t>
      </w:r>
      <w:proofErr w:type="spellEnd"/>
      <w:r w:rsidRPr="00C372AF">
        <w:t xml:space="preserve"> </w:t>
      </w:r>
      <w:proofErr w:type="spellStart"/>
      <w:r w:rsidRPr="00C372AF">
        <w:t>извършват</w:t>
      </w:r>
      <w:proofErr w:type="spellEnd"/>
      <w:r w:rsidRPr="00C372AF">
        <w:t xml:space="preserve"> </w:t>
      </w:r>
      <w:proofErr w:type="spellStart"/>
      <w:r w:rsidRPr="00C372AF">
        <w:t>дейност</w:t>
      </w:r>
      <w:proofErr w:type="spellEnd"/>
      <w:r w:rsidRPr="00C372AF">
        <w:t xml:space="preserve"> </w:t>
      </w:r>
      <w:proofErr w:type="spellStart"/>
      <w:r w:rsidRPr="00C372AF">
        <w:t>като</w:t>
      </w:r>
      <w:proofErr w:type="spellEnd"/>
      <w:r w:rsidRPr="00C372AF">
        <w:t xml:space="preserve"> </w:t>
      </w:r>
      <w:proofErr w:type="spellStart"/>
      <w:r w:rsidRPr="00C372AF">
        <w:t>финансови</w:t>
      </w:r>
      <w:proofErr w:type="spellEnd"/>
      <w:r w:rsidRPr="00C372AF">
        <w:t xml:space="preserve"> </w:t>
      </w:r>
      <w:proofErr w:type="spellStart"/>
      <w:r w:rsidRPr="00C372AF">
        <w:t>къщи</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получат</w:t>
      </w:r>
      <w:proofErr w:type="spellEnd"/>
      <w:r w:rsidRPr="00C372AF">
        <w:t xml:space="preserve"> </w:t>
      </w:r>
      <w:proofErr w:type="spellStart"/>
      <w:r w:rsidRPr="00C372AF">
        <w:t>разрешение</w:t>
      </w:r>
      <w:proofErr w:type="spellEnd"/>
      <w:r w:rsidRPr="00C372AF">
        <w:t xml:space="preserve"> </w:t>
      </w:r>
      <w:proofErr w:type="spellStart"/>
      <w:r w:rsidRPr="00C372AF">
        <w:t>от</w:t>
      </w:r>
      <w:proofErr w:type="spellEnd"/>
      <w:r w:rsidRPr="00C372AF">
        <w:t xml:space="preserve"> БНБ. </w:t>
      </w:r>
      <w:proofErr w:type="spellStart"/>
      <w:r w:rsidRPr="00C372AF">
        <w:t>Липсата</w:t>
      </w:r>
      <w:proofErr w:type="spellEnd"/>
      <w:r w:rsidRPr="00C372AF">
        <w:t xml:space="preserve"> </w:t>
      </w:r>
      <w:proofErr w:type="spellStart"/>
      <w:r w:rsidRPr="00C372AF">
        <w:t>на</w:t>
      </w:r>
      <w:proofErr w:type="spellEnd"/>
      <w:r w:rsidRPr="00C372AF">
        <w:t xml:space="preserve"> </w:t>
      </w:r>
      <w:proofErr w:type="spellStart"/>
      <w:r w:rsidRPr="00C372AF">
        <w:t>заявление</w:t>
      </w:r>
      <w:proofErr w:type="spellEnd"/>
      <w:r w:rsidRPr="00C372AF">
        <w:t xml:space="preserve"> </w:t>
      </w:r>
      <w:proofErr w:type="spellStart"/>
      <w:r w:rsidRPr="00C372AF">
        <w:t>за</w:t>
      </w:r>
      <w:proofErr w:type="spellEnd"/>
      <w:r w:rsidRPr="00C372AF">
        <w:t xml:space="preserve"> </w:t>
      </w:r>
      <w:proofErr w:type="spellStart"/>
      <w:r w:rsidRPr="00C372AF">
        <w:t>разрешение</w:t>
      </w:r>
      <w:proofErr w:type="spellEnd"/>
      <w:r w:rsidRPr="00C372AF">
        <w:t xml:space="preserve"> в </w:t>
      </w:r>
      <w:proofErr w:type="spellStart"/>
      <w:r w:rsidRPr="00C372AF">
        <w:t>установените</w:t>
      </w:r>
      <w:proofErr w:type="spellEnd"/>
      <w:r w:rsidRPr="00C372AF">
        <w:t xml:space="preserve"> </w:t>
      </w:r>
      <w:proofErr w:type="spellStart"/>
      <w:r w:rsidRPr="00C372AF">
        <w:t>срокове</w:t>
      </w:r>
      <w:proofErr w:type="spellEnd"/>
      <w:r w:rsidRPr="00C372AF">
        <w:t xml:space="preserve"> </w:t>
      </w:r>
      <w:proofErr w:type="spellStart"/>
      <w:r w:rsidRPr="00C372AF">
        <w:t>води</w:t>
      </w:r>
      <w:proofErr w:type="spellEnd"/>
      <w:r w:rsidRPr="00C372AF">
        <w:t xml:space="preserve"> </w:t>
      </w:r>
      <w:proofErr w:type="spellStart"/>
      <w:r w:rsidRPr="00C372AF">
        <w:t>до</w:t>
      </w:r>
      <w:proofErr w:type="spellEnd"/>
      <w:r w:rsidRPr="00C372AF">
        <w:t xml:space="preserve"> </w:t>
      </w:r>
      <w:proofErr w:type="spellStart"/>
      <w:r w:rsidRPr="00C372AF">
        <w:t>загуба</w:t>
      </w:r>
      <w:proofErr w:type="spellEnd"/>
      <w:r w:rsidRPr="00C372AF">
        <w:t xml:space="preserve"> </w:t>
      </w:r>
      <w:proofErr w:type="spellStart"/>
      <w:r w:rsidRPr="00C372AF">
        <w:t>на</w:t>
      </w:r>
      <w:proofErr w:type="spellEnd"/>
      <w:r w:rsidRPr="00C372AF">
        <w:t xml:space="preserve"> </w:t>
      </w:r>
      <w:proofErr w:type="spellStart"/>
      <w:r w:rsidRPr="00C372AF">
        <w:t>правото</w:t>
      </w:r>
      <w:proofErr w:type="spellEnd"/>
      <w:r w:rsidRPr="00C372AF">
        <w:t xml:space="preserve"> </w:t>
      </w:r>
      <w:proofErr w:type="spellStart"/>
      <w:r w:rsidRPr="00C372AF">
        <w:t>за</w:t>
      </w:r>
      <w:proofErr w:type="spellEnd"/>
      <w:r w:rsidRPr="00C372AF">
        <w:t xml:space="preserve"> </w:t>
      </w:r>
      <w:proofErr w:type="spellStart"/>
      <w:r w:rsidRPr="00C372AF">
        <w:t>извършване</w:t>
      </w:r>
      <w:proofErr w:type="spellEnd"/>
      <w:r w:rsidRPr="00C372AF">
        <w:t xml:space="preserve"> </w:t>
      </w:r>
      <w:proofErr w:type="spellStart"/>
      <w:r w:rsidRPr="00C372AF">
        <w:t>на</w:t>
      </w:r>
      <w:proofErr w:type="spellEnd"/>
      <w:r w:rsidRPr="00C372AF">
        <w:t xml:space="preserve"> </w:t>
      </w:r>
      <w:proofErr w:type="spellStart"/>
      <w:r w:rsidRPr="00C372AF">
        <w:t>дейност</w:t>
      </w:r>
      <w:proofErr w:type="spellEnd"/>
      <w:r w:rsidRPr="00C372AF">
        <w:t xml:space="preserve"> </w:t>
      </w:r>
      <w:proofErr w:type="spellStart"/>
      <w:r w:rsidRPr="00C372AF">
        <w:t>като</w:t>
      </w:r>
      <w:proofErr w:type="spellEnd"/>
      <w:r w:rsidRPr="00C372AF">
        <w:t xml:space="preserve"> </w:t>
      </w:r>
      <w:proofErr w:type="spellStart"/>
      <w:r w:rsidRPr="00C372AF">
        <w:t>финансова</w:t>
      </w:r>
      <w:proofErr w:type="spellEnd"/>
      <w:r w:rsidRPr="00C372AF">
        <w:t xml:space="preserve"> </w:t>
      </w:r>
      <w:proofErr w:type="spellStart"/>
      <w:r w:rsidRPr="00C372AF">
        <w:t>къща</w:t>
      </w:r>
      <w:proofErr w:type="spellEnd"/>
      <w:r w:rsidRPr="00C372AF">
        <w:t>.</w:t>
      </w:r>
    </w:p>
    <w:p w14:paraId="3012E4C7" w14:textId="77777777" w:rsidR="00A83749" w:rsidRPr="00C372AF" w:rsidRDefault="00A83749" w:rsidP="00A83749">
      <w:pPr>
        <w:spacing w:after="160" w:line="360" w:lineRule="auto"/>
        <w:ind w:firstLine="708"/>
        <w:jc w:val="both"/>
      </w:pPr>
      <w:proofErr w:type="spellStart"/>
      <w:r w:rsidRPr="00C372AF">
        <w:t>Друга</w:t>
      </w:r>
      <w:proofErr w:type="spellEnd"/>
      <w:r w:rsidRPr="00C372AF">
        <w:t xml:space="preserve"> </w:t>
      </w:r>
      <w:proofErr w:type="spellStart"/>
      <w:r w:rsidRPr="00C372AF">
        <w:t>ключова</w:t>
      </w:r>
      <w:proofErr w:type="spellEnd"/>
      <w:r w:rsidRPr="00C372AF">
        <w:t xml:space="preserve"> </w:t>
      </w:r>
      <w:proofErr w:type="spellStart"/>
      <w:r w:rsidRPr="00C372AF">
        <w:t>задача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е </w:t>
      </w:r>
      <w:proofErr w:type="spellStart"/>
      <w:r w:rsidRPr="00C372AF">
        <w:t>опазването</w:t>
      </w:r>
      <w:proofErr w:type="spellEnd"/>
      <w:r w:rsidRPr="00C372AF">
        <w:t xml:space="preserve"> </w:t>
      </w:r>
      <w:proofErr w:type="spellStart"/>
      <w:r w:rsidRPr="00C372AF">
        <w:t>на</w:t>
      </w:r>
      <w:proofErr w:type="spellEnd"/>
      <w:r w:rsidRPr="00C372AF">
        <w:t xml:space="preserve"> </w:t>
      </w:r>
      <w:proofErr w:type="spellStart"/>
      <w:r w:rsidRPr="00C372AF">
        <w:t>културното</w:t>
      </w:r>
      <w:proofErr w:type="spellEnd"/>
      <w:r w:rsidRPr="00C372AF">
        <w:t xml:space="preserve"> и </w:t>
      </w:r>
      <w:proofErr w:type="spellStart"/>
      <w:r w:rsidRPr="00C372AF">
        <w:t>историческото</w:t>
      </w:r>
      <w:proofErr w:type="spellEnd"/>
      <w:r w:rsidRPr="00C372AF">
        <w:t xml:space="preserve"> </w:t>
      </w:r>
      <w:proofErr w:type="spellStart"/>
      <w:r w:rsidRPr="00C372AF">
        <w:t>наследство</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w:t>
      </w:r>
      <w:proofErr w:type="spellStart"/>
      <w:r w:rsidRPr="00C372AF">
        <w:t>Това</w:t>
      </w:r>
      <w:proofErr w:type="spellEnd"/>
      <w:r w:rsidRPr="00C372AF">
        <w:t xml:space="preserve"> </w:t>
      </w:r>
      <w:proofErr w:type="spellStart"/>
      <w:r w:rsidRPr="00C372AF">
        <w:t>включва</w:t>
      </w:r>
      <w:proofErr w:type="spellEnd"/>
      <w:r w:rsidRPr="00C372AF">
        <w:t xml:space="preserve"> </w:t>
      </w:r>
      <w:proofErr w:type="spellStart"/>
      <w:r w:rsidRPr="00C372AF">
        <w:t>защита</w:t>
      </w:r>
      <w:proofErr w:type="spellEnd"/>
      <w:r w:rsidRPr="00C372AF">
        <w:t xml:space="preserve"> </w:t>
      </w:r>
      <w:proofErr w:type="spellStart"/>
      <w:r w:rsidRPr="00C372AF">
        <w:t>на</w:t>
      </w:r>
      <w:proofErr w:type="spellEnd"/>
      <w:r w:rsidRPr="00C372AF">
        <w:t xml:space="preserve"> </w:t>
      </w:r>
      <w:proofErr w:type="spellStart"/>
      <w:r w:rsidRPr="00C372AF">
        <w:t>предмети</w:t>
      </w:r>
      <w:proofErr w:type="spellEnd"/>
      <w:r w:rsidRPr="00C372AF">
        <w:t xml:space="preserve"> и </w:t>
      </w:r>
      <w:proofErr w:type="spellStart"/>
      <w:r w:rsidRPr="00C372AF">
        <w:t>ценности</w:t>
      </w:r>
      <w:proofErr w:type="spellEnd"/>
      <w:r w:rsidRPr="00C372AF">
        <w:t xml:space="preserve"> с </w:t>
      </w:r>
      <w:proofErr w:type="spellStart"/>
      <w:r w:rsidRPr="00C372AF">
        <w:t>културна</w:t>
      </w:r>
      <w:proofErr w:type="spellEnd"/>
      <w:r w:rsidRPr="00C372AF">
        <w:t xml:space="preserve">, </w:t>
      </w:r>
      <w:proofErr w:type="spellStart"/>
      <w:r w:rsidRPr="00C372AF">
        <w:t>историческа</w:t>
      </w:r>
      <w:proofErr w:type="spellEnd"/>
      <w:r w:rsidRPr="00C372AF">
        <w:t xml:space="preserve">, </w:t>
      </w:r>
      <w:proofErr w:type="spellStart"/>
      <w:r w:rsidRPr="00C372AF">
        <w:t>археологическа</w:t>
      </w:r>
      <w:proofErr w:type="spellEnd"/>
      <w:r w:rsidRPr="00C372AF">
        <w:t xml:space="preserve"> и </w:t>
      </w:r>
      <w:proofErr w:type="spellStart"/>
      <w:r w:rsidRPr="00C372AF">
        <w:t>нумизматична</w:t>
      </w:r>
      <w:proofErr w:type="spellEnd"/>
      <w:r w:rsidRPr="00C372AF">
        <w:t xml:space="preserve"> </w:t>
      </w:r>
      <w:proofErr w:type="spellStart"/>
      <w:r w:rsidRPr="00C372AF">
        <w:t>стойност</w:t>
      </w:r>
      <w:proofErr w:type="spellEnd"/>
      <w:r w:rsidRPr="00C372AF">
        <w:t xml:space="preserve">, </w:t>
      </w:r>
      <w:proofErr w:type="spellStart"/>
      <w:r w:rsidRPr="00C372AF">
        <w:t>които</w:t>
      </w:r>
      <w:proofErr w:type="spellEnd"/>
      <w:r w:rsidRPr="00C372AF">
        <w:t xml:space="preserve"> </w:t>
      </w:r>
      <w:proofErr w:type="spellStart"/>
      <w:r w:rsidRPr="00C372AF">
        <w:t>имат</w:t>
      </w:r>
      <w:proofErr w:type="spellEnd"/>
      <w:r w:rsidRPr="00C372AF">
        <w:t xml:space="preserve"> </w:t>
      </w:r>
      <w:proofErr w:type="spellStart"/>
      <w:r w:rsidRPr="00C372AF">
        <w:lastRenderedPageBreak/>
        <w:t>национално</w:t>
      </w:r>
      <w:proofErr w:type="spellEnd"/>
      <w:r w:rsidRPr="00C372AF">
        <w:t xml:space="preserve"> </w:t>
      </w:r>
      <w:proofErr w:type="spellStart"/>
      <w:r w:rsidRPr="00C372AF">
        <w:t>значение</w:t>
      </w:r>
      <w:proofErr w:type="spellEnd"/>
      <w:r w:rsidRPr="00C372AF">
        <w:t xml:space="preserve">. </w:t>
      </w:r>
      <w:proofErr w:type="spellStart"/>
      <w:r w:rsidRPr="00C372AF">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цели</w:t>
      </w:r>
      <w:proofErr w:type="spellEnd"/>
      <w:r w:rsidRPr="00C372AF">
        <w:t xml:space="preserve"> </w:t>
      </w:r>
      <w:proofErr w:type="spellStart"/>
      <w:r w:rsidRPr="00C372AF">
        <w:t>да</w:t>
      </w:r>
      <w:proofErr w:type="spellEnd"/>
      <w:r w:rsidRPr="00C372AF">
        <w:t xml:space="preserve"> </w:t>
      </w:r>
      <w:proofErr w:type="spellStart"/>
      <w:r w:rsidRPr="00C372AF">
        <w:t>предотврати</w:t>
      </w:r>
      <w:proofErr w:type="spellEnd"/>
      <w:r w:rsidRPr="00C372AF">
        <w:t xml:space="preserve"> </w:t>
      </w:r>
      <w:proofErr w:type="spellStart"/>
      <w:r w:rsidRPr="00C372AF">
        <w:t>спекулациите</w:t>
      </w:r>
      <w:proofErr w:type="spellEnd"/>
      <w:r w:rsidRPr="00C372AF">
        <w:t xml:space="preserve"> с </w:t>
      </w:r>
      <w:proofErr w:type="spellStart"/>
      <w:r w:rsidRPr="00C372AF">
        <w:t>тези</w:t>
      </w:r>
      <w:proofErr w:type="spellEnd"/>
      <w:r w:rsidRPr="00C372AF">
        <w:t xml:space="preserve"> </w:t>
      </w:r>
      <w:proofErr w:type="spellStart"/>
      <w:r w:rsidRPr="00C372AF">
        <w:t>ценности</w:t>
      </w:r>
      <w:proofErr w:type="spellEnd"/>
      <w:r w:rsidRPr="00C372AF">
        <w:t xml:space="preserve">, </w:t>
      </w:r>
      <w:proofErr w:type="spellStart"/>
      <w:r w:rsidRPr="00C372AF">
        <w:t>незаконния</w:t>
      </w:r>
      <w:proofErr w:type="spellEnd"/>
      <w:r w:rsidRPr="00C372AF">
        <w:t xml:space="preserve"> </w:t>
      </w:r>
      <w:proofErr w:type="spellStart"/>
      <w:r w:rsidRPr="00C372AF">
        <w:t>им</w:t>
      </w:r>
      <w:proofErr w:type="spellEnd"/>
      <w:r w:rsidRPr="00C372AF">
        <w:t xml:space="preserve"> </w:t>
      </w:r>
      <w:proofErr w:type="spellStart"/>
      <w:r w:rsidRPr="00C372AF">
        <w:t>износ</w:t>
      </w:r>
      <w:proofErr w:type="spellEnd"/>
      <w:r w:rsidRPr="00C372AF">
        <w:t xml:space="preserve"> и </w:t>
      </w:r>
      <w:proofErr w:type="spellStart"/>
      <w:r w:rsidRPr="00C372AF">
        <w:t>търговия</w:t>
      </w:r>
      <w:proofErr w:type="spellEnd"/>
      <w:r w:rsidRPr="00C372AF">
        <w:t xml:space="preserve">, </w:t>
      </w:r>
      <w:proofErr w:type="spellStart"/>
      <w:r w:rsidRPr="00C372AF">
        <w:t>които</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накърнят</w:t>
      </w:r>
      <w:proofErr w:type="spellEnd"/>
      <w:r w:rsidRPr="00C372AF">
        <w:t xml:space="preserve"> </w:t>
      </w:r>
      <w:proofErr w:type="spellStart"/>
      <w:r w:rsidRPr="00C372AF">
        <w:t>националното</w:t>
      </w:r>
      <w:proofErr w:type="spellEnd"/>
      <w:r w:rsidRPr="00C372AF">
        <w:t xml:space="preserve"> </w:t>
      </w:r>
      <w:proofErr w:type="spellStart"/>
      <w:r w:rsidRPr="00C372AF">
        <w:t>самосъзнание</w:t>
      </w:r>
      <w:proofErr w:type="spellEnd"/>
      <w:r w:rsidRPr="00C372AF">
        <w:t xml:space="preserve"> и </w:t>
      </w:r>
      <w:proofErr w:type="spellStart"/>
      <w:r w:rsidRPr="00C372AF">
        <w:t>историческо</w:t>
      </w:r>
      <w:proofErr w:type="spellEnd"/>
      <w:r w:rsidRPr="00C372AF">
        <w:t xml:space="preserve"> </w:t>
      </w:r>
      <w:proofErr w:type="spellStart"/>
      <w:r w:rsidRPr="00C372AF">
        <w:t>наследство</w:t>
      </w:r>
      <w:proofErr w:type="spellEnd"/>
      <w:r w:rsidRPr="00C372AF">
        <w:t xml:space="preserve"> </w:t>
      </w:r>
      <w:proofErr w:type="spellStart"/>
      <w:r w:rsidRPr="00C372AF">
        <w:t>на</w:t>
      </w:r>
      <w:proofErr w:type="spellEnd"/>
      <w:r w:rsidRPr="00C372AF">
        <w:t xml:space="preserve"> </w:t>
      </w:r>
      <w:proofErr w:type="spellStart"/>
      <w:r w:rsidRPr="00C372AF">
        <w:t>българите</w:t>
      </w:r>
      <w:proofErr w:type="spellEnd"/>
      <w:r w:rsidRPr="00C372AF">
        <w:t>.</w:t>
      </w:r>
    </w:p>
    <w:p w14:paraId="5FDF6275" w14:textId="77777777" w:rsidR="00A83749" w:rsidRPr="00C372AF" w:rsidRDefault="00A83749" w:rsidP="00A83749">
      <w:pPr>
        <w:spacing w:after="160" w:line="360" w:lineRule="auto"/>
        <w:ind w:firstLine="708"/>
        <w:jc w:val="both"/>
      </w:pPr>
      <w:proofErr w:type="spellStart"/>
      <w:r w:rsidRPr="00C372AF">
        <w:t>Освен</w:t>
      </w:r>
      <w:proofErr w:type="spellEnd"/>
      <w:r w:rsidRPr="00C372AF">
        <w:t xml:space="preserve"> </w:t>
      </w:r>
      <w:proofErr w:type="spellStart"/>
      <w:r w:rsidRPr="00C372AF">
        <w:t>това</w:t>
      </w:r>
      <w:proofErr w:type="spellEnd"/>
      <w:r w:rsidRPr="00C372AF">
        <w:t xml:space="preserve">, </w:t>
      </w:r>
      <w:proofErr w:type="spellStart"/>
      <w:r w:rsidRPr="00C372AF">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играе</w:t>
      </w:r>
      <w:proofErr w:type="spellEnd"/>
      <w:r w:rsidRPr="00C372AF">
        <w:t xml:space="preserve"> </w:t>
      </w:r>
      <w:proofErr w:type="spellStart"/>
      <w:r w:rsidRPr="00C372AF">
        <w:t>роля</w:t>
      </w:r>
      <w:proofErr w:type="spellEnd"/>
      <w:r w:rsidRPr="00C372AF">
        <w:t xml:space="preserve"> в </w:t>
      </w:r>
      <w:proofErr w:type="spellStart"/>
      <w:r w:rsidRPr="00C372AF">
        <w:t>защитата</w:t>
      </w:r>
      <w:proofErr w:type="spellEnd"/>
      <w:r w:rsidRPr="00C372AF">
        <w:t xml:space="preserve"> </w:t>
      </w:r>
      <w:proofErr w:type="spellStart"/>
      <w:r w:rsidRPr="00C372AF">
        <w:t>на</w:t>
      </w:r>
      <w:proofErr w:type="spellEnd"/>
      <w:r w:rsidRPr="00C372AF">
        <w:t xml:space="preserve"> </w:t>
      </w:r>
      <w:proofErr w:type="spellStart"/>
      <w:r w:rsidRPr="00C372AF">
        <w:t>стопанската</w:t>
      </w:r>
      <w:proofErr w:type="spellEnd"/>
      <w:r w:rsidRPr="00C372AF">
        <w:t xml:space="preserve"> </w:t>
      </w:r>
      <w:proofErr w:type="spellStart"/>
      <w:r w:rsidRPr="00C372AF">
        <w:t>дейност</w:t>
      </w:r>
      <w:proofErr w:type="spellEnd"/>
      <w:r w:rsidRPr="00C372AF">
        <w:t xml:space="preserve"> </w:t>
      </w:r>
      <w:proofErr w:type="spellStart"/>
      <w:r w:rsidRPr="00C372AF">
        <w:t>на</w:t>
      </w:r>
      <w:proofErr w:type="spellEnd"/>
      <w:r w:rsidRPr="00C372AF">
        <w:t xml:space="preserve"> </w:t>
      </w:r>
      <w:proofErr w:type="spellStart"/>
      <w:r w:rsidRPr="00C372AF">
        <w:t>чуждестранните</w:t>
      </w:r>
      <w:proofErr w:type="spellEnd"/>
      <w:r w:rsidRPr="00C372AF">
        <w:t xml:space="preserve"> </w:t>
      </w:r>
      <w:proofErr w:type="spellStart"/>
      <w:r w:rsidRPr="00C372AF">
        <w:t>лица</w:t>
      </w:r>
      <w:proofErr w:type="spellEnd"/>
      <w:r w:rsidRPr="00C372AF">
        <w:t xml:space="preserve"> и в </w:t>
      </w:r>
      <w:proofErr w:type="spellStart"/>
      <w:r w:rsidRPr="00C372AF">
        <w:t>закрилата</w:t>
      </w:r>
      <w:proofErr w:type="spellEnd"/>
      <w:r w:rsidRPr="00C372AF">
        <w:t xml:space="preserve"> </w:t>
      </w:r>
      <w:proofErr w:type="spellStart"/>
      <w:r w:rsidRPr="00C372AF">
        <w:t>на</w:t>
      </w:r>
      <w:proofErr w:type="spellEnd"/>
      <w:r w:rsidRPr="00C372AF">
        <w:t xml:space="preserve"> </w:t>
      </w:r>
      <w:proofErr w:type="spellStart"/>
      <w:r w:rsidRPr="00C372AF">
        <w:t>чуждестранните</w:t>
      </w:r>
      <w:proofErr w:type="spellEnd"/>
      <w:r w:rsidRPr="00C372AF">
        <w:t xml:space="preserve"> </w:t>
      </w:r>
      <w:proofErr w:type="spellStart"/>
      <w:r w:rsidRPr="00C372AF">
        <w:t>инвестиции</w:t>
      </w:r>
      <w:proofErr w:type="spellEnd"/>
      <w:r w:rsidRPr="00C372AF">
        <w:t xml:space="preserve"> в </w:t>
      </w:r>
      <w:proofErr w:type="spellStart"/>
      <w:r w:rsidRPr="00C372AF">
        <w:t>страната</w:t>
      </w:r>
      <w:proofErr w:type="spellEnd"/>
      <w:r w:rsidRPr="00C372AF">
        <w:t xml:space="preserve">. </w:t>
      </w:r>
      <w:proofErr w:type="spellStart"/>
      <w:r w:rsidRPr="00C372AF">
        <w:t>Това</w:t>
      </w:r>
      <w:proofErr w:type="spellEnd"/>
      <w:r w:rsidRPr="00C372AF">
        <w:t xml:space="preserve"> </w:t>
      </w:r>
      <w:proofErr w:type="spellStart"/>
      <w:r w:rsidRPr="00C372AF">
        <w:t>се</w:t>
      </w:r>
      <w:proofErr w:type="spellEnd"/>
      <w:r w:rsidRPr="00C372AF">
        <w:t xml:space="preserve"> </w:t>
      </w:r>
      <w:proofErr w:type="spellStart"/>
      <w:r w:rsidRPr="00C372AF">
        <w:t>изразява</w:t>
      </w:r>
      <w:proofErr w:type="spellEnd"/>
      <w:r w:rsidRPr="00C372AF">
        <w:t xml:space="preserve"> в </w:t>
      </w:r>
      <w:proofErr w:type="spellStart"/>
      <w:r w:rsidRPr="00C372AF">
        <w:t>гарантиране</w:t>
      </w:r>
      <w:proofErr w:type="spellEnd"/>
      <w:r w:rsidRPr="00C372AF">
        <w:t xml:space="preserve"> </w:t>
      </w:r>
      <w:proofErr w:type="spellStart"/>
      <w:r w:rsidRPr="00C372AF">
        <w:t>на</w:t>
      </w:r>
      <w:proofErr w:type="spellEnd"/>
      <w:r w:rsidRPr="00C372AF">
        <w:t xml:space="preserve"> </w:t>
      </w:r>
      <w:proofErr w:type="spellStart"/>
      <w:r w:rsidRPr="00C372AF">
        <w:t>сигурността</w:t>
      </w:r>
      <w:proofErr w:type="spellEnd"/>
      <w:r w:rsidRPr="00C372AF">
        <w:t xml:space="preserve"> </w:t>
      </w:r>
      <w:proofErr w:type="spellStart"/>
      <w:r w:rsidRPr="00C372AF">
        <w:t>на</w:t>
      </w:r>
      <w:proofErr w:type="spellEnd"/>
      <w:r w:rsidRPr="00C372AF">
        <w:t xml:space="preserve"> </w:t>
      </w:r>
      <w:proofErr w:type="spellStart"/>
      <w:r w:rsidRPr="00C372AF">
        <w:t>чуждестранните</w:t>
      </w:r>
      <w:proofErr w:type="spellEnd"/>
      <w:r w:rsidRPr="00C372AF">
        <w:t xml:space="preserve"> </w:t>
      </w:r>
      <w:proofErr w:type="spellStart"/>
      <w:r w:rsidRPr="00C372AF">
        <w:t>инвестиции</w:t>
      </w:r>
      <w:proofErr w:type="spellEnd"/>
      <w:r w:rsidRPr="00C372AF">
        <w:t xml:space="preserve"> и </w:t>
      </w:r>
      <w:proofErr w:type="spellStart"/>
      <w:r w:rsidRPr="00C372AF">
        <w:t>защита</w:t>
      </w:r>
      <w:proofErr w:type="spellEnd"/>
      <w:r w:rsidRPr="00C372AF">
        <w:t xml:space="preserve"> </w:t>
      </w:r>
      <w:proofErr w:type="spellStart"/>
      <w:r w:rsidRPr="00C372AF">
        <w:t>на</w:t>
      </w:r>
      <w:proofErr w:type="spellEnd"/>
      <w:r w:rsidRPr="00C372AF">
        <w:t xml:space="preserve"> </w:t>
      </w:r>
      <w:proofErr w:type="spellStart"/>
      <w:r w:rsidRPr="00C372AF">
        <w:t>имуществото</w:t>
      </w:r>
      <w:proofErr w:type="spellEnd"/>
      <w:r w:rsidRPr="00C372AF">
        <w:t xml:space="preserve"> и </w:t>
      </w:r>
      <w:proofErr w:type="spellStart"/>
      <w:r w:rsidRPr="00C372AF">
        <w:t>ценностите</w:t>
      </w:r>
      <w:proofErr w:type="spellEnd"/>
      <w:r w:rsidRPr="00C372AF">
        <w:t xml:space="preserve"> </w:t>
      </w:r>
      <w:proofErr w:type="spellStart"/>
      <w:r w:rsidRPr="00C372AF">
        <w:t>на</w:t>
      </w:r>
      <w:proofErr w:type="spellEnd"/>
      <w:r w:rsidRPr="00C372AF">
        <w:t xml:space="preserve"> </w:t>
      </w:r>
      <w:proofErr w:type="spellStart"/>
      <w:r w:rsidRPr="00C372AF">
        <w:t>чуждестранните</w:t>
      </w:r>
      <w:proofErr w:type="spellEnd"/>
      <w:r w:rsidRPr="00C372AF">
        <w:t xml:space="preserve"> </w:t>
      </w:r>
      <w:proofErr w:type="spellStart"/>
      <w:r w:rsidRPr="00C372AF">
        <w:t>лица</w:t>
      </w:r>
      <w:proofErr w:type="spellEnd"/>
      <w:r w:rsidRPr="00C372AF">
        <w:t xml:space="preserve"> и </w:t>
      </w:r>
      <w:proofErr w:type="spellStart"/>
      <w:r w:rsidRPr="00C372AF">
        <w:t>инвеститори</w:t>
      </w:r>
      <w:proofErr w:type="spellEnd"/>
      <w:r w:rsidRPr="00C372AF">
        <w:t xml:space="preserve"> в </w:t>
      </w:r>
      <w:proofErr w:type="spellStart"/>
      <w:r w:rsidRPr="00C372AF">
        <w:t>България</w:t>
      </w:r>
      <w:proofErr w:type="spellEnd"/>
      <w:r w:rsidRPr="00C372AF">
        <w:t xml:space="preserve">. </w:t>
      </w:r>
      <w:proofErr w:type="spellStart"/>
      <w:r w:rsidRPr="00C372AF">
        <w:t>Създаването</w:t>
      </w:r>
      <w:proofErr w:type="spellEnd"/>
      <w:r w:rsidRPr="00C372AF">
        <w:t xml:space="preserve"> </w:t>
      </w:r>
      <w:proofErr w:type="spellStart"/>
      <w:r w:rsidRPr="00C372AF">
        <w:t>на</w:t>
      </w:r>
      <w:proofErr w:type="spellEnd"/>
      <w:r w:rsidRPr="00C372AF">
        <w:t xml:space="preserve"> </w:t>
      </w:r>
      <w:proofErr w:type="spellStart"/>
      <w:r w:rsidRPr="00C372AF">
        <w:t>благоприятни</w:t>
      </w:r>
      <w:proofErr w:type="spellEnd"/>
      <w:r w:rsidRPr="00C372AF">
        <w:t xml:space="preserve"> </w:t>
      </w:r>
      <w:proofErr w:type="spellStart"/>
      <w:r w:rsidRPr="00C372AF">
        <w:t>условия</w:t>
      </w:r>
      <w:proofErr w:type="spellEnd"/>
      <w:r w:rsidRPr="00C372AF">
        <w:t xml:space="preserve"> </w:t>
      </w:r>
      <w:proofErr w:type="spellStart"/>
      <w:r w:rsidRPr="00C372AF">
        <w:t>за</w:t>
      </w:r>
      <w:proofErr w:type="spellEnd"/>
      <w:r w:rsidRPr="00C372AF">
        <w:t xml:space="preserve"> </w:t>
      </w:r>
      <w:proofErr w:type="spellStart"/>
      <w:r w:rsidRPr="00C372AF">
        <w:t>чуждестранните</w:t>
      </w:r>
      <w:proofErr w:type="spellEnd"/>
      <w:r w:rsidRPr="00C372AF">
        <w:t xml:space="preserve"> </w:t>
      </w:r>
      <w:proofErr w:type="spellStart"/>
      <w:r w:rsidRPr="00C372AF">
        <w:t>инвеститори</w:t>
      </w:r>
      <w:proofErr w:type="spellEnd"/>
      <w:r w:rsidRPr="00C372AF">
        <w:t xml:space="preserve"> </w:t>
      </w:r>
      <w:proofErr w:type="spellStart"/>
      <w:r w:rsidRPr="00C372AF">
        <w:t>не</w:t>
      </w:r>
      <w:proofErr w:type="spellEnd"/>
      <w:r w:rsidRPr="00C372AF">
        <w:t xml:space="preserve"> </w:t>
      </w:r>
      <w:proofErr w:type="spellStart"/>
      <w:r w:rsidRPr="00C372AF">
        <w:t>само</w:t>
      </w:r>
      <w:proofErr w:type="spellEnd"/>
      <w:r w:rsidRPr="00C372AF">
        <w:t xml:space="preserve"> </w:t>
      </w:r>
      <w:proofErr w:type="spellStart"/>
      <w:r w:rsidRPr="00C372AF">
        <w:t>допринася</w:t>
      </w:r>
      <w:proofErr w:type="spellEnd"/>
      <w:r w:rsidRPr="00C372AF">
        <w:t xml:space="preserve"> </w:t>
      </w:r>
      <w:proofErr w:type="spellStart"/>
      <w:r w:rsidRPr="00C372AF">
        <w:t>за</w:t>
      </w:r>
      <w:proofErr w:type="spellEnd"/>
      <w:r w:rsidRPr="00C372AF">
        <w:t xml:space="preserve"> </w:t>
      </w:r>
      <w:proofErr w:type="spellStart"/>
      <w:r w:rsidRPr="00C372AF">
        <w:t>развитието</w:t>
      </w:r>
      <w:proofErr w:type="spellEnd"/>
      <w:r w:rsidRPr="00C372AF">
        <w:t xml:space="preserve"> </w:t>
      </w:r>
      <w:proofErr w:type="spellStart"/>
      <w:r w:rsidRPr="00C372AF">
        <w:t>на</w:t>
      </w:r>
      <w:proofErr w:type="spellEnd"/>
      <w:r w:rsidRPr="00C372AF">
        <w:t xml:space="preserve"> </w:t>
      </w:r>
      <w:proofErr w:type="spellStart"/>
      <w:r w:rsidRPr="00C372AF">
        <w:t>икономиката</w:t>
      </w:r>
      <w:proofErr w:type="spellEnd"/>
      <w:r w:rsidRPr="00C372AF">
        <w:t xml:space="preserve">, </w:t>
      </w:r>
      <w:proofErr w:type="spellStart"/>
      <w:r w:rsidRPr="00C372AF">
        <w:t>но</w:t>
      </w:r>
      <w:proofErr w:type="spellEnd"/>
      <w:r w:rsidRPr="00C372AF">
        <w:t xml:space="preserve"> и </w:t>
      </w:r>
      <w:proofErr w:type="spellStart"/>
      <w:r w:rsidRPr="00C372AF">
        <w:t>укрепва</w:t>
      </w:r>
      <w:proofErr w:type="spellEnd"/>
      <w:r w:rsidRPr="00C372AF">
        <w:t xml:space="preserve"> </w:t>
      </w:r>
      <w:proofErr w:type="spellStart"/>
      <w:r w:rsidRPr="00C372AF">
        <w:t>доверието</w:t>
      </w:r>
      <w:proofErr w:type="spellEnd"/>
      <w:r w:rsidRPr="00C372AF">
        <w:t xml:space="preserve"> в </w:t>
      </w:r>
      <w:proofErr w:type="spellStart"/>
      <w:r w:rsidRPr="00C372AF">
        <w:t>България</w:t>
      </w:r>
      <w:proofErr w:type="spellEnd"/>
      <w:r w:rsidRPr="00C372AF">
        <w:t xml:space="preserve"> </w:t>
      </w:r>
      <w:proofErr w:type="spellStart"/>
      <w:r w:rsidRPr="00C372AF">
        <w:t>като</w:t>
      </w:r>
      <w:proofErr w:type="spellEnd"/>
      <w:r w:rsidRPr="00C372AF">
        <w:t xml:space="preserve"> </w:t>
      </w:r>
      <w:proofErr w:type="spellStart"/>
      <w:r w:rsidRPr="00C372AF">
        <w:t>привлекателна</w:t>
      </w:r>
      <w:proofErr w:type="spellEnd"/>
      <w:r w:rsidRPr="00C372AF">
        <w:t xml:space="preserve"> </w:t>
      </w:r>
      <w:proofErr w:type="spellStart"/>
      <w:r w:rsidRPr="00C372AF">
        <w:t>инвестиционна</w:t>
      </w:r>
      <w:proofErr w:type="spellEnd"/>
      <w:r w:rsidRPr="00C372AF">
        <w:t xml:space="preserve"> </w:t>
      </w:r>
      <w:proofErr w:type="spellStart"/>
      <w:r w:rsidRPr="00C372AF">
        <w:t>дестинация</w:t>
      </w:r>
      <w:proofErr w:type="spellEnd"/>
      <w:r w:rsidRPr="00C372AF">
        <w:t>.</w:t>
      </w:r>
    </w:p>
    <w:p w14:paraId="317D34CD" w14:textId="77777777" w:rsidR="00F02E01" w:rsidRPr="00C372AF" w:rsidRDefault="00F02E01" w:rsidP="00F02E01">
      <w:pPr>
        <w:spacing w:after="160" w:line="360" w:lineRule="auto"/>
        <w:ind w:firstLine="708"/>
        <w:jc w:val="both"/>
      </w:pPr>
      <w:proofErr w:type="spellStart"/>
      <w:r w:rsidRPr="00C372AF">
        <w:t>Друга</w:t>
      </w:r>
      <w:proofErr w:type="spellEnd"/>
      <w:r w:rsidRPr="00C372AF">
        <w:t xml:space="preserve"> </w:t>
      </w:r>
      <w:proofErr w:type="spellStart"/>
      <w:r w:rsidRPr="00C372AF">
        <w:t>важна</w:t>
      </w:r>
      <w:proofErr w:type="spellEnd"/>
      <w:r w:rsidRPr="00C372AF">
        <w:t xml:space="preserve"> </w:t>
      </w:r>
      <w:proofErr w:type="spellStart"/>
      <w:r w:rsidRPr="00C372AF">
        <w:t>задача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е </w:t>
      </w:r>
      <w:proofErr w:type="spellStart"/>
      <w:r w:rsidRPr="00C372AF">
        <w:t>ограничаването</w:t>
      </w:r>
      <w:proofErr w:type="spellEnd"/>
      <w:r w:rsidRPr="00C372AF">
        <w:t xml:space="preserve"> </w:t>
      </w:r>
      <w:proofErr w:type="spellStart"/>
      <w:r w:rsidRPr="00C372AF">
        <w:t>или</w:t>
      </w:r>
      <w:proofErr w:type="spellEnd"/>
      <w:r w:rsidRPr="00C372AF">
        <w:t xml:space="preserve"> </w:t>
      </w:r>
      <w:proofErr w:type="spellStart"/>
      <w:r w:rsidRPr="00C372AF">
        <w:t>дори</w:t>
      </w:r>
      <w:proofErr w:type="spellEnd"/>
      <w:r w:rsidRPr="00C372AF">
        <w:t xml:space="preserve"> </w:t>
      </w:r>
      <w:proofErr w:type="spellStart"/>
      <w:r w:rsidRPr="00C372AF">
        <w:t>спирането</w:t>
      </w:r>
      <w:proofErr w:type="spellEnd"/>
      <w:r w:rsidRPr="00C372AF">
        <w:t xml:space="preserve"> </w:t>
      </w:r>
      <w:proofErr w:type="spellStart"/>
      <w:r w:rsidRPr="00C372AF">
        <w:t>на</w:t>
      </w:r>
      <w:proofErr w:type="spellEnd"/>
      <w:r w:rsidRPr="00C372AF">
        <w:t xml:space="preserve"> </w:t>
      </w:r>
      <w:proofErr w:type="spellStart"/>
      <w:r w:rsidRPr="00C372AF">
        <w:t>външнотърговския</w:t>
      </w:r>
      <w:proofErr w:type="spellEnd"/>
      <w:r w:rsidRPr="00C372AF">
        <w:t xml:space="preserve"> </w:t>
      </w:r>
      <w:proofErr w:type="spellStart"/>
      <w:r w:rsidRPr="00C372AF">
        <w:t>трансфер</w:t>
      </w:r>
      <w:proofErr w:type="spellEnd"/>
      <w:r w:rsidRPr="00C372AF">
        <w:t xml:space="preserve"> </w:t>
      </w:r>
      <w:proofErr w:type="spellStart"/>
      <w:r w:rsidRPr="00C372AF">
        <w:t>на</w:t>
      </w:r>
      <w:proofErr w:type="spellEnd"/>
      <w:r w:rsidRPr="00C372AF">
        <w:t xml:space="preserve"> </w:t>
      </w:r>
      <w:proofErr w:type="spellStart"/>
      <w:r w:rsidRPr="00C372AF">
        <w:t>валута</w:t>
      </w:r>
      <w:proofErr w:type="spellEnd"/>
      <w:r w:rsidRPr="00C372AF">
        <w:t xml:space="preserve"> в </w:t>
      </w:r>
      <w:proofErr w:type="spellStart"/>
      <w:r w:rsidRPr="00C372AF">
        <w:t>определени</w:t>
      </w:r>
      <w:proofErr w:type="spellEnd"/>
      <w:r w:rsidRPr="00C372AF">
        <w:t xml:space="preserve"> </w:t>
      </w:r>
      <w:proofErr w:type="spellStart"/>
      <w:r w:rsidRPr="00C372AF">
        <w:t>случаи</w:t>
      </w:r>
      <w:proofErr w:type="spellEnd"/>
      <w:r w:rsidRPr="00C372AF">
        <w:t xml:space="preserve">. </w:t>
      </w:r>
      <w:proofErr w:type="spellStart"/>
      <w:r w:rsidRPr="00C372AF">
        <w:t>Този</w:t>
      </w:r>
      <w:proofErr w:type="spellEnd"/>
      <w:r w:rsidRPr="00C372AF">
        <w:t xml:space="preserve"> </w:t>
      </w:r>
      <w:proofErr w:type="spellStart"/>
      <w:r w:rsidRPr="00C372AF">
        <w:t>аспект</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има</w:t>
      </w:r>
      <w:proofErr w:type="spellEnd"/>
      <w:r w:rsidRPr="00C372AF">
        <w:t xml:space="preserve"> </w:t>
      </w:r>
      <w:proofErr w:type="spellStart"/>
      <w:r w:rsidRPr="00C372AF">
        <w:t>за</w:t>
      </w:r>
      <w:proofErr w:type="spellEnd"/>
      <w:r w:rsidRPr="00C372AF">
        <w:t xml:space="preserve"> </w:t>
      </w:r>
      <w:proofErr w:type="spellStart"/>
      <w:r w:rsidRPr="00C372AF">
        <w:t>цел</w:t>
      </w:r>
      <w:proofErr w:type="spellEnd"/>
      <w:r w:rsidRPr="00C372AF">
        <w:t xml:space="preserve"> </w:t>
      </w:r>
      <w:proofErr w:type="spellStart"/>
      <w:r w:rsidRPr="00C372AF">
        <w:t>да</w:t>
      </w:r>
      <w:proofErr w:type="spellEnd"/>
      <w:r w:rsidRPr="00C372AF">
        <w:t xml:space="preserve"> </w:t>
      </w:r>
      <w:proofErr w:type="spellStart"/>
      <w:r w:rsidRPr="00C372AF">
        <w:t>предотврати</w:t>
      </w:r>
      <w:proofErr w:type="spellEnd"/>
      <w:r w:rsidRPr="00C372AF">
        <w:t xml:space="preserve"> </w:t>
      </w:r>
      <w:proofErr w:type="spellStart"/>
      <w:r w:rsidRPr="00C372AF">
        <w:t>изтичането</w:t>
      </w:r>
      <w:proofErr w:type="spellEnd"/>
      <w:r w:rsidRPr="00C372AF">
        <w:t xml:space="preserve"> </w:t>
      </w:r>
      <w:proofErr w:type="spellStart"/>
      <w:r w:rsidRPr="00C372AF">
        <w:t>на</w:t>
      </w:r>
      <w:proofErr w:type="spellEnd"/>
      <w:r w:rsidRPr="00C372AF">
        <w:t xml:space="preserve"> </w:t>
      </w:r>
      <w:proofErr w:type="spellStart"/>
      <w:r w:rsidRPr="00C372AF">
        <w:t>капитали</w:t>
      </w:r>
      <w:proofErr w:type="spellEnd"/>
      <w:r w:rsidRPr="00C372AF">
        <w:t xml:space="preserve"> </w:t>
      </w:r>
      <w:proofErr w:type="spellStart"/>
      <w:r w:rsidRPr="00C372AF">
        <w:t>извън</w:t>
      </w:r>
      <w:proofErr w:type="spellEnd"/>
      <w:r w:rsidRPr="00C372AF">
        <w:t xml:space="preserve"> </w:t>
      </w:r>
      <w:proofErr w:type="spellStart"/>
      <w:r w:rsidRPr="00C372AF">
        <w:t>страната</w:t>
      </w:r>
      <w:proofErr w:type="spellEnd"/>
      <w:r w:rsidRPr="00C372AF">
        <w:t xml:space="preserve">, </w:t>
      </w:r>
      <w:proofErr w:type="spellStart"/>
      <w:r w:rsidRPr="00C372AF">
        <w:t>което</w:t>
      </w:r>
      <w:proofErr w:type="spellEnd"/>
      <w:r w:rsidRPr="00C372AF">
        <w:t xml:space="preserve"> </w:t>
      </w:r>
      <w:proofErr w:type="spellStart"/>
      <w:r w:rsidRPr="00C372AF">
        <w:t>би</w:t>
      </w:r>
      <w:proofErr w:type="spellEnd"/>
      <w:r w:rsidRPr="00C372AF">
        <w:t xml:space="preserve"> </w:t>
      </w:r>
      <w:proofErr w:type="spellStart"/>
      <w:r w:rsidRPr="00C372AF">
        <w:t>могло</w:t>
      </w:r>
      <w:proofErr w:type="spellEnd"/>
      <w:r w:rsidRPr="00C372AF">
        <w:t xml:space="preserve"> </w:t>
      </w:r>
      <w:proofErr w:type="spellStart"/>
      <w:r w:rsidRPr="00C372AF">
        <w:t>да</w:t>
      </w:r>
      <w:proofErr w:type="spellEnd"/>
      <w:r w:rsidRPr="00C372AF">
        <w:t xml:space="preserve"> </w:t>
      </w:r>
      <w:proofErr w:type="spellStart"/>
      <w:r w:rsidRPr="00C372AF">
        <w:t>застраши</w:t>
      </w:r>
      <w:proofErr w:type="spellEnd"/>
      <w:r w:rsidRPr="00C372AF">
        <w:t xml:space="preserve"> </w:t>
      </w:r>
      <w:proofErr w:type="spellStart"/>
      <w:r w:rsidRPr="00C372AF">
        <w:t>валутните</w:t>
      </w:r>
      <w:proofErr w:type="spellEnd"/>
      <w:r w:rsidRPr="00C372AF">
        <w:t xml:space="preserve"> </w:t>
      </w:r>
      <w:proofErr w:type="spellStart"/>
      <w:r w:rsidRPr="00C372AF">
        <w:t>резерви</w:t>
      </w:r>
      <w:proofErr w:type="spellEnd"/>
      <w:r w:rsidRPr="00C372AF">
        <w:t xml:space="preserve"> и </w:t>
      </w:r>
      <w:proofErr w:type="spellStart"/>
      <w:r w:rsidRPr="00C372AF">
        <w:t>да</w:t>
      </w:r>
      <w:proofErr w:type="spellEnd"/>
      <w:r w:rsidRPr="00C372AF">
        <w:t xml:space="preserve"> </w:t>
      </w:r>
      <w:proofErr w:type="spellStart"/>
      <w:r w:rsidRPr="00C372AF">
        <w:t>доведе</w:t>
      </w:r>
      <w:proofErr w:type="spellEnd"/>
      <w:r w:rsidRPr="00C372AF">
        <w:t xml:space="preserve"> </w:t>
      </w:r>
      <w:proofErr w:type="spellStart"/>
      <w:r w:rsidRPr="00C372AF">
        <w:t>до</w:t>
      </w:r>
      <w:proofErr w:type="spellEnd"/>
      <w:r w:rsidRPr="00C372AF">
        <w:t xml:space="preserve"> </w:t>
      </w:r>
      <w:proofErr w:type="spellStart"/>
      <w:r w:rsidRPr="00C372AF">
        <w:t>финансови</w:t>
      </w:r>
      <w:proofErr w:type="spellEnd"/>
      <w:r w:rsidRPr="00C372AF">
        <w:t xml:space="preserve"> </w:t>
      </w:r>
      <w:proofErr w:type="spellStart"/>
      <w:r w:rsidRPr="00C372AF">
        <w:t>дисбаланси</w:t>
      </w:r>
      <w:proofErr w:type="spellEnd"/>
      <w:r w:rsidRPr="00C372AF">
        <w:t xml:space="preserve">. </w:t>
      </w:r>
      <w:proofErr w:type="spellStart"/>
      <w:r w:rsidRPr="00C372AF">
        <w:t>Държавата</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наложи</w:t>
      </w:r>
      <w:proofErr w:type="spellEnd"/>
      <w:r w:rsidRPr="00C372AF">
        <w:t xml:space="preserve"> </w:t>
      </w:r>
      <w:proofErr w:type="spellStart"/>
      <w:r w:rsidRPr="00C372AF">
        <w:t>ограничения</w:t>
      </w:r>
      <w:proofErr w:type="spellEnd"/>
      <w:r w:rsidRPr="00C372AF">
        <w:t xml:space="preserve"> </w:t>
      </w:r>
      <w:proofErr w:type="spellStart"/>
      <w:r w:rsidRPr="00C372AF">
        <w:t>върху</w:t>
      </w:r>
      <w:proofErr w:type="spellEnd"/>
      <w:r w:rsidRPr="00C372AF">
        <w:t xml:space="preserve"> </w:t>
      </w:r>
      <w:proofErr w:type="spellStart"/>
      <w:r w:rsidRPr="00C372AF">
        <w:t>определени</w:t>
      </w:r>
      <w:proofErr w:type="spellEnd"/>
      <w:r w:rsidRPr="00C372AF">
        <w:t xml:space="preserve"> </w:t>
      </w:r>
      <w:proofErr w:type="spellStart"/>
      <w:r w:rsidRPr="00C372AF">
        <w:t>трансакции</w:t>
      </w:r>
      <w:proofErr w:type="spellEnd"/>
      <w:r w:rsidRPr="00C372AF">
        <w:t xml:space="preserve">, </w:t>
      </w:r>
      <w:proofErr w:type="spellStart"/>
      <w:r w:rsidRPr="00C372AF">
        <w:t>особено</w:t>
      </w:r>
      <w:proofErr w:type="spellEnd"/>
      <w:r w:rsidRPr="00C372AF">
        <w:t xml:space="preserve"> </w:t>
      </w:r>
      <w:proofErr w:type="spellStart"/>
      <w:r w:rsidRPr="00C372AF">
        <w:t>по</w:t>
      </w:r>
      <w:proofErr w:type="spellEnd"/>
      <w:r w:rsidRPr="00C372AF">
        <w:t xml:space="preserve"> </w:t>
      </w:r>
      <w:proofErr w:type="spellStart"/>
      <w:r w:rsidRPr="00C372AF">
        <w:t>време</w:t>
      </w:r>
      <w:proofErr w:type="spellEnd"/>
      <w:r w:rsidRPr="00C372AF">
        <w:t xml:space="preserve"> </w:t>
      </w:r>
      <w:proofErr w:type="spellStart"/>
      <w:r w:rsidRPr="00C372AF">
        <w:t>на</w:t>
      </w:r>
      <w:proofErr w:type="spellEnd"/>
      <w:r w:rsidRPr="00C372AF">
        <w:t xml:space="preserve"> </w:t>
      </w:r>
      <w:proofErr w:type="spellStart"/>
      <w:r w:rsidRPr="00C372AF">
        <w:t>икономически</w:t>
      </w:r>
      <w:proofErr w:type="spellEnd"/>
      <w:r w:rsidRPr="00C372AF">
        <w:t xml:space="preserve"> </w:t>
      </w:r>
      <w:proofErr w:type="spellStart"/>
      <w:r w:rsidRPr="00C372AF">
        <w:t>кризи</w:t>
      </w:r>
      <w:proofErr w:type="spellEnd"/>
      <w:r w:rsidRPr="00C372AF">
        <w:t xml:space="preserve"> </w:t>
      </w:r>
      <w:proofErr w:type="spellStart"/>
      <w:r w:rsidRPr="00C372AF">
        <w:t>или</w:t>
      </w:r>
      <w:proofErr w:type="spellEnd"/>
      <w:r w:rsidRPr="00C372AF">
        <w:t xml:space="preserve"> </w:t>
      </w:r>
      <w:proofErr w:type="spellStart"/>
      <w:r w:rsidRPr="00C372AF">
        <w:t>нестабилни</w:t>
      </w:r>
      <w:proofErr w:type="spellEnd"/>
      <w:r w:rsidRPr="00C372AF">
        <w:t xml:space="preserve"> </w:t>
      </w:r>
      <w:proofErr w:type="spellStart"/>
      <w:r w:rsidRPr="00C372AF">
        <w:t>пазарни</w:t>
      </w:r>
      <w:proofErr w:type="spellEnd"/>
      <w:r w:rsidRPr="00C372AF">
        <w:t xml:space="preserve"> </w:t>
      </w:r>
      <w:proofErr w:type="spellStart"/>
      <w:r w:rsidRPr="00C372AF">
        <w:t>условия</w:t>
      </w:r>
      <w:proofErr w:type="spellEnd"/>
      <w:r w:rsidRPr="00C372AF">
        <w:t xml:space="preserve">, </w:t>
      </w:r>
      <w:proofErr w:type="spellStart"/>
      <w:r w:rsidRPr="00C372AF">
        <w:t>когато</w:t>
      </w:r>
      <w:proofErr w:type="spellEnd"/>
      <w:r w:rsidRPr="00C372AF">
        <w:t xml:space="preserve"> е </w:t>
      </w:r>
      <w:proofErr w:type="spellStart"/>
      <w:r w:rsidRPr="00C372AF">
        <w:t>необходимо</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защитят</w:t>
      </w:r>
      <w:proofErr w:type="spellEnd"/>
      <w:r w:rsidRPr="00C372AF">
        <w:t xml:space="preserve"> </w:t>
      </w:r>
      <w:proofErr w:type="spellStart"/>
      <w:r w:rsidRPr="00C372AF">
        <w:t>националните</w:t>
      </w:r>
      <w:proofErr w:type="spellEnd"/>
      <w:r w:rsidRPr="00C372AF">
        <w:t xml:space="preserve"> </w:t>
      </w:r>
      <w:proofErr w:type="spellStart"/>
      <w:r w:rsidRPr="00C372AF">
        <w:t>интереси</w:t>
      </w:r>
      <w:proofErr w:type="spellEnd"/>
      <w:r w:rsidRPr="00C372AF">
        <w:t>.</w:t>
      </w:r>
    </w:p>
    <w:p w14:paraId="2B5F598A" w14:textId="77777777" w:rsidR="00F02E01" w:rsidRPr="00C372AF" w:rsidRDefault="00F02E01" w:rsidP="00F02E01">
      <w:pPr>
        <w:spacing w:after="160" w:line="360" w:lineRule="auto"/>
        <w:ind w:firstLine="708"/>
        <w:jc w:val="both"/>
      </w:pPr>
      <w:proofErr w:type="spellStart"/>
      <w:r w:rsidRPr="00C372AF">
        <w:t>Освен</w:t>
      </w:r>
      <w:proofErr w:type="spellEnd"/>
      <w:r w:rsidRPr="00C372AF">
        <w:t xml:space="preserve"> </w:t>
      </w:r>
      <w:proofErr w:type="spellStart"/>
      <w:r w:rsidRPr="00C372AF">
        <w:t>това</w:t>
      </w:r>
      <w:proofErr w:type="spellEnd"/>
      <w:r w:rsidRPr="00C372AF">
        <w:t xml:space="preserve">, </w:t>
      </w:r>
      <w:proofErr w:type="spellStart"/>
      <w:r w:rsidRPr="00C372AF">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включва</w:t>
      </w:r>
      <w:proofErr w:type="spellEnd"/>
      <w:r w:rsidRPr="00C372AF">
        <w:t xml:space="preserve"> </w:t>
      </w:r>
      <w:proofErr w:type="spellStart"/>
      <w:r w:rsidRPr="00C372AF">
        <w:t>наблюдение</w:t>
      </w:r>
      <w:proofErr w:type="spellEnd"/>
      <w:r w:rsidRPr="00C372AF">
        <w:t xml:space="preserve"> </w:t>
      </w:r>
      <w:proofErr w:type="spellStart"/>
      <w:r w:rsidRPr="00C372AF">
        <w:t>на</w:t>
      </w:r>
      <w:proofErr w:type="spellEnd"/>
      <w:r w:rsidRPr="00C372AF">
        <w:t xml:space="preserve"> </w:t>
      </w:r>
      <w:proofErr w:type="spellStart"/>
      <w:r w:rsidRPr="00C372AF">
        <w:t>операциите</w:t>
      </w:r>
      <w:proofErr w:type="spellEnd"/>
      <w:r w:rsidRPr="00C372AF">
        <w:t xml:space="preserve"> </w:t>
      </w:r>
      <w:proofErr w:type="spellStart"/>
      <w:r w:rsidRPr="00C372AF">
        <w:t>на</w:t>
      </w:r>
      <w:proofErr w:type="spellEnd"/>
      <w:r w:rsidRPr="00C372AF">
        <w:t xml:space="preserve"> </w:t>
      </w:r>
      <w:proofErr w:type="spellStart"/>
      <w:r w:rsidRPr="00C372AF">
        <w:t>външнотърговските</w:t>
      </w:r>
      <w:proofErr w:type="spellEnd"/>
      <w:r w:rsidRPr="00C372AF">
        <w:t xml:space="preserve"> </w:t>
      </w:r>
      <w:proofErr w:type="spellStart"/>
      <w:r w:rsidRPr="00C372AF">
        <w:t>банки</w:t>
      </w:r>
      <w:proofErr w:type="spellEnd"/>
      <w:r w:rsidRPr="00C372AF">
        <w:t xml:space="preserve">, </w:t>
      </w:r>
      <w:proofErr w:type="spellStart"/>
      <w:r w:rsidRPr="00C372AF">
        <w:t>които</w:t>
      </w:r>
      <w:proofErr w:type="spellEnd"/>
      <w:r w:rsidRPr="00C372AF">
        <w:t xml:space="preserve"> </w:t>
      </w:r>
      <w:proofErr w:type="spellStart"/>
      <w:r w:rsidRPr="00C372AF">
        <w:t>играят</w:t>
      </w:r>
      <w:proofErr w:type="spellEnd"/>
      <w:r w:rsidRPr="00C372AF">
        <w:t xml:space="preserve"> </w:t>
      </w:r>
      <w:proofErr w:type="spellStart"/>
      <w:r w:rsidRPr="00C372AF">
        <w:t>важна</w:t>
      </w:r>
      <w:proofErr w:type="spellEnd"/>
      <w:r w:rsidRPr="00C372AF">
        <w:t xml:space="preserve"> </w:t>
      </w:r>
      <w:proofErr w:type="spellStart"/>
      <w:r w:rsidRPr="00C372AF">
        <w:t>роля</w:t>
      </w:r>
      <w:proofErr w:type="spellEnd"/>
      <w:r w:rsidRPr="00C372AF">
        <w:t xml:space="preserve"> в </w:t>
      </w:r>
      <w:proofErr w:type="spellStart"/>
      <w:r w:rsidRPr="00C372AF">
        <w:t>международните</w:t>
      </w:r>
      <w:proofErr w:type="spellEnd"/>
      <w:r w:rsidRPr="00C372AF">
        <w:t xml:space="preserve"> </w:t>
      </w:r>
      <w:proofErr w:type="spellStart"/>
      <w:r w:rsidRPr="00C372AF">
        <w:t>финансови</w:t>
      </w:r>
      <w:proofErr w:type="spellEnd"/>
      <w:r w:rsidRPr="00C372AF">
        <w:t xml:space="preserve"> </w:t>
      </w:r>
      <w:proofErr w:type="spellStart"/>
      <w:r w:rsidRPr="00C372AF">
        <w:t>трансакции</w:t>
      </w:r>
      <w:proofErr w:type="spellEnd"/>
      <w:r w:rsidRPr="00C372AF">
        <w:t xml:space="preserve">. </w:t>
      </w:r>
      <w:proofErr w:type="spellStart"/>
      <w:r w:rsidRPr="00C372AF">
        <w:t>Контролът</w:t>
      </w:r>
      <w:proofErr w:type="spellEnd"/>
      <w:r w:rsidRPr="00C372AF">
        <w:t xml:space="preserve"> </w:t>
      </w:r>
      <w:proofErr w:type="spellStart"/>
      <w:r w:rsidRPr="00C372AF">
        <w:t>върху</w:t>
      </w:r>
      <w:proofErr w:type="spellEnd"/>
      <w:r w:rsidRPr="00C372AF">
        <w:t xml:space="preserve"> </w:t>
      </w:r>
      <w:proofErr w:type="spellStart"/>
      <w:r w:rsidRPr="00C372AF">
        <w:t>тези</w:t>
      </w:r>
      <w:proofErr w:type="spellEnd"/>
      <w:r w:rsidRPr="00C372AF">
        <w:t xml:space="preserve"> </w:t>
      </w:r>
      <w:proofErr w:type="spellStart"/>
      <w:r w:rsidRPr="00C372AF">
        <w:t>банки</w:t>
      </w:r>
      <w:proofErr w:type="spellEnd"/>
      <w:r w:rsidRPr="00C372AF">
        <w:t xml:space="preserve"> е </w:t>
      </w:r>
      <w:proofErr w:type="spellStart"/>
      <w:r w:rsidRPr="00C372AF">
        <w:t>насочен</w:t>
      </w:r>
      <w:proofErr w:type="spellEnd"/>
      <w:r w:rsidRPr="00C372AF">
        <w:t xml:space="preserve"> </w:t>
      </w:r>
      <w:proofErr w:type="spellStart"/>
      <w:r w:rsidRPr="00C372AF">
        <w:t>към</w:t>
      </w:r>
      <w:proofErr w:type="spellEnd"/>
      <w:r w:rsidRPr="00C372AF">
        <w:t xml:space="preserve"> </w:t>
      </w:r>
      <w:proofErr w:type="spellStart"/>
      <w:r w:rsidRPr="00C372AF">
        <w:t>осигуряване</w:t>
      </w:r>
      <w:proofErr w:type="spellEnd"/>
      <w:r w:rsidRPr="00C372AF">
        <w:t xml:space="preserve"> </w:t>
      </w:r>
      <w:proofErr w:type="spellStart"/>
      <w:r w:rsidRPr="00C372AF">
        <w:t>на</w:t>
      </w:r>
      <w:proofErr w:type="spellEnd"/>
      <w:r w:rsidRPr="00C372AF">
        <w:t xml:space="preserve"> </w:t>
      </w:r>
      <w:proofErr w:type="spellStart"/>
      <w:r w:rsidRPr="00C372AF">
        <w:t>законност</w:t>
      </w:r>
      <w:proofErr w:type="spellEnd"/>
      <w:r w:rsidRPr="00C372AF">
        <w:t xml:space="preserve"> и </w:t>
      </w:r>
      <w:proofErr w:type="spellStart"/>
      <w:r w:rsidRPr="00C372AF">
        <w:t>прозрачност</w:t>
      </w:r>
      <w:proofErr w:type="spellEnd"/>
      <w:r w:rsidRPr="00C372AF">
        <w:t xml:space="preserve"> </w:t>
      </w:r>
      <w:proofErr w:type="spellStart"/>
      <w:r w:rsidRPr="00C372AF">
        <w:t>при</w:t>
      </w:r>
      <w:proofErr w:type="spellEnd"/>
      <w:r w:rsidRPr="00C372AF">
        <w:t xml:space="preserve"> </w:t>
      </w:r>
      <w:proofErr w:type="spellStart"/>
      <w:r w:rsidRPr="00C372AF">
        <w:t>извършване</w:t>
      </w:r>
      <w:proofErr w:type="spellEnd"/>
      <w:r w:rsidRPr="00C372AF">
        <w:t xml:space="preserve"> </w:t>
      </w:r>
      <w:proofErr w:type="spellStart"/>
      <w:r w:rsidRPr="00C372AF">
        <w:t>на</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както</w:t>
      </w:r>
      <w:proofErr w:type="spellEnd"/>
      <w:r w:rsidRPr="00C372AF">
        <w:t xml:space="preserve"> и </w:t>
      </w:r>
      <w:proofErr w:type="spellStart"/>
      <w:r w:rsidRPr="00C372AF">
        <w:t>към</w:t>
      </w:r>
      <w:proofErr w:type="spellEnd"/>
      <w:r w:rsidRPr="00C372AF">
        <w:t xml:space="preserve"> </w:t>
      </w:r>
      <w:proofErr w:type="spellStart"/>
      <w:r w:rsidRPr="00C372AF">
        <w:t>предотвратяване</w:t>
      </w:r>
      <w:proofErr w:type="spellEnd"/>
      <w:r w:rsidRPr="00C372AF">
        <w:t xml:space="preserve"> </w:t>
      </w:r>
      <w:proofErr w:type="spellStart"/>
      <w:r w:rsidRPr="00C372AF">
        <w:t>на</w:t>
      </w:r>
      <w:proofErr w:type="spellEnd"/>
      <w:r w:rsidRPr="00C372AF">
        <w:t xml:space="preserve"> </w:t>
      </w:r>
      <w:proofErr w:type="spellStart"/>
      <w:r w:rsidRPr="00C372AF">
        <w:t>незаконни</w:t>
      </w:r>
      <w:proofErr w:type="spellEnd"/>
      <w:r w:rsidRPr="00C372AF">
        <w:t xml:space="preserve"> </w:t>
      </w:r>
      <w:proofErr w:type="spellStart"/>
      <w:r w:rsidRPr="00C372AF">
        <w:t>дейности</w:t>
      </w:r>
      <w:proofErr w:type="spellEnd"/>
      <w:r w:rsidRPr="00C372AF">
        <w:t xml:space="preserve"> </w:t>
      </w:r>
      <w:proofErr w:type="spellStart"/>
      <w:r w:rsidRPr="00C372AF">
        <w:t>като</w:t>
      </w:r>
      <w:proofErr w:type="spellEnd"/>
      <w:r w:rsidRPr="00C372AF">
        <w:t xml:space="preserve"> </w:t>
      </w:r>
      <w:proofErr w:type="spellStart"/>
      <w:r w:rsidRPr="00C372AF">
        <w:t>пране</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w:t>
      </w:r>
      <w:proofErr w:type="spellStart"/>
      <w:r w:rsidRPr="00C372AF">
        <w:t>или</w:t>
      </w:r>
      <w:proofErr w:type="spellEnd"/>
      <w:r w:rsidRPr="00C372AF">
        <w:t xml:space="preserve"> </w:t>
      </w:r>
      <w:proofErr w:type="spellStart"/>
      <w:r w:rsidRPr="00C372AF">
        <w:t>неплатени</w:t>
      </w:r>
      <w:proofErr w:type="spellEnd"/>
      <w:r w:rsidRPr="00C372AF">
        <w:t xml:space="preserve"> </w:t>
      </w:r>
      <w:proofErr w:type="spellStart"/>
      <w:r w:rsidRPr="00C372AF">
        <w:t>данъци</w:t>
      </w:r>
      <w:proofErr w:type="spellEnd"/>
      <w:r w:rsidRPr="00C372AF">
        <w:t xml:space="preserve">. </w:t>
      </w:r>
      <w:proofErr w:type="spellStart"/>
      <w:r w:rsidRPr="00C372AF">
        <w:t>Това</w:t>
      </w:r>
      <w:proofErr w:type="spellEnd"/>
      <w:r w:rsidRPr="00C372AF">
        <w:t xml:space="preserve"> </w:t>
      </w:r>
      <w:proofErr w:type="spellStart"/>
      <w:r w:rsidRPr="00C372AF">
        <w:t>наблюдение</w:t>
      </w:r>
      <w:proofErr w:type="spellEnd"/>
      <w:r w:rsidRPr="00C372AF">
        <w:t xml:space="preserve"> </w:t>
      </w:r>
      <w:proofErr w:type="spellStart"/>
      <w:r w:rsidRPr="00C372AF">
        <w:t>също</w:t>
      </w:r>
      <w:proofErr w:type="spellEnd"/>
      <w:r w:rsidRPr="00C372AF">
        <w:t xml:space="preserve"> </w:t>
      </w:r>
      <w:proofErr w:type="spellStart"/>
      <w:r w:rsidRPr="00C372AF">
        <w:t>така</w:t>
      </w:r>
      <w:proofErr w:type="spellEnd"/>
      <w:r w:rsidRPr="00C372AF">
        <w:t xml:space="preserve"> </w:t>
      </w:r>
      <w:proofErr w:type="spellStart"/>
      <w:r w:rsidRPr="00C372AF">
        <w:t>помага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гарантира</w:t>
      </w:r>
      <w:proofErr w:type="spellEnd"/>
      <w:r w:rsidRPr="00C372AF">
        <w:t xml:space="preserve">, </w:t>
      </w:r>
      <w:proofErr w:type="spellStart"/>
      <w:r w:rsidRPr="00C372AF">
        <w:t>че</w:t>
      </w:r>
      <w:proofErr w:type="spellEnd"/>
      <w:r w:rsidRPr="00C372AF">
        <w:t xml:space="preserve"> </w:t>
      </w:r>
      <w:proofErr w:type="spellStart"/>
      <w:r w:rsidRPr="00C372AF">
        <w:t>банките</w:t>
      </w:r>
      <w:proofErr w:type="spellEnd"/>
      <w:r w:rsidRPr="00C372AF">
        <w:t xml:space="preserve"> </w:t>
      </w:r>
      <w:proofErr w:type="spellStart"/>
      <w:r w:rsidRPr="00C372AF">
        <w:t>спазват</w:t>
      </w:r>
      <w:proofErr w:type="spellEnd"/>
      <w:r w:rsidRPr="00C372AF">
        <w:t xml:space="preserve"> </w:t>
      </w:r>
      <w:proofErr w:type="spellStart"/>
      <w:r w:rsidRPr="00C372AF">
        <w:t>правилата</w:t>
      </w:r>
      <w:proofErr w:type="spellEnd"/>
      <w:r w:rsidRPr="00C372AF">
        <w:t xml:space="preserve"> и </w:t>
      </w:r>
      <w:proofErr w:type="spellStart"/>
      <w:r w:rsidRPr="00C372AF">
        <w:t>регулациите</w:t>
      </w:r>
      <w:proofErr w:type="spellEnd"/>
      <w:r w:rsidRPr="00C372AF">
        <w:t xml:space="preserve">, </w:t>
      </w:r>
      <w:proofErr w:type="spellStart"/>
      <w:r w:rsidRPr="00C372AF">
        <w:t>установени</w:t>
      </w:r>
      <w:proofErr w:type="spellEnd"/>
      <w:r w:rsidRPr="00C372AF">
        <w:t xml:space="preserve"> </w:t>
      </w:r>
      <w:proofErr w:type="spellStart"/>
      <w:r w:rsidRPr="00C372AF">
        <w:t>от</w:t>
      </w:r>
      <w:proofErr w:type="spellEnd"/>
      <w:r w:rsidRPr="00C372AF">
        <w:t xml:space="preserve"> </w:t>
      </w:r>
      <w:proofErr w:type="spellStart"/>
      <w:r w:rsidRPr="00C372AF">
        <w:t>държавата</w:t>
      </w:r>
      <w:proofErr w:type="spellEnd"/>
      <w:r w:rsidRPr="00C372AF">
        <w:t>.</w:t>
      </w:r>
    </w:p>
    <w:p w14:paraId="03FADE66" w14:textId="77777777" w:rsidR="00F02E01" w:rsidRPr="00C372AF" w:rsidRDefault="00F02E01" w:rsidP="00F02E01">
      <w:pPr>
        <w:spacing w:after="160" w:line="360" w:lineRule="auto"/>
        <w:ind w:firstLine="708"/>
        <w:jc w:val="both"/>
      </w:pPr>
      <w:proofErr w:type="spellStart"/>
      <w:r w:rsidRPr="00C372AF">
        <w:t>Друга</w:t>
      </w:r>
      <w:proofErr w:type="spellEnd"/>
      <w:r w:rsidRPr="00C372AF">
        <w:t xml:space="preserve"> </w:t>
      </w:r>
      <w:proofErr w:type="spellStart"/>
      <w:r w:rsidRPr="00C372AF">
        <w:t>задача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е </w:t>
      </w:r>
      <w:proofErr w:type="spellStart"/>
      <w:r w:rsidRPr="00C372AF">
        <w:t>свързана</w:t>
      </w:r>
      <w:proofErr w:type="spellEnd"/>
      <w:r w:rsidRPr="00C372AF">
        <w:t xml:space="preserve"> </w:t>
      </w:r>
      <w:proofErr w:type="spellStart"/>
      <w:r w:rsidRPr="00C372AF">
        <w:t>със</w:t>
      </w:r>
      <w:proofErr w:type="spellEnd"/>
      <w:r w:rsidRPr="00C372AF">
        <w:t xml:space="preserve"> </w:t>
      </w:r>
      <w:proofErr w:type="spellStart"/>
      <w:r w:rsidRPr="00C372AF">
        <w:t>съставянето</w:t>
      </w:r>
      <w:proofErr w:type="spellEnd"/>
      <w:r w:rsidRPr="00C372AF">
        <w:t xml:space="preserve"> </w:t>
      </w:r>
      <w:proofErr w:type="spellStart"/>
      <w:r w:rsidRPr="00C372AF">
        <w:t>на</w:t>
      </w:r>
      <w:proofErr w:type="spellEnd"/>
      <w:r w:rsidRPr="00C372AF">
        <w:t xml:space="preserve"> </w:t>
      </w:r>
      <w:proofErr w:type="spellStart"/>
      <w:r w:rsidRPr="00C372AF">
        <w:t>рационални</w:t>
      </w:r>
      <w:proofErr w:type="spellEnd"/>
      <w:r w:rsidRPr="00C372AF">
        <w:t xml:space="preserve"> </w:t>
      </w:r>
      <w:proofErr w:type="spellStart"/>
      <w:r w:rsidRPr="00C372AF">
        <w:t>програми</w:t>
      </w:r>
      <w:proofErr w:type="spellEnd"/>
      <w:r w:rsidRPr="00C372AF">
        <w:t xml:space="preserve"> </w:t>
      </w:r>
      <w:proofErr w:type="spellStart"/>
      <w:r w:rsidRPr="00C372AF">
        <w:t>за</w:t>
      </w:r>
      <w:proofErr w:type="spellEnd"/>
      <w:r w:rsidRPr="00C372AF">
        <w:t xml:space="preserve"> </w:t>
      </w:r>
      <w:proofErr w:type="spellStart"/>
      <w:r w:rsidRPr="00C372AF">
        <w:t>търсене</w:t>
      </w:r>
      <w:proofErr w:type="spellEnd"/>
      <w:r w:rsidRPr="00C372AF">
        <w:t xml:space="preserve"> и </w:t>
      </w:r>
      <w:proofErr w:type="spellStart"/>
      <w:r w:rsidRPr="00C372AF">
        <w:t>предлагане</w:t>
      </w:r>
      <w:proofErr w:type="spellEnd"/>
      <w:r w:rsidRPr="00C372AF">
        <w:t xml:space="preserve"> </w:t>
      </w:r>
      <w:proofErr w:type="spellStart"/>
      <w:r w:rsidRPr="00C372AF">
        <w:t>на</w:t>
      </w:r>
      <w:proofErr w:type="spellEnd"/>
      <w:r w:rsidRPr="00C372AF">
        <w:t xml:space="preserve"> </w:t>
      </w:r>
      <w:proofErr w:type="spellStart"/>
      <w:r w:rsidRPr="00C372AF">
        <w:t>чужда</w:t>
      </w:r>
      <w:proofErr w:type="spellEnd"/>
      <w:r w:rsidRPr="00C372AF">
        <w:t xml:space="preserve"> </w:t>
      </w:r>
      <w:proofErr w:type="spellStart"/>
      <w:r w:rsidRPr="00C372AF">
        <w:t>валута</w:t>
      </w:r>
      <w:proofErr w:type="spellEnd"/>
      <w:r w:rsidRPr="00C372AF">
        <w:t xml:space="preserve">. </w:t>
      </w:r>
      <w:proofErr w:type="spellStart"/>
      <w:r w:rsidRPr="00C372AF">
        <w:t>Държавата</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управлява</w:t>
      </w:r>
      <w:proofErr w:type="spellEnd"/>
      <w:r w:rsidRPr="00C372AF">
        <w:t xml:space="preserve"> </w:t>
      </w:r>
      <w:proofErr w:type="spellStart"/>
      <w:r w:rsidRPr="00C372AF">
        <w:t>ефективно</w:t>
      </w:r>
      <w:proofErr w:type="spellEnd"/>
      <w:r w:rsidRPr="00C372AF">
        <w:t xml:space="preserve"> </w:t>
      </w:r>
      <w:proofErr w:type="spellStart"/>
      <w:r w:rsidRPr="00C372AF">
        <w:t>тези</w:t>
      </w:r>
      <w:proofErr w:type="spellEnd"/>
      <w:r w:rsidRPr="00C372AF">
        <w:t xml:space="preserve"> </w:t>
      </w:r>
      <w:proofErr w:type="spellStart"/>
      <w:r w:rsidRPr="00C372AF">
        <w:t>процеси</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осигури</w:t>
      </w:r>
      <w:proofErr w:type="spellEnd"/>
      <w:r w:rsidRPr="00C372AF">
        <w:t xml:space="preserve"> </w:t>
      </w:r>
      <w:proofErr w:type="spellStart"/>
      <w:r w:rsidRPr="00C372AF">
        <w:t>баланс</w:t>
      </w:r>
      <w:proofErr w:type="spellEnd"/>
      <w:r w:rsidRPr="00C372AF">
        <w:t xml:space="preserve"> </w:t>
      </w:r>
      <w:proofErr w:type="spellStart"/>
      <w:r w:rsidRPr="00C372AF">
        <w:t>между</w:t>
      </w:r>
      <w:proofErr w:type="spellEnd"/>
      <w:r w:rsidRPr="00C372AF">
        <w:t xml:space="preserve"> </w:t>
      </w:r>
      <w:proofErr w:type="spellStart"/>
      <w:r w:rsidRPr="00C372AF">
        <w:t>търсенето</w:t>
      </w:r>
      <w:proofErr w:type="spellEnd"/>
      <w:r w:rsidRPr="00C372AF">
        <w:t xml:space="preserve"> </w:t>
      </w:r>
      <w:proofErr w:type="spellStart"/>
      <w:r w:rsidRPr="00C372AF">
        <w:t>на</w:t>
      </w:r>
      <w:proofErr w:type="spellEnd"/>
      <w:r w:rsidRPr="00C372AF">
        <w:t xml:space="preserve"> </w:t>
      </w:r>
      <w:proofErr w:type="spellStart"/>
      <w:r w:rsidRPr="00C372AF">
        <w:t>валута</w:t>
      </w:r>
      <w:proofErr w:type="spellEnd"/>
      <w:r w:rsidRPr="00C372AF">
        <w:t xml:space="preserve"> </w:t>
      </w:r>
      <w:proofErr w:type="spellStart"/>
      <w:r w:rsidRPr="00C372AF">
        <w:t>от</w:t>
      </w:r>
      <w:proofErr w:type="spellEnd"/>
      <w:r w:rsidRPr="00C372AF">
        <w:t xml:space="preserve"> </w:t>
      </w:r>
      <w:proofErr w:type="spellStart"/>
      <w:r w:rsidRPr="00C372AF">
        <w:t>местните</w:t>
      </w:r>
      <w:proofErr w:type="spellEnd"/>
      <w:r w:rsidRPr="00C372AF">
        <w:t xml:space="preserve"> </w:t>
      </w:r>
      <w:proofErr w:type="spellStart"/>
      <w:r w:rsidRPr="00C372AF">
        <w:t>компании</w:t>
      </w:r>
      <w:proofErr w:type="spellEnd"/>
      <w:r w:rsidRPr="00C372AF">
        <w:t xml:space="preserve"> и </w:t>
      </w:r>
      <w:proofErr w:type="spellStart"/>
      <w:r w:rsidRPr="00C372AF">
        <w:t>лица</w:t>
      </w:r>
      <w:proofErr w:type="spellEnd"/>
      <w:r w:rsidRPr="00C372AF">
        <w:t xml:space="preserve"> и </w:t>
      </w:r>
      <w:proofErr w:type="spellStart"/>
      <w:r w:rsidRPr="00C372AF">
        <w:t>наличното</w:t>
      </w:r>
      <w:proofErr w:type="spellEnd"/>
      <w:r w:rsidRPr="00C372AF">
        <w:t xml:space="preserve"> </w:t>
      </w:r>
      <w:proofErr w:type="spellStart"/>
      <w:r w:rsidRPr="00C372AF">
        <w:t>предлагане</w:t>
      </w:r>
      <w:proofErr w:type="spellEnd"/>
      <w:r w:rsidRPr="00C372AF">
        <w:t xml:space="preserve">. </w:t>
      </w:r>
      <w:proofErr w:type="spellStart"/>
      <w:r w:rsidRPr="00C372AF">
        <w:t>Тази</w:t>
      </w:r>
      <w:proofErr w:type="spellEnd"/>
      <w:r w:rsidRPr="00C372AF">
        <w:t xml:space="preserve"> </w:t>
      </w:r>
      <w:proofErr w:type="spellStart"/>
      <w:r w:rsidRPr="00C372AF">
        <w:t>задача</w:t>
      </w:r>
      <w:proofErr w:type="spellEnd"/>
      <w:r w:rsidRPr="00C372AF">
        <w:t xml:space="preserve"> е </w:t>
      </w:r>
      <w:proofErr w:type="spellStart"/>
      <w:r w:rsidRPr="00C372AF">
        <w:t>от</w:t>
      </w:r>
      <w:proofErr w:type="spellEnd"/>
      <w:r w:rsidRPr="00C372AF">
        <w:t xml:space="preserve"> </w:t>
      </w:r>
      <w:proofErr w:type="spellStart"/>
      <w:r w:rsidRPr="00C372AF">
        <w:t>съществено</w:t>
      </w:r>
      <w:proofErr w:type="spellEnd"/>
      <w:r w:rsidRPr="00C372AF">
        <w:t xml:space="preserve"> </w:t>
      </w:r>
      <w:proofErr w:type="spellStart"/>
      <w:r w:rsidRPr="00C372AF">
        <w:t>значение</w:t>
      </w:r>
      <w:proofErr w:type="spellEnd"/>
      <w:r w:rsidRPr="00C372AF">
        <w:t xml:space="preserve"> </w:t>
      </w:r>
      <w:proofErr w:type="spellStart"/>
      <w:r w:rsidRPr="00C372AF">
        <w:t>за</w:t>
      </w:r>
      <w:proofErr w:type="spellEnd"/>
      <w:r w:rsidRPr="00C372AF">
        <w:t xml:space="preserve"> </w:t>
      </w:r>
      <w:proofErr w:type="spellStart"/>
      <w:r w:rsidRPr="00C372AF">
        <w:t>поддържане</w:t>
      </w:r>
      <w:proofErr w:type="spellEnd"/>
      <w:r w:rsidRPr="00C372AF">
        <w:t xml:space="preserve"> </w:t>
      </w:r>
      <w:proofErr w:type="spellStart"/>
      <w:r w:rsidRPr="00C372AF">
        <w:t>на</w:t>
      </w:r>
      <w:proofErr w:type="spellEnd"/>
      <w:r w:rsidRPr="00C372AF">
        <w:t xml:space="preserve"> </w:t>
      </w:r>
      <w:proofErr w:type="spellStart"/>
      <w:r w:rsidRPr="00C372AF">
        <w:t>стабилност</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пазар</w:t>
      </w:r>
      <w:proofErr w:type="spellEnd"/>
      <w:r w:rsidRPr="00C372AF">
        <w:t xml:space="preserve"> и </w:t>
      </w:r>
      <w:proofErr w:type="spellStart"/>
      <w:r w:rsidRPr="00C372AF">
        <w:t>за</w:t>
      </w:r>
      <w:proofErr w:type="spellEnd"/>
      <w:r w:rsidRPr="00C372AF">
        <w:t xml:space="preserve"> </w:t>
      </w:r>
      <w:proofErr w:type="spellStart"/>
      <w:r w:rsidRPr="00C372AF">
        <w:t>предотвратяване</w:t>
      </w:r>
      <w:proofErr w:type="spellEnd"/>
      <w:r w:rsidRPr="00C372AF">
        <w:t xml:space="preserve"> </w:t>
      </w:r>
      <w:proofErr w:type="spellStart"/>
      <w:r w:rsidRPr="00C372AF">
        <w:t>на</w:t>
      </w:r>
      <w:proofErr w:type="spellEnd"/>
      <w:r w:rsidRPr="00C372AF">
        <w:t xml:space="preserve"> </w:t>
      </w:r>
      <w:proofErr w:type="spellStart"/>
      <w:r w:rsidRPr="00C372AF">
        <w:t>недостиг</w:t>
      </w:r>
      <w:proofErr w:type="spellEnd"/>
      <w:r w:rsidRPr="00C372AF">
        <w:t xml:space="preserve"> </w:t>
      </w:r>
      <w:proofErr w:type="spellStart"/>
      <w:r w:rsidRPr="00C372AF">
        <w:t>или</w:t>
      </w:r>
      <w:proofErr w:type="spellEnd"/>
      <w:r w:rsidRPr="00C372AF">
        <w:t xml:space="preserve"> </w:t>
      </w:r>
      <w:proofErr w:type="spellStart"/>
      <w:r w:rsidRPr="00C372AF">
        <w:t>излишък</w:t>
      </w:r>
      <w:proofErr w:type="spellEnd"/>
      <w:r w:rsidRPr="00C372AF">
        <w:t xml:space="preserve"> </w:t>
      </w:r>
      <w:proofErr w:type="spellStart"/>
      <w:r w:rsidRPr="00C372AF">
        <w:t>на</w:t>
      </w:r>
      <w:proofErr w:type="spellEnd"/>
      <w:r w:rsidRPr="00C372AF">
        <w:t xml:space="preserve"> </w:t>
      </w:r>
      <w:proofErr w:type="spellStart"/>
      <w:r w:rsidRPr="00C372AF">
        <w:t>валута</w:t>
      </w:r>
      <w:proofErr w:type="spellEnd"/>
      <w:r w:rsidRPr="00C372AF">
        <w:t xml:space="preserve">, </w:t>
      </w:r>
      <w:proofErr w:type="spellStart"/>
      <w:r w:rsidRPr="00C372AF">
        <w:t>които</w:t>
      </w:r>
      <w:proofErr w:type="spellEnd"/>
      <w:r w:rsidRPr="00C372AF">
        <w:t xml:space="preserve"> </w:t>
      </w:r>
      <w:proofErr w:type="spellStart"/>
      <w:r w:rsidRPr="00C372AF">
        <w:t>биха</w:t>
      </w:r>
      <w:proofErr w:type="spellEnd"/>
      <w:r w:rsidRPr="00C372AF">
        <w:t xml:space="preserve"> </w:t>
      </w:r>
      <w:proofErr w:type="spellStart"/>
      <w:r w:rsidRPr="00C372AF">
        <w:t>могли</w:t>
      </w:r>
      <w:proofErr w:type="spellEnd"/>
      <w:r w:rsidRPr="00C372AF">
        <w:t xml:space="preserve"> </w:t>
      </w:r>
      <w:proofErr w:type="spellStart"/>
      <w:r w:rsidRPr="00C372AF">
        <w:t>да</w:t>
      </w:r>
      <w:proofErr w:type="spellEnd"/>
      <w:r w:rsidRPr="00C372AF">
        <w:t xml:space="preserve"> </w:t>
      </w:r>
      <w:proofErr w:type="spellStart"/>
      <w:r w:rsidRPr="00C372AF">
        <w:t>нарушат</w:t>
      </w:r>
      <w:proofErr w:type="spellEnd"/>
      <w:r w:rsidRPr="00C372AF">
        <w:t xml:space="preserve"> </w:t>
      </w:r>
      <w:proofErr w:type="spellStart"/>
      <w:r w:rsidRPr="00C372AF">
        <w:t>икономическата</w:t>
      </w:r>
      <w:proofErr w:type="spellEnd"/>
      <w:r w:rsidRPr="00C372AF">
        <w:t xml:space="preserve"> </w:t>
      </w:r>
      <w:proofErr w:type="spellStart"/>
      <w:r w:rsidRPr="00C372AF">
        <w:t>активност</w:t>
      </w:r>
      <w:proofErr w:type="spellEnd"/>
      <w:r w:rsidRPr="00C372AF">
        <w:t xml:space="preserve"> и </w:t>
      </w:r>
      <w:proofErr w:type="spellStart"/>
      <w:r w:rsidRPr="00C372AF">
        <w:t>търговските</w:t>
      </w:r>
      <w:proofErr w:type="spellEnd"/>
      <w:r w:rsidRPr="00C372AF">
        <w:t xml:space="preserve"> </w:t>
      </w:r>
      <w:proofErr w:type="spellStart"/>
      <w:r w:rsidRPr="00C372AF">
        <w:t>отношения</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w:t>
      </w:r>
    </w:p>
    <w:p w14:paraId="4A32ABAC" w14:textId="24403F46" w:rsidR="00F02E01" w:rsidRPr="00C372AF" w:rsidRDefault="00F02E01" w:rsidP="00F02E01">
      <w:pPr>
        <w:spacing w:line="360" w:lineRule="auto"/>
        <w:ind w:firstLine="708"/>
        <w:jc w:val="both"/>
      </w:pPr>
      <w:proofErr w:type="spellStart"/>
      <w:r w:rsidRPr="00C372AF">
        <w:lastRenderedPageBreak/>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следователно</w:t>
      </w:r>
      <w:proofErr w:type="spellEnd"/>
      <w:r w:rsidRPr="00C372AF">
        <w:t xml:space="preserve">, </w:t>
      </w:r>
      <w:proofErr w:type="spellStart"/>
      <w:r w:rsidRPr="00C372AF">
        <w:t>играе</w:t>
      </w:r>
      <w:proofErr w:type="spellEnd"/>
      <w:r w:rsidRPr="00C372AF">
        <w:t xml:space="preserve"> </w:t>
      </w:r>
      <w:proofErr w:type="spellStart"/>
      <w:r w:rsidRPr="00C372AF">
        <w:t>стратегическа</w:t>
      </w:r>
      <w:proofErr w:type="spellEnd"/>
      <w:r w:rsidRPr="00C372AF">
        <w:t xml:space="preserve"> </w:t>
      </w:r>
      <w:proofErr w:type="spellStart"/>
      <w:r w:rsidRPr="00C372AF">
        <w:t>роля</w:t>
      </w:r>
      <w:proofErr w:type="spellEnd"/>
      <w:r w:rsidRPr="00C372AF">
        <w:t xml:space="preserve"> в </w:t>
      </w:r>
      <w:proofErr w:type="spellStart"/>
      <w:r w:rsidRPr="00C372AF">
        <w:t>управлението</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ресурси</w:t>
      </w:r>
      <w:proofErr w:type="spellEnd"/>
      <w:r w:rsidRPr="00C372AF">
        <w:t xml:space="preserve"> </w:t>
      </w:r>
      <w:proofErr w:type="spellStart"/>
      <w:r w:rsidRPr="00C372AF">
        <w:t>на</w:t>
      </w:r>
      <w:proofErr w:type="spellEnd"/>
      <w:r w:rsidRPr="00C372AF">
        <w:t xml:space="preserve"> </w:t>
      </w:r>
      <w:proofErr w:type="spellStart"/>
      <w:r w:rsidRPr="00C372AF">
        <w:t>държавата</w:t>
      </w:r>
      <w:proofErr w:type="spellEnd"/>
      <w:r w:rsidRPr="00C372AF">
        <w:t xml:space="preserve">, </w:t>
      </w:r>
      <w:proofErr w:type="spellStart"/>
      <w:r w:rsidRPr="00C372AF">
        <w:t>като</w:t>
      </w:r>
      <w:proofErr w:type="spellEnd"/>
      <w:r w:rsidRPr="00C372AF">
        <w:t xml:space="preserve"> </w:t>
      </w:r>
      <w:proofErr w:type="spellStart"/>
      <w:r w:rsidRPr="00C372AF">
        <w:t>осигурява</w:t>
      </w:r>
      <w:proofErr w:type="spellEnd"/>
      <w:r w:rsidRPr="00C372AF">
        <w:t xml:space="preserve"> </w:t>
      </w:r>
      <w:proofErr w:type="spellStart"/>
      <w:r w:rsidRPr="00C372AF">
        <w:t>стабилност</w:t>
      </w:r>
      <w:proofErr w:type="spellEnd"/>
      <w:r w:rsidRPr="00C372AF">
        <w:t xml:space="preserve"> и </w:t>
      </w:r>
      <w:proofErr w:type="spellStart"/>
      <w:r w:rsidRPr="00C372AF">
        <w:t>ефективност</w:t>
      </w:r>
      <w:proofErr w:type="spellEnd"/>
      <w:r w:rsidRPr="00C372AF">
        <w:t xml:space="preserve"> в </w:t>
      </w:r>
      <w:proofErr w:type="spellStart"/>
      <w:r w:rsidRPr="00C372AF">
        <w:t>международните</w:t>
      </w:r>
      <w:proofErr w:type="spellEnd"/>
      <w:r w:rsidRPr="00C372AF">
        <w:t xml:space="preserve"> </w:t>
      </w:r>
      <w:proofErr w:type="spellStart"/>
      <w:r w:rsidRPr="00C372AF">
        <w:t>финансови</w:t>
      </w:r>
      <w:proofErr w:type="spellEnd"/>
      <w:r w:rsidRPr="00C372AF">
        <w:t xml:space="preserve"> </w:t>
      </w:r>
      <w:proofErr w:type="spellStart"/>
      <w:r w:rsidRPr="00C372AF">
        <w:t>операции</w:t>
      </w:r>
      <w:proofErr w:type="spellEnd"/>
      <w:r w:rsidRPr="00C372AF">
        <w:t xml:space="preserve"> и </w:t>
      </w:r>
      <w:proofErr w:type="spellStart"/>
      <w:r w:rsidRPr="00C372AF">
        <w:t>защитава</w:t>
      </w:r>
      <w:proofErr w:type="spellEnd"/>
      <w:r w:rsidRPr="00C372AF">
        <w:t xml:space="preserve"> </w:t>
      </w:r>
      <w:proofErr w:type="spellStart"/>
      <w:r w:rsidRPr="00C372AF">
        <w:t>икономическите</w:t>
      </w:r>
      <w:proofErr w:type="spellEnd"/>
      <w:r w:rsidRPr="00C372AF">
        <w:t xml:space="preserve"> </w:t>
      </w:r>
      <w:proofErr w:type="spellStart"/>
      <w:r w:rsidRPr="00C372AF">
        <w:t>интереси</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w:t>
      </w:r>
    </w:p>
    <w:p w14:paraId="431B949B" w14:textId="62900EF5" w:rsidR="000E3478" w:rsidRPr="00C372AF" w:rsidRDefault="000E3478" w:rsidP="000E3478">
      <w:pPr>
        <w:spacing w:after="160" w:line="360" w:lineRule="auto"/>
        <w:ind w:firstLine="708"/>
        <w:jc w:val="both"/>
      </w:pPr>
      <w:proofErr w:type="spellStart"/>
      <w:r w:rsidRPr="00C372AF">
        <w:t>Принципите</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са</w:t>
      </w:r>
      <w:proofErr w:type="spellEnd"/>
      <w:r w:rsidRPr="00C372AF">
        <w:t xml:space="preserve"> </w:t>
      </w:r>
      <w:proofErr w:type="spellStart"/>
      <w:r w:rsidRPr="00C372AF">
        <w:t>основополагащи</w:t>
      </w:r>
      <w:proofErr w:type="spellEnd"/>
      <w:r w:rsidRPr="00C372AF">
        <w:t xml:space="preserve"> </w:t>
      </w:r>
      <w:proofErr w:type="spellStart"/>
      <w:r w:rsidRPr="00C372AF">
        <w:t>за</w:t>
      </w:r>
      <w:proofErr w:type="spellEnd"/>
      <w:r w:rsidRPr="00C372AF">
        <w:t xml:space="preserve"> </w:t>
      </w:r>
      <w:proofErr w:type="spellStart"/>
      <w:r w:rsidRPr="00C372AF">
        <w:t>неговото</w:t>
      </w:r>
      <w:proofErr w:type="spellEnd"/>
      <w:r w:rsidRPr="00C372AF">
        <w:t xml:space="preserve"> </w:t>
      </w:r>
      <w:proofErr w:type="spellStart"/>
      <w:r w:rsidRPr="00C372AF">
        <w:t>ефективно</w:t>
      </w:r>
      <w:proofErr w:type="spellEnd"/>
      <w:r w:rsidRPr="00C372AF">
        <w:t xml:space="preserve"> </w:t>
      </w:r>
      <w:proofErr w:type="spellStart"/>
      <w:r w:rsidRPr="00C372AF">
        <w:t>функциониране</w:t>
      </w:r>
      <w:proofErr w:type="spellEnd"/>
      <w:r w:rsidRPr="00C372AF">
        <w:t xml:space="preserve"> и </w:t>
      </w:r>
      <w:proofErr w:type="spellStart"/>
      <w:r w:rsidRPr="00C372AF">
        <w:t>регулиране</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операции</w:t>
      </w:r>
      <w:proofErr w:type="spellEnd"/>
      <w:r w:rsidRPr="00C372AF">
        <w:t xml:space="preserve"> в </w:t>
      </w:r>
      <w:proofErr w:type="spellStart"/>
      <w:r w:rsidRPr="00C372AF">
        <w:t>съответствие</w:t>
      </w:r>
      <w:proofErr w:type="spellEnd"/>
      <w:r w:rsidRPr="00C372AF">
        <w:t xml:space="preserve"> с </w:t>
      </w:r>
      <w:proofErr w:type="spellStart"/>
      <w:r w:rsidRPr="00C372AF">
        <w:t>целите</w:t>
      </w:r>
      <w:proofErr w:type="spellEnd"/>
      <w:r w:rsidRPr="00C372AF">
        <w:t xml:space="preserve"> </w:t>
      </w:r>
      <w:proofErr w:type="spellStart"/>
      <w:r w:rsidRPr="00C372AF">
        <w:t>на</w:t>
      </w:r>
      <w:proofErr w:type="spellEnd"/>
      <w:r w:rsidRPr="00C372AF">
        <w:t xml:space="preserve"> </w:t>
      </w:r>
      <w:proofErr w:type="spellStart"/>
      <w:r w:rsidRPr="00C372AF">
        <w:t>държавата</w:t>
      </w:r>
      <w:proofErr w:type="spellEnd"/>
      <w:r w:rsidRPr="00C372AF">
        <w:t xml:space="preserve">. </w:t>
      </w:r>
      <w:proofErr w:type="spellStart"/>
      <w:r w:rsidRPr="00C372AF">
        <w:t>Един</w:t>
      </w:r>
      <w:proofErr w:type="spellEnd"/>
      <w:r w:rsidRPr="00C372AF">
        <w:t xml:space="preserve"> </w:t>
      </w:r>
      <w:proofErr w:type="spellStart"/>
      <w:r w:rsidRPr="00C372AF">
        <w:t>от</w:t>
      </w:r>
      <w:proofErr w:type="spellEnd"/>
      <w:r w:rsidRPr="00C372AF">
        <w:t xml:space="preserve"> </w:t>
      </w:r>
      <w:proofErr w:type="spellStart"/>
      <w:r w:rsidRPr="00C372AF">
        <w:t>основните</w:t>
      </w:r>
      <w:proofErr w:type="spellEnd"/>
      <w:r w:rsidRPr="00C372AF">
        <w:t xml:space="preserve"> </w:t>
      </w:r>
      <w:proofErr w:type="spellStart"/>
      <w:r w:rsidRPr="00C372AF">
        <w:t>принципи</w:t>
      </w:r>
      <w:proofErr w:type="spellEnd"/>
      <w:r w:rsidRPr="00C372AF">
        <w:t xml:space="preserve"> е </w:t>
      </w:r>
      <w:proofErr w:type="spellStart"/>
      <w:r w:rsidRPr="00C372AF">
        <w:t>всеобхватността</w:t>
      </w:r>
      <w:proofErr w:type="spellEnd"/>
      <w:r w:rsidRPr="00C372AF">
        <w:t xml:space="preserve">, </w:t>
      </w:r>
      <w:proofErr w:type="spellStart"/>
      <w:r w:rsidRPr="00C372AF">
        <w:t>която</w:t>
      </w:r>
      <w:proofErr w:type="spellEnd"/>
      <w:r w:rsidRPr="00C372AF">
        <w:t xml:space="preserve"> </w:t>
      </w:r>
      <w:proofErr w:type="spellStart"/>
      <w:r w:rsidRPr="00C372AF">
        <w:t>се</w:t>
      </w:r>
      <w:proofErr w:type="spellEnd"/>
      <w:r w:rsidRPr="00C372AF">
        <w:t xml:space="preserve"> </w:t>
      </w:r>
      <w:proofErr w:type="spellStart"/>
      <w:r w:rsidRPr="00C372AF">
        <w:t>изразява</w:t>
      </w:r>
      <w:proofErr w:type="spellEnd"/>
      <w:r w:rsidRPr="00C372AF">
        <w:t xml:space="preserve"> в </w:t>
      </w:r>
      <w:proofErr w:type="spellStart"/>
      <w:r w:rsidRPr="00C372AF">
        <w:t>приложимостта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спрямо</w:t>
      </w:r>
      <w:proofErr w:type="spellEnd"/>
      <w:r w:rsidRPr="00C372AF">
        <w:t xml:space="preserve"> </w:t>
      </w:r>
      <w:proofErr w:type="spellStart"/>
      <w:r w:rsidRPr="00C372AF">
        <w:t>всички</w:t>
      </w:r>
      <w:proofErr w:type="spellEnd"/>
      <w:r w:rsidRPr="00C372AF">
        <w:t xml:space="preserve"> </w:t>
      </w:r>
      <w:proofErr w:type="spellStart"/>
      <w:r w:rsidRPr="00C372AF">
        <w:t>видове</w:t>
      </w:r>
      <w:proofErr w:type="spellEnd"/>
      <w:r w:rsidRPr="00C372AF">
        <w:t xml:space="preserve"> </w:t>
      </w:r>
      <w:proofErr w:type="spellStart"/>
      <w:r w:rsidRPr="00C372AF">
        <w:t>взаимоотношения</w:t>
      </w:r>
      <w:proofErr w:type="spellEnd"/>
      <w:r w:rsidRPr="00C372AF">
        <w:t xml:space="preserve">, </w:t>
      </w:r>
      <w:proofErr w:type="spellStart"/>
      <w:r w:rsidRPr="00C372AF">
        <w:t>които</w:t>
      </w:r>
      <w:proofErr w:type="spellEnd"/>
      <w:r w:rsidRPr="00C372AF">
        <w:t xml:space="preserve"> </w:t>
      </w:r>
      <w:proofErr w:type="spellStart"/>
      <w:r w:rsidRPr="00C372AF">
        <w:t>попадат</w:t>
      </w:r>
      <w:proofErr w:type="spellEnd"/>
      <w:r w:rsidRPr="00C372AF">
        <w:t xml:space="preserve"> </w:t>
      </w:r>
      <w:proofErr w:type="spellStart"/>
      <w:r w:rsidRPr="00C372AF">
        <w:t>под</w:t>
      </w:r>
      <w:proofErr w:type="spellEnd"/>
      <w:r w:rsidRPr="00C372AF">
        <w:t xml:space="preserve"> </w:t>
      </w:r>
      <w:proofErr w:type="spellStart"/>
      <w:r w:rsidRPr="00C372AF">
        <w:t>обхвата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режим</w:t>
      </w:r>
      <w:proofErr w:type="spellEnd"/>
      <w:r w:rsidRPr="00C372AF">
        <w:t xml:space="preserve">. </w:t>
      </w:r>
      <w:proofErr w:type="spellStart"/>
      <w:r w:rsidRPr="00C372AF">
        <w:t>Това</w:t>
      </w:r>
      <w:proofErr w:type="spellEnd"/>
      <w:r w:rsidRPr="00C372AF">
        <w:t xml:space="preserve"> </w:t>
      </w:r>
      <w:proofErr w:type="spellStart"/>
      <w:r w:rsidRPr="00C372AF">
        <w:t>означава</w:t>
      </w:r>
      <w:proofErr w:type="spellEnd"/>
      <w:r w:rsidRPr="00C372AF">
        <w:t xml:space="preserve">, </w:t>
      </w:r>
      <w:proofErr w:type="spellStart"/>
      <w:r w:rsidRPr="00C372AF">
        <w:t>че</w:t>
      </w:r>
      <w:proofErr w:type="spellEnd"/>
      <w:r w:rsidRPr="00C372AF">
        <w:t xml:space="preserve"> </w:t>
      </w:r>
      <w:proofErr w:type="spellStart"/>
      <w:r w:rsidRPr="00C372AF">
        <w:t>контролът</w:t>
      </w:r>
      <w:proofErr w:type="spellEnd"/>
      <w:r w:rsidRPr="00C372AF">
        <w:t xml:space="preserve"> </w:t>
      </w:r>
      <w:proofErr w:type="spellStart"/>
      <w:r w:rsidRPr="00C372AF">
        <w:t>се</w:t>
      </w:r>
      <w:proofErr w:type="spellEnd"/>
      <w:r w:rsidRPr="00C372AF">
        <w:t xml:space="preserve"> </w:t>
      </w:r>
      <w:proofErr w:type="spellStart"/>
      <w:r w:rsidRPr="00C372AF">
        <w:t>разпростира</w:t>
      </w:r>
      <w:proofErr w:type="spellEnd"/>
      <w:r w:rsidRPr="00C372AF">
        <w:t xml:space="preserve"> </w:t>
      </w:r>
      <w:proofErr w:type="spellStart"/>
      <w:r w:rsidRPr="00C372AF">
        <w:t>върху</w:t>
      </w:r>
      <w:proofErr w:type="spellEnd"/>
      <w:r w:rsidRPr="00C372AF">
        <w:t xml:space="preserve"> </w:t>
      </w:r>
      <w:proofErr w:type="spellStart"/>
      <w:r w:rsidRPr="00C372AF">
        <w:t>всички</w:t>
      </w:r>
      <w:proofErr w:type="spellEnd"/>
      <w:r w:rsidRPr="00C372AF">
        <w:t xml:space="preserve"> </w:t>
      </w:r>
      <w:proofErr w:type="spellStart"/>
      <w:r w:rsidRPr="00C372AF">
        <w:t>субекти</w:t>
      </w:r>
      <w:proofErr w:type="spellEnd"/>
      <w:r w:rsidRPr="00C372AF">
        <w:t xml:space="preserve">, </w:t>
      </w:r>
      <w:proofErr w:type="spellStart"/>
      <w:r w:rsidRPr="00C372AF">
        <w:t>независимо</w:t>
      </w:r>
      <w:proofErr w:type="spellEnd"/>
      <w:r w:rsidRPr="00C372AF">
        <w:t xml:space="preserve"> </w:t>
      </w:r>
      <w:proofErr w:type="spellStart"/>
      <w:r w:rsidRPr="00C372AF">
        <w:t>дали</w:t>
      </w:r>
      <w:proofErr w:type="spellEnd"/>
      <w:r w:rsidRPr="00C372AF">
        <w:t xml:space="preserve"> </w:t>
      </w:r>
      <w:proofErr w:type="spellStart"/>
      <w:r w:rsidRPr="00C372AF">
        <w:t>са</w:t>
      </w:r>
      <w:proofErr w:type="spellEnd"/>
      <w:r w:rsidRPr="00C372AF">
        <w:t xml:space="preserve"> </w:t>
      </w:r>
      <w:proofErr w:type="spellStart"/>
      <w:r w:rsidRPr="00C372AF">
        <w:t>физически</w:t>
      </w:r>
      <w:proofErr w:type="spellEnd"/>
      <w:r w:rsidRPr="00C372AF">
        <w:t xml:space="preserve"> </w:t>
      </w:r>
      <w:proofErr w:type="spellStart"/>
      <w:r w:rsidRPr="00C372AF">
        <w:t>или</w:t>
      </w:r>
      <w:proofErr w:type="spellEnd"/>
      <w:r w:rsidRPr="00C372AF">
        <w:t xml:space="preserve"> </w:t>
      </w:r>
      <w:proofErr w:type="spellStart"/>
      <w:r w:rsidRPr="00C372AF">
        <w:t>юридически</w:t>
      </w:r>
      <w:proofErr w:type="spellEnd"/>
      <w:r w:rsidRPr="00C372AF">
        <w:t xml:space="preserve"> </w:t>
      </w:r>
      <w:proofErr w:type="spellStart"/>
      <w:r w:rsidRPr="00C372AF">
        <w:t>лица</w:t>
      </w:r>
      <w:proofErr w:type="spellEnd"/>
      <w:r w:rsidRPr="00C372AF">
        <w:t xml:space="preserve">, и </w:t>
      </w:r>
      <w:proofErr w:type="spellStart"/>
      <w:r w:rsidRPr="00C372AF">
        <w:t>обхваща</w:t>
      </w:r>
      <w:proofErr w:type="spellEnd"/>
      <w:r w:rsidRPr="00C372AF">
        <w:t xml:space="preserve"> </w:t>
      </w:r>
      <w:proofErr w:type="spellStart"/>
      <w:r w:rsidRPr="00C372AF">
        <w:t>всички</w:t>
      </w:r>
      <w:proofErr w:type="spellEnd"/>
      <w:r w:rsidRPr="00C372AF">
        <w:t xml:space="preserve"> </w:t>
      </w:r>
      <w:proofErr w:type="spellStart"/>
      <w:r w:rsidRPr="00C372AF">
        <w:t>операции</w:t>
      </w:r>
      <w:proofErr w:type="spellEnd"/>
      <w:r w:rsidRPr="00C372AF">
        <w:t xml:space="preserve">, </w:t>
      </w:r>
      <w:proofErr w:type="spellStart"/>
      <w:r w:rsidRPr="00C372AF">
        <w:t>които</w:t>
      </w:r>
      <w:proofErr w:type="spellEnd"/>
      <w:r w:rsidRPr="00C372AF">
        <w:t xml:space="preserve"> </w:t>
      </w:r>
      <w:proofErr w:type="spellStart"/>
      <w:r w:rsidRPr="00C372AF">
        <w:t>се</w:t>
      </w:r>
      <w:proofErr w:type="spellEnd"/>
      <w:r w:rsidRPr="00C372AF">
        <w:t xml:space="preserve"> </w:t>
      </w:r>
      <w:proofErr w:type="spellStart"/>
      <w:r w:rsidRPr="00C372AF">
        <w:t>регулират</w:t>
      </w:r>
      <w:proofErr w:type="spellEnd"/>
      <w:r w:rsidRPr="00C372AF">
        <w:t xml:space="preserve"> </w:t>
      </w:r>
      <w:proofErr w:type="spellStart"/>
      <w:r w:rsidRPr="00C372AF">
        <w:t>от</w:t>
      </w:r>
      <w:proofErr w:type="spellEnd"/>
      <w:r w:rsidRPr="00C372AF">
        <w:t xml:space="preserve"> </w:t>
      </w:r>
      <w:proofErr w:type="spellStart"/>
      <w:r w:rsidRPr="00C372AF">
        <w:t>валутното</w:t>
      </w:r>
      <w:proofErr w:type="spellEnd"/>
      <w:r w:rsidRPr="00C372AF">
        <w:t xml:space="preserve"> </w:t>
      </w:r>
      <w:proofErr w:type="spellStart"/>
      <w:r w:rsidRPr="00C372AF">
        <w:t>законодателство</w:t>
      </w:r>
      <w:proofErr w:type="spellEnd"/>
      <w:r w:rsidRPr="00C372AF">
        <w:t xml:space="preserve">. </w:t>
      </w:r>
      <w:proofErr w:type="spellStart"/>
      <w:r w:rsidRPr="00C372AF">
        <w:t>Този</w:t>
      </w:r>
      <w:proofErr w:type="spellEnd"/>
      <w:r w:rsidRPr="00C372AF">
        <w:t xml:space="preserve"> </w:t>
      </w:r>
      <w:proofErr w:type="spellStart"/>
      <w:r w:rsidRPr="00C372AF">
        <w:t>принцип</w:t>
      </w:r>
      <w:proofErr w:type="spellEnd"/>
      <w:r w:rsidRPr="00C372AF">
        <w:t xml:space="preserve"> </w:t>
      </w:r>
      <w:proofErr w:type="spellStart"/>
      <w:r w:rsidRPr="00C372AF">
        <w:t>гарантира</w:t>
      </w:r>
      <w:proofErr w:type="spellEnd"/>
      <w:r w:rsidRPr="00C372AF">
        <w:t xml:space="preserve">, </w:t>
      </w:r>
      <w:proofErr w:type="spellStart"/>
      <w:r w:rsidRPr="00C372AF">
        <w:t>че</w:t>
      </w:r>
      <w:proofErr w:type="spellEnd"/>
      <w:r w:rsidRPr="00C372AF">
        <w:t xml:space="preserve"> </w:t>
      </w:r>
      <w:proofErr w:type="spellStart"/>
      <w:r w:rsidRPr="00C372AF">
        <w:t>няма</w:t>
      </w:r>
      <w:proofErr w:type="spellEnd"/>
      <w:r w:rsidRPr="00C372AF">
        <w:t xml:space="preserve"> </w:t>
      </w:r>
      <w:proofErr w:type="spellStart"/>
      <w:r w:rsidRPr="00C372AF">
        <w:t>изключения</w:t>
      </w:r>
      <w:proofErr w:type="spellEnd"/>
      <w:r w:rsidRPr="00C372AF">
        <w:t xml:space="preserve"> </w:t>
      </w:r>
      <w:proofErr w:type="spellStart"/>
      <w:r w:rsidRPr="00C372AF">
        <w:t>или</w:t>
      </w:r>
      <w:proofErr w:type="spellEnd"/>
      <w:r w:rsidRPr="00C372AF">
        <w:t xml:space="preserve"> </w:t>
      </w:r>
      <w:proofErr w:type="spellStart"/>
      <w:r w:rsidRPr="00C372AF">
        <w:t>привилегии</w:t>
      </w:r>
      <w:proofErr w:type="spellEnd"/>
      <w:r w:rsidRPr="00C372AF">
        <w:t xml:space="preserve">, </w:t>
      </w:r>
      <w:proofErr w:type="spellStart"/>
      <w:r w:rsidRPr="00C372AF">
        <w:t>като</w:t>
      </w:r>
      <w:proofErr w:type="spellEnd"/>
      <w:r w:rsidRPr="00C372AF">
        <w:t xml:space="preserve"> </w:t>
      </w:r>
      <w:proofErr w:type="spellStart"/>
      <w:r w:rsidRPr="00C372AF">
        <w:t>всички</w:t>
      </w:r>
      <w:proofErr w:type="spellEnd"/>
      <w:r w:rsidRPr="00C372AF">
        <w:t xml:space="preserve"> </w:t>
      </w:r>
      <w:proofErr w:type="spellStart"/>
      <w:r w:rsidRPr="00C372AF">
        <w:t>участници</w:t>
      </w:r>
      <w:proofErr w:type="spellEnd"/>
      <w:r w:rsidRPr="00C372AF">
        <w:t xml:space="preserve"> </w:t>
      </w:r>
      <w:proofErr w:type="spellStart"/>
      <w:r w:rsidRPr="00C372AF">
        <w:t>във</w:t>
      </w:r>
      <w:proofErr w:type="spellEnd"/>
      <w:r w:rsidRPr="00C372AF">
        <w:t xml:space="preserve"> </w:t>
      </w:r>
      <w:proofErr w:type="spellStart"/>
      <w:r w:rsidRPr="00C372AF">
        <w:t>валутните</w:t>
      </w:r>
      <w:proofErr w:type="spellEnd"/>
      <w:r w:rsidRPr="00C372AF">
        <w:t xml:space="preserve"> </w:t>
      </w:r>
      <w:proofErr w:type="spellStart"/>
      <w:r w:rsidRPr="00C372AF">
        <w:t>отношения</w:t>
      </w:r>
      <w:proofErr w:type="spellEnd"/>
      <w:r w:rsidRPr="00C372AF">
        <w:t xml:space="preserve"> </w:t>
      </w:r>
      <w:proofErr w:type="spellStart"/>
      <w:r w:rsidRPr="00C372AF">
        <w:t>са</w:t>
      </w:r>
      <w:proofErr w:type="spellEnd"/>
      <w:r w:rsidRPr="00C372AF">
        <w:t xml:space="preserve"> </w:t>
      </w:r>
      <w:proofErr w:type="spellStart"/>
      <w:r w:rsidRPr="00C372AF">
        <w:t>подчинени</w:t>
      </w:r>
      <w:proofErr w:type="spellEnd"/>
      <w:r w:rsidRPr="00C372AF">
        <w:t xml:space="preserve"> </w:t>
      </w:r>
      <w:proofErr w:type="spellStart"/>
      <w:r w:rsidRPr="00C372AF">
        <w:t>на</w:t>
      </w:r>
      <w:proofErr w:type="spellEnd"/>
      <w:r w:rsidRPr="00C372AF">
        <w:t xml:space="preserve"> </w:t>
      </w:r>
      <w:proofErr w:type="spellStart"/>
      <w:r w:rsidRPr="00C372AF">
        <w:t>една</w:t>
      </w:r>
      <w:proofErr w:type="spellEnd"/>
      <w:r w:rsidRPr="00C372AF">
        <w:t xml:space="preserve"> и </w:t>
      </w:r>
      <w:proofErr w:type="spellStart"/>
      <w:r w:rsidRPr="00C372AF">
        <w:t>съща</w:t>
      </w:r>
      <w:proofErr w:type="spellEnd"/>
      <w:r w:rsidRPr="00C372AF">
        <w:t xml:space="preserve"> </w:t>
      </w:r>
      <w:proofErr w:type="spellStart"/>
      <w:r w:rsidRPr="00C372AF">
        <w:t>правна</w:t>
      </w:r>
      <w:proofErr w:type="spellEnd"/>
      <w:r w:rsidRPr="00C372AF">
        <w:t xml:space="preserve"> </w:t>
      </w:r>
      <w:proofErr w:type="spellStart"/>
      <w:r w:rsidRPr="00C372AF">
        <w:t>рамка</w:t>
      </w:r>
      <w:proofErr w:type="spellEnd"/>
      <w:r w:rsidR="001B3F0F" w:rsidRPr="00C372AF">
        <w:rPr>
          <w:rStyle w:val="FootnoteReference"/>
        </w:rPr>
        <w:footnoteReference w:id="11"/>
      </w:r>
      <w:r w:rsidRPr="00C372AF">
        <w:t>.</w:t>
      </w:r>
    </w:p>
    <w:p w14:paraId="1420E197" w14:textId="77777777" w:rsidR="000E3478" w:rsidRPr="00C372AF" w:rsidRDefault="000E3478" w:rsidP="000E3478">
      <w:pPr>
        <w:spacing w:after="160" w:line="360" w:lineRule="auto"/>
        <w:ind w:firstLine="708"/>
        <w:jc w:val="both"/>
      </w:pPr>
      <w:proofErr w:type="spellStart"/>
      <w:r w:rsidRPr="00C372AF">
        <w:t>Принципът</w:t>
      </w:r>
      <w:proofErr w:type="spellEnd"/>
      <w:r w:rsidRPr="00C372AF">
        <w:t xml:space="preserve"> </w:t>
      </w:r>
      <w:proofErr w:type="spellStart"/>
      <w:r w:rsidRPr="00C372AF">
        <w:t>на</w:t>
      </w:r>
      <w:proofErr w:type="spellEnd"/>
      <w:r w:rsidRPr="00C372AF">
        <w:t xml:space="preserve"> </w:t>
      </w:r>
      <w:proofErr w:type="spellStart"/>
      <w:r w:rsidRPr="00C372AF">
        <w:t>обективност</w:t>
      </w:r>
      <w:proofErr w:type="spellEnd"/>
      <w:r w:rsidRPr="00C372AF">
        <w:t xml:space="preserve"> е </w:t>
      </w:r>
      <w:proofErr w:type="spellStart"/>
      <w:r w:rsidRPr="00C372AF">
        <w:t>свързан</w:t>
      </w:r>
      <w:proofErr w:type="spellEnd"/>
      <w:r w:rsidRPr="00C372AF">
        <w:t xml:space="preserve"> </w:t>
      </w:r>
      <w:proofErr w:type="spellStart"/>
      <w:r w:rsidRPr="00C372AF">
        <w:t>със</w:t>
      </w:r>
      <w:proofErr w:type="spellEnd"/>
      <w:r w:rsidRPr="00C372AF">
        <w:t xml:space="preserve"> </w:t>
      </w:r>
      <w:proofErr w:type="spellStart"/>
      <w:r w:rsidRPr="00C372AF">
        <w:t>способността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да</w:t>
      </w:r>
      <w:proofErr w:type="spellEnd"/>
      <w:r w:rsidRPr="00C372AF">
        <w:t xml:space="preserve"> </w:t>
      </w:r>
      <w:proofErr w:type="spellStart"/>
      <w:r w:rsidRPr="00C372AF">
        <w:t>отразява</w:t>
      </w:r>
      <w:proofErr w:type="spellEnd"/>
      <w:r w:rsidRPr="00C372AF">
        <w:t xml:space="preserve"> </w:t>
      </w:r>
      <w:proofErr w:type="spellStart"/>
      <w:r w:rsidRPr="00C372AF">
        <w:t>реално</w:t>
      </w:r>
      <w:proofErr w:type="spellEnd"/>
      <w:r w:rsidRPr="00C372AF">
        <w:t xml:space="preserve"> </w:t>
      </w:r>
      <w:proofErr w:type="spellStart"/>
      <w:r w:rsidRPr="00C372AF">
        <w:t>състоянието</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операции</w:t>
      </w:r>
      <w:proofErr w:type="spellEnd"/>
      <w:r w:rsidRPr="00C372AF">
        <w:t xml:space="preserve">. </w:t>
      </w:r>
      <w:proofErr w:type="spellStart"/>
      <w:r w:rsidRPr="00C372AF">
        <w:t>Той</w:t>
      </w:r>
      <w:proofErr w:type="spellEnd"/>
      <w:r w:rsidRPr="00C372AF">
        <w:t xml:space="preserve"> </w:t>
      </w:r>
      <w:proofErr w:type="spellStart"/>
      <w:r w:rsidRPr="00C372AF">
        <w:t>изисква</w:t>
      </w:r>
      <w:proofErr w:type="spellEnd"/>
      <w:r w:rsidRPr="00C372AF">
        <w:t xml:space="preserve"> </w:t>
      </w:r>
      <w:proofErr w:type="spellStart"/>
      <w:r w:rsidRPr="00C372AF">
        <w:t>контролните</w:t>
      </w:r>
      <w:proofErr w:type="spellEnd"/>
      <w:r w:rsidRPr="00C372AF">
        <w:t xml:space="preserve"> </w:t>
      </w:r>
      <w:proofErr w:type="spellStart"/>
      <w:r w:rsidRPr="00C372AF">
        <w:t>механизми</w:t>
      </w:r>
      <w:proofErr w:type="spellEnd"/>
      <w:r w:rsidRPr="00C372AF">
        <w:t xml:space="preserve"> </w:t>
      </w:r>
      <w:proofErr w:type="spellStart"/>
      <w:r w:rsidRPr="00C372AF">
        <w:t>да</w:t>
      </w:r>
      <w:proofErr w:type="spellEnd"/>
      <w:r w:rsidRPr="00C372AF">
        <w:t xml:space="preserve"> </w:t>
      </w:r>
      <w:proofErr w:type="spellStart"/>
      <w:r w:rsidRPr="00C372AF">
        <w:t>предоставят</w:t>
      </w:r>
      <w:proofErr w:type="spellEnd"/>
      <w:r w:rsidRPr="00C372AF">
        <w:t xml:space="preserve"> </w:t>
      </w:r>
      <w:proofErr w:type="spellStart"/>
      <w:r w:rsidRPr="00C372AF">
        <w:t>достоверна</w:t>
      </w:r>
      <w:proofErr w:type="spellEnd"/>
      <w:r w:rsidRPr="00C372AF">
        <w:t xml:space="preserve"> </w:t>
      </w:r>
      <w:proofErr w:type="spellStart"/>
      <w:r w:rsidRPr="00C372AF">
        <w:t>информация</w:t>
      </w:r>
      <w:proofErr w:type="spellEnd"/>
      <w:r w:rsidRPr="00C372AF">
        <w:t xml:space="preserve"> и </w:t>
      </w:r>
      <w:proofErr w:type="spellStart"/>
      <w:r w:rsidRPr="00C372AF">
        <w:t>коректна</w:t>
      </w:r>
      <w:proofErr w:type="spellEnd"/>
      <w:r w:rsidRPr="00C372AF">
        <w:t xml:space="preserve"> </w:t>
      </w:r>
      <w:proofErr w:type="spellStart"/>
      <w:r w:rsidRPr="00C372AF">
        <w:t>оценка</w:t>
      </w:r>
      <w:proofErr w:type="spellEnd"/>
      <w:r w:rsidRPr="00C372AF">
        <w:t xml:space="preserve"> </w:t>
      </w:r>
      <w:proofErr w:type="spellStart"/>
      <w:r w:rsidRPr="00C372AF">
        <w:t>на</w:t>
      </w:r>
      <w:proofErr w:type="spellEnd"/>
      <w:r w:rsidRPr="00C372AF">
        <w:t xml:space="preserve"> </w:t>
      </w:r>
      <w:proofErr w:type="spellStart"/>
      <w:r w:rsidRPr="00C372AF">
        <w:t>извършваните</w:t>
      </w:r>
      <w:proofErr w:type="spellEnd"/>
      <w:r w:rsidRPr="00C372AF">
        <w:t xml:space="preserve"> </w:t>
      </w:r>
      <w:proofErr w:type="spellStart"/>
      <w:r w:rsidRPr="00C372AF">
        <w:t>сделки</w:t>
      </w:r>
      <w:proofErr w:type="spellEnd"/>
      <w:r w:rsidRPr="00C372AF">
        <w:t xml:space="preserve">. </w:t>
      </w:r>
      <w:proofErr w:type="spellStart"/>
      <w:r w:rsidRPr="00C372AF">
        <w:t>Обективността</w:t>
      </w:r>
      <w:proofErr w:type="spellEnd"/>
      <w:r w:rsidRPr="00C372AF">
        <w:t xml:space="preserve"> е </w:t>
      </w:r>
      <w:proofErr w:type="spellStart"/>
      <w:r w:rsidRPr="00C372AF">
        <w:t>необходима</w:t>
      </w:r>
      <w:proofErr w:type="spellEnd"/>
      <w:r w:rsidRPr="00C372AF">
        <w:t xml:space="preserve"> </w:t>
      </w:r>
      <w:proofErr w:type="spellStart"/>
      <w:r w:rsidRPr="00C372AF">
        <w:t>за</w:t>
      </w:r>
      <w:proofErr w:type="spellEnd"/>
      <w:r w:rsidRPr="00C372AF">
        <w:t xml:space="preserve"> </w:t>
      </w:r>
      <w:proofErr w:type="spellStart"/>
      <w:r w:rsidRPr="00C372AF">
        <w:t>вземането</w:t>
      </w:r>
      <w:proofErr w:type="spellEnd"/>
      <w:r w:rsidRPr="00C372AF">
        <w:t xml:space="preserve"> </w:t>
      </w:r>
      <w:proofErr w:type="spellStart"/>
      <w:r w:rsidRPr="00C372AF">
        <w:t>на</w:t>
      </w:r>
      <w:proofErr w:type="spellEnd"/>
      <w:r w:rsidRPr="00C372AF">
        <w:t xml:space="preserve"> </w:t>
      </w:r>
      <w:proofErr w:type="spellStart"/>
      <w:r w:rsidRPr="00C372AF">
        <w:t>правилни</w:t>
      </w:r>
      <w:proofErr w:type="spellEnd"/>
      <w:r w:rsidRPr="00C372AF">
        <w:t xml:space="preserve"> </w:t>
      </w:r>
      <w:proofErr w:type="spellStart"/>
      <w:r w:rsidRPr="00C372AF">
        <w:t>управленски</w:t>
      </w:r>
      <w:proofErr w:type="spellEnd"/>
      <w:r w:rsidRPr="00C372AF">
        <w:t xml:space="preserve"> </w:t>
      </w:r>
      <w:proofErr w:type="spellStart"/>
      <w:r w:rsidRPr="00C372AF">
        <w:t>решения</w:t>
      </w:r>
      <w:proofErr w:type="spellEnd"/>
      <w:r w:rsidRPr="00C372AF">
        <w:t xml:space="preserve"> и </w:t>
      </w:r>
      <w:proofErr w:type="spellStart"/>
      <w:r w:rsidRPr="00C372AF">
        <w:t>за</w:t>
      </w:r>
      <w:proofErr w:type="spellEnd"/>
      <w:r w:rsidRPr="00C372AF">
        <w:t xml:space="preserve"> </w:t>
      </w:r>
      <w:proofErr w:type="spellStart"/>
      <w:r w:rsidRPr="00C372AF">
        <w:t>избягване</w:t>
      </w:r>
      <w:proofErr w:type="spellEnd"/>
      <w:r w:rsidRPr="00C372AF">
        <w:t xml:space="preserve"> </w:t>
      </w:r>
      <w:proofErr w:type="spellStart"/>
      <w:r w:rsidRPr="00C372AF">
        <w:t>на</w:t>
      </w:r>
      <w:proofErr w:type="spellEnd"/>
      <w:r w:rsidRPr="00C372AF">
        <w:t xml:space="preserve"> </w:t>
      </w:r>
      <w:proofErr w:type="spellStart"/>
      <w:r w:rsidRPr="00C372AF">
        <w:t>субективни</w:t>
      </w:r>
      <w:proofErr w:type="spellEnd"/>
      <w:r w:rsidRPr="00C372AF">
        <w:t xml:space="preserve"> </w:t>
      </w:r>
      <w:proofErr w:type="spellStart"/>
      <w:r w:rsidRPr="00C372AF">
        <w:t>интерпретации</w:t>
      </w:r>
      <w:proofErr w:type="spellEnd"/>
      <w:r w:rsidRPr="00C372AF">
        <w:t xml:space="preserve">, </w:t>
      </w:r>
      <w:proofErr w:type="spellStart"/>
      <w:r w:rsidRPr="00C372AF">
        <w:t>които</w:t>
      </w:r>
      <w:proofErr w:type="spellEnd"/>
      <w:r w:rsidRPr="00C372AF">
        <w:t xml:space="preserve"> </w:t>
      </w:r>
      <w:proofErr w:type="spellStart"/>
      <w:r w:rsidRPr="00C372AF">
        <w:t>биха</w:t>
      </w:r>
      <w:proofErr w:type="spellEnd"/>
      <w:r w:rsidRPr="00C372AF">
        <w:t xml:space="preserve"> </w:t>
      </w:r>
      <w:proofErr w:type="spellStart"/>
      <w:r w:rsidRPr="00C372AF">
        <w:t>могли</w:t>
      </w:r>
      <w:proofErr w:type="spellEnd"/>
      <w:r w:rsidRPr="00C372AF">
        <w:t xml:space="preserve"> </w:t>
      </w:r>
      <w:proofErr w:type="spellStart"/>
      <w:r w:rsidRPr="00C372AF">
        <w:t>да</w:t>
      </w:r>
      <w:proofErr w:type="spellEnd"/>
      <w:r w:rsidRPr="00C372AF">
        <w:t xml:space="preserve"> </w:t>
      </w:r>
      <w:proofErr w:type="spellStart"/>
      <w:r w:rsidRPr="00C372AF">
        <w:t>изкривят</w:t>
      </w:r>
      <w:proofErr w:type="spellEnd"/>
      <w:r w:rsidRPr="00C372AF">
        <w:t xml:space="preserve"> </w:t>
      </w:r>
      <w:proofErr w:type="spellStart"/>
      <w:r w:rsidRPr="00C372AF">
        <w:t>реалността</w:t>
      </w:r>
      <w:proofErr w:type="spellEnd"/>
      <w:r w:rsidRPr="00C372AF">
        <w:t xml:space="preserve"> и </w:t>
      </w:r>
      <w:proofErr w:type="spellStart"/>
      <w:r w:rsidRPr="00C372AF">
        <w:t>да</w:t>
      </w:r>
      <w:proofErr w:type="spellEnd"/>
      <w:r w:rsidRPr="00C372AF">
        <w:t xml:space="preserve"> </w:t>
      </w:r>
      <w:proofErr w:type="spellStart"/>
      <w:r w:rsidRPr="00C372AF">
        <w:t>доведат</w:t>
      </w:r>
      <w:proofErr w:type="spellEnd"/>
      <w:r w:rsidRPr="00C372AF">
        <w:t xml:space="preserve"> </w:t>
      </w:r>
      <w:proofErr w:type="spellStart"/>
      <w:r w:rsidRPr="00C372AF">
        <w:t>до</w:t>
      </w:r>
      <w:proofErr w:type="spellEnd"/>
      <w:r w:rsidRPr="00C372AF">
        <w:t xml:space="preserve"> </w:t>
      </w:r>
      <w:proofErr w:type="spellStart"/>
      <w:r w:rsidRPr="00C372AF">
        <w:t>погрешни</w:t>
      </w:r>
      <w:proofErr w:type="spellEnd"/>
      <w:r w:rsidRPr="00C372AF">
        <w:t xml:space="preserve"> </w:t>
      </w:r>
      <w:proofErr w:type="spellStart"/>
      <w:r w:rsidRPr="00C372AF">
        <w:t>мерки</w:t>
      </w:r>
      <w:proofErr w:type="spellEnd"/>
      <w:r w:rsidRPr="00C372AF">
        <w:t xml:space="preserve">. </w:t>
      </w:r>
      <w:proofErr w:type="spellStart"/>
      <w:r w:rsidRPr="00C372AF">
        <w:t>Този</w:t>
      </w:r>
      <w:proofErr w:type="spellEnd"/>
      <w:r w:rsidRPr="00C372AF">
        <w:t xml:space="preserve"> </w:t>
      </w:r>
      <w:proofErr w:type="spellStart"/>
      <w:r w:rsidRPr="00C372AF">
        <w:t>принцип</w:t>
      </w:r>
      <w:proofErr w:type="spellEnd"/>
      <w:r w:rsidRPr="00C372AF">
        <w:t xml:space="preserve"> е </w:t>
      </w:r>
      <w:proofErr w:type="spellStart"/>
      <w:r w:rsidRPr="00C372AF">
        <w:t>основен</w:t>
      </w:r>
      <w:proofErr w:type="spellEnd"/>
      <w:r w:rsidRPr="00C372AF">
        <w:t xml:space="preserve"> </w:t>
      </w:r>
      <w:proofErr w:type="spellStart"/>
      <w:r w:rsidRPr="00C372AF">
        <w:t>за</w:t>
      </w:r>
      <w:proofErr w:type="spellEnd"/>
      <w:r w:rsidRPr="00C372AF">
        <w:t xml:space="preserve"> </w:t>
      </w:r>
      <w:proofErr w:type="spellStart"/>
      <w:r w:rsidRPr="00C372AF">
        <w:t>гарантиране</w:t>
      </w:r>
      <w:proofErr w:type="spellEnd"/>
      <w:r w:rsidRPr="00C372AF">
        <w:t xml:space="preserve"> </w:t>
      </w:r>
      <w:proofErr w:type="spellStart"/>
      <w:r w:rsidRPr="00C372AF">
        <w:t>на</w:t>
      </w:r>
      <w:proofErr w:type="spellEnd"/>
      <w:r w:rsidRPr="00C372AF">
        <w:t xml:space="preserve"> </w:t>
      </w:r>
      <w:proofErr w:type="spellStart"/>
      <w:r w:rsidRPr="00C372AF">
        <w:t>справедливост</w:t>
      </w:r>
      <w:proofErr w:type="spellEnd"/>
      <w:r w:rsidRPr="00C372AF">
        <w:t xml:space="preserve"> и </w:t>
      </w:r>
      <w:proofErr w:type="spellStart"/>
      <w:r w:rsidRPr="00C372AF">
        <w:t>прозрачност</w:t>
      </w:r>
      <w:proofErr w:type="spellEnd"/>
      <w:r w:rsidRPr="00C372AF">
        <w:t xml:space="preserve"> в </w:t>
      </w:r>
      <w:proofErr w:type="spellStart"/>
      <w:r w:rsidRPr="00C372AF">
        <w:t>системата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w:t>
      </w:r>
    </w:p>
    <w:p w14:paraId="4C7B2B2E" w14:textId="77777777" w:rsidR="000E3478" w:rsidRPr="00C372AF" w:rsidRDefault="000E3478" w:rsidP="000E3478">
      <w:pPr>
        <w:spacing w:after="160" w:line="360" w:lineRule="auto"/>
        <w:ind w:firstLine="708"/>
        <w:jc w:val="both"/>
      </w:pPr>
      <w:proofErr w:type="spellStart"/>
      <w:r w:rsidRPr="00C372AF">
        <w:t>Принципът</w:t>
      </w:r>
      <w:proofErr w:type="spellEnd"/>
      <w:r w:rsidRPr="00C372AF">
        <w:t xml:space="preserve"> </w:t>
      </w:r>
      <w:proofErr w:type="spellStart"/>
      <w:r w:rsidRPr="00C372AF">
        <w:t>на</w:t>
      </w:r>
      <w:proofErr w:type="spellEnd"/>
      <w:r w:rsidRPr="00C372AF">
        <w:t xml:space="preserve"> </w:t>
      </w:r>
      <w:proofErr w:type="spellStart"/>
      <w:r w:rsidRPr="00C372AF">
        <w:t>системност</w:t>
      </w:r>
      <w:proofErr w:type="spellEnd"/>
      <w:r w:rsidRPr="00C372AF">
        <w:t xml:space="preserve"> </w:t>
      </w:r>
      <w:proofErr w:type="spellStart"/>
      <w:r w:rsidRPr="00C372AF">
        <w:t>се</w:t>
      </w:r>
      <w:proofErr w:type="spellEnd"/>
      <w:r w:rsidRPr="00C372AF">
        <w:t xml:space="preserve"> </w:t>
      </w:r>
      <w:proofErr w:type="spellStart"/>
      <w:r w:rsidRPr="00C372AF">
        <w:t>отнася</w:t>
      </w:r>
      <w:proofErr w:type="spellEnd"/>
      <w:r w:rsidRPr="00C372AF">
        <w:t xml:space="preserve"> </w:t>
      </w:r>
      <w:proofErr w:type="spellStart"/>
      <w:r w:rsidRPr="00C372AF">
        <w:t>до</w:t>
      </w:r>
      <w:proofErr w:type="spellEnd"/>
      <w:r w:rsidRPr="00C372AF">
        <w:t xml:space="preserve"> </w:t>
      </w:r>
      <w:proofErr w:type="spellStart"/>
      <w:r w:rsidRPr="00C372AF">
        <w:t>ясната</w:t>
      </w:r>
      <w:proofErr w:type="spellEnd"/>
      <w:r w:rsidRPr="00C372AF">
        <w:t xml:space="preserve"> </w:t>
      </w:r>
      <w:proofErr w:type="spellStart"/>
      <w:r w:rsidRPr="00C372AF">
        <w:t>структура</w:t>
      </w:r>
      <w:proofErr w:type="spellEnd"/>
      <w:r w:rsidRPr="00C372AF">
        <w:t xml:space="preserve"> и </w:t>
      </w:r>
      <w:proofErr w:type="spellStart"/>
      <w:r w:rsidRPr="00C372AF">
        <w:t>организация</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Контролът</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бъде</w:t>
      </w:r>
      <w:proofErr w:type="spellEnd"/>
      <w:r w:rsidRPr="00C372AF">
        <w:t xml:space="preserve"> </w:t>
      </w:r>
      <w:proofErr w:type="spellStart"/>
      <w:r w:rsidRPr="00C372AF">
        <w:t>изграден</w:t>
      </w:r>
      <w:proofErr w:type="spellEnd"/>
      <w:r w:rsidRPr="00C372AF">
        <w:t xml:space="preserve"> </w:t>
      </w:r>
      <w:proofErr w:type="spellStart"/>
      <w:r w:rsidRPr="00C372AF">
        <w:t>от</w:t>
      </w:r>
      <w:proofErr w:type="spellEnd"/>
      <w:r w:rsidRPr="00C372AF">
        <w:t xml:space="preserve"> </w:t>
      </w:r>
      <w:proofErr w:type="spellStart"/>
      <w:r w:rsidRPr="00C372AF">
        <w:t>добре</w:t>
      </w:r>
      <w:proofErr w:type="spellEnd"/>
      <w:r w:rsidRPr="00C372AF">
        <w:t xml:space="preserve"> </w:t>
      </w:r>
      <w:proofErr w:type="spellStart"/>
      <w:r w:rsidRPr="00C372AF">
        <w:t>дефинирани</w:t>
      </w:r>
      <w:proofErr w:type="spellEnd"/>
      <w:r w:rsidRPr="00C372AF">
        <w:t xml:space="preserve"> </w:t>
      </w:r>
      <w:proofErr w:type="spellStart"/>
      <w:r w:rsidRPr="00C372AF">
        <w:t>функционални</w:t>
      </w:r>
      <w:proofErr w:type="spellEnd"/>
      <w:r w:rsidRPr="00C372AF">
        <w:t xml:space="preserve"> и </w:t>
      </w:r>
      <w:proofErr w:type="spellStart"/>
      <w:r w:rsidRPr="00C372AF">
        <w:t>организационни</w:t>
      </w:r>
      <w:proofErr w:type="spellEnd"/>
      <w:r w:rsidRPr="00C372AF">
        <w:t xml:space="preserve"> </w:t>
      </w:r>
      <w:proofErr w:type="spellStart"/>
      <w:r w:rsidRPr="00C372AF">
        <w:t>елементи</w:t>
      </w:r>
      <w:proofErr w:type="spellEnd"/>
      <w:r w:rsidRPr="00C372AF">
        <w:t xml:space="preserve">, </w:t>
      </w:r>
      <w:proofErr w:type="spellStart"/>
      <w:r w:rsidRPr="00C372AF">
        <w:t>които</w:t>
      </w:r>
      <w:proofErr w:type="spellEnd"/>
      <w:r w:rsidRPr="00C372AF">
        <w:t xml:space="preserve"> </w:t>
      </w:r>
      <w:proofErr w:type="spellStart"/>
      <w:r w:rsidRPr="00C372AF">
        <w:t>позволяват</w:t>
      </w:r>
      <w:proofErr w:type="spellEnd"/>
      <w:r w:rsidRPr="00C372AF">
        <w:t xml:space="preserve"> </w:t>
      </w:r>
      <w:proofErr w:type="spellStart"/>
      <w:r w:rsidRPr="00C372AF">
        <w:t>ефективното</w:t>
      </w:r>
      <w:proofErr w:type="spellEnd"/>
      <w:r w:rsidRPr="00C372AF">
        <w:t xml:space="preserve"> </w:t>
      </w:r>
      <w:proofErr w:type="spellStart"/>
      <w:r w:rsidRPr="00C372AF">
        <w:t>постигане</w:t>
      </w:r>
      <w:proofErr w:type="spellEnd"/>
      <w:r w:rsidRPr="00C372AF">
        <w:t xml:space="preserve"> </w:t>
      </w:r>
      <w:proofErr w:type="spellStart"/>
      <w:r w:rsidRPr="00C372AF">
        <w:t>на</w:t>
      </w:r>
      <w:proofErr w:type="spellEnd"/>
      <w:r w:rsidRPr="00C372AF">
        <w:t xml:space="preserve"> </w:t>
      </w:r>
      <w:proofErr w:type="spellStart"/>
      <w:r w:rsidRPr="00C372AF">
        <w:t>целите</w:t>
      </w:r>
      <w:proofErr w:type="spellEnd"/>
      <w:r w:rsidRPr="00C372AF">
        <w:t xml:space="preserve">. </w:t>
      </w:r>
      <w:proofErr w:type="spellStart"/>
      <w:r w:rsidRPr="00C372AF">
        <w:t>Това</w:t>
      </w:r>
      <w:proofErr w:type="spellEnd"/>
      <w:r w:rsidRPr="00C372AF">
        <w:t xml:space="preserve"> </w:t>
      </w:r>
      <w:proofErr w:type="spellStart"/>
      <w:r w:rsidRPr="00C372AF">
        <w:t>означава</w:t>
      </w:r>
      <w:proofErr w:type="spellEnd"/>
      <w:r w:rsidRPr="00C372AF">
        <w:t xml:space="preserve">, </w:t>
      </w:r>
      <w:proofErr w:type="spellStart"/>
      <w:r w:rsidRPr="00C372AF">
        <w:t>че</w:t>
      </w:r>
      <w:proofErr w:type="spellEnd"/>
      <w:r w:rsidRPr="00C372AF">
        <w:t xml:space="preserve"> </w:t>
      </w:r>
      <w:proofErr w:type="spellStart"/>
      <w:r w:rsidRPr="00C372AF">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бъде</w:t>
      </w:r>
      <w:proofErr w:type="spellEnd"/>
      <w:r w:rsidRPr="00C372AF">
        <w:t xml:space="preserve"> </w:t>
      </w:r>
      <w:proofErr w:type="spellStart"/>
      <w:r w:rsidRPr="00C372AF">
        <w:t>логично</w:t>
      </w:r>
      <w:proofErr w:type="spellEnd"/>
      <w:r w:rsidRPr="00C372AF">
        <w:t xml:space="preserve"> </w:t>
      </w:r>
      <w:proofErr w:type="spellStart"/>
      <w:r w:rsidRPr="00C372AF">
        <w:t>структуриран</w:t>
      </w:r>
      <w:proofErr w:type="spellEnd"/>
      <w:r w:rsidRPr="00C372AF">
        <w:t xml:space="preserve">, с </w:t>
      </w:r>
      <w:proofErr w:type="spellStart"/>
      <w:r w:rsidRPr="00C372AF">
        <w:t>ясни</w:t>
      </w:r>
      <w:proofErr w:type="spellEnd"/>
      <w:r w:rsidRPr="00C372AF">
        <w:t xml:space="preserve"> </w:t>
      </w:r>
      <w:proofErr w:type="spellStart"/>
      <w:r w:rsidRPr="00C372AF">
        <w:t>процедури</w:t>
      </w:r>
      <w:proofErr w:type="spellEnd"/>
      <w:r w:rsidRPr="00C372AF">
        <w:t xml:space="preserve"> и </w:t>
      </w:r>
      <w:proofErr w:type="spellStart"/>
      <w:r w:rsidRPr="00C372AF">
        <w:t>механизми</w:t>
      </w:r>
      <w:proofErr w:type="spellEnd"/>
      <w:r w:rsidRPr="00C372AF">
        <w:t xml:space="preserve">, </w:t>
      </w:r>
      <w:proofErr w:type="spellStart"/>
      <w:r w:rsidRPr="00C372AF">
        <w:t>които</w:t>
      </w:r>
      <w:proofErr w:type="spellEnd"/>
      <w:r w:rsidRPr="00C372AF">
        <w:t xml:space="preserve"> </w:t>
      </w:r>
      <w:proofErr w:type="spellStart"/>
      <w:r w:rsidRPr="00C372AF">
        <w:t>да</w:t>
      </w:r>
      <w:proofErr w:type="spellEnd"/>
      <w:r w:rsidRPr="00C372AF">
        <w:t xml:space="preserve"> </w:t>
      </w:r>
      <w:proofErr w:type="spellStart"/>
      <w:r w:rsidRPr="00C372AF">
        <w:t>осигуряват</w:t>
      </w:r>
      <w:proofErr w:type="spellEnd"/>
      <w:r w:rsidRPr="00C372AF">
        <w:t xml:space="preserve"> </w:t>
      </w:r>
      <w:proofErr w:type="spellStart"/>
      <w:r w:rsidRPr="00C372AF">
        <w:t>неговата</w:t>
      </w:r>
      <w:proofErr w:type="spellEnd"/>
      <w:r w:rsidRPr="00C372AF">
        <w:t xml:space="preserve"> </w:t>
      </w:r>
      <w:proofErr w:type="spellStart"/>
      <w:r w:rsidRPr="00C372AF">
        <w:t>ефективност</w:t>
      </w:r>
      <w:proofErr w:type="spellEnd"/>
      <w:r w:rsidRPr="00C372AF">
        <w:t xml:space="preserve">. </w:t>
      </w:r>
      <w:proofErr w:type="spellStart"/>
      <w:r w:rsidRPr="00C372AF">
        <w:t>Системният</w:t>
      </w:r>
      <w:proofErr w:type="spellEnd"/>
      <w:r w:rsidRPr="00C372AF">
        <w:t xml:space="preserve"> </w:t>
      </w:r>
      <w:proofErr w:type="spellStart"/>
      <w:r w:rsidRPr="00C372AF">
        <w:t>подход</w:t>
      </w:r>
      <w:proofErr w:type="spellEnd"/>
      <w:r w:rsidRPr="00C372AF">
        <w:t xml:space="preserve"> </w:t>
      </w:r>
      <w:proofErr w:type="spellStart"/>
      <w:r w:rsidRPr="00C372AF">
        <w:t>позволява</w:t>
      </w:r>
      <w:proofErr w:type="spellEnd"/>
      <w:r w:rsidRPr="00C372AF">
        <w:t xml:space="preserve"> </w:t>
      </w:r>
      <w:proofErr w:type="spellStart"/>
      <w:r w:rsidRPr="00C372AF">
        <w:t>на</w:t>
      </w:r>
      <w:proofErr w:type="spellEnd"/>
      <w:r w:rsidRPr="00C372AF">
        <w:t xml:space="preserve"> </w:t>
      </w:r>
      <w:proofErr w:type="spellStart"/>
      <w:r w:rsidRPr="00C372AF">
        <w:t>контролните</w:t>
      </w:r>
      <w:proofErr w:type="spellEnd"/>
      <w:r w:rsidRPr="00C372AF">
        <w:t xml:space="preserve"> </w:t>
      </w:r>
      <w:proofErr w:type="spellStart"/>
      <w:r w:rsidRPr="00C372AF">
        <w:t>органи</w:t>
      </w:r>
      <w:proofErr w:type="spellEnd"/>
      <w:r w:rsidRPr="00C372AF">
        <w:t xml:space="preserve"> </w:t>
      </w:r>
      <w:proofErr w:type="spellStart"/>
      <w:r w:rsidRPr="00C372AF">
        <w:t>да</w:t>
      </w:r>
      <w:proofErr w:type="spellEnd"/>
      <w:r w:rsidRPr="00C372AF">
        <w:t xml:space="preserve"> </w:t>
      </w:r>
      <w:proofErr w:type="spellStart"/>
      <w:r w:rsidRPr="00C372AF">
        <w:t>следят</w:t>
      </w:r>
      <w:proofErr w:type="spellEnd"/>
      <w:r w:rsidRPr="00C372AF">
        <w:t xml:space="preserve"> и </w:t>
      </w:r>
      <w:proofErr w:type="spellStart"/>
      <w:r w:rsidRPr="00C372AF">
        <w:t>управляват</w:t>
      </w:r>
      <w:proofErr w:type="spellEnd"/>
      <w:r w:rsidRPr="00C372AF">
        <w:t xml:space="preserve"> </w:t>
      </w:r>
      <w:proofErr w:type="spellStart"/>
      <w:r w:rsidRPr="00C372AF">
        <w:t>всички</w:t>
      </w:r>
      <w:proofErr w:type="spellEnd"/>
      <w:r w:rsidRPr="00C372AF">
        <w:t xml:space="preserve"> </w:t>
      </w:r>
      <w:proofErr w:type="spellStart"/>
      <w:r w:rsidRPr="00C372AF">
        <w:t>аспекти</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операции</w:t>
      </w:r>
      <w:proofErr w:type="spellEnd"/>
      <w:r w:rsidRPr="00C372AF">
        <w:t xml:space="preserve">, </w:t>
      </w:r>
      <w:proofErr w:type="spellStart"/>
      <w:r w:rsidRPr="00C372AF">
        <w:t>като</w:t>
      </w:r>
      <w:proofErr w:type="spellEnd"/>
      <w:r w:rsidRPr="00C372AF">
        <w:t xml:space="preserve"> </w:t>
      </w:r>
      <w:proofErr w:type="spellStart"/>
      <w:r w:rsidRPr="00C372AF">
        <w:t>по</w:t>
      </w:r>
      <w:proofErr w:type="spellEnd"/>
      <w:r w:rsidRPr="00C372AF">
        <w:t xml:space="preserve"> </w:t>
      </w:r>
      <w:proofErr w:type="spellStart"/>
      <w:r w:rsidRPr="00C372AF">
        <w:t>този</w:t>
      </w:r>
      <w:proofErr w:type="spellEnd"/>
      <w:r w:rsidRPr="00C372AF">
        <w:t xml:space="preserve"> </w:t>
      </w:r>
      <w:proofErr w:type="spellStart"/>
      <w:r w:rsidRPr="00C372AF">
        <w:t>начин</w:t>
      </w:r>
      <w:proofErr w:type="spellEnd"/>
      <w:r w:rsidRPr="00C372AF">
        <w:t xml:space="preserve"> </w:t>
      </w:r>
      <w:proofErr w:type="spellStart"/>
      <w:r w:rsidRPr="00C372AF">
        <w:t>се</w:t>
      </w:r>
      <w:proofErr w:type="spellEnd"/>
      <w:r w:rsidRPr="00C372AF">
        <w:t xml:space="preserve"> </w:t>
      </w:r>
      <w:proofErr w:type="spellStart"/>
      <w:r w:rsidRPr="00C372AF">
        <w:t>постига</w:t>
      </w:r>
      <w:proofErr w:type="spellEnd"/>
      <w:r w:rsidRPr="00C372AF">
        <w:t xml:space="preserve"> </w:t>
      </w:r>
      <w:proofErr w:type="spellStart"/>
      <w:r w:rsidRPr="00C372AF">
        <w:t>максимална</w:t>
      </w:r>
      <w:proofErr w:type="spellEnd"/>
      <w:r w:rsidRPr="00C372AF">
        <w:t xml:space="preserve"> </w:t>
      </w:r>
      <w:proofErr w:type="spellStart"/>
      <w:r w:rsidRPr="00C372AF">
        <w:t>ефективност</w:t>
      </w:r>
      <w:proofErr w:type="spellEnd"/>
      <w:r w:rsidRPr="00C372AF">
        <w:t>.</w:t>
      </w:r>
    </w:p>
    <w:p w14:paraId="2C346EEF" w14:textId="77777777" w:rsidR="000E3478" w:rsidRPr="00C372AF" w:rsidRDefault="000E3478" w:rsidP="000E3478">
      <w:pPr>
        <w:spacing w:after="160" w:line="360" w:lineRule="auto"/>
        <w:ind w:firstLine="708"/>
        <w:jc w:val="both"/>
      </w:pPr>
      <w:proofErr w:type="spellStart"/>
      <w:r w:rsidRPr="00C372AF">
        <w:t>Постоянството</w:t>
      </w:r>
      <w:proofErr w:type="spellEnd"/>
      <w:r w:rsidRPr="00C372AF">
        <w:t xml:space="preserve"> е </w:t>
      </w:r>
      <w:proofErr w:type="spellStart"/>
      <w:r w:rsidRPr="00C372AF">
        <w:t>друг</w:t>
      </w:r>
      <w:proofErr w:type="spellEnd"/>
      <w:r w:rsidRPr="00C372AF">
        <w:t xml:space="preserve"> </w:t>
      </w:r>
      <w:proofErr w:type="spellStart"/>
      <w:r w:rsidRPr="00C372AF">
        <w:t>важен</w:t>
      </w:r>
      <w:proofErr w:type="spellEnd"/>
      <w:r w:rsidRPr="00C372AF">
        <w:t xml:space="preserve"> </w:t>
      </w:r>
      <w:proofErr w:type="spellStart"/>
      <w:r w:rsidRPr="00C372AF">
        <w:t>принцип</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който</w:t>
      </w:r>
      <w:proofErr w:type="spellEnd"/>
      <w:r w:rsidRPr="00C372AF">
        <w:t xml:space="preserve"> </w:t>
      </w:r>
      <w:proofErr w:type="spellStart"/>
      <w:r w:rsidRPr="00C372AF">
        <w:t>изисква</w:t>
      </w:r>
      <w:proofErr w:type="spellEnd"/>
      <w:r w:rsidRPr="00C372AF">
        <w:t xml:space="preserve"> </w:t>
      </w:r>
      <w:proofErr w:type="spellStart"/>
      <w:r w:rsidRPr="00C372AF">
        <w:t>неговото</w:t>
      </w:r>
      <w:proofErr w:type="spellEnd"/>
      <w:r w:rsidRPr="00C372AF">
        <w:t xml:space="preserve"> </w:t>
      </w:r>
      <w:proofErr w:type="spellStart"/>
      <w:r w:rsidRPr="00C372AF">
        <w:t>непрекъснато</w:t>
      </w:r>
      <w:proofErr w:type="spellEnd"/>
      <w:r w:rsidRPr="00C372AF">
        <w:t xml:space="preserve"> </w:t>
      </w:r>
      <w:proofErr w:type="spellStart"/>
      <w:r w:rsidRPr="00C372AF">
        <w:t>прилагане</w:t>
      </w:r>
      <w:proofErr w:type="spellEnd"/>
      <w:r w:rsidRPr="00C372AF">
        <w:t xml:space="preserve"> </w:t>
      </w:r>
      <w:proofErr w:type="spellStart"/>
      <w:r w:rsidRPr="00C372AF">
        <w:t>във</w:t>
      </w:r>
      <w:proofErr w:type="spellEnd"/>
      <w:r w:rsidRPr="00C372AF">
        <w:t xml:space="preserve"> </w:t>
      </w:r>
      <w:proofErr w:type="spellStart"/>
      <w:r w:rsidRPr="00C372AF">
        <w:t>времето</w:t>
      </w:r>
      <w:proofErr w:type="spellEnd"/>
      <w:r w:rsidRPr="00C372AF">
        <w:t xml:space="preserve"> и </w:t>
      </w:r>
      <w:proofErr w:type="spellStart"/>
      <w:r w:rsidRPr="00C372AF">
        <w:t>пространството</w:t>
      </w:r>
      <w:proofErr w:type="spellEnd"/>
      <w:r w:rsidRPr="00C372AF">
        <w:t xml:space="preserve">. </w:t>
      </w:r>
      <w:proofErr w:type="spellStart"/>
      <w:r w:rsidRPr="00C372AF">
        <w:t>Това</w:t>
      </w:r>
      <w:proofErr w:type="spellEnd"/>
      <w:r w:rsidRPr="00C372AF">
        <w:t xml:space="preserve"> </w:t>
      </w:r>
      <w:proofErr w:type="spellStart"/>
      <w:r w:rsidRPr="00C372AF">
        <w:t>означава</w:t>
      </w:r>
      <w:proofErr w:type="spellEnd"/>
      <w:r w:rsidRPr="00C372AF">
        <w:t xml:space="preserve">, </w:t>
      </w:r>
      <w:proofErr w:type="spellStart"/>
      <w:r w:rsidRPr="00C372AF">
        <w:t>че</w:t>
      </w:r>
      <w:proofErr w:type="spellEnd"/>
      <w:r w:rsidRPr="00C372AF">
        <w:t xml:space="preserve"> </w:t>
      </w:r>
      <w:proofErr w:type="spellStart"/>
      <w:r w:rsidRPr="00C372AF">
        <w:t>контролът</w:t>
      </w:r>
      <w:proofErr w:type="spellEnd"/>
      <w:r w:rsidRPr="00C372AF">
        <w:t xml:space="preserve"> </w:t>
      </w:r>
      <w:proofErr w:type="spellStart"/>
      <w:r w:rsidRPr="00C372AF">
        <w:t>не</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бъде</w:t>
      </w:r>
      <w:proofErr w:type="spellEnd"/>
      <w:r w:rsidRPr="00C372AF">
        <w:t xml:space="preserve"> </w:t>
      </w:r>
      <w:proofErr w:type="spellStart"/>
      <w:r w:rsidRPr="00C372AF">
        <w:t>инцидентен</w:t>
      </w:r>
      <w:proofErr w:type="spellEnd"/>
      <w:r w:rsidRPr="00C372AF">
        <w:t xml:space="preserve"> </w:t>
      </w:r>
      <w:proofErr w:type="spellStart"/>
      <w:r w:rsidRPr="00C372AF">
        <w:t>или</w:t>
      </w:r>
      <w:proofErr w:type="spellEnd"/>
      <w:r w:rsidRPr="00C372AF">
        <w:t xml:space="preserve"> </w:t>
      </w:r>
      <w:proofErr w:type="spellStart"/>
      <w:r w:rsidRPr="00C372AF">
        <w:t>временен</w:t>
      </w:r>
      <w:proofErr w:type="spellEnd"/>
      <w:r w:rsidRPr="00C372AF">
        <w:t xml:space="preserve">, а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осъществява</w:t>
      </w:r>
      <w:proofErr w:type="spellEnd"/>
      <w:r w:rsidRPr="00C372AF">
        <w:t xml:space="preserve"> </w:t>
      </w:r>
      <w:proofErr w:type="spellStart"/>
      <w:r w:rsidRPr="00C372AF">
        <w:t>постоянно</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гарантира</w:t>
      </w:r>
      <w:proofErr w:type="spellEnd"/>
      <w:r w:rsidRPr="00C372AF">
        <w:t xml:space="preserve">, </w:t>
      </w:r>
      <w:proofErr w:type="spellStart"/>
      <w:r w:rsidRPr="00C372AF">
        <w:t>че</w:t>
      </w:r>
      <w:proofErr w:type="spellEnd"/>
      <w:r w:rsidRPr="00C372AF">
        <w:t xml:space="preserve"> </w:t>
      </w:r>
      <w:proofErr w:type="spellStart"/>
      <w:r w:rsidRPr="00C372AF">
        <w:t>всички</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са</w:t>
      </w:r>
      <w:proofErr w:type="spellEnd"/>
      <w:r w:rsidRPr="00C372AF">
        <w:t xml:space="preserve"> в </w:t>
      </w:r>
      <w:proofErr w:type="spellStart"/>
      <w:r w:rsidRPr="00C372AF">
        <w:t>съответствие</w:t>
      </w:r>
      <w:proofErr w:type="spellEnd"/>
      <w:r w:rsidRPr="00C372AF">
        <w:t xml:space="preserve"> </w:t>
      </w:r>
      <w:proofErr w:type="spellStart"/>
      <w:r w:rsidRPr="00C372AF">
        <w:t>със</w:t>
      </w:r>
      <w:proofErr w:type="spellEnd"/>
      <w:r w:rsidRPr="00C372AF">
        <w:t xml:space="preserve"> </w:t>
      </w:r>
      <w:proofErr w:type="spellStart"/>
      <w:r w:rsidRPr="00C372AF">
        <w:t>законовите</w:t>
      </w:r>
      <w:proofErr w:type="spellEnd"/>
      <w:r w:rsidRPr="00C372AF">
        <w:t xml:space="preserve"> </w:t>
      </w:r>
      <w:proofErr w:type="spellStart"/>
      <w:r w:rsidRPr="00C372AF">
        <w:t>изисквания</w:t>
      </w:r>
      <w:proofErr w:type="spellEnd"/>
      <w:r w:rsidRPr="00C372AF">
        <w:t xml:space="preserve">. </w:t>
      </w:r>
      <w:proofErr w:type="spellStart"/>
      <w:r w:rsidRPr="00C372AF">
        <w:t>Непрекъснатото</w:t>
      </w:r>
      <w:proofErr w:type="spellEnd"/>
      <w:r w:rsidRPr="00C372AF">
        <w:t xml:space="preserve"> </w:t>
      </w:r>
      <w:proofErr w:type="spellStart"/>
      <w:r w:rsidRPr="00C372AF">
        <w:t>действие</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осигурява</w:t>
      </w:r>
      <w:proofErr w:type="spellEnd"/>
      <w:r w:rsidRPr="00C372AF">
        <w:t xml:space="preserve"> </w:t>
      </w:r>
      <w:proofErr w:type="spellStart"/>
      <w:r w:rsidRPr="00C372AF">
        <w:t>стабилност</w:t>
      </w:r>
      <w:proofErr w:type="spellEnd"/>
      <w:r w:rsidRPr="00C372AF">
        <w:t xml:space="preserve"> и </w:t>
      </w:r>
      <w:proofErr w:type="spellStart"/>
      <w:r w:rsidRPr="00C372AF">
        <w:lastRenderedPageBreak/>
        <w:t>предсказуемост</w:t>
      </w:r>
      <w:proofErr w:type="spellEnd"/>
      <w:r w:rsidRPr="00C372AF">
        <w:t xml:space="preserve">, </w:t>
      </w:r>
      <w:proofErr w:type="spellStart"/>
      <w:r w:rsidRPr="00C372AF">
        <w:t>като</w:t>
      </w:r>
      <w:proofErr w:type="spellEnd"/>
      <w:r w:rsidRPr="00C372AF">
        <w:t xml:space="preserve"> </w:t>
      </w:r>
      <w:proofErr w:type="spellStart"/>
      <w:r w:rsidRPr="00C372AF">
        <w:t>предотвратява</w:t>
      </w:r>
      <w:proofErr w:type="spellEnd"/>
      <w:r w:rsidRPr="00C372AF">
        <w:t xml:space="preserve"> </w:t>
      </w:r>
      <w:proofErr w:type="spellStart"/>
      <w:r w:rsidRPr="00C372AF">
        <w:t>нарушения</w:t>
      </w:r>
      <w:proofErr w:type="spellEnd"/>
      <w:r w:rsidRPr="00C372AF">
        <w:t xml:space="preserve"> и </w:t>
      </w:r>
      <w:proofErr w:type="spellStart"/>
      <w:r w:rsidRPr="00C372AF">
        <w:t>злоупотреби</w:t>
      </w:r>
      <w:proofErr w:type="spellEnd"/>
      <w:r w:rsidRPr="00C372AF">
        <w:t xml:space="preserve">, </w:t>
      </w:r>
      <w:proofErr w:type="spellStart"/>
      <w:r w:rsidRPr="00C372AF">
        <w:t>които</w:t>
      </w:r>
      <w:proofErr w:type="spellEnd"/>
      <w:r w:rsidRPr="00C372AF">
        <w:t xml:space="preserve"> </w:t>
      </w:r>
      <w:proofErr w:type="spellStart"/>
      <w:r w:rsidRPr="00C372AF">
        <w:t>биха</w:t>
      </w:r>
      <w:proofErr w:type="spellEnd"/>
      <w:r w:rsidRPr="00C372AF">
        <w:t xml:space="preserve"> </w:t>
      </w:r>
      <w:proofErr w:type="spellStart"/>
      <w:r w:rsidRPr="00C372AF">
        <w:t>могли</w:t>
      </w:r>
      <w:proofErr w:type="spellEnd"/>
      <w:r w:rsidRPr="00C372AF">
        <w:t xml:space="preserve"> </w:t>
      </w:r>
      <w:proofErr w:type="spellStart"/>
      <w:r w:rsidRPr="00C372AF">
        <w:t>да</w:t>
      </w:r>
      <w:proofErr w:type="spellEnd"/>
      <w:r w:rsidRPr="00C372AF">
        <w:t xml:space="preserve"> </w:t>
      </w:r>
      <w:proofErr w:type="spellStart"/>
      <w:r w:rsidRPr="00C372AF">
        <w:t>възникнат</w:t>
      </w:r>
      <w:proofErr w:type="spellEnd"/>
      <w:r w:rsidRPr="00C372AF">
        <w:t xml:space="preserve"> </w:t>
      </w:r>
      <w:proofErr w:type="spellStart"/>
      <w:r w:rsidRPr="00C372AF">
        <w:t>при</w:t>
      </w:r>
      <w:proofErr w:type="spellEnd"/>
      <w:r w:rsidRPr="00C372AF">
        <w:t xml:space="preserve"> </w:t>
      </w:r>
      <w:proofErr w:type="spellStart"/>
      <w:r w:rsidRPr="00C372AF">
        <w:t>липса</w:t>
      </w:r>
      <w:proofErr w:type="spellEnd"/>
      <w:r w:rsidRPr="00C372AF">
        <w:t xml:space="preserve"> </w:t>
      </w:r>
      <w:proofErr w:type="spellStart"/>
      <w:r w:rsidRPr="00C372AF">
        <w:t>на</w:t>
      </w:r>
      <w:proofErr w:type="spellEnd"/>
      <w:r w:rsidRPr="00C372AF">
        <w:t xml:space="preserve"> </w:t>
      </w:r>
      <w:proofErr w:type="spellStart"/>
      <w:r w:rsidRPr="00C372AF">
        <w:t>постоянен</w:t>
      </w:r>
      <w:proofErr w:type="spellEnd"/>
      <w:r w:rsidRPr="00C372AF">
        <w:t xml:space="preserve"> </w:t>
      </w:r>
      <w:proofErr w:type="spellStart"/>
      <w:r w:rsidRPr="00C372AF">
        <w:t>надзор</w:t>
      </w:r>
      <w:proofErr w:type="spellEnd"/>
      <w:r w:rsidRPr="00C372AF">
        <w:t>.</w:t>
      </w:r>
    </w:p>
    <w:p w14:paraId="72909DE3" w14:textId="77777777" w:rsidR="000E3478" w:rsidRPr="00C372AF" w:rsidRDefault="000E3478" w:rsidP="000E3478">
      <w:pPr>
        <w:spacing w:after="160" w:line="360" w:lineRule="auto"/>
        <w:ind w:firstLine="708"/>
        <w:jc w:val="both"/>
      </w:pPr>
      <w:proofErr w:type="spellStart"/>
      <w:r w:rsidRPr="00C372AF">
        <w:t>Ефективността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е </w:t>
      </w:r>
      <w:proofErr w:type="spellStart"/>
      <w:r w:rsidRPr="00C372AF">
        <w:t>свързана</w:t>
      </w:r>
      <w:proofErr w:type="spellEnd"/>
      <w:r w:rsidRPr="00C372AF">
        <w:t xml:space="preserve"> с </w:t>
      </w:r>
      <w:proofErr w:type="spellStart"/>
      <w:r w:rsidRPr="00C372AF">
        <w:t>отношението</w:t>
      </w:r>
      <w:proofErr w:type="spellEnd"/>
      <w:r w:rsidRPr="00C372AF">
        <w:t xml:space="preserve"> </w:t>
      </w:r>
      <w:proofErr w:type="spellStart"/>
      <w:r w:rsidRPr="00C372AF">
        <w:t>между</w:t>
      </w:r>
      <w:proofErr w:type="spellEnd"/>
      <w:r w:rsidRPr="00C372AF">
        <w:t xml:space="preserve"> </w:t>
      </w:r>
      <w:proofErr w:type="spellStart"/>
      <w:r w:rsidRPr="00C372AF">
        <w:t>разходите</w:t>
      </w:r>
      <w:proofErr w:type="spellEnd"/>
      <w:r w:rsidRPr="00C372AF">
        <w:t xml:space="preserve"> и </w:t>
      </w:r>
      <w:proofErr w:type="spellStart"/>
      <w:r w:rsidRPr="00C372AF">
        <w:t>ползите</w:t>
      </w:r>
      <w:proofErr w:type="spellEnd"/>
      <w:r w:rsidRPr="00C372AF">
        <w:t xml:space="preserve"> </w:t>
      </w:r>
      <w:proofErr w:type="spellStart"/>
      <w:r w:rsidRPr="00C372AF">
        <w:t>от</w:t>
      </w:r>
      <w:proofErr w:type="spellEnd"/>
      <w:r w:rsidRPr="00C372AF">
        <w:t xml:space="preserve"> </w:t>
      </w:r>
      <w:proofErr w:type="spellStart"/>
      <w:r w:rsidRPr="00C372AF">
        <w:t>неговото</w:t>
      </w:r>
      <w:proofErr w:type="spellEnd"/>
      <w:r w:rsidRPr="00C372AF">
        <w:t xml:space="preserve"> </w:t>
      </w:r>
      <w:proofErr w:type="spellStart"/>
      <w:r w:rsidRPr="00C372AF">
        <w:t>осъществяване</w:t>
      </w:r>
      <w:proofErr w:type="spellEnd"/>
      <w:r w:rsidRPr="00C372AF">
        <w:t xml:space="preserve">. </w:t>
      </w:r>
      <w:proofErr w:type="spellStart"/>
      <w:r w:rsidRPr="00C372AF">
        <w:t>Този</w:t>
      </w:r>
      <w:proofErr w:type="spellEnd"/>
      <w:r w:rsidRPr="00C372AF">
        <w:t xml:space="preserve"> </w:t>
      </w:r>
      <w:proofErr w:type="spellStart"/>
      <w:r w:rsidRPr="00C372AF">
        <w:t>принцип</w:t>
      </w:r>
      <w:proofErr w:type="spellEnd"/>
      <w:r w:rsidRPr="00C372AF">
        <w:t xml:space="preserve"> </w:t>
      </w:r>
      <w:proofErr w:type="spellStart"/>
      <w:r w:rsidRPr="00C372AF">
        <w:t>изисква</w:t>
      </w:r>
      <w:proofErr w:type="spellEnd"/>
      <w:r w:rsidRPr="00C372AF">
        <w:t xml:space="preserve"> </w:t>
      </w:r>
      <w:proofErr w:type="spellStart"/>
      <w:r w:rsidRPr="00C372AF">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да</w:t>
      </w:r>
      <w:proofErr w:type="spellEnd"/>
      <w:r w:rsidRPr="00C372AF">
        <w:t xml:space="preserve"> </w:t>
      </w:r>
      <w:proofErr w:type="spellStart"/>
      <w:r w:rsidRPr="00C372AF">
        <w:t>бъде</w:t>
      </w:r>
      <w:proofErr w:type="spellEnd"/>
      <w:r w:rsidRPr="00C372AF">
        <w:t xml:space="preserve"> </w:t>
      </w:r>
      <w:proofErr w:type="spellStart"/>
      <w:r w:rsidRPr="00C372AF">
        <w:t>полезен</w:t>
      </w:r>
      <w:proofErr w:type="spellEnd"/>
      <w:r w:rsidRPr="00C372AF">
        <w:t xml:space="preserve"> и </w:t>
      </w:r>
      <w:proofErr w:type="spellStart"/>
      <w:r w:rsidRPr="00C372AF">
        <w:t>да</w:t>
      </w:r>
      <w:proofErr w:type="spellEnd"/>
      <w:r w:rsidRPr="00C372AF">
        <w:t xml:space="preserve"> </w:t>
      </w:r>
      <w:proofErr w:type="spellStart"/>
      <w:r w:rsidRPr="00C372AF">
        <w:t>предоставя</w:t>
      </w:r>
      <w:proofErr w:type="spellEnd"/>
      <w:r w:rsidRPr="00C372AF">
        <w:t xml:space="preserve"> </w:t>
      </w:r>
      <w:proofErr w:type="spellStart"/>
      <w:r w:rsidRPr="00C372AF">
        <w:t>значими</w:t>
      </w:r>
      <w:proofErr w:type="spellEnd"/>
      <w:r w:rsidRPr="00C372AF">
        <w:t xml:space="preserve"> </w:t>
      </w:r>
      <w:proofErr w:type="spellStart"/>
      <w:r w:rsidRPr="00C372AF">
        <w:t>резултати</w:t>
      </w:r>
      <w:proofErr w:type="spellEnd"/>
      <w:r w:rsidRPr="00C372AF">
        <w:t xml:space="preserve"> </w:t>
      </w:r>
      <w:proofErr w:type="spellStart"/>
      <w:r w:rsidRPr="00C372AF">
        <w:t>при</w:t>
      </w:r>
      <w:proofErr w:type="spellEnd"/>
      <w:r w:rsidRPr="00C372AF">
        <w:t xml:space="preserve"> </w:t>
      </w:r>
      <w:proofErr w:type="spellStart"/>
      <w:r w:rsidRPr="00C372AF">
        <w:t>минимални</w:t>
      </w:r>
      <w:proofErr w:type="spellEnd"/>
      <w:r w:rsidRPr="00C372AF">
        <w:t xml:space="preserve"> </w:t>
      </w:r>
      <w:proofErr w:type="spellStart"/>
      <w:r w:rsidRPr="00C372AF">
        <w:t>разходи</w:t>
      </w:r>
      <w:proofErr w:type="spellEnd"/>
      <w:r w:rsidRPr="00C372AF">
        <w:t xml:space="preserve">. </w:t>
      </w:r>
      <w:proofErr w:type="spellStart"/>
      <w:r w:rsidRPr="00C372AF">
        <w:t>Това</w:t>
      </w:r>
      <w:proofErr w:type="spellEnd"/>
      <w:r w:rsidRPr="00C372AF">
        <w:t xml:space="preserve"> </w:t>
      </w:r>
      <w:proofErr w:type="spellStart"/>
      <w:r w:rsidRPr="00C372AF">
        <w:t>включва</w:t>
      </w:r>
      <w:proofErr w:type="spellEnd"/>
      <w:r w:rsidRPr="00C372AF">
        <w:t xml:space="preserve"> </w:t>
      </w:r>
      <w:proofErr w:type="spellStart"/>
      <w:r w:rsidRPr="00C372AF">
        <w:t>както</w:t>
      </w:r>
      <w:proofErr w:type="spellEnd"/>
      <w:r w:rsidRPr="00C372AF">
        <w:t xml:space="preserve"> </w:t>
      </w:r>
      <w:proofErr w:type="spellStart"/>
      <w:r w:rsidRPr="00C372AF">
        <w:t>икономическата</w:t>
      </w:r>
      <w:proofErr w:type="spellEnd"/>
      <w:r w:rsidRPr="00C372AF">
        <w:t xml:space="preserve"> </w:t>
      </w:r>
      <w:proofErr w:type="spellStart"/>
      <w:r w:rsidRPr="00C372AF">
        <w:t>ефективност</w:t>
      </w:r>
      <w:proofErr w:type="spellEnd"/>
      <w:r w:rsidRPr="00C372AF">
        <w:t xml:space="preserve">, </w:t>
      </w:r>
      <w:proofErr w:type="spellStart"/>
      <w:r w:rsidRPr="00C372AF">
        <w:t>така</w:t>
      </w:r>
      <w:proofErr w:type="spellEnd"/>
      <w:r w:rsidRPr="00C372AF">
        <w:t xml:space="preserve"> и </w:t>
      </w:r>
      <w:proofErr w:type="spellStart"/>
      <w:r w:rsidRPr="00C372AF">
        <w:t>административната</w:t>
      </w:r>
      <w:proofErr w:type="spellEnd"/>
      <w:r w:rsidRPr="00C372AF">
        <w:t xml:space="preserve"> </w:t>
      </w:r>
      <w:proofErr w:type="spellStart"/>
      <w:r w:rsidRPr="00C372AF">
        <w:t>ефикасност</w:t>
      </w:r>
      <w:proofErr w:type="spellEnd"/>
      <w:r w:rsidRPr="00C372AF">
        <w:t xml:space="preserve">, </w:t>
      </w:r>
      <w:proofErr w:type="spellStart"/>
      <w:r w:rsidRPr="00C372AF">
        <w:t>като</w:t>
      </w:r>
      <w:proofErr w:type="spellEnd"/>
      <w:r w:rsidRPr="00C372AF">
        <w:t xml:space="preserve"> </w:t>
      </w:r>
      <w:proofErr w:type="spellStart"/>
      <w:r w:rsidRPr="00C372AF">
        <w:t>целта</w:t>
      </w:r>
      <w:proofErr w:type="spellEnd"/>
      <w:r w:rsidRPr="00C372AF">
        <w:t xml:space="preserve"> е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осигури</w:t>
      </w:r>
      <w:proofErr w:type="spellEnd"/>
      <w:r w:rsidRPr="00C372AF">
        <w:t xml:space="preserve"> </w:t>
      </w:r>
      <w:proofErr w:type="spellStart"/>
      <w:r w:rsidRPr="00C372AF">
        <w:t>максимална</w:t>
      </w:r>
      <w:proofErr w:type="spellEnd"/>
      <w:r w:rsidRPr="00C372AF">
        <w:t xml:space="preserve"> </w:t>
      </w:r>
      <w:proofErr w:type="spellStart"/>
      <w:r w:rsidRPr="00C372AF">
        <w:t>полза</w:t>
      </w:r>
      <w:proofErr w:type="spellEnd"/>
      <w:r w:rsidRPr="00C372AF">
        <w:t xml:space="preserve"> </w:t>
      </w:r>
      <w:proofErr w:type="spellStart"/>
      <w:r w:rsidRPr="00C372AF">
        <w:t>за</w:t>
      </w:r>
      <w:proofErr w:type="spellEnd"/>
      <w:r w:rsidRPr="00C372AF">
        <w:t xml:space="preserve"> </w:t>
      </w:r>
      <w:proofErr w:type="spellStart"/>
      <w:r w:rsidRPr="00C372AF">
        <w:t>държавата</w:t>
      </w:r>
      <w:proofErr w:type="spellEnd"/>
      <w:r w:rsidRPr="00C372AF">
        <w:t xml:space="preserve"> и </w:t>
      </w:r>
      <w:proofErr w:type="spellStart"/>
      <w:r w:rsidRPr="00C372AF">
        <w:t>обществото</w:t>
      </w:r>
      <w:proofErr w:type="spellEnd"/>
      <w:r w:rsidRPr="00C372AF">
        <w:t xml:space="preserve"> </w:t>
      </w:r>
      <w:proofErr w:type="spellStart"/>
      <w:r w:rsidRPr="00C372AF">
        <w:t>при</w:t>
      </w:r>
      <w:proofErr w:type="spellEnd"/>
      <w:r w:rsidRPr="00C372AF">
        <w:t xml:space="preserve"> </w:t>
      </w:r>
      <w:proofErr w:type="spellStart"/>
      <w:r w:rsidRPr="00C372AF">
        <w:t>осъществяване</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w:t>
      </w:r>
    </w:p>
    <w:p w14:paraId="31061037" w14:textId="77777777" w:rsidR="000E3478" w:rsidRPr="00C372AF" w:rsidRDefault="000E3478" w:rsidP="000E3478">
      <w:pPr>
        <w:spacing w:after="160" w:line="360" w:lineRule="auto"/>
        <w:ind w:firstLine="708"/>
        <w:jc w:val="both"/>
      </w:pPr>
      <w:proofErr w:type="spellStart"/>
      <w:r w:rsidRPr="00C372AF">
        <w:t>Принципите</w:t>
      </w:r>
      <w:proofErr w:type="spellEnd"/>
      <w:r w:rsidRPr="00C372AF">
        <w:t xml:space="preserve"> </w:t>
      </w:r>
      <w:proofErr w:type="spellStart"/>
      <w:r w:rsidRPr="00C372AF">
        <w:t>на</w:t>
      </w:r>
      <w:proofErr w:type="spellEnd"/>
      <w:r w:rsidRPr="00C372AF">
        <w:t xml:space="preserve"> </w:t>
      </w:r>
      <w:proofErr w:type="spellStart"/>
      <w:r w:rsidRPr="00C372AF">
        <w:t>гласност</w:t>
      </w:r>
      <w:proofErr w:type="spellEnd"/>
      <w:r w:rsidRPr="00C372AF">
        <w:t xml:space="preserve"> и </w:t>
      </w:r>
      <w:proofErr w:type="spellStart"/>
      <w:r w:rsidRPr="00C372AF">
        <w:t>законност</w:t>
      </w:r>
      <w:proofErr w:type="spellEnd"/>
      <w:r w:rsidRPr="00C372AF">
        <w:t xml:space="preserve"> </w:t>
      </w:r>
      <w:proofErr w:type="spellStart"/>
      <w:r w:rsidRPr="00C372AF">
        <w:t>гарантират</w:t>
      </w:r>
      <w:proofErr w:type="spellEnd"/>
      <w:r w:rsidRPr="00C372AF">
        <w:t xml:space="preserve">, </w:t>
      </w:r>
      <w:proofErr w:type="spellStart"/>
      <w:r w:rsidRPr="00C372AF">
        <w:t>че</w:t>
      </w:r>
      <w:proofErr w:type="spellEnd"/>
      <w:r w:rsidRPr="00C372AF">
        <w:t xml:space="preserve"> </w:t>
      </w:r>
      <w:proofErr w:type="spellStart"/>
      <w:r w:rsidRPr="00C372AF">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се</w:t>
      </w:r>
      <w:proofErr w:type="spellEnd"/>
      <w:r w:rsidRPr="00C372AF">
        <w:t xml:space="preserve"> </w:t>
      </w:r>
      <w:proofErr w:type="spellStart"/>
      <w:r w:rsidRPr="00C372AF">
        <w:t>осъществява</w:t>
      </w:r>
      <w:proofErr w:type="spellEnd"/>
      <w:r w:rsidRPr="00C372AF">
        <w:t xml:space="preserve"> в </w:t>
      </w:r>
      <w:proofErr w:type="spellStart"/>
      <w:r w:rsidRPr="00C372AF">
        <w:t>съответствие</w:t>
      </w:r>
      <w:proofErr w:type="spellEnd"/>
      <w:r w:rsidRPr="00C372AF">
        <w:t xml:space="preserve"> </w:t>
      </w:r>
      <w:proofErr w:type="spellStart"/>
      <w:r w:rsidRPr="00C372AF">
        <w:t>със</w:t>
      </w:r>
      <w:proofErr w:type="spellEnd"/>
      <w:r w:rsidRPr="00C372AF">
        <w:t xml:space="preserve"> </w:t>
      </w:r>
      <w:proofErr w:type="spellStart"/>
      <w:r w:rsidRPr="00C372AF">
        <w:t>законовите</w:t>
      </w:r>
      <w:proofErr w:type="spellEnd"/>
      <w:r w:rsidRPr="00C372AF">
        <w:t xml:space="preserve"> </w:t>
      </w:r>
      <w:proofErr w:type="spellStart"/>
      <w:r w:rsidRPr="00C372AF">
        <w:t>норми</w:t>
      </w:r>
      <w:proofErr w:type="spellEnd"/>
      <w:r w:rsidRPr="00C372AF">
        <w:t xml:space="preserve"> и </w:t>
      </w:r>
      <w:proofErr w:type="spellStart"/>
      <w:r w:rsidRPr="00C372AF">
        <w:t>че</w:t>
      </w:r>
      <w:proofErr w:type="spellEnd"/>
      <w:r w:rsidRPr="00C372AF">
        <w:t xml:space="preserve"> </w:t>
      </w:r>
      <w:proofErr w:type="spellStart"/>
      <w:r w:rsidRPr="00C372AF">
        <w:t>има</w:t>
      </w:r>
      <w:proofErr w:type="spellEnd"/>
      <w:r w:rsidRPr="00C372AF">
        <w:t xml:space="preserve"> </w:t>
      </w:r>
      <w:proofErr w:type="spellStart"/>
      <w:r w:rsidRPr="00C372AF">
        <w:t>безпрепятствен</w:t>
      </w:r>
      <w:proofErr w:type="spellEnd"/>
      <w:r w:rsidRPr="00C372AF">
        <w:t xml:space="preserve"> </w:t>
      </w:r>
      <w:proofErr w:type="spellStart"/>
      <w:r w:rsidRPr="00C372AF">
        <w:t>достъп</w:t>
      </w:r>
      <w:proofErr w:type="spellEnd"/>
      <w:r w:rsidRPr="00C372AF">
        <w:t xml:space="preserve"> </w:t>
      </w:r>
      <w:proofErr w:type="spellStart"/>
      <w:r w:rsidRPr="00C372AF">
        <w:t>до</w:t>
      </w:r>
      <w:proofErr w:type="spellEnd"/>
      <w:r w:rsidRPr="00C372AF">
        <w:t xml:space="preserve"> </w:t>
      </w:r>
      <w:proofErr w:type="spellStart"/>
      <w:r w:rsidRPr="00C372AF">
        <w:t>информацията</w:t>
      </w:r>
      <w:proofErr w:type="spellEnd"/>
      <w:r w:rsidRPr="00C372AF">
        <w:t xml:space="preserve">, </w:t>
      </w:r>
      <w:proofErr w:type="spellStart"/>
      <w:r w:rsidRPr="00C372AF">
        <w:t>която</w:t>
      </w:r>
      <w:proofErr w:type="spellEnd"/>
      <w:r w:rsidRPr="00C372AF">
        <w:t xml:space="preserve"> </w:t>
      </w:r>
      <w:proofErr w:type="spellStart"/>
      <w:r w:rsidRPr="00C372AF">
        <w:t>произтича</w:t>
      </w:r>
      <w:proofErr w:type="spellEnd"/>
      <w:r w:rsidRPr="00C372AF">
        <w:t xml:space="preserve"> </w:t>
      </w:r>
      <w:proofErr w:type="spellStart"/>
      <w:r w:rsidRPr="00C372AF">
        <w:t>от</w:t>
      </w:r>
      <w:proofErr w:type="spellEnd"/>
      <w:r w:rsidRPr="00C372AF">
        <w:t xml:space="preserve"> </w:t>
      </w:r>
      <w:proofErr w:type="spellStart"/>
      <w:r w:rsidRPr="00C372AF">
        <w:t>контролните</w:t>
      </w:r>
      <w:proofErr w:type="spellEnd"/>
      <w:r w:rsidRPr="00C372AF">
        <w:t xml:space="preserve"> </w:t>
      </w:r>
      <w:proofErr w:type="spellStart"/>
      <w:r w:rsidRPr="00C372AF">
        <w:t>процедури</w:t>
      </w:r>
      <w:proofErr w:type="spellEnd"/>
      <w:r w:rsidRPr="00C372AF">
        <w:t xml:space="preserve">. </w:t>
      </w:r>
      <w:proofErr w:type="spellStart"/>
      <w:r w:rsidRPr="00C372AF">
        <w:t>Това</w:t>
      </w:r>
      <w:proofErr w:type="spellEnd"/>
      <w:r w:rsidRPr="00C372AF">
        <w:t xml:space="preserve"> </w:t>
      </w:r>
      <w:proofErr w:type="spellStart"/>
      <w:r w:rsidRPr="00C372AF">
        <w:t>означава</w:t>
      </w:r>
      <w:proofErr w:type="spellEnd"/>
      <w:r w:rsidRPr="00C372AF">
        <w:t xml:space="preserve">, </w:t>
      </w:r>
      <w:proofErr w:type="spellStart"/>
      <w:r w:rsidRPr="00C372AF">
        <w:t>че</w:t>
      </w:r>
      <w:proofErr w:type="spellEnd"/>
      <w:r w:rsidRPr="00C372AF">
        <w:t xml:space="preserve"> </w:t>
      </w:r>
      <w:proofErr w:type="spellStart"/>
      <w:r w:rsidRPr="00C372AF">
        <w:t>резултатите</w:t>
      </w:r>
      <w:proofErr w:type="spellEnd"/>
      <w:r w:rsidRPr="00C372AF">
        <w:t xml:space="preserve"> </w:t>
      </w:r>
      <w:proofErr w:type="spellStart"/>
      <w:r w:rsidRPr="00C372AF">
        <w:t>от</w:t>
      </w:r>
      <w:proofErr w:type="spellEnd"/>
      <w:r w:rsidRPr="00C372AF">
        <w:t xml:space="preserve"> </w:t>
      </w:r>
      <w:proofErr w:type="spellStart"/>
      <w:r w:rsidRPr="00C372AF">
        <w:t>контрола</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бъдат</w:t>
      </w:r>
      <w:proofErr w:type="spellEnd"/>
      <w:r w:rsidRPr="00C372AF">
        <w:t xml:space="preserve"> </w:t>
      </w:r>
      <w:proofErr w:type="spellStart"/>
      <w:r w:rsidRPr="00C372AF">
        <w:t>прозрачни</w:t>
      </w:r>
      <w:proofErr w:type="spellEnd"/>
      <w:r w:rsidRPr="00C372AF">
        <w:t xml:space="preserve"> и </w:t>
      </w:r>
      <w:proofErr w:type="spellStart"/>
      <w:r w:rsidRPr="00C372AF">
        <w:t>достъпни</w:t>
      </w:r>
      <w:proofErr w:type="spellEnd"/>
      <w:r w:rsidRPr="00C372AF">
        <w:t xml:space="preserve"> </w:t>
      </w:r>
      <w:proofErr w:type="spellStart"/>
      <w:r w:rsidRPr="00C372AF">
        <w:t>за</w:t>
      </w:r>
      <w:proofErr w:type="spellEnd"/>
      <w:r w:rsidRPr="00C372AF">
        <w:t xml:space="preserve"> </w:t>
      </w:r>
      <w:proofErr w:type="spellStart"/>
      <w:r w:rsidRPr="00C372AF">
        <w:t>обществеността</w:t>
      </w:r>
      <w:proofErr w:type="spellEnd"/>
      <w:r w:rsidRPr="00C372AF">
        <w:t xml:space="preserve">, а </w:t>
      </w:r>
      <w:proofErr w:type="spellStart"/>
      <w:r w:rsidRPr="00C372AF">
        <w:t>контролните</w:t>
      </w:r>
      <w:proofErr w:type="spellEnd"/>
      <w:r w:rsidRPr="00C372AF">
        <w:t xml:space="preserve"> </w:t>
      </w:r>
      <w:proofErr w:type="spellStart"/>
      <w:r w:rsidRPr="00C372AF">
        <w:t>органи</w:t>
      </w:r>
      <w:proofErr w:type="spellEnd"/>
      <w:r w:rsidRPr="00C372AF">
        <w:t xml:space="preserve"> </w:t>
      </w:r>
      <w:proofErr w:type="spellStart"/>
      <w:r w:rsidRPr="00C372AF">
        <w:t>да</w:t>
      </w:r>
      <w:proofErr w:type="spellEnd"/>
      <w:r w:rsidRPr="00C372AF">
        <w:t xml:space="preserve"> </w:t>
      </w:r>
      <w:proofErr w:type="spellStart"/>
      <w:r w:rsidRPr="00C372AF">
        <w:t>действат</w:t>
      </w:r>
      <w:proofErr w:type="spellEnd"/>
      <w:r w:rsidRPr="00C372AF">
        <w:t xml:space="preserve"> в </w:t>
      </w:r>
      <w:proofErr w:type="spellStart"/>
      <w:r w:rsidRPr="00C372AF">
        <w:t>рамките</w:t>
      </w:r>
      <w:proofErr w:type="spellEnd"/>
      <w:r w:rsidRPr="00C372AF">
        <w:t xml:space="preserve"> </w:t>
      </w:r>
      <w:proofErr w:type="spellStart"/>
      <w:r w:rsidRPr="00C372AF">
        <w:t>на</w:t>
      </w:r>
      <w:proofErr w:type="spellEnd"/>
      <w:r w:rsidRPr="00C372AF">
        <w:t xml:space="preserve"> </w:t>
      </w:r>
      <w:proofErr w:type="spellStart"/>
      <w:r w:rsidRPr="00C372AF">
        <w:t>закона</w:t>
      </w:r>
      <w:proofErr w:type="spellEnd"/>
      <w:r w:rsidRPr="00C372AF">
        <w:t xml:space="preserve">. </w:t>
      </w:r>
      <w:proofErr w:type="spellStart"/>
      <w:r w:rsidRPr="00C372AF">
        <w:t>Спазването</w:t>
      </w:r>
      <w:proofErr w:type="spellEnd"/>
      <w:r w:rsidRPr="00C372AF">
        <w:t xml:space="preserve"> </w:t>
      </w:r>
      <w:proofErr w:type="spellStart"/>
      <w:r w:rsidRPr="00C372AF">
        <w:t>на</w:t>
      </w:r>
      <w:proofErr w:type="spellEnd"/>
      <w:r w:rsidRPr="00C372AF">
        <w:t xml:space="preserve"> </w:t>
      </w:r>
      <w:proofErr w:type="spellStart"/>
      <w:r w:rsidRPr="00C372AF">
        <w:t>тези</w:t>
      </w:r>
      <w:proofErr w:type="spellEnd"/>
      <w:r w:rsidRPr="00C372AF">
        <w:t xml:space="preserve"> </w:t>
      </w:r>
      <w:proofErr w:type="spellStart"/>
      <w:r w:rsidRPr="00C372AF">
        <w:t>принципи</w:t>
      </w:r>
      <w:proofErr w:type="spellEnd"/>
      <w:r w:rsidRPr="00C372AF">
        <w:t xml:space="preserve"> е </w:t>
      </w:r>
      <w:proofErr w:type="spellStart"/>
      <w:r w:rsidRPr="00C372AF">
        <w:t>от</w:t>
      </w:r>
      <w:proofErr w:type="spellEnd"/>
      <w:r w:rsidRPr="00C372AF">
        <w:t xml:space="preserve"> </w:t>
      </w:r>
      <w:proofErr w:type="spellStart"/>
      <w:r w:rsidRPr="00C372AF">
        <w:t>решаващо</w:t>
      </w:r>
      <w:proofErr w:type="spellEnd"/>
      <w:r w:rsidRPr="00C372AF">
        <w:t xml:space="preserve"> </w:t>
      </w:r>
      <w:proofErr w:type="spellStart"/>
      <w:r w:rsidRPr="00C372AF">
        <w:t>значение</w:t>
      </w:r>
      <w:proofErr w:type="spellEnd"/>
      <w:r w:rsidRPr="00C372AF">
        <w:t xml:space="preserve"> </w:t>
      </w:r>
      <w:proofErr w:type="spellStart"/>
      <w:r w:rsidRPr="00C372AF">
        <w:t>за</w:t>
      </w:r>
      <w:proofErr w:type="spellEnd"/>
      <w:r w:rsidRPr="00C372AF">
        <w:t xml:space="preserve"> </w:t>
      </w:r>
      <w:proofErr w:type="spellStart"/>
      <w:r w:rsidRPr="00C372AF">
        <w:t>доверието</w:t>
      </w:r>
      <w:proofErr w:type="spellEnd"/>
      <w:r w:rsidRPr="00C372AF">
        <w:t xml:space="preserve"> в </w:t>
      </w:r>
      <w:proofErr w:type="spellStart"/>
      <w:r w:rsidRPr="00C372AF">
        <w:t>системата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и </w:t>
      </w:r>
      <w:proofErr w:type="spellStart"/>
      <w:r w:rsidRPr="00C372AF">
        <w:t>за</w:t>
      </w:r>
      <w:proofErr w:type="spellEnd"/>
      <w:r w:rsidRPr="00C372AF">
        <w:t xml:space="preserve"> </w:t>
      </w:r>
      <w:proofErr w:type="spellStart"/>
      <w:r w:rsidRPr="00C372AF">
        <w:t>осигуряване</w:t>
      </w:r>
      <w:proofErr w:type="spellEnd"/>
      <w:r w:rsidRPr="00C372AF">
        <w:t xml:space="preserve"> </w:t>
      </w:r>
      <w:proofErr w:type="spellStart"/>
      <w:r w:rsidRPr="00C372AF">
        <w:t>на</w:t>
      </w:r>
      <w:proofErr w:type="spellEnd"/>
      <w:r w:rsidRPr="00C372AF">
        <w:t xml:space="preserve"> </w:t>
      </w:r>
      <w:proofErr w:type="spellStart"/>
      <w:r w:rsidRPr="00C372AF">
        <w:t>справедливост</w:t>
      </w:r>
      <w:proofErr w:type="spellEnd"/>
      <w:r w:rsidRPr="00C372AF">
        <w:t xml:space="preserve"> и </w:t>
      </w:r>
      <w:proofErr w:type="spellStart"/>
      <w:r w:rsidRPr="00C372AF">
        <w:t>отчетност</w:t>
      </w:r>
      <w:proofErr w:type="spellEnd"/>
      <w:r w:rsidRPr="00C372AF">
        <w:t xml:space="preserve"> в </w:t>
      </w:r>
      <w:proofErr w:type="spellStart"/>
      <w:r w:rsidRPr="00C372AF">
        <w:t>управлението</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операции</w:t>
      </w:r>
      <w:proofErr w:type="spellEnd"/>
      <w:r w:rsidRPr="00C372AF">
        <w:t>.</w:t>
      </w:r>
    </w:p>
    <w:p w14:paraId="0B72CA60" w14:textId="73EFAC85" w:rsidR="000E3478" w:rsidRPr="00C372AF" w:rsidRDefault="000E3478" w:rsidP="000E3478">
      <w:pPr>
        <w:spacing w:after="160" w:line="360" w:lineRule="auto"/>
        <w:ind w:firstLine="708"/>
        <w:jc w:val="both"/>
        <w:rPr>
          <w:vanish/>
        </w:rPr>
      </w:pPr>
      <w:proofErr w:type="spellStart"/>
      <w:r w:rsidRPr="00C372AF">
        <w:t>Принципите</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не</w:t>
      </w:r>
      <w:proofErr w:type="spellEnd"/>
      <w:r w:rsidRPr="00C372AF">
        <w:t xml:space="preserve"> </w:t>
      </w:r>
      <w:proofErr w:type="spellStart"/>
      <w:r w:rsidRPr="00C372AF">
        <w:t>са</w:t>
      </w:r>
      <w:proofErr w:type="spellEnd"/>
      <w:r w:rsidRPr="00C372AF">
        <w:t xml:space="preserve"> </w:t>
      </w:r>
      <w:proofErr w:type="spellStart"/>
      <w:r w:rsidRPr="00C372AF">
        <w:t>статични</w:t>
      </w:r>
      <w:proofErr w:type="spellEnd"/>
      <w:r w:rsidRPr="00C372AF">
        <w:t xml:space="preserve"> и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променят</w:t>
      </w:r>
      <w:proofErr w:type="spellEnd"/>
      <w:r w:rsidRPr="00C372AF">
        <w:t xml:space="preserve"> в </w:t>
      </w:r>
      <w:proofErr w:type="spellStart"/>
      <w:r w:rsidRPr="00C372AF">
        <w:t>зависимост</w:t>
      </w:r>
      <w:proofErr w:type="spellEnd"/>
      <w:r w:rsidRPr="00C372AF">
        <w:t xml:space="preserve"> </w:t>
      </w:r>
      <w:proofErr w:type="spellStart"/>
      <w:r w:rsidRPr="00C372AF">
        <w:t>от</w:t>
      </w:r>
      <w:proofErr w:type="spellEnd"/>
      <w:r w:rsidRPr="00C372AF">
        <w:t xml:space="preserve"> </w:t>
      </w:r>
      <w:proofErr w:type="spellStart"/>
      <w:r w:rsidRPr="00C372AF">
        <w:t>икономическата</w:t>
      </w:r>
      <w:proofErr w:type="spellEnd"/>
      <w:r w:rsidRPr="00C372AF">
        <w:t xml:space="preserve"> и </w:t>
      </w:r>
      <w:proofErr w:type="spellStart"/>
      <w:r w:rsidRPr="00C372AF">
        <w:t>политическата</w:t>
      </w:r>
      <w:proofErr w:type="spellEnd"/>
      <w:r w:rsidRPr="00C372AF">
        <w:t xml:space="preserve"> </w:t>
      </w:r>
      <w:proofErr w:type="spellStart"/>
      <w:r w:rsidRPr="00C372AF">
        <w:t>ситуация</w:t>
      </w:r>
      <w:proofErr w:type="spellEnd"/>
      <w:r w:rsidRPr="00C372AF">
        <w:t xml:space="preserve">, </w:t>
      </w:r>
      <w:proofErr w:type="spellStart"/>
      <w:r w:rsidRPr="00C372AF">
        <w:t>както</w:t>
      </w:r>
      <w:proofErr w:type="spellEnd"/>
      <w:r w:rsidRPr="00C372AF">
        <w:t xml:space="preserve"> и </w:t>
      </w:r>
      <w:proofErr w:type="spellStart"/>
      <w:r w:rsidRPr="00C372AF">
        <w:t>от</w:t>
      </w:r>
      <w:proofErr w:type="spellEnd"/>
      <w:r w:rsidRPr="00C372AF">
        <w:t xml:space="preserve"> </w:t>
      </w:r>
      <w:proofErr w:type="spellStart"/>
      <w:r w:rsidRPr="00C372AF">
        <w:t>целите</w:t>
      </w:r>
      <w:proofErr w:type="spellEnd"/>
      <w:r w:rsidRPr="00C372AF">
        <w:t xml:space="preserve">, </w:t>
      </w:r>
      <w:proofErr w:type="spellStart"/>
      <w:r w:rsidRPr="00C372AF">
        <w:t>които</w:t>
      </w:r>
      <w:proofErr w:type="spellEnd"/>
      <w:r w:rsidRPr="00C372AF">
        <w:t xml:space="preserve"> </w:t>
      </w:r>
      <w:proofErr w:type="spellStart"/>
      <w:r w:rsidRPr="00C372AF">
        <w:t>държавата</w:t>
      </w:r>
      <w:proofErr w:type="spellEnd"/>
      <w:r w:rsidRPr="00C372AF">
        <w:t xml:space="preserve"> </w:t>
      </w:r>
      <w:proofErr w:type="spellStart"/>
      <w:r w:rsidRPr="00C372AF">
        <w:t>си</w:t>
      </w:r>
      <w:proofErr w:type="spellEnd"/>
      <w:r w:rsidRPr="00C372AF">
        <w:t xml:space="preserve"> </w:t>
      </w:r>
      <w:proofErr w:type="spellStart"/>
      <w:r w:rsidRPr="00C372AF">
        <w:t>поставя</w:t>
      </w:r>
      <w:proofErr w:type="spellEnd"/>
      <w:r w:rsidRPr="00C372AF">
        <w:t xml:space="preserve"> в </w:t>
      </w:r>
      <w:proofErr w:type="spellStart"/>
      <w:r w:rsidRPr="00C372AF">
        <w:t>областта</w:t>
      </w:r>
      <w:proofErr w:type="spellEnd"/>
      <w:r w:rsidRPr="00C372AF">
        <w:t xml:space="preserve"> </w:t>
      </w:r>
      <w:proofErr w:type="spellStart"/>
      <w:r w:rsidRPr="00C372AF">
        <w:t>на</w:t>
      </w:r>
      <w:proofErr w:type="spellEnd"/>
      <w:r w:rsidRPr="00C372AF">
        <w:t xml:space="preserve"> </w:t>
      </w:r>
      <w:proofErr w:type="spellStart"/>
      <w:r w:rsidRPr="00C372AF">
        <w:t>валутната</w:t>
      </w:r>
      <w:proofErr w:type="spellEnd"/>
      <w:r w:rsidRPr="00C372AF">
        <w:t xml:space="preserve"> </w:t>
      </w:r>
      <w:proofErr w:type="spellStart"/>
      <w:r w:rsidRPr="00C372AF">
        <w:t>политика</w:t>
      </w:r>
      <w:proofErr w:type="spellEnd"/>
      <w:r w:rsidRPr="00C372AF">
        <w:t xml:space="preserve">. </w:t>
      </w:r>
      <w:proofErr w:type="spellStart"/>
      <w:r w:rsidRPr="00C372AF">
        <w:t>Те</w:t>
      </w:r>
      <w:proofErr w:type="spellEnd"/>
      <w:r w:rsidRPr="00C372AF">
        <w:t xml:space="preserve"> </w:t>
      </w:r>
      <w:proofErr w:type="spellStart"/>
      <w:r w:rsidRPr="00C372AF">
        <w:t>са</w:t>
      </w:r>
      <w:proofErr w:type="spellEnd"/>
      <w:r w:rsidRPr="00C372AF">
        <w:t xml:space="preserve"> </w:t>
      </w:r>
      <w:proofErr w:type="spellStart"/>
      <w:r w:rsidRPr="00C372AF">
        <w:t>гъвкави</w:t>
      </w:r>
      <w:proofErr w:type="spellEnd"/>
      <w:r w:rsidRPr="00C372AF">
        <w:t xml:space="preserve"> и </w:t>
      </w:r>
      <w:proofErr w:type="spellStart"/>
      <w:r w:rsidRPr="00C372AF">
        <w:t>адаптивни</w:t>
      </w:r>
      <w:proofErr w:type="spellEnd"/>
      <w:r w:rsidRPr="00C372AF">
        <w:t xml:space="preserve">, </w:t>
      </w:r>
      <w:proofErr w:type="spellStart"/>
      <w:r w:rsidRPr="00C372AF">
        <w:t>като</w:t>
      </w:r>
      <w:proofErr w:type="spellEnd"/>
      <w:r w:rsidRPr="00C372AF">
        <w:t xml:space="preserve"> </w:t>
      </w:r>
      <w:proofErr w:type="spellStart"/>
      <w:r w:rsidRPr="00C372AF">
        <w:t>осигуряват</w:t>
      </w:r>
      <w:proofErr w:type="spellEnd"/>
      <w:r w:rsidRPr="00C372AF">
        <w:t xml:space="preserve"> </w:t>
      </w:r>
      <w:proofErr w:type="spellStart"/>
      <w:r w:rsidRPr="00C372AF">
        <w:t>рамката</w:t>
      </w:r>
      <w:proofErr w:type="spellEnd"/>
      <w:r w:rsidRPr="00C372AF">
        <w:t xml:space="preserve"> </w:t>
      </w:r>
      <w:proofErr w:type="spellStart"/>
      <w:r w:rsidRPr="00C372AF">
        <w:t>за</w:t>
      </w:r>
      <w:proofErr w:type="spellEnd"/>
      <w:r w:rsidRPr="00C372AF">
        <w:t xml:space="preserve"> </w:t>
      </w:r>
      <w:proofErr w:type="spellStart"/>
      <w:r w:rsidRPr="00C372AF">
        <w:t>ефективното</w:t>
      </w:r>
      <w:proofErr w:type="spellEnd"/>
      <w:r w:rsidRPr="00C372AF">
        <w:t xml:space="preserve"> </w:t>
      </w:r>
      <w:proofErr w:type="spellStart"/>
      <w:r w:rsidRPr="00C372AF">
        <w:t>прилагане</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и </w:t>
      </w:r>
      <w:proofErr w:type="spellStart"/>
      <w:r w:rsidRPr="00C372AF">
        <w:t>постигането</w:t>
      </w:r>
      <w:proofErr w:type="spellEnd"/>
      <w:r w:rsidRPr="00C372AF">
        <w:t xml:space="preserve"> </w:t>
      </w:r>
      <w:proofErr w:type="spellStart"/>
      <w:r w:rsidRPr="00C372AF">
        <w:t>на</w:t>
      </w:r>
      <w:proofErr w:type="spellEnd"/>
      <w:r w:rsidRPr="00C372AF">
        <w:t xml:space="preserve"> </w:t>
      </w:r>
      <w:proofErr w:type="spellStart"/>
      <w:r w:rsidRPr="00C372AF">
        <w:t>основните</w:t>
      </w:r>
      <w:proofErr w:type="spellEnd"/>
      <w:r w:rsidRPr="00C372AF">
        <w:t xml:space="preserve"> </w:t>
      </w:r>
      <w:proofErr w:type="spellStart"/>
      <w:r w:rsidRPr="00C372AF">
        <w:t>цели</w:t>
      </w:r>
      <w:proofErr w:type="spellEnd"/>
      <w:r w:rsidRPr="00C372AF">
        <w:t xml:space="preserve"> </w:t>
      </w:r>
      <w:proofErr w:type="spellStart"/>
      <w:r w:rsidRPr="00C372AF">
        <w:t>на</w:t>
      </w:r>
      <w:proofErr w:type="spellEnd"/>
      <w:r w:rsidRPr="00C372AF">
        <w:t xml:space="preserve"> </w:t>
      </w:r>
      <w:proofErr w:type="spellStart"/>
      <w:r w:rsidRPr="00C372AF">
        <w:t>държавата</w:t>
      </w:r>
      <w:proofErr w:type="spellEnd"/>
      <w:r w:rsidRPr="00C372AF">
        <w:t xml:space="preserve"> в </w:t>
      </w:r>
      <w:proofErr w:type="spellStart"/>
      <w:r w:rsidRPr="00C372AF">
        <w:t>областта</w:t>
      </w:r>
      <w:proofErr w:type="spellEnd"/>
      <w:r w:rsidRPr="00C372AF">
        <w:t xml:space="preserve"> </w:t>
      </w:r>
      <w:proofErr w:type="spellStart"/>
      <w:r w:rsidRPr="00C372AF">
        <w:t>на</w:t>
      </w:r>
      <w:proofErr w:type="spellEnd"/>
      <w:r w:rsidRPr="00C372AF">
        <w:t xml:space="preserve"> </w:t>
      </w:r>
      <w:proofErr w:type="spellStart"/>
      <w:r w:rsidRPr="00C372AF">
        <w:t>финансовото</w:t>
      </w:r>
      <w:proofErr w:type="spellEnd"/>
      <w:r w:rsidRPr="00C372AF">
        <w:t xml:space="preserve"> </w:t>
      </w:r>
      <w:proofErr w:type="spellStart"/>
      <w:r w:rsidRPr="00C372AF">
        <w:t>управление</w:t>
      </w:r>
      <w:proofErr w:type="spellEnd"/>
      <w:r w:rsidRPr="00C372AF">
        <w:t xml:space="preserve"> и </w:t>
      </w:r>
      <w:proofErr w:type="spellStart"/>
      <w:r w:rsidRPr="00C372AF">
        <w:t>стабилността</w:t>
      </w:r>
      <w:proofErr w:type="spellEnd"/>
      <w:r w:rsidRPr="00C372AF">
        <w:t xml:space="preserve"> </w:t>
      </w:r>
      <w:proofErr w:type="spellStart"/>
      <w:r w:rsidRPr="00C372AF">
        <w:t>на</w:t>
      </w:r>
      <w:proofErr w:type="spellEnd"/>
      <w:r w:rsidRPr="00C372AF">
        <w:t xml:space="preserve"> </w:t>
      </w:r>
      <w:proofErr w:type="spellStart"/>
      <w:r w:rsidRPr="00C372AF">
        <w:t>националната</w:t>
      </w:r>
      <w:proofErr w:type="spellEnd"/>
      <w:r w:rsidRPr="00C372AF">
        <w:t xml:space="preserve"> </w:t>
      </w:r>
      <w:proofErr w:type="spellStart"/>
      <w:r w:rsidRPr="00C372AF">
        <w:t>валута</w:t>
      </w:r>
      <w:proofErr w:type="spellEnd"/>
      <w:r w:rsidRPr="00C372AF">
        <w:t>.</w:t>
      </w:r>
      <w:r w:rsidRPr="00C372AF">
        <w:rPr>
          <w:vanish/>
        </w:rPr>
        <w:t>Bottom of Form</w:t>
      </w:r>
    </w:p>
    <w:p w14:paraId="4FC81C39" w14:textId="77777777" w:rsidR="000E3478" w:rsidRPr="00C372AF" w:rsidRDefault="000E3478" w:rsidP="00F02E01">
      <w:pPr>
        <w:spacing w:after="160" w:line="360" w:lineRule="auto"/>
        <w:ind w:firstLine="708"/>
        <w:jc w:val="both"/>
      </w:pPr>
    </w:p>
    <w:p w14:paraId="1395277C" w14:textId="290F6D38" w:rsidR="00946ED4" w:rsidRPr="00C372AF" w:rsidRDefault="00946ED4" w:rsidP="00946ED4">
      <w:pPr>
        <w:pStyle w:val="ListParagraph"/>
        <w:numPr>
          <w:ilvl w:val="1"/>
          <w:numId w:val="14"/>
        </w:numPr>
        <w:spacing w:line="360" w:lineRule="auto"/>
        <w:jc w:val="both"/>
        <w:rPr>
          <w:b/>
          <w:bCs/>
        </w:rPr>
      </w:pPr>
      <w:r w:rsidRPr="00C372AF">
        <w:rPr>
          <w:b/>
          <w:bCs/>
        </w:rPr>
        <w:t xml:space="preserve"> Видове и форми на валутен контрол</w:t>
      </w:r>
    </w:p>
    <w:p w14:paraId="7D4F3575" w14:textId="1BD049C5" w:rsidR="00A83749" w:rsidRPr="00C372AF" w:rsidRDefault="00A83749" w:rsidP="00A83749">
      <w:pPr>
        <w:spacing w:line="360" w:lineRule="auto"/>
        <w:ind w:firstLine="708"/>
        <w:jc w:val="both"/>
      </w:pPr>
      <w:r w:rsidRPr="00C372AF">
        <w:t>Видовете валутен контрол се класифицират според различни критерии, представени в Табл. 2.</w:t>
      </w:r>
    </w:p>
    <w:p w14:paraId="20AAD6B2" w14:textId="734A45DA" w:rsidR="00A83749" w:rsidRPr="00C372AF" w:rsidRDefault="00A83749" w:rsidP="00A83749">
      <w:pPr>
        <w:spacing w:line="360" w:lineRule="auto"/>
        <w:ind w:firstLine="708"/>
        <w:jc w:val="center"/>
      </w:pPr>
      <w:r w:rsidRPr="00C372AF">
        <w:t>Таблица 2. Видове валутен контрол</w:t>
      </w:r>
    </w:p>
    <w:p w14:paraId="0366A04E" w14:textId="0B51ACFC" w:rsidR="00A83749" w:rsidRPr="00C372AF" w:rsidRDefault="00A83749" w:rsidP="00A83749">
      <w:pPr>
        <w:spacing w:line="360" w:lineRule="auto"/>
        <w:ind w:firstLine="708"/>
        <w:jc w:val="center"/>
        <w:rPr>
          <w:lang w:val="bg-BG"/>
        </w:rPr>
      </w:pPr>
      <w:proofErr w:type="spellStart"/>
      <w:r w:rsidRPr="00C372AF">
        <w:t>Източник</w:t>
      </w:r>
      <w:proofErr w:type="spellEnd"/>
      <w:r w:rsidRPr="00C372AF">
        <w:t xml:space="preserve">: </w:t>
      </w:r>
      <w:r w:rsidR="001B3F0F" w:rsidRPr="00C372AF">
        <w:rPr>
          <w:lang w:val="bg-BG"/>
        </w:rPr>
        <w:t>Радонов, Д. (2001)</w:t>
      </w:r>
    </w:p>
    <w:tbl>
      <w:tblPr>
        <w:tblStyle w:val="TableGrid"/>
        <w:tblW w:w="0" w:type="auto"/>
        <w:tblLook w:val="04A0" w:firstRow="1" w:lastRow="0" w:firstColumn="1" w:lastColumn="0" w:noHBand="0" w:noVBand="1"/>
      </w:tblPr>
      <w:tblGrid>
        <w:gridCol w:w="2409"/>
        <w:gridCol w:w="6653"/>
      </w:tblGrid>
      <w:tr w:rsidR="00B54F1D" w:rsidRPr="00C372AF" w14:paraId="40045480" w14:textId="77777777" w:rsidTr="00B54F1D">
        <w:tc>
          <w:tcPr>
            <w:tcW w:w="0" w:type="auto"/>
            <w:hideMark/>
          </w:tcPr>
          <w:p w14:paraId="40B14991" w14:textId="77777777" w:rsidR="00B54F1D" w:rsidRPr="00C372AF" w:rsidRDefault="00B54F1D" w:rsidP="00B54F1D">
            <w:pPr>
              <w:jc w:val="center"/>
              <w:rPr>
                <w:b/>
                <w:bCs/>
              </w:rPr>
            </w:pPr>
            <w:proofErr w:type="spellStart"/>
            <w:r w:rsidRPr="00C372AF">
              <w:rPr>
                <w:b/>
                <w:bCs/>
              </w:rPr>
              <w:t>Вид</w:t>
            </w:r>
            <w:proofErr w:type="spellEnd"/>
            <w:r w:rsidRPr="00C372AF">
              <w:rPr>
                <w:b/>
                <w:bCs/>
              </w:rPr>
              <w:t xml:space="preserve"> </w:t>
            </w:r>
            <w:proofErr w:type="spellStart"/>
            <w:r w:rsidRPr="00C372AF">
              <w:rPr>
                <w:b/>
                <w:bCs/>
              </w:rPr>
              <w:t>на</w:t>
            </w:r>
            <w:proofErr w:type="spellEnd"/>
            <w:r w:rsidRPr="00C372AF">
              <w:rPr>
                <w:b/>
                <w:bCs/>
              </w:rPr>
              <w:t xml:space="preserve"> </w:t>
            </w:r>
            <w:proofErr w:type="spellStart"/>
            <w:r w:rsidRPr="00C372AF">
              <w:rPr>
                <w:b/>
                <w:bCs/>
              </w:rPr>
              <w:t>контрола</w:t>
            </w:r>
            <w:proofErr w:type="spellEnd"/>
          </w:p>
        </w:tc>
        <w:tc>
          <w:tcPr>
            <w:tcW w:w="0" w:type="auto"/>
            <w:hideMark/>
          </w:tcPr>
          <w:p w14:paraId="6C6028A6" w14:textId="77777777" w:rsidR="00B54F1D" w:rsidRPr="00C372AF" w:rsidRDefault="00B54F1D" w:rsidP="00B54F1D">
            <w:pPr>
              <w:jc w:val="center"/>
              <w:rPr>
                <w:b/>
                <w:bCs/>
              </w:rPr>
            </w:pPr>
            <w:proofErr w:type="spellStart"/>
            <w:r w:rsidRPr="00C372AF">
              <w:rPr>
                <w:b/>
                <w:bCs/>
              </w:rPr>
              <w:t>Описание</w:t>
            </w:r>
            <w:proofErr w:type="spellEnd"/>
          </w:p>
        </w:tc>
      </w:tr>
      <w:tr w:rsidR="00B54F1D" w:rsidRPr="00C372AF" w14:paraId="34B291AC" w14:textId="77777777" w:rsidTr="00B54F1D">
        <w:tc>
          <w:tcPr>
            <w:tcW w:w="0" w:type="auto"/>
            <w:hideMark/>
          </w:tcPr>
          <w:p w14:paraId="2793E016" w14:textId="77777777" w:rsidR="00B54F1D" w:rsidRPr="00C372AF" w:rsidRDefault="00B54F1D" w:rsidP="00B54F1D">
            <w:proofErr w:type="spellStart"/>
            <w:r w:rsidRPr="00C372AF">
              <w:rPr>
                <w:b/>
                <w:bCs/>
              </w:rPr>
              <w:t>Вътрешен</w:t>
            </w:r>
            <w:proofErr w:type="spellEnd"/>
            <w:r w:rsidRPr="00C372AF">
              <w:rPr>
                <w:b/>
                <w:bCs/>
              </w:rPr>
              <w:t xml:space="preserve"> </w:t>
            </w:r>
            <w:proofErr w:type="spellStart"/>
            <w:r w:rsidRPr="00C372AF">
              <w:rPr>
                <w:b/>
                <w:bCs/>
              </w:rPr>
              <w:t>контрол</w:t>
            </w:r>
            <w:proofErr w:type="spellEnd"/>
          </w:p>
        </w:tc>
        <w:tc>
          <w:tcPr>
            <w:tcW w:w="0" w:type="auto"/>
            <w:hideMark/>
          </w:tcPr>
          <w:p w14:paraId="6F0883BB" w14:textId="77777777" w:rsidR="00B54F1D" w:rsidRPr="00C372AF" w:rsidRDefault="00B54F1D" w:rsidP="00B54F1D">
            <w:proofErr w:type="spellStart"/>
            <w:r w:rsidRPr="00C372AF">
              <w:t>Извършва</w:t>
            </w:r>
            <w:proofErr w:type="spellEnd"/>
            <w:r w:rsidRPr="00C372AF">
              <w:t xml:space="preserve"> </w:t>
            </w:r>
            <w:proofErr w:type="spellStart"/>
            <w:r w:rsidRPr="00C372AF">
              <w:t>се</w:t>
            </w:r>
            <w:proofErr w:type="spellEnd"/>
            <w:r w:rsidRPr="00C372AF">
              <w:t xml:space="preserve"> </w:t>
            </w:r>
            <w:proofErr w:type="spellStart"/>
            <w:r w:rsidRPr="00C372AF">
              <w:t>от</w:t>
            </w:r>
            <w:proofErr w:type="spellEnd"/>
            <w:r w:rsidRPr="00C372AF">
              <w:t xml:space="preserve"> </w:t>
            </w:r>
            <w:proofErr w:type="spellStart"/>
            <w:r w:rsidRPr="00C372AF">
              <w:t>органи</w:t>
            </w:r>
            <w:proofErr w:type="spellEnd"/>
            <w:r w:rsidRPr="00C372AF">
              <w:t xml:space="preserve">, </w:t>
            </w:r>
            <w:proofErr w:type="spellStart"/>
            <w:r w:rsidRPr="00C372AF">
              <w:t>които</w:t>
            </w:r>
            <w:proofErr w:type="spellEnd"/>
            <w:r w:rsidRPr="00C372AF">
              <w:t xml:space="preserve"> </w:t>
            </w:r>
            <w:proofErr w:type="spellStart"/>
            <w:r w:rsidRPr="00C372AF">
              <w:t>са</w:t>
            </w:r>
            <w:proofErr w:type="spellEnd"/>
            <w:r w:rsidRPr="00C372AF">
              <w:t xml:space="preserve"> </w:t>
            </w:r>
            <w:proofErr w:type="spellStart"/>
            <w:r w:rsidRPr="00C372AF">
              <w:t>част</w:t>
            </w:r>
            <w:proofErr w:type="spellEnd"/>
            <w:r w:rsidRPr="00C372AF">
              <w:t xml:space="preserve"> </w:t>
            </w:r>
            <w:proofErr w:type="spellStart"/>
            <w:r w:rsidRPr="00C372AF">
              <w:t>от</w:t>
            </w:r>
            <w:proofErr w:type="spellEnd"/>
            <w:r w:rsidRPr="00C372AF">
              <w:t xml:space="preserve"> </w:t>
            </w:r>
            <w:proofErr w:type="spellStart"/>
            <w:r w:rsidRPr="00C372AF">
              <w:t>обекта</w:t>
            </w:r>
            <w:proofErr w:type="spellEnd"/>
            <w:r w:rsidRPr="00C372AF">
              <w:t xml:space="preserve"> </w:t>
            </w:r>
            <w:proofErr w:type="spellStart"/>
            <w:r w:rsidRPr="00C372AF">
              <w:t>на</w:t>
            </w:r>
            <w:proofErr w:type="spellEnd"/>
            <w:r w:rsidRPr="00C372AF">
              <w:t xml:space="preserve"> </w:t>
            </w:r>
            <w:proofErr w:type="spellStart"/>
            <w:r w:rsidRPr="00C372AF">
              <w:t>контрол</w:t>
            </w:r>
            <w:proofErr w:type="spellEnd"/>
            <w:r w:rsidRPr="00C372AF">
              <w:t xml:space="preserve">. </w:t>
            </w:r>
            <w:proofErr w:type="spellStart"/>
            <w:r w:rsidRPr="00C372AF">
              <w:t>Насочен</w:t>
            </w:r>
            <w:proofErr w:type="spellEnd"/>
            <w:r w:rsidRPr="00C372AF">
              <w:t xml:space="preserve"> </w:t>
            </w:r>
            <w:proofErr w:type="spellStart"/>
            <w:r w:rsidRPr="00C372AF">
              <w:t>към</w:t>
            </w:r>
            <w:proofErr w:type="spellEnd"/>
            <w:r w:rsidRPr="00C372AF">
              <w:t xml:space="preserve"> </w:t>
            </w:r>
            <w:proofErr w:type="spellStart"/>
            <w:r w:rsidRPr="00C372AF">
              <w:t>вътрешните</w:t>
            </w:r>
            <w:proofErr w:type="spellEnd"/>
            <w:r w:rsidRPr="00C372AF">
              <w:t xml:space="preserve"> </w:t>
            </w:r>
            <w:proofErr w:type="spellStart"/>
            <w:r w:rsidRPr="00C372AF">
              <w:t>процеси</w:t>
            </w:r>
            <w:proofErr w:type="spellEnd"/>
            <w:r w:rsidRPr="00C372AF">
              <w:t xml:space="preserve"> и </w:t>
            </w:r>
            <w:proofErr w:type="spellStart"/>
            <w:r w:rsidRPr="00C372AF">
              <w:t>явления</w:t>
            </w:r>
            <w:proofErr w:type="spellEnd"/>
            <w:r w:rsidRPr="00C372AF">
              <w:t xml:space="preserve">. </w:t>
            </w:r>
            <w:proofErr w:type="spellStart"/>
            <w:r w:rsidRPr="00C372AF">
              <w:t>Пряк</w:t>
            </w:r>
            <w:proofErr w:type="spellEnd"/>
            <w:r w:rsidRPr="00C372AF">
              <w:t xml:space="preserve"> и </w:t>
            </w:r>
            <w:proofErr w:type="spellStart"/>
            <w:r w:rsidRPr="00C372AF">
              <w:t>оперативен</w:t>
            </w:r>
            <w:proofErr w:type="spellEnd"/>
            <w:r w:rsidRPr="00C372AF">
              <w:t xml:space="preserve">, </w:t>
            </w:r>
            <w:proofErr w:type="spellStart"/>
            <w:r w:rsidRPr="00C372AF">
              <w:t>позволява</w:t>
            </w:r>
            <w:proofErr w:type="spellEnd"/>
            <w:r w:rsidRPr="00C372AF">
              <w:t xml:space="preserve"> </w:t>
            </w:r>
            <w:proofErr w:type="spellStart"/>
            <w:r w:rsidRPr="00C372AF">
              <w:t>бързо</w:t>
            </w:r>
            <w:proofErr w:type="spellEnd"/>
            <w:r w:rsidRPr="00C372AF">
              <w:t xml:space="preserve"> </w:t>
            </w:r>
            <w:proofErr w:type="spellStart"/>
            <w:r w:rsidRPr="00C372AF">
              <w:t>реагиране</w:t>
            </w:r>
            <w:proofErr w:type="spellEnd"/>
            <w:r w:rsidRPr="00C372AF">
              <w:t xml:space="preserve"> и </w:t>
            </w:r>
            <w:proofErr w:type="spellStart"/>
            <w:r w:rsidRPr="00C372AF">
              <w:t>корекции</w:t>
            </w:r>
            <w:proofErr w:type="spellEnd"/>
            <w:r w:rsidRPr="00C372AF">
              <w:t>.</w:t>
            </w:r>
          </w:p>
        </w:tc>
      </w:tr>
      <w:tr w:rsidR="00B54F1D" w:rsidRPr="00C372AF" w14:paraId="74378A0A" w14:textId="77777777" w:rsidTr="00B54F1D">
        <w:tc>
          <w:tcPr>
            <w:tcW w:w="0" w:type="auto"/>
            <w:hideMark/>
          </w:tcPr>
          <w:p w14:paraId="418B4D53" w14:textId="77777777" w:rsidR="00B54F1D" w:rsidRPr="00C372AF" w:rsidRDefault="00B54F1D" w:rsidP="00B54F1D">
            <w:proofErr w:type="spellStart"/>
            <w:r w:rsidRPr="00C372AF">
              <w:rPr>
                <w:b/>
                <w:bCs/>
              </w:rPr>
              <w:t>Външен</w:t>
            </w:r>
            <w:proofErr w:type="spellEnd"/>
            <w:r w:rsidRPr="00C372AF">
              <w:rPr>
                <w:b/>
                <w:bCs/>
              </w:rPr>
              <w:t xml:space="preserve"> </w:t>
            </w:r>
            <w:proofErr w:type="spellStart"/>
            <w:r w:rsidRPr="00C372AF">
              <w:rPr>
                <w:b/>
                <w:bCs/>
              </w:rPr>
              <w:t>контрол</w:t>
            </w:r>
            <w:proofErr w:type="spellEnd"/>
          </w:p>
        </w:tc>
        <w:tc>
          <w:tcPr>
            <w:tcW w:w="0" w:type="auto"/>
            <w:hideMark/>
          </w:tcPr>
          <w:p w14:paraId="18223AD4" w14:textId="77777777" w:rsidR="00B54F1D" w:rsidRPr="00C372AF" w:rsidRDefault="00B54F1D" w:rsidP="00B54F1D">
            <w:proofErr w:type="spellStart"/>
            <w:r w:rsidRPr="00C372AF">
              <w:t>Извършва</w:t>
            </w:r>
            <w:proofErr w:type="spellEnd"/>
            <w:r w:rsidRPr="00C372AF">
              <w:t xml:space="preserve"> </w:t>
            </w:r>
            <w:proofErr w:type="spellStart"/>
            <w:r w:rsidRPr="00C372AF">
              <w:t>се</w:t>
            </w:r>
            <w:proofErr w:type="spellEnd"/>
            <w:r w:rsidRPr="00C372AF">
              <w:t xml:space="preserve"> </w:t>
            </w:r>
            <w:proofErr w:type="spellStart"/>
            <w:r w:rsidRPr="00C372AF">
              <w:t>от</w:t>
            </w:r>
            <w:proofErr w:type="spellEnd"/>
            <w:r w:rsidRPr="00C372AF">
              <w:t xml:space="preserve"> </w:t>
            </w:r>
            <w:proofErr w:type="spellStart"/>
            <w:r w:rsidRPr="00C372AF">
              <w:t>органи</w:t>
            </w:r>
            <w:proofErr w:type="spellEnd"/>
            <w:r w:rsidRPr="00C372AF">
              <w:t xml:space="preserve">, </w:t>
            </w:r>
            <w:proofErr w:type="spellStart"/>
            <w:r w:rsidRPr="00C372AF">
              <w:t>които</w:t>
            </w:r>
            <w:proofErr w:type="spellEnd"/>
            <w:r w:rsidRPr="00C372AF">
              <w:t xml:space="preserve"> </w:t>
            </w:r>
            <w:proofErr w:type="spellStart"/>
            <w:r w:rsidRPr="00C372AF">
              <w:t>не</w:t>
            </w:r>
            <w:proofErr w:type="spellEnd"/>
            <w:r w:rsidRPr="00C372AF">
              <w:t xml:space="preserve"> </w:t>
            </w:r>
            <w:proofErr w:type="spellStart"/>
            <w:r w:rsidRPr="00C372AF">
              <w:t>са</w:t>
            </w:r>
            <w:proofErr w:type="spellEnd"/>
            <w:r w:rsidRPr="00C372AF">
              <w:t xml:space="preserve"> в </w:t>
            </w:r>
            <w:proofErr w:type="spellStart"/>
            <w:r w:rsidRPr="00C372AF">
              <w:t>трудово-правни</w:t>
            </w:r>
            <w:proofErr w:type="spellEnd"/>
            <w:r w:rsidRPr="00C372AF">
              <w:t xml:space="preserve"> </w:t>
            </w:r>
            <w:proofErr w:type="spellStart"/>
            <w:r w:rsidRPr="00C372AF">
              <w:t>отношения</w:t>
            </w:r>
            <w:proofErr w:type="spellEnd"/>
            <w:r w:rsidRPr="00C372AF">
              <w:t xml:space="preserve"> с </w:t>
            </w:r>
            <w:proofErr w:type="spellStart"/>
            <w:r w:rsidRPr="00C372AF">
              <w:t>обекта</w:t>
            </w:r>
            <w:proofErr w:type="spellEnd"/>
            <w:r w:rsidRPr="00C372AF">
              <w:t xml:space="preserve"> </w:t>
            </w:r>
            <w:proofErr w:type="spellStart"/>
            <w:r w:rsidRPr="00C372AF">
              <w:t>на</w:t>
            </w:r>
            <w:proofErr w:type="spellEnd"/>
            <w:r w:rsidRPr="00C372AF">
              <w:t xml:space="preserve"> </w:t>
            </w:r>
            <w:proofErr w:type="spellStart"/>
            <w:r w:rsidRPr="00C372AF">
              <w:t>контрол</w:t>
            </w:r>
            <w:proofErr w:type="spellEnd"/>
            <w:r w:rsidRPr="00C372AF">
              <w:t xml:space="preserve">. </w:t>
            </w:r>
            <w:proofErr w:type="spellStart"/>
            <w:r w:rsidRPr="00C372AF">
              <w:t>Осигурява</w:t>
            </w:r>
            <w:proofErr w:type="spellEnd"/>
            <w:r w:rsidRPr="00C372AF">
              <w:t xml:space="preserve"> </w:t>
            </w:r>
            <w:proofErr w:type="spellStart"/>
            <w:r w:rsidRPr="00C372AF">
              <w:t>независимост</w:t>
            </w:r>
            <w:proofErr w:type="spellEnd"/>
            <w:r w:rsidRPr="00C372AF">
              <w:t xml:space="preserve">, </w:t>
            </w:r>
            <w:proofErr w:type="spellStart"/>
            <w:r w:rsidRPr="00C372AF">
              <w:t>безпристрастност</w:t>
            </w:r>
            <w:proofErr w:type="spellEnd"/>
            <w:r w:rsidRPr="00C372AF">
              <w:t xml:space="preserve"> и </w:t>
            </w:r>
            <w:proofErr w:type="spellStart"/>
            <w:r w:rsidRPr="00C372AF">
              <w:t>обективност</w:t>
            </w:r>
            <w:proofErr w:type="spellEnd"/>
            <w:r w:rsidRPr="00C372AF">
              <w:t xml:space="preserve"> </w:t>
            </w:r>
            <w:proofErr w:type="spellStart"/>
            <w:r w:rsidRPr="00C372AF">
              <w:t>при</w:t>
            </w:r>
            <w:proofErr w:type="spellEnd"/>
            <w:r w:rsidRPr="00C372AF">
              <w:t xml:space="preserve"> </w:t>
            </w:r>
            <w:proofErr w:type="spellStart"/>
            <w:r w:rsidRPr="00C372AF">
              <w:t>оценката</w:t>
            </w:r>
            <w:proofErr w:type="spellEnd"/>
            <w:r w:rsidRPr="00C372AF">
              <w:t xml:space="preserve"> </w:t>
            </w:r>
            <w:proofErr w:type="spellStart"/>
            <w:r w:rsidRPr="00C372AF">
              <w:t>на</w:t>
            </w:r>
            <w:proofErr w:type="spellEnd"/>
            <w:r w:rsidRPr="00C372AF">
              <w:t xml:space="preserve"> </w:t>
            </w:r>
            <w:proofErr w:type="spellStart"/>
            <w:r w:rsidRPr="00C372AF">
              <w:t>дейността</w:t>
            </w:r>
            <w:proofErr w:type="spellEnd"/>
            <w:r w:rsidRPr="00C372AF">
              <w:t>.</w:t>
            </w:r>
          </w:p>
        </w:tc>
      </w:tr>
      <w:tr w:rsidR="00B54F1D" w:rsidRPr="00C372AF" w14:paraId="79857ED7" w14:textId="77777777" w:rsidTr="00B54F1D">
        <w:tc>
          <w:tcPr>
            <w:tcW w:w="0" w:type="auto"/>
            <w:hideMark/>
          </w:tcPr>
          <w:p w14:paraId="11B79639" w14:textId="77777777" w:rsidR="00B54F1D" w:rsidRPr="00C372AF" w:rsidRDefault="00B54F1D" w:rsidP="00B54F1D">
            <w:proofErr w:type="spellStart"/>
            <w:r w:rsidRPr="00C372AF">
              <w:rPr>
                <w:b/>
                <w:bCs/>
              </w:rPr>
              <w:t>Ведомствен</w:t>
            </w:r>
            <w:proofErr w:type="spellEnd"/>
            <w:r w:rsidRPr="00C372AF">
              <w:rPr>
                <w:b/>
                <w:bCs/>
              </w:rPr>
              <w:t xml:space="preserve"> </w:t>
            </w:r>
            <w:proofErr w:type="spellStart"/>
            <w:r w:rsidRPr="00C372AF">
              <w:rPr>
                <w:b/>
                <w:bCs/>
              </w:rPr>
              <w:t>контрол</w:t>
            </w:r>
            <w:proofErr w:type="spellEnd"/>
          </w:p>
        </w:tc>
        <w:tc>
          <w:tcPr>
            <w:tcW w:w="0" w:type="auto"/>
            <w:hideMark/>
          </w:tcPr>
          <w:p w14:paraId="4B0AD476" w14:textId="77777777" w:rsidR="00B54F1D" w:rsidRPr="00C372AF" w:rsidRDefault="00B54F1D" w:rsidP="00B54F1D">
            <w:proofErr w:type="spellStart"/>
            <w:r w:rsidRPr="00C372AF">
              <w:t>Осъществява</w:t>
            </w:r>
            <w:proofErr w:type="spellEnd"/>
            <w:r w:rsidRPr="00C372AF">
              <w:t xml:space="preserve"> </w:t>
            </w:r>
            <w:proofErr w:type="spellStart"/>
            <w:r w:rsidRPr="00C372AF">
              <w:t>се</w:t>
            </w:r>
            <w:proofErr w:type="spellEnd"/>
            <w:r w:rsidRPr="00C372AF">
              <w:t xml:space="preserve"> </w:t>
            </w:r>
            <w:proofErr w:type="spellStart"/>
            <w:r w:rsidRPr="00C372AF">
              <w:t>от</w:t>
            </w:r>
            <w:proofErr w:type="spellEnd"/>
            <w:r w:rsidRPr="00C372AF">
              <w:t xml:space="preserve"> </w:t>
            </w:r>
            <w:proofErr w:type="spellStart"/>
            <w:r w:rsidRPr="00C372AF">
              <w:t>органи</w:t>
            </w:r>
            <w:proofErr w:type="spellEnd"/>
            <w:r w:rsidRPr="00C372AF">
              <w:t xml:space="preserve"> </w:t>
            </w:r>
            <w:proofErr w:type="spellStart"/>
            <w:r w:rsidRPr="00C372AF">
              <w:t>на</w:t>
            </w:r>
            <w:proofErr w:type="spellEnd"/>
            <w:r w:rsidRPr="00C372AF">
              <w:t xml:space="preserve"> </w:t>
            </w:r>
            <w:proofErr w:type="spellStart"/>
            <w:r w:rsidRPr="00C372AF">
              <w:t>министерства</w:t>
            </w:r>
            <w:proofErr w:type="spellEnd"/>
            <w:r w:rsidRPr="00C372AF">
              <w:t xml:space="preserve"> и </w:t>
            </w:r>
            <w:proofErr w:type="spellStart"/>
            <w:r w:rsidRPr="00C372AF">
              <w:t>ведомства</w:t>
            </w:r>
            <w:proofErr w:type="spellEnd"/>
            <w:r w:rsidRPr="00C372AF">
              <w:t xml:space="preserve">, </w:t>
            </w:r>
            <w:proofErr w:type="spellStart"/>
            <w:r w:rsidRPr="00C372AF">
              <w:t>които</w:t>
            </w:r>
            <w:proofErr w:type="spellEnd"/>
            <w:r w:rsidRPr="00C372AF">
              <w:t xml:space="preserve"> </w:t>
            </w:r>
            <w:proofErr w:type="spellStart"/>
            <w:r w:rsidRPr="00C372AF">
              <w:t>имат</w:t>
            </w:r>
            <w:proofErr w:type="spellEnd"/>
            <w:r w:rsidRPr="00C372AF">
              <w:t xml:space="preserve"> </w:t>
            </w:r>
            <w:proofErr w:type="spellStart"/>
            <w:r w:rsidRPr="00C372AF">
              <w:t>прякото</w:t>
            </w:r>
            <w:proofErr w:type="spellEnd"/>
            <w:r w:rsidRPr="00C372AF">
              <w:t xml:space="preserve"> </w:t>
            </w:r>
            <w:proofErr w:type="spellStart"/>
            <w:r w:rsidRPr="00C372AF">
              <w:t>познание</w:t>
            </w:r>
            <w:proofErr w:type="spellEnd"/>
            <w:r w:rsidRPr="00C372AF">
              <w:t xml:space="preserve"> </w:t>
            </w:r>
            <w:proofErr w:type="spellStart"/>
            <w:r w:rsidRPr="00C372AF">
              <w:t>за</w:t>
            </w:r>
            <w:proofErr w:type="spellEnd"/>
            <w:r w:rsidRPr="00C372AF">
              <w:t xml:space="preserve"> </w:t>
            </w:r>
            <w:proofErr w:type="spellStart"/>
            <w:r w:rsidRPr="00C372AF">
              <w:t>дейността</w:t>
            </w:r>
            <w:proofErr w:type="spellEnd"/>
            <w:r w:rsidRPr="00C372AF">
              <w:t xml:space="preserve"> </w:t>
            </w:r>
            <w:proofErr w:type="spellStart"/>
            <w:r w:rsidRPr="00C372AF">
              <w:t>на</w:t>
            </w:r>
            <w:proofErr w:type="spellEnd"/>
            <w:r w:rsidRPr="00C372AF">
              <w:t xml:space="preserve"> </w:t>
            </w:r>
            <w:proofErr w:type="spellStart"/>
            <w:r w:rsidRPr="00C372AF">
              <w:t>техните</w:t>
            </w:r>
            <w:proofErr w:type="spellEnd"/>
            <w:r w:rsidRPr="00C372AF">
              <w:t xml:space="preserve"> </w:t>
            </w:r>
            <w:proofErr w:type="spellStart"/>
            <w:r w:rsidRPr="00C372AF">
              <w:lastRenderedPageBreak/>
              <w:t>подразделения</w:t>
            </w:r>
            <w:proofErr w:type="spellEnd"/>
            <w:r w:rsidRPr="00C372AF">
              <w:t xml:space="preserve">. </w:t>
            </w:r>
            <w:proofErr w:type="spellStart"/>
            <w:r w:rsidRPr="00C372AF">
              <w:t>Осигурява</w:t>
            </w:r>
            <w:proofErr w:type="spellEnd"/>
            <w:r w:rsidRPr="00C372AF">
              <w:t xml:space="preserve"> </w:t>
            </w:r>
            <w:proofErr w:type="spellStart"/>
            <w:r w:rsidRPr="00C372AF">
              <w:t>специализация</w:t>
            </w:r>
            <w:proofErr w:type="spellEnd"/>
            <w:r w:rsidRPr="00C372AF">
              <w:t xml:space="preserve"> и </w:t>
            </w:r>
            <w:proofErr w:type="spellStart"/>
            <w:r w:rsidRPr="00C372AF">
              <w:t>висока</w:t>
            </w:r>
            <w:proofErr w:type="spellEnd"/>
            <w:r w:rsidRPr="00C372AF">
              <w:t xml:space="preserve"> </w:t>
            </w:r>
            <w:proofErr w:type="spellStart"/>
            <w:r w:rsidRPr="00C372AF">
              <w:t>разкриваемост</w:t>
            </w:r>
            <w:proofErr w:type="spellEnd"/>
            <w:r w:rsidRPr="00C372AF">
              <w:t>.</w:t>
            </w:r>
          </w:p>
        </w:tc>
      </w:tr>
      <w:tr w:rsidR="00B54F1D" w:rsidRPr="00C372AF" w14:paraId="1EC24D7F" w14:textId="77777777" w:rsidTr="00B54F1D">
        <w:tc>
          <w:tcPr>
            <w:tcW w:w="0" w:type="auto"/>
            <w:hideMark/>
          </w:tcPr>
          <w:p w14:paraId="1160055B" w14:textId="77777777" w:rsidR="00B54F1D" w:rsidRPr="00C372AF" w:rsidRDefault="00B54F1D" w:rsidP="00B54F1D">
            <w:proofErr w:type="spellStart"/>
            <w:r w:rsidRPr="00C372AF">
              <w:rPr>
                <w:b/>
                <w:bCs/>
              </w:rPr>
              <w:lastRenderedPageBreak/>
              <w:t>Извънведомствен</w:t>
            </w:r>
            <w:proofErr w:type="spellEnd"/>
            <w:r w:rsidRPr="00C372AF">
              <w:rPr>
                <w:b/>
                <w:bCs/>
              </w:rPr>
              <w:t xml:space="preserve"> </w:t>
            </w:r>
            <w:proofErr w:type="spellStart"/>
            <w:r w:rsidRPr="00C372AF">
              <w:rPr>
                <w:b/>
                <w:bCs/>
              </w:rPr>
              <w:t>контрол</w:t>
            </w:r>
            <w:proofErr w:type="spellEnd"/>
          </w:p>
        </w:tc>
        <w:tc>
          <w:tcPr>
            <w:tcW w:w="0" w:type="auto"/>
            <w:hideMark/>
          </w:tcPr>
          <w:p w14:paraId="2BBA224A" w14:textId="77777777" w:rsidR="00B54F1D" w:rsidRPr="00C372AF" w:rsidRDefault="00B54F1D" w:rsidP="00B54F1D">
            <w:proofErr w:type="spellStart"/>
            <w:r w:rsidRPr="00C372AF">
              <w:t>Осъществява</w:t>
            </w:r>
            <w:proofErr w:type="spellEnd"/>
            <w:r w:rsidRPr="00C372AF">
              <w:t xml:space="preserve"> </w:t>
            </w:r>
            <w:proofErr w:type="spellStart"/>
            <w:r w:rsidRPr="00C372AF">
              <w:t>се</w:t>
            </w:r>
            <w:proofErr w:type="spellEnd"/>
            <w:r w:rsidRPr="00C372AF">
              <w:t xml:space="preserve"> </w:t>
            </w:r>
            <w:proofErr w:type="spellStart"/>
            <w:r w:rsidRPr="00C372AF">
              <w:t>от</w:t>
            </w:r>
            <w:proofErr w:type="spellEnd"/>
            <w:r w:rsidRPr="00C372AF">
              <w:t xml:space="preserve"> </w:t>
            </w:r>
            <w:proofErr w:type="spellStart"/>
            <w:r w:rsidRPr="00C372AF">
              <w:t>контролни</w:t>
            </w:r>
            <w:proofErr w:type="spellEnd"/>
            <w:r w:rsidRPr="00C372AF">
              <w:t xml:space="preserve"> </w:t>
            </w:r>
            <w:proofErr w:type="spellStart"/>
            <w:r w:rsidRPr="00C372AF">
              <w:t>структури</w:t>
            </w:r>
            <w:proofErr w:type="spellEnd"/>
            <w:r w:rsidRPr="00C372AF">
              <w:t xml:space="preserve">, </w:t>
            </w:r>
            <w:proofErr w:type="spellStart"/>
            <w:r w:rsidRPr="00C372AF">
              <w:t>които</w:t>
            </w:r>
            <w:proofErr w:type="spellEnd"/>
            <w:r w:rsidRPr="00C372AF">
              <w:t xml:space="preserve"> </w:t>
            </w:r>
            <w:proofErr w:type="spellStart"/>
            <w:r w:rsidRPr="00C372AF">
              <w:t>принадлежат</w:t>
            </w:r>
            <w:proofErr w:type="spellEnd"/>
            <w:r w:rsidRPr="00C372AF">
              <w:t xml:space="preserve"> </w:t>
            </w:r>
            <w:proofErr w:type="spellStart"/>
            <w:r w:rsidRPr="00C372AF">
              <w:t>към</w:t>
            </w:r>
            <w:proofErr w:type="spellEnd"/>
            <w:r w:rsidRPr="00C372AF">
              <w:t xml:space="preserve"> </w:t>
            </w:r>
            <w:proofErr w:type="spellStart"/>
            <w:r w:rsidRPr="00C372AF">
              <w:t>други</w:t>
            </w:r>
            <w:proofErr w:type="spellEnd"/>
            <w:r w:rsidRPr="00C372AF">
              <w:t xml:space="preserve"> </w:t>
            </w:r>
            <w:proofErr w:type="spellStart"/>
            <w:r w:rsidRPr="00C372AF">
              <w:t>министерства</w:t>
            </w:r>
            <w:proofErr w:type="spellEnd"/>
            <w:r w:rsidRPr="00C372AF">
              <w:t xml:space="preserve"> </w:t>
            </w:r>
            <w:proofErr w:type="spellStart"/>
            <w:r w:rsidRPr="00C372AF">
              <w:t>или</w:t>
            </w:r>
            <w:proofErr w:type="spellEnd"/>
            <w:r w:rsidRPr="00C372AF">
              <w:t xml:space="preserve"> </w:t>
            </w:r>
            <w:proofErr w:type="spellStart"/>
            <w:r w:rsidRPr="00C372AF">
              <w:t>ведомства</w:t>
            </w:r>
            <w:proofErr w:type="spellEnd"/>
            <w:r w:rsidRPr="00C372AF">
              <w:t xml:space="preserve">. </w:t>
            </w:r>
            <w:proofErr w:type="spellStart"/>
            <w:r w:rsidRPr="00C372AF">
              <w:t>Гарантира</w:t>
            </w:r>
            <w:proofErr w:type="spellEnd"/>
            <w:r w:rsidRPr="00C372AF">
              <w:t xml:space="preserve"> </w:t>
            </w:r>
            <w:proofErr w:type="spellStart"/>
            <w:r w:rsidRPr="00C372AF">
              <w:t>независима</w:t>
            </w:r>
            <w:proofErr w:type="spellEnd"/>
            <w:r w:rsidRPr="00C372AF">
              <w:t xml:space="preserve"> </w:t>
            </w:r>
            <w:proofErr w:type="spellStart"/>
            <w:r w:rsidRPr="00C372AF">
              <w:t>оценка</w:t>
            </w:r>
            <w:proofErr w:type="spellEnd"/>
            <w:r w:rsidRPr="00C372AF">
              <w:t xml:space="preserve"> </w:t>
            </w:r>
            <w:proofErr w:type="spellStart"/>
            <w:r w:rsidRPr="00C372AF">
              <w:t>на</w:t>
            </w:r>
            <w:proofErr w:type="spellEnd"/>
            <w:r w:rsidRPr="00C372AF">
              <w:t xml:space="preserve"> </w:t>
            </w:r>
            <w:proofErr w:type="spellStart"/>
            <w:r w:rsidRPr="00C372AF">
              <w:t>обектите</w:t>
            </w:r>
            <w:proofErr w:type="spellEnd"/>
            <w:r w:rsidRPr="00C372AF">
              <w:t xml:space="preserve"> с </w:t>
            </w:r>
            <w:proofErr w:type="spellStart"/>
            <w:r w:rsidRPr="00C372AF">
              <w:t>цел</w:t>
            </w:r>
            <w:proofErr w:type="spellEnd"/>
            <w:r w:rsidRPr="00C372AF">
              <w:t xml:space="preserve"> </w:t>
            </w:r>
            <w:proofErr w:type="spellStart"/>
            <w:r w:rsidRPr="00C372AF">
              <w:t>избягване</w:t>
            </w:r>
            <w:proofErr w:type="spellEnd"/>
            <w:r w:rsidRPr="00C372AF">
              <w:t xml:space="preserve"> </w:t>
            </w:r>
            <w:proofErr w:type="spellStart"/>
            <w:r w:rsidRPr="00C372AF">
              <w:t>на</w:t>
            </w:r>
            <w:proofErr w:type="spellEnd"/>
            <w:r w:rsidRPr="00C372AF">
              <w:t xml:space="preserve"> </w:t>
            </w:r>
            <w:proofErr w:type="spellStart"/>
            <w:r w:rsidRPr="00C372AF">
              <w:t>конфликти</w:t>
            </w:r>
            <w:proofErr w:type="spellEnd"/>
            <w:r w:rsidRPr="00C372AF">
              <w:t xml:space="preserve"> </w:t>
            </w:r>
            <w:proofErr w:type="spellStart"/>
            <w:r w:rsidRPr="00C372AF">
              <w:t>на</w:t>
            </w:r>
            <w:proofErr w:type="spellEnd"/>
            <w:r w:rsidRPr="00C372AF">
              <w:t xml:space="preserve"> </w:t>
            </w:r>
            <w:proofErr w:type="spellStart"/>
            <w:r w:rsidRPr="00C372AF">
              <w:t>интереси</w:t>
            </w:r>
            <w:proofErr w:type="spellEnd"/>
            <w:r w:rsidRPr="00C372AF">
              <w:t>.</w:t>
            </w:r>
          </w:p>
        </w:tc>
      </w:tr>
      <w:tr w:rsidR="00B54F1D" w:rsidRPr="00C372AF" w14:paraId="76DBD0B6" w14:textId="77777777" w:rsidTr="00B54F1D">
        <w:tc>
          <w:tcPr>
            <w:tcW w:w="0" w:type="auto"/>
            <w:hideMark/>
          </w:tcPr>
          <w:p w14:paraId="1F23C819" w14:textId="77777777" w:rsidR="00B54F1D" w:rsidRPr="00C372AF" w:rsidRDefault="00B54F1D" w:rsidP="00B54F1D">
            <w:proofErr w:type="spellStart"/>
            <w:r w:rsidRPr="00C372AF">
              <w:rPr>
                <w:b/>
                <w:bCs/>
              </w:rPr>
              <w:t>Неведомствен</w:t>
            </w:r>
            <w:proofErr w:type="spellEnd"/>
            <w:r w:rsidRPr="00C372AF">
              <w:rPr>
                <w:b/>
                <w:bCs/>
              </w:rPr>
              <w:t xml:space="preserve"> </w:t>
            </w:r>
            <w:proofErr w:type="spellStart"/>
            <w:r w:rsidRPr="00C372AF">
              <w:rPr>
                <w:b/>
                <w:bCs/>
              </w:rPr>
              <w:t>контрол</w:t>
            </w:r>
            <w:proofErr w:type="spellEnd"/>
          </w:p>
        </w:tc>
        <w:tc>
          <w:tcPr>
            <w:tcW w:w="0" w:type="auto"/>
            <w:hideMark/>
          </w:tcPr>
          <w:p w14:paraId="3AC01B15" w14:textId="77777777" w:rsidR="00B54F1D" w:rsidRPr="00C372AF" w:rsidRDefault="00B54F1D" w:rsidP="00B54F1D">
            <w:proofErr w:type="spellStart"/>
            <w:r w:rsidRPr="00C372AF">
              <w:t>Извършва</w:t>
            </w:r>
            <w:proofErr w:type="spellEnd"/>
            <w:r w:rsidRPr="00C372AF">
              <w:t xml:space="preserve"> </w:t>
            </w:r>
            <w:proofErr w:type="spellStart"/>
            <w:r w:rsidRPr="00C372AF">
              <w:t>се</w:t>
            </w:r>
            <w:proofErr w:type="spellEnd"/>
            <w:r w:rsidRPr="00C372AF">
              <w:t xml:space="preserve"> </w:t>
            </w:r>
            <w:proofErr w:type="spellStart"/>
            <w:r w:rsidRPr="00C372AF">
              <w:t>от</w:t>
            </w:r>
            <w:proofErr w:type="spellEnd"/>
            <w:r w:rsidRPr="00C372AF">
              <w:t xml:space="preserve"> </w:t>
            </w:r>
            <w:proofErr w:type="spellStart"/>
            <w:r w:rsidRPr="00C372AF">
              <w:t>структури</w:t>
            </w:r>
            <w:proofErr w:type="spellEnd"/>
            <w:r w:rsidRPr="00C372AF">
              <w:t xml:space="preserve"> </w:t>
            </w:r>
            <w:proofErr w:type="spellStart"/>
            <w:r w:rsidRPr="00C372AF">
              <w:t>извън</w:t>
            </w:r>
            <w:proofErr w:type="spellEnd"/>
            <w:r w:rsidRPr="00C372AF">
              <w:t xml:space="preserve"> </w:t>
            </w:r>
            <w:proofErr w:type="spellStart"/>
            <w:r w:rsidRPr="00C372AF">
              <w:t>ведомствената</w:t>
            </w:r>
            <w:proofErr w:type="spellEnd"/>
            <w:r w:rsidRPr="00C372AF">
              <w:t xml:space="preserve"> </w:t>
            </w:r>
            <w:proofErr w:type="spellStart"/>
            <w:r w:rsidRPr="00C372AF">
              <w:t>йерархия</w:t>
            </w:r>
            <w:proofErr w:type="spellEnd"/>
            <w:r w:rsidRPr="00C372AF">
              <w:t xml:space="preserve">. </w:t>
            </w:r>
            <w:proofErr w:type="spellStart"/>
            <w:r w:rsidRPr="00C372AF">
              <w:t>Произтича</w:t>
            </w:r>
            <w:proofErr w:type="spellEnd"/>
            <w:r w:rsidRPr="00C372AF">
              <w:t xml:space="preserve"> </w:t>
            </w:r>
            <w:proofErr w:type="spellStart"/>
            <w:r w:rsidRPr="00C372AF">
              <w:t>от</w:t>
            </w:r>
            <w:proofErr w:type="spellEnd"/>
            <w:r w:rsidRPr="00C372AF">
              <w:t xml:space="preserve"> </w:t>
            </w:r>
            <w:proofErr w:type="spellStart"/>
            <w:r w:rsidRPr="00C372AF">
              <w:t>правото</w:t>
            </w:r>
            <w:proofErr w:type="spellEnd"/>
            <w:r w:rsidRPr="00C372AF">
              <w:t xml:space="preserve"> </w:t>
            </w:r>
            <w:proofErr w:type="spellStart"/>
            <w:r w:rsidRPr="00C372AF">
              <w:t>на</w:t>
            </w:r>
            <w:proofErr w:type="spellEnd"/>
            <w:r w:rsidRPr="00C372AF">
              <w:t xml:space="preserve"> </w:t>
            </w:r>
            <w:proofErr w:type="spellStart"/>
            <w:r w:rsidRPr="00C372AF">
              <w:t>власт</w:t>
            </w:r>
            <w:proofErr w:type="spellEnd"/>
            <w:r w:rsidRPr="00C372AF">
              <w:t xml:space="preserve"> и е </w:t>
            </w:r>
            <w:proofErr w:type="spellStart"/>
            <w:r w:rsidRPr="00C372AF">
              <w:t>насочен</w:t>
            </w:r>
            <w:proofErr w:type="spellEnd"/>
            <w:r w:rsidRPr="00C372AF">
              <w:t xml:space="preserve"> </w:t>
            </w:r>
            <w:proofErr w:type="spellStart"/>
            <w:r w:rsidRPr="00C372AF">
              <w:t>към</w:t>
            </w:r>
            <w:proofErr w:type="spellEnd"/>
            <w:r w:rsidRPr="00C372AF">
              <w:t xml:space="preserve"> </w:t>
            </w:r>
            <w:proofErr w:type="spellStart"/>
            <w:r w:rsidRPr="00C372AF">
              <w:t>защита</w:t>
            </w:r>
            <w:proofErr w:type="spellEnd"/>
            <w:r w:rsidRPr="00C372AF">
              <w:t xml:space="preserve"> </w:t>
            </w:r>
            <w:proofErr w:type="spellStart"/>
            <w:r w:rsidRPr="00C372AF">
              <w:t>на</w:t>
            </w:r>
            <w:proofErr w:type="spellEnd"/>
            <w:r w:rsidRPr="00C372AF">
              <w:t xml:space="preserve"> </w:t>
            </w:r>
            <w:proofErr w:type="spellStart"/>
            <w:r w:rsidRPr="00C372AF">
              <w:t>законността</w:t>
            </w:r>
            <w:proofErr w:type="spellEnd"/>
            <w:r w:rsidRPr="00C372AF">
              <w:t xml:space="preserve"> и </w:t>
            </w:r>
            <w:proofErr w:type="spellStart"/>
            <w:r w:rsidRPr="00C372AF">
              <w:t>правилата</w:t>
            </w:r>
            <w:proofErr w:type="spellEnd"/>
            <w:r w:rsidRPr="00C372AF">
              <w:t xml:space="preserve"> в </w:t>
            </w:r>
            <w:proofErr w:type="spellStart"/>
            <w:r w:rsidRPr="00C372AF">
              <w:t>държавната</w:t>
            </w:r>
            <w:proofErr w:type="spellEnd"/>
            <w:r w:rsidRPr="00C372AF">
              <w:t xml:space="preserve"> </w:t>
            </w:r>
            <w:proofErr w:type="spellStart"/>
            <w:r w:rsidRPr="00C372AF">
              <w:t>система</w:t>
            </w:r>
            <w:proofErr w:type="spellEnd"/>
            <w:r w:rsidRPr="00C372AF">
              <w:t>.</w:t>
            </w:r>
          </w:p>
        </w:tc>
      </w:tr>
      <w:tr w:rsidR="00B54F1D" w:rsidRPr="00C372AF" w14:paraId="119F6A08" w14:textId="77777777" w:rsidTr="00B54F1D">
        <w:tc>
          <w:tcPr>
            <w:tcW w:w="0" w:type="auto"/>
            <w:hideMark/>
          </w:tcPr>
          <w:p w14:paraId="69E2DF62" w14:textId="77777777" w:rsidR="00B54F1D" w:rsidRPr="00C372AF" w:rsidRDefault="00B54F1D" w:rsidP="00B54F1D">
            <w:proofErr w:type="spellStart"/>
            <w:r w:rsidRPr="00C372AF">
              <w:rPr>
                <w:b/>
                <w:bCs/>
              </w:rPr>
              <w:t>Външен</w:t>
            </w:r>
            <w:proofErr w:type="spellEnd"/>
            <w:r w:rsidRPr="00C372AF">
              <w:rPr>
                <w:b/>
                <w:bCs/>
              </w:rPr>
              <w:t xml:space="preserve"> </w:t>
            </w:r>
            <w:proofErr w:type="spellStart"/>
            <w:r w:rsidRPr="00C372AF">
              <w:rPr>
                <w:b/>
                <w:bCs/>
              </w:rPr>
              <w:t>валутен</w:t>
            </w:r>
            <w:proofErr w:type="spellEnd"/>
            <w:r w:rsidRPr="00C372AF">
              <w:rPr>
                <w:b/>
                <w:bCs/>
              </w:rPr>
              <w:t xml:space="preserve"> </w:t>
            </w:r>
            <w:proofErr w:type="spellStart"/>
            <w:r w:rsidRPr="00C372AF">
              <w:rPr>
                <w:b/>
                <w:bCs/>
              </w:rPr>
              <w:t>контрол</w:t>
            </w:r>
            <w:proofErr w:type="spellEnd"/>
          </w:p>
        </w:tc>
        <w:tc>
          <w:tcPr>
            <w:tcW w:w="0" w:type="auto"/>
            <w:hideMark/>
          </w:tcPr>
          <w:p w14:paraId="3FA0A9D0" w14:textId="77777777" w:rsidR="00B54F1D" w:rsidRPr="00C372AF" w:rsidRDefault="00B54F1D" w:rsidP="00B54F1D">
            <w:proofErr w:type="spellStart"/>
            <w:r w:rsidRPr="00C372AF">
              <w:t>Извършва</w:t>
            </w:r>
            <w:proofErr w:type="spellEnd"/>
            <w:r w:rsidRPr="00C372AF">
              <w:t xml:space="preserve"> </w:t>
            </w:r>
            <w:proofErr w:type="spellStart"/>
            <w:r w:rsidRPr="00C372AF">
              <w:t>се</w:t>
            </w:r>
            <w:proofErr w:type="spellEnd"/>
            <w:r w:rsidRPr="00C372AF">
              <w:t xml:space="preserve"> в </w:t>
            </w:r>
            <w:proofErr w:type="spellStart"/>
            <w:r w:rsidRPr="00C372AF">
              <w:t>йерархичен</w:t>
            </w:r>
            <w:proofErr w:type="spellEnd"/>
            <w:r w:rsidRPr="00C372AF">
              <w:t xml:space="preserve"> </w:t>
            </w:r>
            <w:proofErr w:type="spellStart"/>
            <w:r w:rsidRPr="00C372AF">
              <w:t>ред</w:t>
            </w:r>
            <w:proofErr w:type="spellEnd"/>
            <w:r w:rsidRPr="00C372AF">
              <w:t xml:space="preserve"> </w:t>
            </w:r>
            <w:proofErr w:type="spellStart"/>
            <w:r w:rsidRPr="00C372AF">
              <w:t>от</w:t>
            </w:r>
            <w:proofErr w:type="spellEnd"/>
            <w:r w:rsidRPr="00C372AF">
              <w:t xml:space="preserve"> </w:t>
            </w:r>
            <w:proofErr w:type="spellStart"/>
            <w:r w:rsidRPr="00C372AF">
              <w:t>държавни</w:t>
            </w:r>
            <w:proofErr w:type="spellEnd"/>
            <w:r w:rsidRPr="00C372AF">
              <w:t xml:space="preserve"> </w:t>
            </w:r>
            <w:proofErr w:type="spellStart"/>
            <w:r w:rsidRPr="00C372AF">
              <w:t>институции</w:t>
            </w:r>
            <w:proofErr w:type="spellEnd"/>
            <w:r w:rsidRPr="00C372AF">
              <w:t xml:space="preserve"> </w:t>
            </w:r>
            <w:proofErr w:type="spellStart"/>
            <w:r w:rsidRPr="00C372AF">
              <w:t>върху</w:t>
            </w:r>
            <w:proofErr w:type="spellEnd"/>
            <w:r w:rsidRPr="00C372AF">
              <w:t xml:space="preserve"> </w:t>
            </w:r>
            <w:proofErr w:type="spellStart"/>
            <w:r w:rsidRPr="00C372AF">
              <w:t>структури</w:t>
            </w:r>
            <w:proofErr w:type="spellEnd"/>
            <w:r w:rsidRPr="00C372AF">
              <w:t xml:space="preserve"> </w:t>
            </w:r>
            <w:proofErr w:type="spellStart"/>
            <w:r w:rsidRPr="00C372AF">
              <w:t>или</w:t>
            </w:r>
            <w:proofErr w:type="spellEnd"/>
            <w:r w:rsidRPr="00C372AF">
              <w:t xml:space="preserve"> </w:t>
            </w:r>
            <w:proofErr w:type="spellStart"/>
            <w:r w:rsidRPr="00C372AF">
              <w:t>лица</w:t>
            </w:r>
            <w:proofErr w:type="spellEnd"/>
            <w:r w:rsidRPr="00C372AF">
              <w:t xml:space="preserve">, </w:t>
            </w:r>
            <w:proofErr w:type="spellStart"/>
            <w:r w:rsidRPr="00C372AF">
              <w:t>които</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спазват</w:t>
            </w:r>
            <w:proofErr w:type="spellEnd"/>
            <w:r w:rsidRPr="00C372AF">
              <w:t xml:space="preserve"> </w:t>
            </w:r>
            <w:proofErr w:type="spellStart"/>
            <w:r w:rsidRPr="00C372AF">
              <w:t>установените</w:t>
            </w:r>
            <w:proofErr w:type="spellEnd"/>
            <w:r w:rsidRPr="00C372AF">
              <w:t xml:space="preserve"> </w:t>
            </w:r>
            <w:proofErr w:type="spellStart"/>
            <w:r w:rsidRPr="00C372AF">
              <w:t>правила</w:t>
            </w:r>
            <w:proofErr w:type="spellEnd"/>
            <w:r w:rsidRPr="00C372AF">
              <w:t xml:space="preserve"> </w:t>
            </w:r>
            <w:proofErr w:type="spellStart"/>
            <w:r w:rsidRPr="00C372AF">
              <w:t>за</w:t>
            </w:r>
            <w:proofErr w:type="spellEnd"/>
            <w:r w:rsidRPr="00C372AF">
              <w:t xml:space="preserve"> </w:t>
            </w:r>
            <w:proofErr w:type="spellStart"/>
            <w:r w:rsidRPr="00C372AF">
              <w:t>валутни</w:t>
            </w:r>
            <w:proofErr w:type="spellEnd"/>
            <w:r w:rsidRPr="00C372AF">
              <w:t xml:space="preserve"> </w:t>
            </w:r>
            <w:proofErr w:type="spellStart"/>
            <w:r w:rsidRPr="00C372AF">
              <w:t>сделки</w:t>
            </w:r>
            <w:proofErr w:type="spellEnd"/>
            <w:r w:rsidRPr="00C372AF">
              <w:t>.</w:t>
            </w:r>
          </w:p>
        </w:tc>
      </w:tr>
      <w:tr w:rsidR="00B54F1D" w:rsidRPr="00C372AF" w14:paraId="2FD23699" w14:textId="77777777" w:rsidTr="00B54F1D">
        <w:tc>
          <w:tcPr>
            <w:tcW w:w="0" w:type="auto"/>
            <w:hideMark/>
          </w:tcPr>
          <w:p w14:paraId="2BB363BD" w14:textId="77777777" w:rsidR="00B54F1D" w:rsidRPr="00C372AF" w:rsidRDefault="00B54F1D" w:rsidP="00B54F1D">
            <w:proofErr w:type="spellStart"/>
            <w:r w:rsidRPr="00C372AF">
              <w:rPr>
                <w:b/>
                <w:bCs/>
              </w:rPr>
              <w:t>Държавен</w:t>
            </w:r>
            <w:proofErr w:type="spellEnd"/>
            <w:r w:rsidRPr="00C372AF">
              <w:rPr>
                <w:b/>
                <w:bCs/>
              </w:rPr>
              <w:t xml:space="preserve"> </w:t>
            </w:r>
            <w:proofErr w:type="spellStart"/>
            <w:r w:rsidRPr="00C372AF">
              <w:rPr>
                <w:b/>
                <w:bCs/>
              </w:rPr>
              <w:t>валутен</w:t>
            </w:r>
            <w:proofErr w:type="spellEnd"/>
            <w:r w:rsidRPr="00C372AF">
              <w:rPr>
                <w:b/>
                <w:bCs/>
              </w:rPr>
              <w:t xml:space="preserve"> </w:t>
            </w:r>
            <w:proofErr w:type="spellStart"/>
            <w:r w:rsidRPr="00C372AF">
              <w:rPr>
                <w:b/>
                <w:bCs/>
              </w:rPr>
              <w:t>контрол</w:t>
            </w:r>
            <w:proofErr w:type="spellEnd"/>
          </w:p>
        </w:tc>
        <w:tc>
          <w:tcPr>
            <w:tcW w:w="0" w:type="auto"/>
            <w:hideMark/>
          </w:tcPr>
          <w:p w14:paraId="1C06114B" w14:textId="77777777" w:rsidR="00B54F1D" w:rsidRPr="00C372AF" w:rsidRDefault="00B54F1D" w:rsidP="00B54F1D">
            <w:proofErr w:type="spellStart"/>
            <w:r w:rsidRPr="00C372AF">
              <w:t>Организиран</w:t>
            </w:r>
            <w:proofErr w:type="spellEnd"/>
            <w:r w:rsidRPr="00C372AF">
              <w:t xml:space="preserve"> и </w:t>
            </w:r>
            <w:proofErr w:type="spellStart"/>
            <w:r w:rsidRPr="00C372AF">
              <w:t>ръководен</w:t>
            </w:r>
            <w:proofErr w:type="spellEnd"/>
            <w:r w:rsidRPr="00C372AF">
              <w:t xml:space="preserve"> </w:t>
            </w:r>
            <w:proofErr w:type="spellStart"/>
            <w:r w:rsidRPr="00C372AF">
              <w:t>от</w:t>
            </w:r>
            <w:proofErr w:type="spellEnd"/>
            <w:r w:rsidRPr="00C372AF">
              <w:t xml:space="preserve"> </w:t>
            </w:r>
            <w:proofErr w:type="spellStart"/>
            <w:r w:rsidRPr="00C372AF">
              <w:t>държавата</w:t>
            </w:r>
            <w:proofErr w:type="spellEnd"/>
            <w:r w:rsidRPr="00C372AF">
              <w:t xml:space="preserve"> </w:t>
            </w:r>
            <w:proofErr w:type="spellStart"/>
            <w:r w:rsidRPr="00C372AF">
              <w:t>чрез</w:t>
            </w:r>
            <w:proofErr w:type="spellEnd"/>
            <w:r w:rsidRPr="00C372AF">
              <w:t xml:space="preserve"> </w:t>
            </w:r>
            <w:proofErr w:type="spellStart"/>
            <w:r w:rsidRPr="00C372AF">
              <w:t>конкретни</w:t>
            </w:r>
            <w:proofErr w:type="spellEnd"/>
            <w:r w:rsidRPr="00C372AF">
              <w:t xml:space="preserve"> </w:t>
            </w:r>
            <w:proofErr w:type="spellStart"/>
            <w:r w:rsidRPr="00C372AF">
              <w:t>институции</w:t>
            </w:r>
            <w:proofErr w:type="spellEnd"/>
            <w:r w:rsidRPr="00C372AF">
              <w:t xml:space="preserve">. </w:t>
            </w:r>
            <w:proofErr w:type="spellStart"/>
            <w:r w:rsidRPr="00C372AF">
              <w:t>Контролните</w:t>
            </w:r>
            <w:proofErr w:type="spellEnd"/>
            <w:r w:rsidRPr="00C372AF">
              <w:t xml:space="preserve"> </w:t>
            </w:r>
            <w:proofErr w:type="spellStart"/>
            <w:r w:rsidRPr="00C372AF">
              <w:t>действия</w:t>
            </w:r>
            <w:proofErr w:type="spellEnd"/>
            <w:r w:rsidRPr="00C372AF">
              <w:t xml:space="preserve"> </w:t>
            </w:r>
            <w:proofErr w:type="spellStart"/>
            <w:r w:rsidRPr="00C372AF">
              <w:t>са</w:t>
            </w:r>
            <w:proofErr w:type="spellEnd"/>
            <w:r w:rsidRPr="00C372AF">
              <w:t xml:space="preserve"> </w:t>
            </w:r>
            <w:proofErr w:type="spellStart"/>
            <w:r w:rsidRPr="00C372AF">
              <w:t>строго</w:t>
            </w:r>
            <w:proofErr w:type="spellEnd"/>
            <w:r w:rsidRPr="00C372AF">
              <w:t xml:space="preserve"> </w:t>
            </w:r>
            <w:proofErr w:type="spellStart"/>
            <w:r w:rsidRPr="00C372AF">
              <w:t>регламентирани</w:t>
            </w:r>
            <w:proofErr w:type="spellEnd"/>
            <w:r w:rsidRPr="00C372AF">
              <w:t xml:space="preserve"> и </w:t>
            </w:r>
            <w:proofErr w:type="spellStart"/>
            <w:r w:rsidRPr="00C372AF">
              <w:t>резултатите</w:t>
            </w:r>
            <w:proofErr w:type="spellEnd"/>
            <w:r w:rsidRPr="00C372AF">
              <w:t xml:space="preserve"> </w:t>
            </w:r>
            <w:proofErr w:type="spellStart"/>
            <w:r w:rsidRPr="00C372AF">
              <w:t>имат</w:t>
            </w:r>
            <w:proofErr w:type="spellEnd"/>
            <w:r w:rsidRPr="00C372AF">
              <w:t xml:space="preserve"> </w:t>
            </w:r>
            <w:proofErr w:type="spellStart"/>
            <w:r w:rsidRPr="00C372AF">
              <w:t>задължителен</w:t>
            </w:r>
            <w:proofErr w:type="spellEnd"/>
            <w:r w:rsidRPr="00C372AF">
              <w:t xml:space="preserve"> </w:t>
            </w:r>
            <w:proofErr w:type="spellStart"/>
            <w:r w:rsidRPr="00C372AF">
              <w:t>характер</w:t>
            </w:r>
            <w:proofErr w:type="spellEnd"/>
            <w:r w:rsidRPr="00C372AF">
              <w:t xml:space="preserve"> </w:t>
            </w:r>
            <w:proofErr w:type="spellStart"/>
            <w:r w:rsidRPr="00C372AF">
              <w:t>за</w:t>
            </w:r>
            <w:proofErr w:type="spellEnd"/>
            <w:r w:rsidRPr="00C372AF">
              <w:t xml:space="preserve"> </w:t>
            </w:r>
            <w:proofErr w:type="spellStart"/>
            <w:r w:rsidRPr="00C372AF">
              <w:t>спазване</w:t>
            </w:r>
            <w:proofErr w:type="spellEnd"/>
            <w:r w:rsidRPr="00C372AF">
              <w:t xml:space="preserve"> </w:t>
            </w:r>
            <w:proofErr w:type="spellStart"/>
            <w:r w:rsidRPr="00C372AF">
              <w:t>на</w:t>
            </w:r>
            <w:proofErr w:type="spellEnd"/>
            <w:r w:rsidRPr="00C372AF">
              <w:t xml:space="preserve"> </w:t>
            </w:r>
            <w:proofErr w:type="spellStart"/>
            <w:r w:rsidRPr="00C372AF">
              <w:t>законодателството</w:t>
            </w:r>
            <w:proofErr w:type="spellEnd"/>
            <w:r w:rsidRPr="00C372AF">
              <w:t>.</w:t>
            </w:r>
          </w:p>
        </w:tc>
      </w:tr>
    </w:tbl>
    <w:p w14:paraId="2A866426" w14:textId="77777777" w:rsidR="00A83749" w:rsidRPr="00C372AF" w:rsidRDefault="00A83749" w:rsidP="00A83749">
      <w:pPr>
        <w:spacing w:line="360" w:lineRule="auto"/>
        <w:ind w:firstLine="708"/>
        <w:jc w:val="center"/>
      </w:pPr>
    </w:p>
    <w:p w14:paraId="1BC71A7E" w14:textId="662A3C11" w:rsidR="00A83749" w:rsidRPr="00C372AF" w:rsidRDefault="00A83749" w:rsidP="00A83749">
      <w:pPr>
        <w:spacing w:line="360" w:lineRule="auto"/>
        <w:ind w:firstLine="708"/>
        <w:jc w:val="both"/>
      </w:pPr>
      <w:r w:rsidRPr="00C372AF">
        <w:t>Контролът, в зависимост от обхвата си, може да бъде разглеждан като общ и специален. Общият контрол е характерен за органите на властта и управлението в страната, както и за отделни обекти и процеси. Неговата основна насоченост е към глобалните явления и процеси, които се изучават на базата на главните и най-важните параметри, характеризиращи тези явления. При този вид контрол се набляга на цялостното разбиране на обекта, без да се вниква в подробности или детайли, свързани с неговото развитие. Резултатите от общия контрол обикновено служат за формулирането на общи оценки за състоянието на държавата или обектите, които се контролират. Те също така насочват дейността на специализираните органи към конкретизиране и задълбочаване на тези оценки. В този смисъл, общият контрол често има първичен характер, тъй като представлява основата за по-задълбоченото проучване от страна на специализираните органи.</w:t>
      </w:r>
    </w:p>
    <w:p w14:paraId="5D6323AF" w14:textId="77777777" w:rsidR="00A83749" w:rsidRPr="00C372AF" w:rsidRDefault="00A83749" w:rsidP="00A83749">
      <w:pPr>
        <w:spacing w:line="360" w:lineRule="auto"/>
        <w:ind w:firstLine="708"/>
        <w:jc w:val="both"/>
      </w:pPr>
      <w:r w:rsidRPr="00C372AF">
        <w:t>Специалният контрол, от своя страна, се характеризира с по-конкретно приложно поле. Той се фокусира върху точно определени обекти, явления или процеси и се реализира въз основа на по-изчерпателни и задълбочени проучвания. Специалният контрол може да се разглежда като вторичен, тъй като често се базира на резултатите от общия контрол или на потребностите на управленските структури на по-конкретно равнище. Неговата цел е да проучи и оцени законността и целесъобразността на настоящи и минали явления и процеси в рамките на конкретни обекти.</w:t>
      </w:r>
    </w:p>
    <w:p w14:paraId="65583B7B" w14:textId="77777777" w:rsidR="00A83749" w:rsidRPr="00C372AF" w:rsidRDefault="00A83749" w:rsidP="00A83749">
      <w:pPr>
        <w:spacing w:line="360" w:lineRule="auto"/>
        <w:ind w:firstLine="708"/>
        <w:jc w:val="both"/>
      </w:pPr>
      <w:r w:rsidRPr="00C372AF">
        <w:t xml:space="preserve">Докато общият контрол се осъществява основно от ръководители и ръководни екипи на макро ниво, специалният и специализираният контрол се изпълняват от лица с конкретна експертиза в дадена област. Тези специалисти са специално назначени за </w:t>
      </w:r>
      <w:r w:rsidRPr="00C372AF">
        <w:lastRenderedPageBreak/>
        <w:t>изпълнението на контролни задачи и са добре запознати с методите и изискванията на контролните дейности в своята област. Специалният контрол, въпреки че се фокусира върху конкретни аспекти на дейността, обхваща цялостната дейност на обектите, за да осигури пълна преценка на тяхното състояние и функциониране.</w:t>
      </w:r>
    </w:p>
    <w:p w14:paraId="49AB07D7" w14:textId="77777777" w:rsidR="00A83749" w:rsidRPr="00C372AF" w:rsidRDefault="00A83749" w:rsidP="00A83749">
      <w:pPr>
        <w:spacing w:after="160" w:line="360" w:lineRule="auto"/>
        <w:ind w:firstLine="708"/>
        <w:jc w:val="both"/>
      </w:pPr>
      <w:proofErr w:type="spellStart"/>
      <w:r w:rsidRPr="00C372AF">
        <w:t>Контролът</w:t>
      </w:r>
      <w:proofErr w:type="spellEnd"/>
      <w:r w:rsidRPr="00C372AF">
        <w:t xml:space="preserve">, в </w:t>
      </w:r>
      <w:proofErr w:type="spellStart"/>
      <w:r w:rsidRPr="00C372AF">
        <w:t>зависимост</w:t>
      </w:r>
      <w:proofErr w:type="spellEnd"/>
      <w:r w:rsidRPr="00C372AF">
        <w:t xml:space="preserve"> </w:t>
      </w:r>
      <w:proofErr w:type="spellStart"/>
      <w:r w:rsidRPr="00C372AF">
        <w:t>от</w:t>
      </w:r>
      <w:proofErr w:type="spellEnd"/>
      <w:r w:rsidRPr="00C372AF">
        <w:t xml:space="preserve"> </w:t>
      </w:r>
      <w:proofErr w:type="spellStart"/>
      <w:r w:rsidRPr="00C372AF">
        <w:t>принадлежността</w:t>
      </w:r>
      <w:proofErr w:type="spellEnd"/>
      <w:r w:rsidRPr="00C372AF">
        <w:t xml:space="preserve"> </w:t>
      </w:r>
      <w:proofErr w:type="spellStart"/>
      <w:r w:rsidRPr="00C372AF">
        <w:t>на</w:t>
      </w:r>
      <w:proofErr w:type="spellEnd"/>
      <w:r w:rsidRPr="00C372AF">
        <w:t xml:space="preserve"> </w:t>
      </w:r>
      <w:proofErr w:type="spellStart"/>
      <w:r w:rsidRPr="00C372AF">
        <w:t>контролните</w:t>
      </w:r>
      <w:proofErr w:type="spellEnd"/>
      <w:r w:rsidRPr="00C372AF">
        <w:t xml:space="preserve"> </w:t>
      </w:r>
      <w:proofErr w:type="spellStart"/>
      <w:r w:rsidRPr="00C372AF">
        <w:t>органи</w:t>
      </w:r>
      <w:proofErr w:type="spellEnd"/>
      <w:r w:rsidRPr="00C372AF">
        <w:t xml:space="preserve">, </w:t>
      </w:r>
      <w:proofErr w:type="spellStart"/>
      <w:r w:rsidRPr="00C372AF">
        <w:t>се</w:t>
      </w:r>
      <w:proofErr w:type="spellEnd"/>
      <w:r w:rsidRPr="00C372AF">
        <w:t xml:space="preserve"> </w:t>
      </w:r>
      <w:proofErr w:type="spellStart"/>
      <w:r w:rsidRPr="00C372AF">
        <w:t>дели</w:t>
      </w:r>
      <w:proofErr w:type="spellEnd"/>
      <w:r w:rsidRPr="00C372AF">
        <w:t xml:space="preserve"> </w:t>
      </w:r>
      <w:proofErr w:type="spellStart"/>
      <w:r w:rsidRPr="00C372AF">
        <w:t>на</w:t>
      </w:r>
      <w:proofErr w:type="spellEnd"/>
      <w:r w:rsidRPr="00C372AF">
        <w:t xml:space="preserve"> </w:t>
      </w:r>
      <w:proofErr w:type="spellStart"/>
      <w:r w:rsidRPr="00C372AF">
        <w:t>вътрешен</w:t>
      </w:r>
      <w:proofErr w:type="spellEnd"/>
      <w:r w:rsidRPr="00C372AF">
        <w:t xml:space="preserve"> и </w:t>
      </w:r>
      <w:proofErr w:type="spellStart"/>
      <w:r w:rsidRPr="00C372AF">
        <w:t>външен</w:t>
      </w:r>
      <w:proofErr w:type="spellEnd"/>
      <w:r w:rsidRPr="00C372AF">
        <w:t xml:space="preserve">. </w:t>
      </w:r>
      <w:proofErr w:type="spellStart"/>
      <w:r w:rsidRPr="00C372AF">
        <w:t>Вътрешният</w:t>
      </w:r>
      <w:proofErr w:type="spellEnd"/>
      <w:r w:rsidRPr="00C372AF">
        <w:t xml:space="preserve"> </w:t>
      </w:r>
      <w:proofErr w:type="spellStart"/>
      <w:r w:rsidRPr="00C372AF">
        <w:t>контрол</w:t>
      </w:r>
      <w:proofErr w:type="spellEnd"/>
      <w:r w:rsidRPr="00C372AF">
        <w:t xml:space="preserve"> </w:t>
      </w:r>
      <w:proofErr w:type="spellStart"/>
      <w:r w:rsidRPr="00C372AF">
        <w:t>се</w:t>
      </w:r>
      <w:proofErr w:type="spellEnd"/>
      <w:r w:rsidRPr="00C372AF">
        <w:t xml:space="preserve"> </w:t>
      </w:r>
      <w:proofErr w:type="spellStart"/>
      <w:r w:rsidRPr="00C372AF">
        <w:t>извършва</w:t>
      </w:r>
      <w:proofErr w:type="spellEnd"/>
      <w:r w:rsidRPr="00C372AF">
        <w:t xml:space="preserve"> </w:t>
      </w:r>
      <w:proofErr w:type="spellStart"/>
      <w:r w:rsidRPr="00C372AF">
        <w:t>от</w:t>
      </w:r>
      <w:proofErr w:type="spellEnd"/>
      <w:r w:rsidRPr="00C372AF">
        <w:t xml:space="preserve"> </w:t>
      </w:r>
      <w:proofErr w:type="spellStart"/>
      <w:r w:rsidRPr="00C372AF">
        <w:t>органи</w:t>
      </w:r>
      <w:proofErr w:type="spellEnd"/>
      <w:r w:rsidRPr="00C372AF">
        <w:t xml:space="preserve">, </w:t>
      </w:r>
      <w:proofErr w:type="spellStart"/>
      <w:r w:rsidRPr="00C372AF">
        <w:t>които</w:t>
      </w:r>
      <w:proofErr w:type="spellEnd"/>
      <w:r w:rsidRPr="00C372AF">
        <w:t xml:space="preserve"> </w:t>
      </w:r>
      <w:proofErr w:type="spellStart"/>
      <w:r w:rsidRPr="00C372AF">
        <w:t>са</w:t>
      </w:r>
      <w:proofErr w:type="spellEnd"/>
      <w:r w:rsidRPr="00C372AF">
        <w:t xml:space="preserve"> в </w:t>
      </w:r>
      <w:proofErr w:type="spellStart"/>
      <w:r w:rsidRPr="00C372AF">
        <w:t>трудово-правни</w:t>
      </w:r>
      <w:proofErr w:type="spellEnd"/>
      <w:r w:rsidRPr="00C372AF">
        <w:t xml:space="preserve"> </w:t>
      </w:r>
      <w:proofErr w:type="spellStart"/>
      <w:r w:rsidRPr="00C372AF">
        <w:t>отношения</w:t>
      </w:r>
      <w:proofErr w:type="spellEnd"/>
      <w:r w:rsidRPr="00C372AF">
        <w:t xml:space="preserve"> с </w:t>
      </w:r>
      <w:proofErr w:type="spellStart"/>
      <w:r w:rsidRPr="00C372AF">
        <w:t>обекта</w:t>
      </w:r>
      <w:proofErr w:type="spellEnd"/>
      <w:r w:rsidRPr="00C372AF">
        <w:t xml:space="preserve"> </w:t>
      </w:r>
      <w:proofErr w:type="spellStart"/>
      <w:r w:rsidRPr="00C372AF">
        <w:t>на</w:t>
      </w:r>
      <w:proofErr w:type="spellEnd"/>
      <w:r w:rsidRPr="00C372AF">
        <w:t xml:space="preserve"> </w:t>
      </w:r>
      <w:proofErr w:type="spellStart"/>
      <w:r w:rsidRPr="00C372AF">
        <w:t>контрол</w:t>
      </w:r>
      <w:proofErr w:type="spellEnd"/>
      <w:r w:rsidRPr="00C372AF">
        <w:t xml:space="preserve">. </w:t>
      </w:r>
      <w:proofErr w:type="spellStart"/>
      <w:r w:rsidRPr="00C372AF">
        <w:t>Това</w:t>
      </w:r>
      <w:proofErr w:type="spellEnd"/>
      <w:r w:rsidRPr="00C372AF">
        <w:t xml:space="preserve"> </w:t>
      </w:r>
      <w:proofErr w:type="spellStart"/>
      <w:r w:rsidRPr="00C372AF">
        <w:t>означава</w:t>
      </w:r>
      <w:proofErr w:type="spellEnd"/>
      <w:r w:rsidRPr="00C372AF">
        <w:t xml:space="preserve">, </w:t>
      </w:r>
      <w:proofErr w:type="spellStart"/>
      <w:r w:rsidRPr="00C372AF">
        <w:t>че</w:t>
      </w:r>
      <w:proofErr w:type="spellEnd"/>
      <w:r w:rsidRPr="00C372AF">
        <w:t xml:space="preserve"> </w:t>
      </w:r>
      <w:proofErr w:type="spellStart"/>
      <w:r w:rsidRPr="00C372AF">
        <w:t>тези</w:t>
      </w:r>
      <w:proofErr w:type="spellEnd"/>
      <w:r w:rsidRPr="00C372AF">
        <w:t xml:space="preserve"> </w:t>
      </w:r>
      <w:proofErr w:type="spellStart"/>
      <w:r w:rsidRPr="00C372AF">
        <w:t>лица</w:t>
      </w:r>
      <w:proofErr w:type="spellEnd"/>
      <w:r w:rsidRPr="00C372AF">
        <w:t xml:space="preserve"> </w:t>
      </w:r>
      <w:proofErr w:type="spellStart"/>
      <w:r w:rsidRPr="00C372AF">
        <w:t>или</w:t>
      </w:r>
      <w:proofErr w:type="spellEnd"/>
      <w:r w:rsidRPr="00C372AF">
        <w:t xml:space="preserve"> </w:t>
      </w:r>
      <w:proofErr w:type="spellStart"/>
      <w:r w:rsidRPr="00C372AF">
        <w:t>структури</w:t>
      </w:r>
      <w:proofErr w:type="spellEnd"/>
      <w:r w:rsidRPr="00C372AF">
        <w:t xml:space="preserve"> </w:t>
      </w:r>
      <w:proofErr w:type="spellStart"/>
      <w:r w:rsidRPr="00C372AF">
        <w:t>са</w:t>
      </w:r>
      <w:proofErr w:type="spellEnd"/>
      <w:r w:rsidRPr="00C372AF">
        <w:t xml:space="preserve"> </w:t>
      </w:r>
      <w:proofErr w:type="spellStart"/>
      <w:r w:rsidRPr="00C372AF">
        <w:t>част</w:t>
      </w:r>
      <w:proofErr w:type="spellEnd"/>
      <w:r w:rsidRPr="00C372AF">
        <w:t xml:space="preserve"> </w:t>
      </w:r>
      <w:proofErr w:type="spellStart"/>
      <w:r w:rsidRPr="00C372AF">
        <w:t>от</w:t>
      </w:r>
      <w:proofErr w:type="spellEnd"/>
      <w:r w:rsidRPr="00C372AF">
        <w:t xml:space="preserve"> </w:t>
      </w:r>
      <w:proofErr w:type="spellStart"/>
      <w:r w:rsidRPr="00C372AF">
        <w:t>самата</w:t>
      </w:r>
      <w:proofErr w:type="spellEnd"/>
      <w:r w:rsidRPr="00C372AF">
        <w:t xml:space="preserve"> </w:t>
      </w:r>
      <w:proofErr w:type="spellStart"/>
      <w:r w:rsidRPr="00C372AF">
        <w:t>организация</w:t>
      </w:r>
      <w:proofErr w:type="spellEnd"/>
      <w:r w:rsidRPr="00C372AF">
        <w:t xml:space="preserve">, </w:t>
      </w:r>
      <w:proofErr w:type="spellStart"/>
      <w:r w:rsidRPr="00C372AF">
        <w:t>която</w:t>
      </w:r>
      <w:proofErr w:type="spellEnd"/>
      <w:r w:rsidRPr="00C372AF">
        <w:t xml:space="preserve"> </w:t>
      </w:r>
      <w:proofErr w:type="spellStart"/>
      <w:r w:rsidRPr="00C372AF">
        <w:t>подлежи</w:t>
      </w:r>
      <w:proofErr w:type="spellEnd"/>
      <w:r w:rsidRPr="00C372AF">
        <w:t xml:space="preserve"> </w:t>
      </w:r>
      <w:proofErr w:type="spellStart"/>
      <w:r w:rsidRPr="00C372AF">
        <w:t>на</w:t>
      </w:r>
      <w:proofErr w:type="spellEnd"/>
      <w:r w:rsidRPr="00C372AF">
        <w:t xml:space="preserve"> </w:t>
      </w:r>
      <w:proofErr w:type="spellStart"/>
      <w:r w:rsidRPr="00C372AF">
        <w:t>контрол</w:t>
      </w:r>
      <w:proofErr w:type="spellEnd"/>
      <w:r w:rsidRPr="00C372AF">
        <w:t xml:space="preserve">. </w:t>
      </w:r>
      <w:proofErr w:type="spellStart"/>
      <w:r w:rsidRPr="00C372AF">
        <w:t>Вътрешният</w:t>
      </w:r>
      <w:proofErr w:type="spellEnd"/>
      <w:r w:rsidRPr="00C372AF">
        <w:t xml:space="preserve"> </w:t>
      </w:r>
      <w:proofErr w:type="spellStart"/>
      <w:r w:rsidRPr="00C372AF">
        <w:t>контрол</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упражнява</w:t>
      </w:r>
      <w:proofErr w:type="spellEnd"/>
      <w:r w:rsidRPr="00C372AF">
        <w:t xml:space="preserve"> </w:t>
      </w:r>
      <w:proofErr w:type="spellStart"/>
      <w:r w:rsidRPr="00C372AF">
        <w:t>от</w:t>
      </w:r>
      <w:proofErr w:type="spellEnd"/>
      <w:r w:rsidRPr="00C372AF">
        <w:t xml:space="preserve"> </w:t>
      </w:r>
      <w:proofErr w:type="spellStart"/>
      <w:r w:rsidRPr="00C372AF">
        <w:t>ръководители</w:t>
      </w:r>
      <w:proofErr w:type="spellEnd"/>
      <w:r w:rsidRPr="00C372AF">
        <w:t xml:space="preserve">, </w:t>
      </w:r>
      <w:proofErr w:type="spellStart"/>
      <w:r w:rsidRPr="00C372AF">
        <w:t>специалисти</w:t>
      </w:r>
      <w:proofErr w:type="spellEnd"/>
      <w:r w:rsidRPr="00C372AF">
        <w:t xml:space="preserve"> </w:t>
      </w:r>
      <w:proofErr w:type="spellStart"/>
      <w:r w:rsidRPr="00C372AF">
        <w:t>или</w:t>
      </w:r>
      <w:proofErr w:type="spellEnd"/>
      <w:r w:rsidRPr="00C372AF">
        <w:t xml:space="preserve"> </w:t>
      </w:r>
      <w:proofErr w:type="spellStart"/>
      <w:r w:rsidRPr="00C372AF">
        <w:t>други</w:t>
      </w:r>
      <w:proofErr w:type="spellEnd"/>
      <w:r w:rsidRPr="00C372AF">
        <w:t xml:space="preserve"> </w:t>
      </w:r>
      <w:proofErr w:type="spellStart"/>
      <w:r w:rsidRPr="00C372AF">
        <w:t>структури</w:t>
      </w:r>
      <w:proofErr w:type="spellEnd"/>
      <w:r w:rsidRPr="00C372AF">
        <w:t xml:space="preserve"> и </w:t>
      </w:r>
      <w:proofErr w:type="spellStart"/>
      <w:r w:rsidRPr="00C372AF">
        <w:t>лица</w:t>
      </w:r>
      <w:proofErr w:type="spellEnd"/>
      <w:r w:rsidRPr="00C372AF">
        <w:t xml:space="preserve">, </w:t>
      </w:r>
      <w:proofErr w:type="spellStart"/>
      <w:r w:rsidRPr="00C372AF">
        <w:t>които</w:t>
      </w:r>
      <w:proofErr w:type="spellEnd"/>
      <w:r w:rsidRPr="00C372AF">
        <w:t xml:space="preserve"> </w:t>
      </w:r>
      <w:proofErr w:type="spellStart"/>
      <w:r w:rsidRPr="00C372AF">
        <w:t>имат</w:t>
      </w:r>
      <w:proofErr w:type="spellEnd"/>
      <w:r w:rsidRPr="00C372AF">
        <w:t xml:space="preserve"> </w:t>
      </w:r>
      <w:proofErr w:type="spellStart"/>
      <w:r w:rsidRPr="00C372AF">
        <w:t>контролни</w:t>
      </w:r>
      <w:proofErr w:type="spellEnd"/>
      <w:r w:rsidRPr="00C372AF">
        <w:t xml:space="preserve"> </w:t>
      </w:r>
      <w:proofErr w:type="spellStart"/>
      <w:r w:rsidRPr="00C372AF">
        <w:t>функции</w:t>
      </w:r>
      <w:proofErr w:type="spellEnd"/>
      <w:r w:rsidRPr="00C372AF">
        <w:t xml:space="preserve"> в </w:t>
      </w:r>
      <w:proofErr w:type="spellStart"/>
      <w:r w:rsidRPr="00C372AF">
        <w:t>рамките</w:t>
      </w:r>
      <w:proofErr w:type="spellEnd"/>
      <w:r w:rsidRPr="00C372AF">
        <w:t xml:space="preserve"> </w:t>
      </w:r>
      <w:proofErr w:type="spellStart"/>
      <w:r w:rsidRPr="00C372AF">
        <w:t>на</w:t>
      </w:r>
      <w:proofErr w:type="spellEnd"/>
      <w:r w:rsidRPr="00C372AF">
        <w:t xml:space="preserve"> </w:t>
      </w:r>
      <w:proofErr w:type="spellStart"/>
      <w:r w:rsidRPr="00C372AF">
        <w:t>самата</w:t>
      </w:r>
      <w:proofErr w:type="spellEnd"/>
      <w:r w:rsidRPr="00C372AF">
        <w:t xml:space="preserve"> </w:t>
      </w:r>
      <w:proofErr w:type="spellStart"/>
      <w:r w:rsidRPr="00C372AF">
        <w:t>организация</w:t>
      </w:r>
      <w:proofErr w:type="spellEnd"/>
      <w:r w:rsidRPr="00C372AF">
        <w:t xml:space="preserve"> </w:t>
      </w:r>
      <w:proofErr w:type="spellStart"/>
      <w:r w:rsidRPr="00C372AF">
        <w:t>или</w:t>
      </w:r>
      <w:proofErr w:type="spellEnd"/>
      <w:r w:rsidRPr="00C372AF">
        <w:t xml:space="preserve"> </w:t>
      </w:r>
      <w:proofErr w:type="spellStart"/>
      <w:r w:rsidRPr="00C372AF">
        <w:t>обект</w:t>
      </w:r>
      <w:proofErr w:type="spellEnd"/>
      <w:r w:rsidRPr="00C372AF">
        <w:t xml:space="preserve">. </w:t>
      </w:r>
      <w:proofErr w:type="spellStart"/>
      <w:r w:rsidRPr="00C372AF">
        <w:t>Обхватът</w:t>
      </w:r>
      <w:proofErr w:type="spellEnd"/>
      <w:r w:rsidRPr="00C372AF">
        <w:t xml:space="preserve"> </w:t>
      </w:r>
      <w:proofErr w:type="spellStart"/>
      <w:r w:rsidRPr="00C372AF">
        <w:t>на</w:t>
      </w:r>
      <w:proofErr w:type="spellEnd"/>
      <w:r w:rsidRPr="00C372AF">
        <w:t xml:space="preserve"> </w:t>
      </w:r>
      <w:proofErr w:type="spellStart"/>
      <w:r w:rsidRPr="00C372AF">
        <w:t>този</w:t>
      </w:r>
      <w:proofErr w:type="spellEnd"/>
      <w:r w:rsidRPr="00C372AF">
        <w:t xml:space="preserve"> </w:t>
      </w:r>
      <w:proofErr w:type="spellStart"/>
      <w:r w:rsidRPr="00C372AF">
        <w:t>контрол</w:t>
      </w:r>
      <w:proofErr w:type="spellEnd"/>
      <w:r w:rsidRPr="00C372AF">
        <w:t xml:space="preserve"> е </w:t>
      </w:r>
      <w:proofErr w:type="spellStart"/>
      <w:r w:rsidRPr="00C372AF">
        <w:t>ограничен</w:t>
      </w:r>
      <w:proofErr w:type="spellEnd"/>
      <w:r w:rsidRPr="00C372AF">
        <w:t xml:space="preserve"> </w:t>
      </w:r>
      <w:proofErr w:type="spellStart"/>
      <w:r w:rsidRPr="00C372AF">
        <w:t>до</w:t>
      </w:r>
      <w:proofErr w:type="spellEnd"/>
      <w:r w:rsidRPr="00C372AF">
        <w:t xml:space="preserve"> </w:t>
      </w:r>
      <w:proofErr w:type="spellStart"/>
      <w:r w:rsidRPr="00C372AF">
        <w:t>явления</w:t>
      </w:r>
      <w:proofErr w:type="spellEnd"/>
      <w:r w:rsidRPr="00C372AF">
        <w:t xml:space="preserve"> и </w:t>
      </w:r>
      <w:proofErr w:type="spellStart"/>
      <w:r w:rsidRPr="00C372AF">
        <w:t>процеси</w:t>
      </w:r>
      <w:proofErr w:type="spellEnd"/>
      <w:r w:rsidRPr="00C372AF">
        <w:t xml:space="preserve">, </w:t>
      </w:r>
      <w:proofErr w:type="spellStart"/>
      <w:r w:rsidRPr="00C372AF">
        <w:t>които</w:t>
      </w:r>
      <w:proofErr w:type="spellEnd"/>
      <w:r w:rsidRPr="00C372AF">
        <w:t xml:space="preserve"> </w:t>
      </w:r>
      <w:proofErr w:type="spellStart"/>
      <w:r w:rsidRPr="00C372AF">
        <w:t>протичат</w:t>
      </w:r>
      <w:proofErr w:type="spellEnd"/>
      <w:r w:rsidRPr="00C372AF">
        <w:t xml:space="preserve"> </w:t>
      </w:r>
      <w:proofErr w:type="spellStart"/>
      <w:r w:rsidRPr="00C372AF">
        <w:t>вътре</w:t>
      </w:r>
      <w:proofErr w:type="spellEnd"/>
      <w:r w:rsidRPr="00C372AF">
        <w:t xml:space="preserve"> в </w:t>
      </w:r>
      <w:proofErr w:type="spellStart"/>
      <w:r w:rsidRPr="00C372AF">
        <w:t>обекта</w:t>
      </w:r>
      <w:proofErr w:type="spellEnd"/>
      <w:r w:rsidRPr="00C372AF">
        <w:t xml:space="preserve">, </w:t>
      </w:r>
      <w:proofErr w:type="spellStart"/>
      <w:r w:rsidRPr="00C372AF">
        <w:t>като</w:t>
      </w:r>
      <w:proofErr w:type="spellEnd"/>
      <w:r w:rsidRPr="00C372AF">
        <w:t xml:space="preserve"> </w:t>
      </w:r>
      <w:proofErr w:type="spellStart"/>
      <w:r w:rsidRPr="00C372AF">
        <w:t>неговата</w:t>
      </w:r>
      <w:proofErr w:type="spellEnd"/>
      <w:r w:rsidRPr="00C372AF">
        <w:t xml:space="preserve"> </w:t>
      </w:r>
      <w:proofErr w:type="spellStart"/>
      <w:r w:rsidRPr="00C372AF">
        <w:t>основна</w:t>
      </w:r>
      <w:proofErr w:type="spellEnd"/>
      <w:r w:rsidRPr="00C372AF">
        <w:t xml:space="preserve"> </w:t>
      </w:r>
      <w:proofErr w:type="spellStart"/>
      <w:r w:rsidRPr="00C372AF">
        <w:t>цел</w:t>
      </w:r>
      <w:proofErr w:type="spellEnd"/>
      <w:r w:rsidRPr="00C372AF">
        <w:t xml:space="preserve"> е </w:t>
      </w:r>
      <w:proofErr w:type="spellStart"/>
      <w:r w:rsidRPr="00C372AF">
        <w:t>да</w:t>
      </w:r>
      <w:proofErr w:type="spellEnd"/>
      <w:r w:rsidRPr="00C372AF">
        <w:t xml:space="preserve"> </w:t>
      </w:r>
      <w:proofErr w:type="spellStart"/>
      <w:r w:rsidRPr="00C372AF">
        <w:t>следи</w:t>
      </w:r>
      <w:proofErr w:type="spellEnd"/>
      <w:r w:rsidRPr="00C372AF">
        <w:t xml:space="preserve"> </w:t>
      </w:r>
      <w:proofErr w:type="spellStart"/>
      <w:r w:rsidRPr="00C372AF">
        <w:t>за</w:t>
      </w:r>
      <w:proofErr w:type="spellEnd"/>
      <w:r w:rsidRPr="00C372AF">
        <w:t xml:space="preserve"> </w:t>
      </w:r>
      <w:proofErr w:type="spellStart"/>
      <w:r w:rsidRPr="00C372AF">
        <w:t>спазването</w:t>
      </w:r>
      <w:proofErr w:type="spellEnd"/>
      <w:r w:rsidRPr="00C372AF">
        <w:t xml:space="preserve"> </w:t>
      </w:r>
      <w:proofErr w:type="spellStart"/>
      <w:r w:rsidRPr="00C372AF">
        <w:t>на</w:t>
      </w:r>
      <w:proofErr w:type="spellEnd"/>
      <w:r w:rsidRPr="00C372AF">
        <w:t xml:space="preserve"> </w:t>
      </w:r>
      <w:proofErr w:type="spellStart"/>
      <w:r w:rsidRPr="00C372AF">
        <w:t>вътрешните</w:t>
      </w:r>
      <w:proofErr w:type="spellEnd"/>
      <w:r w:rsidRPr="00C372AF">
        <w:t xml:space="preserve"> </w:t>
      </w:r>
      <w:proofErr w:type="spellStart"/>
      <w:r w:rsidRPr="00C372AF">
        <w:t>правила</w:t>
      </w:r>
      <w:proofErr w:type="spellEnd"/>
      <w:r w:rsidRPr="00C372AF">
        <w:t xml:space="preserve"> и </w:t>
      </w:r>
      <w:proofErr w:type="spellStart"/>
      <w:r w:rsidRPr="00C372AF">
        <w:t>процедурите</w:t>
      </w:r>
      <w:proofErr w:type="spellEnd"/>
      <w:r w:rsidRPr="00C372AF">
        <w:t xml:space="preserve"> </w:t>
      </w:r>
      <w:proofErr w:type="spellStart"/>
      <w:r w:rsidRPr="00C372AF">
        <w:t>за</w:t>
      </w:r>
      <w:proofErr w:type="spellEnd"/>
      <w:r w:rsidRPr="00C372AF">
        <w:t xml:space="preserve"> </w:t>
      </w:r>
      <w:proofErr w:type="spellStart"/>
      <w:r w:rsidRPr="00C372AF">
        <w:t>управление</w:t>
      </w:r>
      <w:proofErr w:type="spellEnd"/>
      <w:r w:rsidRPr="00C372AF">
        <w:t>.</w:t>
      </w:r>
    </w:p>
    <w:p w14:paraId="4158A869" w14:textId="77777777" w:rsidR="00A83749" w:rsidRPr="00C372AF" w:rsidRDefault="00A83749" w:rsidP="00A83749">
      <w:pPr>
        <w:spacing w:after="160" w:line="360" w:lineRule="auto"/>
        <w:ind w:firstLine="708"/>
        <w:jc w:val="both"/>
      </w:pPr>
      <w:proofErr w:type="spellStart"/>
      <w:r w:rsidRPr="00C372AF">
        <w:t>Този</w:t>
      </w:r>
      <w:proofErr w:type="spellEnd"/>
      <w:r w:rsidRPr="00C372AF">
        <w:t xml:space="preserve"> </w:t>
      </w:r>
      <w:proofErr w:type="spellStart"/>
      <w:r w:rsidRPr="00C372AF">
        <w:t>вид</w:t>
      </w:r>
      <w:proofErr w:type="spellEnd"/>
      <w:r w:rsidRPr="00C372AF">
        <w:t xml:space="preserve"> </w:t>
      </w:r>
      <w:proofErr w:type="spellStart"/>
      <w:r w:rsidRPr="00C372AF">
        <w:t>контрол</w:t>
      </w:r>
      <w:proofErr w:type="spellEnd"/>
      <w:r w:rsidRPr="00C372AF">
        <w:t xml:space="preserve"> е </w:t>
      </w:r>
      <w:proofErr w:type="spellStart"/>
      <w:r w:rsidRPr="00C372AF">
        <w:t>пряк</w:t>
      </w:r>
      <w:proofErr w:type="spellEnd"/>
      <w:r w:rsidRPr="00C372AF">
        <w:t xml:space="preserve"> и </w:t>
      </w:r>
      <w:proofErr w:type="spellStart"/>
      <w:r w:rsidRPr="00C372AF">
        <w:t>непосредствен</w:t>
      </w:r>
      <w:proofErr w:type="spellEnd"/>
      <w:r w:rsidRPr="00C372AF">
        <w:t xml:space="preserve">, </w:t>
      </w:r>
      <w:proofErr w:type="spellStart"/>
      <w:r w:rsidRPr="00C372AF">
        <w:t>което</w:t>
      </w:r>
      <w:proofErr w:type="spellEnd"/>
      <w:r w:rsidRPr="00C372AF">
        <w:t xml:space="preserve"> </w:t>
      </w:r>
      <w:proofErr w:type="spellStart"/>
      <w:r w:rsidRPr="00C372AF">
        <w:t>означава</w:t>
      </w:r>
      <w:proofErr w:type="spellEnd"/>
      <w:r w:rsidRPr="00C372AF">
        <w:t xml:space="preserve">, </w:t>
      </w:r>
      <w:proofErr w:type="spellStart"/>
      <w:r w:rsidRPr="00C372AF">
        <w:t>че</w:t>
      </w:r>
      <w:proofErr w:type="spellEnd"/>
      <w:r w:rsidRPr="00C372AF">
        <w:t xml:space="preserve"> </w:t>
      </w:r>
      <w:proofErr w:type="spellStart"/>
      <w:r w:rsidRPr="00C372AF">
        <w:t>контролните</w:t>
      </w:r>
      <w:proofErr w:type="spellEnd"/>
      <w:r w:rsidRPr="00C372AF">
        <w:t xml:space="preserve"> </w:t>
      </w:r>
      <w:proofErr w:type="spellStart"/>
      <w:r w:rsidRPr="00C372AF">
        <w:t>действия</w:t>
      </w:r>
      <w:proofErr w:type="spellEnd"/>
      <w:r w:rsidRPr="00C372AF">
        <w:t xml:space="preserve"> </w:t>
      </w:r>
      <w:proofErr w:type="spellStart"/>
      <w:r w:rsidRPr="00C372AF">
        <w:t>се</w:t>
      </w:r>
      <w:proofErr w:type="spellEnd"/>
      <w:r w:rsidRPr="00C372AF">
        <w:t xml:space="preserve"> </w:t>
      </w:r>
      <w:proofErr w:type="spellStart"/>
      <w:r w:rsidRPr="00C372AF">
        <w:t>извършват</w:t>
      </w:r>
      <w:proofErr w:type="spellEnd"/>
      <w:r w:rsidRPr="00C372AF">
        <w:t xml:space="preserve"> </w:t>
      </w:r>
      <w:proofErr w:type="spellStart"/>
      <w:r w:rsidRPr="00C372AF">
        <w:t>паралелно</w:t>
      </w:r>
      <w:proofErr w:type="spellEnd"/>
      <w:r w:rsidRPr="00C372AF">
        <w:t xml:space="preserve"> с </w:t>
      </w:r>
      <w:proofErr w:type="spellStart"/>
      <w:r w:rsidRPr="00C372AF">
        <w:t>протичането</w:t>
      </w:r>
      <w:proofErr w:type="spellEnd"/>
      <w:r w:rsidRPr="00C372AF">
        <w:t xml:space="preserve"> </w:t>
      </w:r>
      <w:proofErr w:type="spellStart"/>
      <w:r w:rsidRPr="00C372AF">
        <w:t>на</w:t>
      </w:r>
      <w:proofErr w:type="spellEnd"/>
      <w:r w:rsidRPr="00C372AF">
        <w:t xml:space="preserve"> </w:t>
      </w:r>
      <w:proofErr w:type="spellStart"/>
      <w:r w:rsidRPr="00C372AF">
        <w:t>наблюдаваните</w:t>
      </w:r>
      <w:proofErr w:type="spellEnd"/>
      <w:r w:rsidRPr="00C372AF">
        <w:t xml:space="preserve"> </w:t>
      </w:r>
      <w:proofErr w:type="spellStart"/>
      <w:r w:rsidRPr="00C372AF">
        <w:t>процеси</w:t>
      </w:r>
      <w:proofErr w:type="spellEnd"/>
      <w:r w:rsidRPr="00C372AF">
        <w:t xml:space="preserve"> </w:t>
      </w:r>
      <w:proofErr w:type="spellStart"/>
      <w:r w:rsidRPr="00C372AF">
        <w:t>или</w:t>
      </w:r>
      <w:proofErr w:type="spellEnd"/>
      <w:r w:rsidRPr="00C372AF">
        <w:t xml:space="preserve"> </w:t>
      </w:r>
      <w:proofErr w:type="spellStart"/>
      <w:r w:rsidRPr="00C372AF">
        <w:t>след</w:t>
      </w:r>
      <w:proofErr w:type="spellEnd"/>
      <w:r w:rsidRPr="00C372AF">
        <w:t xml:space="preserve"> </w:t>
      </w:r>
      <w:proofErr w:type="spellStart"/>
      <w:r w:rsidRPr="00C372AF">
        <w:t>приключването</w:t>
      </w:r>
      <w:proofErr w:type="spellEnd"/>
      <w:r w:rsidRPr="00C372AF">
        <w:t xml:space="preserve"> </w:t>
      </w:r>
      <w:proofErr w:type="spellStart"/>
      <w:r w:rsidRPr="00C372AF">
        <w:t>им</w:t>
      </w:r>
      <w:proofErr w:type="spellEnd"/>
      <w:r w:rsidRPr="00C372AF">
        <w:t xml:space="preserve">, </w:t>
      </w:r>
      <w:proofErr w:type="spellStart"/>
      <w:r w:rsidRPr="00C372AF">
        <w:t>като</w:t>
      </w:r>
      <w:proofErr w:type="spellEnd"/>
      <w:r w:rsidRPr="00C372AF">
        <w:t xml:space="preserve"> </w:t>
      </w:r>
      <w:proofErr w:type="spellStart"/>
      <w:r w:rsidRPr="00C372AF">
        <w:t>се</w:t>
      </w:r>
      <w:proofErr w:type="spellEnd"/>
      <w:r w:rsidRPr="00C372AF">
        <w:t xml:space="preserve"> </w:t>
      </w:r>
      <w:proofErr w:type="spellStart"/>
      <w:r w:rsidRPr="00C372AF">
        <w:t>оценяват</w:t>
      </w:r>
      <w:proofErr w:type="spellEnd"/>
      <w:r w:rsidRPr="00C372AF">
        <w:t xml:space="preserve"> </w:t>
      </w:r>
      <w:proofErr w:type="spellStart"/>
      <w:r w:rsidRPr="00C372AF">
        <w:t>крайните</w:t>
      </w:r>
      <w:proofErr w:type="spellEnd"/>
      <w:r w:rsidRPr="00C372AF">
        <w:t xml:space="preserve"> </w:t>
      </w:r>
      <w:proofErr w:type="spellStart"/>
      <w:r w:rsidRPr="00C372AF">
        <w:t>резултати</w:t>
      </w:r>
      <w:proofErr w:type="spellEnd"/>
      <w:r w:rsidRPr="00C372AF">
        <w:t xml:space="preserve">. </w:t>
      </w:r>
      <w:proofErr w:type="spellStart"/>
      <w:r w:rsidRPr="00C372AF">
        <w:t>Оперативността</w:t>
      </w:r>
      <w:proofErr w:type="spellEnd"/>
      <w:r w:rsidRPr="00C372AF">
        <w:t xml:space="preserve"> е </w:t>
      </w:r>
      <w:proofErr w:type="spellStart"/>
      <w:r w:rsidRPr="00C372AF">
        <w:t>едно</w:t>
      </w:r>
      <w:proofErr w:type="spellEnd"/>
      <w:r w:rsidRPr="00C372AF">
        <w:t xml:space="preserve"> </w:t>
      </w:r>
      <w:proofErr w:type="spellStart"/>
      <w:r w:rsidRPr="00C372AF">
        <w:t>от</w:t>
      </w:r>
      <w:proofErr w:type="spellEnd"/>
      <w:r w:rsidRPr="00C372AF">
        <w:t xml:space="preserve"> </w:t>
      </w:r>
      <w:proofErr w:type="spellStart"/>
      <w:r w:rsidRPr="00C372AF">
        <w:t>основните</w:t>
      </w:r>
      <w:proofErr w:type="spellEnd"/>
      <w:r w:rsidRPr="00C372AF">
        <w:t xml:space="preserve"> </w:t>
      </w:r>
      <w:proofErr w:type="spellStart"/>
      <w:r w:rsidRPr="00C372AF">
        <w:t>предимства</w:t>
      </w:r>
      <w:proofErr w:type="spellEnd"/>
      <w:r w:rsidRPr="00C372AF">
        <w:t xml:space="preserve"> </w:t>
      </w:r>
      <w:proofErr w:type="spellStart"/>
      <w:r w:rsidRPr="00C372AF">
        <w:t>на</w:t>
      </w:r>
      <w:proofErr w:type="spellEnd"/>
      <w:r w:rsidRPr="00C372AF">
        <w:t xml:space="preserve"> </w:t>
      </w:r>
      <w:proofErr w:type="spellStart"/>
      <w:r w:rsidRPr="00C372AF">
        <w:t>вътрешния</w:t>
      </w:r>
      <w:proofErr w:type="spellEnd"/>
      <w:r w:rsidRPr="00C372AF">
        <w:t xml:space="preserve"> </w:t>
      </w:r>
      <w:proofErr w:type="spellStart"/>
      <w:r w:rsidRPr="00C372AF">
        <w:t>контрол</w:t>
      </w:r>
      <w:proofErr w:type="spellEnd"/>
      <w:r w:rsidRPr="00C372AF">
        <w:t xml:space="preserve">, </w:t>
      </w:r>
      <w:proofErr w:type="spellStart"/>
      <w:r w:rsidRPr="00C372AF">
        <w:t>тъй</w:t>
      </w:r>
      <w:proofErr w:type="spellEnd"/>
      <w:r w:rsidRPr="00C372AF">
        <w:t xml:space="preserve"> </w:t>
      </w:r>
      <w:proofErr w:type="spellStart"/>
      <w:r w:rsidRPr="00C372AF">
        <w:t>като</w:t>
      </w:r>
      <w:proofErr w:type="spellEnd"/>
      <w:r w:rsidRPr="00C372AF">
        <w:t xml:space="preserve"> </w:t>
      </w:r>
      <w:proofErr w:type="spellStart"/>
      <w:r w:rsidRPr="00C372AF">
        <w:t>бързото</w:t>
      </w:r>
      <w:proofErr w:type="spellEnd"/>
      <w:r w:rsidRPr="00C372AF">
        <w:t xml:space="preserve"> </w:t>
      </w:r>
      <w:proofErr w:type="spellStart"/>
      <w:r w:rsidRPr="00C372AF">
        <w:t>реагиране</w:t>
      </w:r>
      <w:proofErr w:type="spellEnd"/>
      <w:r w:rsidRPr="00C372AF">
        <w:t xml:space="preserve"> </w:t>
      </w:r>
      <w:proofErr w:type="spellStart"/>
      <w:r w:rsidRPr="00C372AF">
        <w:t>позволява</w:t>
      </w:r>
      <w:proofErr w:type="spellEnd"/>
      <w:r w:rsidRPr="00C372AF">
        <w:t xml:space="preserve"> </w:t>
      </w:r>
      <w:proofErr w:type="spellStart"/>
      <w:r w:rsidRPr="00C372AF">
        <w:t>откриването</w:t>
      </w:r>
      <w:proofErr w:type="spellEnd"/>
      <w:r w:rsidRPr="00C372AF">
        <w:t xml:space="preserve"> и </w:t>
      </w:r>
      <w:proofErr w:type="spellStart"/>
      <w:r w:rsidRPr="00C372AF">
        <w:t>коригирането</w:t>
      </w:r>
      <w:proofErr w:type="spellEnd"/>
      <w:r w:rsidRPr="00C372AF">
        <w:t xml:space="preserve"> </w:t>
      </w:r>
      <w:proofErr w:type="spellStart"/>
      <w:r w:rsidRPr="00C372AF">
        <w:t>на</w:t>
      </w:r>
      <w:proofErr w:type="spellEnd"/>
      <w:r w:rsidRPr="00C372AF">
        <w:t xml:space="preserve"> </w:t>
      </w:r>
      <w:proofErr w:type="spellStart"/>
      <w:r w:rsidRPr="00C372AF">
        <w:t>нередности</w:t>
      </w:r>
      <w:proofErr w:type="spellEnd"/>
      <w:r w:rsidRPr="00C372AF">
        <w:t xml:space="preserve"> в </w:t>
      </w:r>
      <w:proofErr w:type="spellStart"/>
      <w:r w:rsidRPr="00C372AF">
        <w:t>реално</w:t>
      </w:r>
      <w:proofErr w:type="spellEnd"/>
      <w:r w:rsidRPr="00C372AF">
        <w:t xml:space="preserve"> </w:t>
      </w:r>
      <w:proofErr w:type="spellStart"/>
      <w:r w:rsidRPr="00C372AF">
        <w:t>време</w:t>
      </w:r>
      <w:proofErr w:type="spellEnd"/>
      <w:r w:rsidRPr="00C372AF">
        <w:t xml:space="preserve">. </w:t>
      </w:r>
      <w:proofErr w:type="spellStart"/>
      <w:r w:rsidRPr="00C372AF">
        <w:t>Също</w:t>
      </w:r>
      <w:proofErr w:type="spellEnd"/>
      <w:r w:rsidRPr="00C372AF">
        <w:t xml:space="preserve"> </w:t>
      </w:r>
      <w:proofErr w:type="spellStart"/>
      <w:r w:rsidRPr="00C372AF">
        <w:t>така</w:t>
      </w:r>
      <w:proofErr w:type="spellEnd"/>
      <w:r w:rsidRPr="00C372AF">
        <w:t xml:space="preserve">, </w:t>
      </w:r>
      <w:proofErr w:type="spellStart"/>
      <w:r w:rsidRPr="00C372AF">
        <w:t>чрез</w:t>
      </w:r>
      <w:proofErr w:type="spellEnd"/>
      <w:r w:rsidRPr="00C372AF">
        <w:t xml:space="preserve"> </w:t>
      </w:r>
      <w:proofErr w:type="spellStart"/>
      <w:r w:rsidRPr="00C372AF">
        <w:t>вътрешния</w:t>
      </w:r>
      <w:proofErr w:type="spellEnd"/>
      <w:r w:rsidRPr="00C372AF">
        <w:t xml:space="preserve"> </w:t>
      </w:r>
      <w:proofErr w:type="spellStart"/>
      <w:r w:rsidRPr="00C372AF">
        <w:t>контрол</w:t>
      </w:r>
      <w:proofErr w:type="spellEnd"/>
      <w:r w:rsidRPr="00C372AF">
        <w:t xml:space="preserve"> </w:t>
      </w:r>
      <w:proofErr w:type="spellStart"/>
      <w:r w:rsidRPr="00C372AF">
        <w:t>се</w:t>
      </w:r>
      <w:proofErr w:type="spellEnd"/>
      <w:r w:rsidRPr="00C372AF">
        <w:t xml:space="preserve"> </w:t>
      </w:r>
      <w:proofErr w:type="spellStart"/>
      <w:r w:rsidRPr="00C372AF">
        <w:t>осигурява</w:t>
      </w:r>
      <w:proofErr w:type="spellEnd"/>
      <w:r w:rsidRPr="00C372AF">
        <w:t xml:space="preserve"> </w:t>
      </w:r>
      <w:proofErr w:type="spellStart"/>
      <w:r w:rsidRPr="00C372AF">
        <w:t>възможност</w:t>
      </w:r>
      <w:proofErr w:type="spellEnd"/>
      <w:r w:rsidRPr="00C372AF">
        <w:t xml:space="preserve"> </w:t>
      </w:r>
      <w:proofErr w:type="spellStart"/>
      <w:r w:rsidRPr="00C372AF">
        <w:t>за</w:t>
      </w:r>
      <w:proofErr w:type="spellEnd"/>
      <w:r w:rsidRPr="00C372AF">
        <w:t xml:space="preserve"> </w:t>
      </w:r>
      <w:proofErr w:type="spellStart"/>
      <w:r w:rsidRPr="00C372AF">
        <w:t>пряко</w:t>
      </w:r>
      <w:proofErr w:type="spellEnd"/>
      <w:r w:rsidRPr="00C372AF">
        <w:t xml:space="preserve"> </w:t>
      </w:r>
      <w:proofErr w:type="spellStart"/>
      <w:r w:rsidRPr="00C372AF">
        <w:t>въздействие</w:t>
      </w:r>
      <w:proofErr w:type="spellEnd"/>
      <w:r w:rsidRPr="00C372AF">
        <w:t xml:space="preserve"> </w:t>
      </w:r>
      <w:proofErr w:type="spellStart"/>
      <w:r w:rsidRPr="00C372AF">
        <w:t>върху</w:t>
      </w:r>
      <w:proofErr w:type="spellEnd"/>
      <w:r w:rsidRPr="00C372AF">
        <w:t xml:space="preserve"> </w:t>
      </w:r>
      <w:proofErr w:type="spellStart"/>
      <w:r w:rsidRPr="00C372AF">
        <w:t>процесите</w:t>
      </w:r>
      <w:proofErr w:type="spellEnd"/>
      <w:r w:rsidRPr="00C372AF">
        <w:t xml:space="preserve"> и </w:t>
      </w:r>
      <w:proofErr w:type="spellStart"/>
      <w:r w:rsidRPr="00C372AF">
        <w:t>явленията</w:t>
      </w:r>
      <w:proofErr w:type="spellEnd"/>
      <w:r w:rsidRPr="00C372AF">
        <w:t xml:space="preserve">, </w:t>
      </w:r>
      <w:proofErr w:type="spellStart"/>
      <w:r w:rsidRPr="00C372AF">
        <w:t>които</w:t>
      </w:r>
      <w:proofErr w:type="spellEnd"/>
      <w:r w:rsidRPr="00C372AF">
        <w:t xml:space="preserve"> </w:t>
      </w:r>
      <w:proofErr w:type="spellStart"/>
      <w:r w:rsidRPr="00C372AF">
        <w:t>са</w:t>
      </w:r>
      <w:proofErr w:type="spellEnd"/>
      <w:r w:rsidRPr="00C372AF">
        <w:t xml:space="preserve"> </w:t>
      </w:r>
      <w:proofErr w:type="spellStart"/>
      <w:r w:rsidRPr="00C372AF">
        <w:t>обект</w:t>
      </w:r>
      <w:proofErr w:type="spellEnd"/>
      <w:r w:rsidRPr="00C372AF">
        <w:t xml:space="preserve"> </w:t>
      </w:r>
      <w:proofErr w:type="spellStart"/>
      <w:r w:rsidRPr="00C372AF">
        <w:t>на</w:t>
      </w:r>
      <w:proofErr w:type="spellEnd"/>
      <w:r w:rsidRPr="00C372AF">
        <w:t xml:space="preserve"> </w:t>
      </w:r>
      <w:proofErr w:type="spellStart"/>
      <w:r w:rsidRPr="00C372AF">
        <w:t>проверка</w:t>
      </w:r>
      <w:proofErr w:type="spellEnd"/>
      <w:r w:rsidRPr="00C372AF">
        <w:t xml:space="preserve">. </w:t>
      </w:r>
      <w:proofErr w:type="spellStart"/>
      <w:r w:rsidRPr="00C372AF">
        <w:t>Въпреки</w:t>
      </w:r>
      <w:proofErr w:type="spellEnd"/>
      <w:r w:rsidRPr="00C372AF">
        <w:t xml:space="preserve"> </w:t>
      </w:r>
      <w:proofErr w:type="spellStart"/>
      <w:r w:rsidRPr="00C372AF">
        <w:t>това</w:t>
      </w:r>
      <w:proofErr w:type="spellEnd"/>
      <w:r w:rsidRPr="00C372AF">
        <w:t xml:space="preserve">, </w:t>
      </w:r>
      <w:proofErr w:type="spellStart"/>
      <w:r w:rsidRPr="00C372AF">
        <w:t>една</w:t>
      </w:r>
      <w:proofErr w:type="spellEnd"/>
      <w:r w:rsidRPr="00C372AF">
        <w:t xml:space="preserve"> </w:t>
      </w:r>
      <w:proofErr w:type="spellStart"/>
      <w:r w:rsidRPr="00C372AF">
        <w:t>от</w:t>
      </w:r>
      <w:proofErr w:type="spellEnd"/>
      <w:r w:rsidRPr="00C372AF">
        <w:t xml:space="preserve"> </w:t>
      </w:r>
      <w:proofErr w:type="spellStart"/>
      <w:r w:rsidRPr="00C372AF">
        <w:t>слабостите</w:t>
      </w:r>
      <w:proofErr w:type="spellEnd"/>
      <w:r w:rsidRPr="00C372AF">
        <w:t xml:space="preserve"> </w:t>
      </w:r>
      <w:proofErr w:type="spellStart"/>
      <w:r w:rsidRPr="00C372AF">
        <w:t>на</w:t>
      </w:r>
      <w:proofErr w:type="spellEnd"/>
      <w:r w:rsidRPr="00C372AF">
        <w:t xml:space="preserve"> </w:t>
      </w:r>
      <w:proofErr w:type="spellStart"/>
      <w:r w:rsidRPr="00C372AF">
        <w:t>този</w:t>
      </w:r>
      <w:proofErr w:type="spellEnd"/>
      <w:r w:rsidRPr="00C372AF">
        <w:t xml:space="preserve"> </w:t>
      </w:r>
      <w:proofErr w:type="spellStart"/>
      <w:r w:rsidRPr="00C372AF">
        <w:t>тип</w:t>
      </w:r>
      <w:proofErr w:type="spellEnd"/>
      <w:r w:rsidRPr="00C372AF">
        <w:t xml:space="preserve"> </w:t>
      </w:r>
      <w:proofErr w:type="spellStart"/>
      <w:r w:rsidRPr="00C372AF">
        <w:t>контрол</w:t>
      </w:r>
      <w:proofErr w:type="spellEnd"/>
      <w:r w:rsidRPr="00C372AF">
        <w:t xml:space="preserve"> е </w:t>
      </w:r>
      <w:proofErr w:type="spellStart"/>
      <w:r w:rsidRPr="00C372AF">
        <w:t>зависимостта</w:t>
      </w:r>
      <w:proofErr w:type="spellEnd"/>
      <w:r w:rsidRPr="00C372AF">
        <w:t xml:space="preserve"> </w:t>
      </w:r>
      <w:proofErr w:type="spellStart"/>
      <w:r w:rsidRPr="00C372AF">
        <w:t>на</w:t>
      </w:r>
      <w:proofErr w:type="spellEnd"/>
      <w:r w:rsidRPr="00C372AF">
        <w:t xml:space="preserve"> </w:t>
      </w:r>
      <w:proofErr w:type="spellStart"/>
      <w:r w:rsidRPr="00C372AF">
        <w:t>контролиращите</w:t>
      </w:r>
      <w:proofErr w:type="spellEnd"/>
      <w:r w:rsidRPr="00C372AF">
        <w:t xml:space="preserve"> </w:t>
      </w:r>
      <w:proofErr w:type="spellStart"/>
      <w:r w:rsidRPr="00C372AF">
        <w:t>лица</w:t>
      </w:r>
      <w:proofErr w:type="spellEnd"/>
      <w:r w:rsidRPr="00C372AF">
        <w:t xml:space="preserve"> </w:t>
      </w:r>
      <w:proofErr w:type="spellStart"/>
      <w:r w:rsidRPr="00C372AF">
        <w:t>от</w:t>
      </w:r>
      <w:proofErr w:type="spellEnd"/>
      <w:r w:rsidRPr="00C372AF">
        <w:t xml:space="preserve"> </w:t>
      </w:r>
      <w:proofErr w:type="spellStart"/>
      <w:r w:rsidRPr="00C372AF">
        <w:t>субекта</w:t>
      </w:r>
      <w:proofErr w:type="spellEnd"/>
      <w:r w:rsidRPr="00C372AF">
        <w:t xml:space="preserve"> </w:t>
      </w:r>
      <w:proofErr w:type="spellStart"/>
      <w:r w:rsidRPr="00C372AF">
        <w:t>на</w:t>
      </w:r>
      <w:proofErr w:type="spellEnd"/>
      <w:r w:rsidRPr="00C372AF">
        <w:t xml:space="preserve"> </w:t>
      </w:r>
      <w:proofErr w:type="spellStart"/>
      <w:r w:rsidRPr="00C372AF">
        <w:t>управление</w:t>
      </w:r>
      <w:proofErr w:type="spellEnd"/>
      <w:r w:rsidRPr="00C372AF">
        <w:t xml:space="preserve">, </w:t>
      </w:r>
      <w:proofErr w:type="spellStart"/>
      <w:r w:rsidRPr="00C372AF">
        <w:t>което</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доведе</w:t>
      </w:r>
      <w:proofErr w:type="spellEnd"/>
      <w:r w:rsidRPr="00C372AF">
        <w:t xml:space="preserve"> </w:t>
      </w:r>
      <w:proofErr w:type="spellStart"/>
      <w:r w:rsidRPr="00C372AF">
        <w:t>до</w:t>
      </w:r>
      <w:proofErr w:type="spellEnd"/>
      <w:r w:rsidRPr="00C372AF">
        <w:t xml:space="preserve"> </w:t>
      </w:r>
      <w:proofErr w:type="spellStart"/>
      <w:r w:rsidRPr="00C372AF">
        <w:t>компромиси</w:t>
      </w:r>
      <w:proofErr w:type="spellEnd"/>
      <w:r w:rsidRPr="00C372AF">
        <w:t xml:space="preserve">, </w:t>
      </w:r>
      <w:proofErr w:type="spellStart"/>
      <w:r w:rsidRPr="00C372AF">
        <w:t>пристрастност</w:t>
      </w:r>
      <w:proofErr w:type="spellEnd"/>
      <w:r w:rsidRPr="00C372AF">
        <w:t xml:space="preserve"> </w:t>
      </w:r>
      <w:proofErr w:type="spellStart"/>
      <w:r w:rsidRPr="00C372AF">
        <w:t>или</w:t>
      </w:r>
      <w:proofErr w:type="spellEnd"/>
      <w:r w:rsidRPr="00C372AF">
        <w:t xml:space="preserve"> </w:t>
      </w:r>
      <w:proofErr w:type="spellStart"/>
      <w:r w:rsidRPr="00C372AF">
        <w:t>дори</w:t>
      </w:r>
      <w:proofErr w:type="spellEnd"/>
      <w:r w:rsidRPr="00C372AF">
        <w:t xml:space="preserve"> </w:t>
      </w:r>
      <w:proofErr w:type="spellStart"/>
      <w:r w:rsidRPr="00C372AF">
        <w:t>до</w:t>
      </w:r>
      <w:proofErr w:type="spellEnd"/>
      <w:r w:rsidRPr="00C372AF">
        <w:t xml:space="preserve"> </w:t>
      </w:r>
      <w:proofErr w:type="spellStart"/>
      <w:r w:rsidRPr="00C372AF">
        <w:t>нарушаване</w:t>
      </w:r>
      <w:proofErr w:type="spellEnd"/>
      <w:r w:rsidRPr="00C372AF">
        <w:t xml:space="preserve"> </w:t>
      </w:r>
      <w:proofErr w:type="spellStart"/>
      <w:r w:rsidRPr="00C372AF">
        <w:t>на</w:t>
      </w:r>
      <w:proofErr w:type="spellEnd"/>
      <w:r w:rsidRPr="00C372AF">
        <w:t xml:space="preserve"> </w:t>
      </w:r>
      <w:proofErr w:type="spellStart"/>
      <w:r w:rsidRPr="00C372AF">
        <w:t>нормите</w:t>
      </w:r>
      <w:proofErr w:type="spellEnd"/>
      <w:r w:rsidRPr="00C372AF">
        <w:t xml:space="preserve"> и </w:t>
      </w:r>
      <w:proofErr w:type="spellStart"/>
      <w:r w:rsidRPr="00C372AF">
        <w:t>правилата</w:t>
      </w:r>
      <w:proofErr w:type="spellEnd"/>
      <w:r w:rsidRPr="00C372AF">
        <w:t xml:space="preserve"> </w:t>
      </w:r>
      <w:proofErr w:type="spellStart"/>
      <w:r w:rsidRPr="00C372AF">
        <w:t>за</w:t>
      </w:r>
      <w:proofErr w:type="spellEnd"/>
      <w:r w:rsidRPr="00C372AF">
        <w:t xml:space="preserve"> </w:t>
      </w:r>
      <w:proofErr w:type="spellStart"/>
      <w:r w:rsidRPr="00C372AF">
        <w:t>поведение</w:t>
      </w:r>
      <w:proofErr w:type="spellEnd"/>
      <w:r w:rsidRPr="00C372AF">
        <w:t>.</w:t>
      </w:r>
    </w:p>
    <w:p w14:paraId="01418DCE" w14:textId="77777777" w:rsidR="00A83749" w:rsidRPr="00C372AF" w:rsidRDefault="00A83749" w:rsidP="00A83749">
      <w:pPr>
        <w:spacing w:after="160" w:line="360" w:lineRule="auto"/>
        <w:ind w:firstLine="708"/>
        <w:jc w:val="both"/>
      </w:pPr>
      <w:proofErr w:type="spellStart"/>
      <w:r w:rsidRPr="00C372AF">
        <w:t>От</w:t>
      </w:r>
      <w:proofErr w:type="spellEnd"/>
      <w:r w:rsidRPr="00C372AF">
        <w:t xml:space="preserve"> </w:t>
      </w:r>
      <w:proofErr w:type="spellStart"/>
      <w:r w:rsidRPr="00C372AF">
        <w:t>друга</w:t>
      </w:r>
      <w:proofErr w:type="spellEnd"/>
      <w:r w:rsidRPr="00C372AF">
        <w:t xml:space="preserve"> </w:t>
      </w:r>
      <w:proofErr w:type="spellStart"/>
      <w:r w:rsidRPr="00C372AF">
        <w:t>страна</w:t>
      </w:r>
      <w:proofErr w:type="spellEnd"/>
      <w:r w:rsidRPr="00C372AF">
        <w:t xml:space="preserve">, </w:t>
      </w:r>
      <w:proofErr w:type="spellStart"/>
      <w:r w:rsidRPr="00C372AF">
        <w:t>външният</w:t>
      </w:r>
      <w:proofErr w:type="spellEnd"/>
      <w:r w:rsidRPr="00C372AF">
        <w:t xml:space="preserve"> </w:t>
      </w:r>
      <w:proofErr w:type="spellStart"/>
      <w:r w:rsidRPr="00C372AF">
        <w:t>контрол</w:t>
      </w:r>
      <w:proofErr w:type="spellEnd"/>
      <w:r w:rsidRPr="00C372AF">
        <w:t xml:space="preserve"> </w:t>
      </w:r>
      <w:proofErr w:type="spellStart"/>
      <w:r w:rsidRPr="00C372AF">
        <w:t>се</w:t>
      </w:r>
      <w:proofErr w:type="spellEnd"/>
      <w:r w:rsidRPr="00C372AF">
        <w:t xml:space="preserve"> </w:t>
      </w:r>
      <w:proofErr w:type="spellStart"/>
      <w:r w:rsidRPr="00C372AF">
        <w:t>осъществява</w:t>
      </w:r>
      <w:proofErr w:type="spellEnd"/>
      <w:r w:rsidRPr="00C372AF">
        <w:t xml:space="preserve"> </w:t>
      </w:r>
      <w:proofErr w:type="spellStart"/>
      <w:r w:rsidRPr="00C372AF">
        <w:t>от</w:t>
      </w:r>
      <w:proofErr w:type="spellEnd"/>
      <w:r w:rsidRPr="00C372AF">
        <w:t xml:space="preserve"> </w:t>
      </w:r>
      <w:proofErr w:type="spellStart"/>
      <w:r w:rsidRPr="00C372AF">
        <w:t>органи</w:t>
      </w:r>
      <w:proofErr w:type="spellEnd"/>
      <w:r w:rsidRPr="00C372AF">
        <w:t xml:space="preserve">, </w:t>
      </w:r>
      <w:proofErr w:type="spellStart"/>
      <w:r w:rsidRPr="00C372AF">
        <w:t>които</w:t>
      </w:r>
      <w:proofErr w:type="spellEnd"/>
      <w:r w:rsidRPr="00C372AF">
        <w:t xml:space="preserve"> </w:t>
      </w:r>
      <w:proofErr w:type="spellStart"/>
      <w:r w:rsidRPr="00C372AF">
        <w:t>не</w:t>
      </w:r>
      <w:proofErr w:type="spellEnd"/>
      <w:r w:rsidRPr="00C372AF">
        <w:t xml:space="preserve"> </w:t>
      </w:r>
      <w:proofErr w:type="spellStart"/>
      <w:r w:rsidRPr="00C372AF">
        <w:t>са</w:t>
      </w:r>
      <w:proofErr w:type="spellEnd"/>
      <w:r w:rsidRPr="00C372AF">
        <w:t xml:space="preserve"> в </w:t>
      </w:r>
      <w:proofErr w:type="spellStart"/>
      <w:r w:rsidRPr="00C372AF">
        <w:t>трудово-правни</w:t>
      </w:r>
      <w:proofErr w:type="spellEnd"/>
      <w:r w:rsidRPr="00C372AF">
        <w:t xml:space="preserve"> </w:t>
      </w:r>
      <w:proofErr w:type="spellStart"/>
      <w:r w:rsidRPr="00C372AF">
        <w:t>отношения</w:t>
      </w:r>
      <w:proofErr w:type="spellEnd"/>
      <w:r w:rsidRPr="00C372AF">
        <w:t xml:space="preserve"> с </w:t>
      </w:r>
      <w:proofErr w:type="spellStart"/>
      <w:r w:rsidRPr="00C372AF">
        <w:t>проверявания</w:t>
      </w:r>
      <w:proofErr w:type="spellEnd"/>
      <w:r w:rsidRPr="00C372AF">
        <w:t xml:space="preserve"> </w:t>
      </w:r>
      <w:proofErr w:type="spellStart"/>
      <w:r w:rsidRPr="00C372AF">
        <w:t>обект</w:t>
      </w:r>
      <w:proofErr w:type="spellEnd"/>
      <w:r w:rsidRPr="00C372AF">
        <w:t xml:space="preserve">. </w:t>
      </w:r>
      <w:proofErr w:type="spellStart"/>
      <w:r w:rsidRPr="00C372AF">
        <w:t>Тези</w:t>
      </w:r>
      <w:proofErr w:type="spellEnd"/>
      <w:r w:rsidRPr="00C372AF">
        <w:t xml:space="preserve"> </w:t>
      </w:r>
      <w:proofErr w:type="spellStart"/>
      <w:r w:rsidRPr="00C372AF">
        <w:t>органи</w:t>
      </w:r>
      <w:proofErr w:type="spellEnd"/>
      <w:r w:rsidRPr="00C372AF">
        <w:t xml:space="preserve"> </w:t>
      </w:r>
      <w:proofErr w:type="spellStart"/>
      <w:r w:rsidRPr="00C372AF">
        <w:t>принадлежат</w:t>
      </w:r>
      <w:proofErr w:type="spellEnd"/>
      <w:r w:rsidRPr="00C372AF">
        <w:t xml:space="preserve"> </w:t>
      </w:r>
      <w:proofErr w:type="spellStart"/>
      <w:r w:rsidRPr="00C372AF">
        <w:t>към</w:t>
      </w:r>
      <w:proofErr w:type="spellEnd"/>
      <w:r w:rsidRPr="00C372AF">
        <w:t xml:space="preserve"> </w:t>
      </w:r>
      <w:proofErr w:type="spellStart"/>
      <w:r w:rsidRPr="00C372AF">
        <w:t>външни</w:t>
      </w:r>
      <w:proofErr w:type="spellEnd"/>
      <w:r w:rsidRPr="00C372AF">
        <w:t xml:space="preserve"> </w:t>
      </w:r>
      <w:proofErr w:type="spellStart"/>
      <w:r w:rsidRPr="00C372AF">
        <w:t>институции</w:t>
      </w:r>
      <w:proofErr w:type="spellEnd"/>
      <w:r w:rsidRPr="00C372AF">
        <w:t xml:space="preserve">, </w:t>
      </w:r>
      <w:proofErr w:type="spellStart"/>
      <w:r w:rsidRPr="00C372AF">
        <w:t>които</w:t>
      </w:r>
      <w:proofErr w:type="spellEnd"/>
      <w:r w:rsidRPr="00C372AF">
        <w:t xml:space="preserve"> </w:t>
      </w:r>
      <w:proofErr w:type="spellStart"/>
      <w:r w:rsidRPr="00C372AF">
        <w:t>са</w:t>
      </w:r>
      <w:proofErr w:type="spellEnd"/>
      <w:r w:rsidRPr="00C372AF">
        <w:t xml:space="preserve"> </w:t>
      </w:r>
      <w:proofErr w:type="spellStart"/>
      <w:r w:rsidRPr="00C372AF">
        <w:t>специално</w:t>
      </w:r>
      <w:proofErr w:type="spellEnd"/>
      <w:r w:rsidRPr="00C372AF">
        <w:t xml:space="preserve"> </w:t>
      </w:r>
      <w:proofErr w:type="spellStart"/>
      <w:r w:rsidRPr="00C372AF">
        <w:t>създадени</w:t>
      </w:r>
      <w:proofErr w:type="spellEnd"/>
      <w:r w:rsidRPr="00C372AF">
        <w:t xml:space="preserve"> </w:t>
      </w:r>
      <w:proofErr w:type="spellStart"/>
      <w:r w:rsidRPr="00C372AF">
        <w:t>за</w:t>
      </w:r>
      <w:proofErr w:type="spellEnd"/>
      <w:r w:rsidRPr="00C372AF">
        <w:t xml:space="preserve"> </w:t>
      </w:r>
      <w:proofErr w:type="spellStart"/>
      <w:r w:rsidRPr="00C372AF">
        <w:t>целите</w:t>
      </w:r>
      <w:proofErr w:type="spellEnd"/>
      <w:r w:rsidRPr="00C372AF">
        <w:t xml:space="preserve"> </w:t>
      </w:r>
      <w:proofErr w:type="spellStart"/>
      <w:r w:rsidRPr="00C372AF">
        <w:t>на</w:t>
      </w:r>
      <w:proofErr w:type="spellEnd"/>
      <w:r w:rsidRPr="00C372AF">
        <w:t xml:space="preserve"> </w:t>
      </w:r>
      <w:proofErr w:type="spellStart"/>
      <w:r w:rsidRPr="00C372AF">
        <w:t>контрола</w:t>
      </w:r>
      <w:proofErr w:type="spellEnd"/>
      <w:r w:rsidRPr="00C372AF">
        <w:t xml:space="preserve">, </w:t>
      </w:r>
      <w:proofErr w:type="spellStart"/>
      <w:r w:rsidRPr="00C372AF">
        <w:t>като</w:t>
      </w:r>
      <w:proofErr w:type="spellEnd"/>
      <w:r w:rsidRPr="00C372AF">
        <w:t xml:space="preserve"> </w:t>
      </w:r>
      <w:proofErr w:type="spellStart"/>
      <w:r w:rsidRPr="00C372AF">
        <w:t>техните</w:t>
      </w:r>
      <w:proofErr w:type="spellEnd"/>
      <w:r w:rsidRPr="00C372AF">
        <w:t xml:space="preserve"> </w:t>
      </w:r>
      <w:proofErr w:type="spellStart"/>
      <w:r w:rsidRPr="00C372AF">
        <w:t>представители</w:t>
      </w:r>
      <w:proofErr w:type="spellEnd"/>
      <w:r w:rsidRPr="00C372AF">
        <w:t xml:space="preserve"> </w:t>
      </w:r>
      <w:proofErr w:type="spellStart"/>
      <w:r w:rsidRPr="00C372AF">
        <w:t>нямат</w:t>
      </w:r>
      <w:proofErr w:type="spellEnd"/>
      <w:r w:rsidRPr="00C372AF">
        <w:t xml:space="preserve"> </w:t>
      </w:r>
      <w:proofErr w:type="spellStart"/>
      <w:r w:rsidRPr="00C372AF">
        <w:t>директна</w:t>
      </w:r>
      <w:proofErr w:type="spellEnd"/>
      <w:r w:rsidRPr="00C372AF">
        <w:t xml:space="preserve"> </w:t>
      </w:r>
      <w:proofErr w:type="spellStart"/>
      <w:r w:rsidRPr="00C372AF">
        <w:t>връзка</w:t>
      </w:r>
      <w:proofErr w:type="spellEnd"/>
      <w:r w:rsidRPr="00C372AF">
        <w:t xml:space="preserve"> с </w:t>
      </w:r>
      <w:proofErr w:type="spellStart"/>
      <w:r w:rsidRPr="00C372AF">
        <w:t>организацията</w:t>
      </w:r>
      <w:proofErr w:type="spellEnd"/>
      <w:r w:rsidRPr="00C372AF">
        <w:t xml:space="preserve">, </w:t>
      </w:r>
      <w:proofErr w:type="spellStart"/>
      <w:r w:rsidRPr="00C372AF">
        <w:t>която</w:t>
      </w:r>
      <w:proofErr w:type="spellEnd"/>
      <w:r w:rsidRPr="00C372AF">
        <w:t xml:space="preserve"> </w:t>
      </w:r>
      <w:proofErr w:type="spellStart"/>
      <w:r w:rsidRPr="00C372AF">
        <w:t>подлежи</w:t>
      </w:r>
      <w:proofErr w:type="spellEnd"/>
      <w:r w:rsidRPr="00C372AF">
        <w:t xml:space="preserve"> </w:t>
      </w:r>
      <w:proofErr w:type="spellStart"/>
      <w:r w:rsidRPr="00C372AF">
        <w:t>на</w:t>
      </w:r>
      <w:proofErr w:type="spellEnd"/>
      <w:r w:rsidRPr="00C372AF">
        <w:t xml:space="preserve"> </w:t>
      </w:r>
      <w:proofErr w:type="spellStart"/>
      <w:r w:rsidRPr="00C372AF">
        <w:t>проверка</w:t>
      </w:r>
      <w:proofErr w:type="spellEnd"/>
      <w:r w:rsidRPr="00C372AF">
        <w:t xml:space="preserve">. </w:t>
      </w:r>
      <w:proofErr w:type="spellStart"/>
      <w:r w:rsidRPr="00C372AF">
        <w:t>Това</w:t>
      </w:r>
      <w:proofErr w:type="spellEnd"/>
      <w:r w:rsidRPr="00C372AF">
        <w:t xml:space="preserve"> </w:t>
      </w:r>
      <w:proofErr w:type="spellStart"/>
      <w:r w:rsidRPr="00C372AF">
        <w:t>прави</w:t>
      </w:r>
      <w:proofErr w:type="spellEnd"/>
      <w:r w:rsidRPr="00C372AF">
        <w:t xml:space="preserve"> </w:t>
      </w:r>
      <w:proofErr w:type="spellStart"/>
      <w:r w:rsidRPr="00C372AF">
        <w:t>външния</w:t>
      </w:r>
      <w:proofErr w:type="spellEnd"/>
      <w:r w:rsidRPr="00C372AF">
        <w:t xml:space="preserve"> </w:t>
      </w:r>
      <w:proofErr w:type="spellStart"/>
      <w:r w:rsidRPr="00C372AF">
        <w:t>контрол</w:t>
      </w:r>
      <w:proofErr w:type="spellEnd"/>
      <w:r w:rsidRPr="00C372AF">
        <w:t xml:space="preserve"> </w:t>
      </w:r>
      <w:proofErr w:type="spellStart"/>
      <w:r w:rsidRPr="00C372AF">
        <w:t>независим</w:t>
      </w:r>
      <w:proofErr w:type="spellEnd"/>
      <w:r w:rsidRPr="00C372AF">
        <w:t xml:space="preserve"> </w:t>
      </w:r>
      <w:proofErr w:type="spellStart"/>
      <w:r w:rsidRPr="00C372AF">
        <w:t>от</w:t>
      </w:r>
      <w:proofErr w:type="spellEnd"/>
      <w:r w:rsidRPr="00C372AF">
        <w:t xml:space="preserve"> </w:t>
      </w:r>
      <w:proofErr w:type="spellStart"/>
      <w:r w:rsidRPr="00C372AF">
        <w:t>управленските</w:t>
      </w:r>
      <w:proofErr w:type="spellEnd"/>
      <w:r w:rsidRPr="00C372AF">
        <w:t xml:space="preserve"> </w:t>
      </w:r>
      <w:proofErr w:type="spellStart"/>
      <w:r w:rsidRPr="00C372AF">
        <w:t>структури</w:t>
      </w:r>
      <w:proofErr w:type="spellEnd"/>
      <w:r w:rsidRPr="00C372AF">
        <w:t xml:space="preserve"> </w:t>
      </w:r>
      <w:proofErr w:type="spellStart"/>
      <w:r w:rsidRPr="00C372AF">
        <w:t>на</w:t>
      </w:r>
      <w:proofErr w:type="spellEnd"/>
      <w:r w:rsidRPr="00C372AF">
        <w:t xml:space="preserve"> </w:t>
      </w:r>
      <w:proofErr w:type="spellStart"/>
      <w:r w:rsidRPr="00C372AF">
        <w:t>обекта</w:t>
      </w:r>
      <w:proofErr w:type="spellEnd"/>
      <w:r w:rsidRPr="00C372AF">
        <w:t xml:space="preserve">, </w:t>
      </w:r>
      <w:proofErr w:type="spellStart"/>
      <w:r w:rsidRPr="00C372AF">
        <w:t>което</w:t>
      </w:r>
      <w:proofErr w:type="spellEnd"/>
      <w:r w:rsidRPr="00C372AF">
        <w:t xml:space="preserve"> е </w:t>
      </w:r>
      <w:proofErr w:type="spellStart"/>
      <w:r w:rsidRPr="00C372AF">
        <w:t>от</w:t>
      </w:r>
      <w:proofErr w:type="spellEnd"/>
      <w:r w:rsidRPr="00C372AF">
        <w:t xml:space="preserve"> </w:t>
      </w:r>
      <w:proofErr w:type="spellStart"/>
      <w:r w:rsidRPr="00C372AF">
        <w:t>съществено</w:t>
      </w:r>
      <w:proofErr w:type="spellEnd"/>
      <w:r w:rsidRPr="00C372AF">
        <w:t xml:space="preserve"> </w:t>
      </w:r>
      <w:proofErr w:type="spellStart"/>
      <w:r w:rsidRPr="00C372AF">
        <w:t>значение</w:t>
      </w:r>
      <w:proofErr w:type="spellEnd"/>
      <w:r w:rsidRPr="00C372AF">
        <w:t xml:space="preserve"> </w:t>
      </w:r>
      <w:proofErr w:type="spellStart"/>
      <w:r w:rsidRPr="00C372AF">
        <w:t>за</w:t>
      </w:r>
      <w:proofErr w:type="spellEnd"/>
      <w:r w:rsidRPr="00C372AF">
        <w:t xml:space="preserve"> </w:t>
      </w:r>
      <w:proofErr w:type="spellStart"/>
      <w:r w:rsidRPr="00C372AF">
        <w:t>осигуряване</w:t>
      </w:r>
      <w:proofErr w:type="spellEnd"/>
      <w:r w:rsidRPr="00C372AF">
        <w:t xml:space="preserve"> </w:t>
      </w:r>
      <w:proofErr w:type="spellStart"/>
      <w:r w:rsidRPr="00C372AF">
        <w:t>на</w:t>
      </w:r>
      <w:proofErr w:type="spellEnd"/>
      <w:r w:rsidRPr="00C372AF">
        <w:t xml:space="preserve"> </w:t>
      </w:r>
      <w:proofErr w:type="spellStart"/>
      <w:r w:rsidRPr="00C372AF">
        <w:t>безпристрастност</w:t>
      </w:r>
      <w:proofErr w:type="spellEnd"/>
      <w:r w:rsidRPr="00C372AF">
        <w:t xml:space="preserve"> и </w:t>
      </w:r>
      <w:proofErr w:type="spellStart"/>
      <w:r w:rsidRPr="00C372AF">
        <w:t>обективност</w:t>
      </w:r>
      <w:proofErr w:type="spellEnd"/>
      <w:r w:rsidRPr="00C372AF">
        <w:t xml:space="preserve"> </w:t>
      </w:r>
      <w:proofErr w:type="spellStart"/>
      <w:r w:rsidRPr="00C372AF">
        <w:t>при</w:t>
      </w:r>
      <w:proofErr w:type="spellEnd"/>
      <w:r w:rsidRPr="00C372AF">
        <w:t xml:space="preserve"> </w:t>
      </w:r>
      <w:proofErr w:type="spellStart"/>
      <w:r w:rsidRPr="00C372AF">
        <w:t>оценката</w:t>
      </w:r>
      <w:proofErr w:type="spellEnd"/>
      <w:r w:rsidRPr="00C372AF">
        <w:t xml:space="preserve"> </w:t>
      </w:r>
      <w:proofErr w:type="spellStart"/>
      <w:r w:rsidRPr="00C372AF">
        <w:t>на</w:t>
      </w:r>
      <w:proofErr w:type="spellEnd"/>
      <w:r w:rsidRPr="00C372AF">
        <w:t xml:space="preserve"> </w:t>
      </w:r>
      <w:proofErr w:type="spellStart"/>
      <w:r w:rsidRPr="00C372AF">
        <w:t>дейността</w:t>
      </w:r>
      <w:proofErr w:type="spellEnd"/>
      <w:r w:rsidRPr="00C372AF">
        <w:t xml:space="preserve"> и </w:t>
      </w:r>
      <w:proofErr w:type="spellStart"/>
      <w:r w:rsidRPr="00C372AF">
        <w:t>състоянието</w:t>
      </w:r>
      <w:proofErr w:type="spellEnd"/>
      <w:r w:rsidRPr="00C372AF">
        <w:t xml:space="preserve"> </w:t>
      </w:r>
      <w:proofErr w:type="spellStart"/>
      <w:r w:rsidRPr="00C372AF">
        <w:t>на</w:t>
      </w:r>
      <w:proofErr w:type="spellEnd"/>
      <w:r w:rsidRPr="00C372AF">
        <w:t xml:space="preserve"> </w:t>
      </w:r>
      <w:proofErr w:type="spellStart"/>
      <w:r w:rsidRPr="00C372AF">
        <w:t>обекта</w:t>
      </w:r>
      <w:proofErr w:type="spellEnd"/>
      <w:r w:rsidRPr="00C372AF">
        <w:t>.</w:t>
      </w:r>
    </w:p>
    <w:p w14:paraId="4AE9BA27" w14:textId="77777777" w:rsidR="00A83749" w:rsidRPr="00C372AF" w:rsidRDefault="00A83749" w:rsidP="00A83749">
      <w:pPr>
        <w:spacing w:after="160" w:line="360" w:lineRule="auto"/>
        <w:ind w:firstLine="708"/>
        <w:jc w:val="both"/>
      </w:pPr>
      <w:proofErr w:type="spellStart"/>
      <w:r w:rsidRPr="00C372AF">
        <w:t>Независимостта</w:t>
      </w:r>
      <w:proofErr w:type="spellEnd"/>
      <w:r w:rsidRPr="00C372AF">
        <w:t xml:space="preserve"> </w:t>
      </w:r>
      <w:proofErr w:type="spellStart"/>
      <w:r w:rsidRPr="00C372AF">
        <w:t>на</w:t>
      </w:r>
      <w:proofErr w:type="spellEnd"/>
      <w:r w:rsidRPr="00C372AF">
        <w:t xml:space="preserve"> </w:t>
      </w:r>
      <w:proofErr w:type="spellStart"/>
      <w:r w:rsidRPr="00C372AF">
        <w:t>външните</w:t>
      </w:r>
      <w:proofErr w:type="spellEnd"/>
      <w:r w:rsidRPr="00C372AF">
        <w:t xml:space="preserve"> </w:t>
      </w:r>
      <w:proofErr w:type="spellStart"/>
      <w:r w:rsidRPr="00C372AF">
        <w:t>контролни</w:t>
      </w:r>
      <w:proofErr w:type="spellEnd"/>
      <w:r w:rsidRPr="00C372AF">
        <w:t xml:space="preserve"> </w:t>
      </w:r>
      <w:proofErr w:type="spellStart"/>
      <w:r w:rsidRPr="00C372AF">
        <w:t>органи</w:t>
      </w:r>
      <w:proofErr w:type="spellEnd"/>
      <w:r w:rsidRPr="00C372AF">
        <w:t xml:space="preserve"> </w:t>
      </w:r>
      <w:proofErr w:type="spellStart"/>
      <w:r w:rsidRPr="00C372AF">
        <w:t>позволява</w:t>
      </w:r>
      <w:proofErr w:type="spellEnd"/>
      <w:r w:rsidRPr="00C372AF">
        <w:t xml:space="preserve"> </w:t>
      </w:r>
      <w:proofErr w:type="spellStart"/>
      <w:r w:rsidRPr="00C372AF">
        <w:t>извършването</w:t>
      </w:r>
      <w:proofErr w:type="spellEnd"/>
      <w:r w:rsidRPr="00C372AF">
        <w:t xml:space="preserve"> </w:t>
      </w:r>
      <w:proofErr w:type="spellStart"/>
      <w:r w:rsidRPr="00C372AF">
        <w:t>на</w:t>
      </w:r>
      <w:proofErr w:type="spellEnd"/>
      <w:r w:rsidRPr="00C372AF">
        <w:t xml:space="preserve"> </w:t>
      </w:r>
      <w:proofErr w:type="spellStart"/>
      <w:r w:rsidRPr="00C372AF">
        <w:t>контролни</w:t>
      </w:r>
      <w:proofErr w:type="spellEnd"/>
      <w:r w:rsidRPr="00C372AF">
        <w:t xml:space="preserve"> </w:t>
      </w:r>
      <w:proofErr w:type="spellStart"/>
      <w:r w:rsidRPr="00C372AF">
        <w:t>действия</w:t>
      </w:r>
      <w:proofErr w:type="spellEnd"/>
      <w:r w:rsidRPr="00C372AF">
        <w:t xml:space="preserve"> </w:t>
      </w:r>
      <w:proofErr w:type="spellStart"/>
      <w:r w:rsidRPr="00C372AF">
        <w:t>без</w:t>
      </w:r>
      <w:proofErr w:type="spellEnd"/>
      <w:r w:rsidRPr="00C372AF">
        <w:t xml:space="preserve"> </w:t>
      </w:r>
      <w:proofErr w:type="spellStart"/>
      <w:r w:rsidRPr="00C372AF">
        <w:t>влияния</w:t>
      </w:r>
      <w:proofErr w:type="spellEnd"/>
      <w:r w:rsidRPr="00C372AF">
        <w:t xml:space="preserve"> </w:t>
      </w:r>
      <w:proofErr w:type="spellStart"/>
      <w:r w:rsidRPr="00C372AF">
        <w:t>от</w:t>
      </w:r>
      <w:proofErr w:type="spellEnd"/>
      <w:r w:rsidRPr="00C372AF">
        <w:t xml:space="preserve"> </w:t>
      </w:r>
      <w:proofErr w:type="spellStart"/>
      <w:r w:rsidRPr="00C372AF">
        <w:t>страна</w:t>
      </w:r>
      <w:proofErr w:type="spellEnd"/>
      <w:r w:rsidRPr="00C372AF">
        <w:t xml:space="preserve"> </w:t>
      </w:r>
      <w:proofErr w:type="spellStart"/>
      <w:r w:rsidRPr="00C372AF">
        <w:t>на</w:t>
      </w:r>
      <w:proofErr w:type="spellEnd"/>
      <w:r w:rsidRPr="00C372AF">
        <w:t xml:space="preserve"> </w:t>
      </w:r>
      <w:proofErr w:type="spellStart"/>
      <w:r w:rsidRPr="00C372AF">
        <w:t>ръководството</w:t>
      </w:r>
      <w:proofErr w:type="spellEnd"/>
      <w:r w:rsidRPr="00C372AF">
        <w:t xml:space="preserve"> </w:t>
      </w:r>
      <w:proofErr w:type="spellStart"/>
      <w:r w:rsidRPr="00C372AF">
        <w:t>на</w:t>
      </w:r>
      <w:proofErr w:type="spellEnd"/>
      <w:r w:rsidRPr="00C372AF">
        <w:t xml:space="preserve"> </w:t>
      </w:r>
      <w:proofErr w:type="spellStart"/>
      <w:r w:rsidRPr="00C372AF">
        <w:t>проверявания</w:t>
      </w:r>
      <w:proofErr w:type="spellEnd"/>
      <w:r w:rsidRPr="00C372AF">
        <w:t xml:space="preserve"> </w:t>
      </w:r>
      <w:proofErr w:type="spellStart"/>
      <w:r w:rsidRPr="00C372AF">
        <w:t>обект</w:t>
      </w:r>
      <w:proofErr w:type="spellEnd"/>
      <w:r w:rsidRPr="00C372AF">
        <w:t xml:space="preserve">. </w:t>
      </w:r>
      <w:proofErr w:type="spellStart"/>
      <w:r w:rsidRPr="00C372AF">
        <w:t>Това</w:t>
      </w:r>
      <w:proofErr w:type="spellEnd"/>
      <w:r w:rsidRPr="00C372AF">
        <w:t xml:space="preserve"> </w:t>
      </w:r>
      <w:proofErr w:type="spellStart"/>
      <w:r w:rsidRPr="00C372AF">
        <w:t>гарантира</w:t>
      </w:r>
      <w:proofErr w:type="spellEnd"/>
      <w:r w:rsidRPr="00C372AF">
        <w:t xml:space="preserve"> </w:t>
      </w:r>
      <w:proofErr w:type="spellStart"/>
      <w:r w:rsidRPr="00C372AF">
        <w:t>принципност</w:t>
      </w:r>
      <w:proofErr w:type="spellEnd"/>
      <w:r w:rsidRPr="00C372AF">
        <w:t xml:space="preserve"> и </w:t>
      </w:r>
      <w:proofErr w:type="spellStart"/>
      <w:r w:rsidRPr="00C372AF">
        <w:t>обективност</w:t>
      </w:r>
      <w:proofErr w:type="spellEnd"/>
      <w:r w:rsidRPr="00C372AF">
        <w:t xml:space="preserve"> </w:t>
      </w:r>
      <w:proofErr w:type="spellStart"/>
      <w:r w:rsidRPr="00C372AF">
        <w:t>при</w:t>
      </w:r>
      <w:proofErr w:type="spellEnd"/>
      <w:r w:rsidRPr="00C372AF">
        <w:t xml:space="preserve"> </w:t>
      </w:r>
      <w:proofErr w:type="spellStart"/>
      <w:r w:rsidRPr="00C372AF">
        <w:t>изготвянето</w:t>
      </w:r>
      <w:proofErr w:type="spellEnd"/>
      <w:r w:rsidRPr="00C372AF">
        <w:t xml:space="preserve"> </w:t>
      </w:r>
      <w:proofErr w:type="spellStart"/>
      <w:r w:rsidRPr="00C372AF">
        <w:t>на</w:t>
      </w:r>
      <w:proofErr w:type="spellEnd"/>
      <w:r w:rsidRPr="00C372AF">
        <w:t xml:space="preserve"> </w:t>
      </w:r>
      <w:proofErr w:type="spellStart"/>
      <w:r w:rsidRPr="00C372AF">
        <w:t>оценки</w:t>
      </w:r>
      <w:proofErr w:type="spellEnd"/>
      <w:r w:rsidRPr="00C372AF">
        <w:t xml:space="preserve"> и </w:t>
      </w:r>
      <w:proofErr w:type="spellStart"/>
      <w:r w:rsidRPr="00C372AF">
        <w:t>препоръки</w:t>
      </w:r>
      <w:proofErr w:type="spellEnd"/>
      <w:r w:rsidRPr="00C372AF">
        <w:t xml:space="preserve">. </w:t>
      </w:r>
      <w:proofErr w:type="spellStart"/>
      <w:r w:rsidRPr="00C372AF">
        <w:lastRenderedPageBreak/>
        <w:t>Външният</w:t>
      </w:r>
      <w:proofErr w:type="spellEnd"/>
      <w:r w:rsidRPr="00C372AF">
        <w:t xml:space="preserve"> </w:t>
      </w:r>
      <w:proofErr w:type="spellStart"/>
      <w:r w:rsidRPr="00C372AF">
        <w:t>контрол</w:t>
      </w:r>
      <w:proofErr w:type="spellEnd"/>
      <w:r w:rsidRPr="00C372AF">
        <w:t xml:space="preserve"> </w:t>
      </w:r>
      <w:proofErr w:type="spellStart"/>
      <w:r w:rsidRPr="00C372AF">
        <w:t>се</w:t>
      </w:r>
      <w:proofErr w:type="spellEnd"/>
      <w:r w:rsidRPr="00C372AF">
        <w:t xml:space="preserve"> </w:t>
      </w:r>
      <w:proofErr w:type="spellStart"/>
      <w:r w:rsidRPr="00C372AF">
        <w:t>фокусира</w:t>
      </w:r>
      <w:proofErr w:type="spellEnd"/>
      <w:r w:rsidRPr="00C372AF">
        <w:t xml:space="preserve"> </w:t>
      </w:r>
      <w:proofErr w:type="spellStart"/>
      <w:r w:rsidRPr="00C372AF">
        <w:t>не</w:t>
      </w:r>
      <w:proofErr w:type="spellEnd"/>
      <w:r w:rsidRPr="00C372AF">
        <w:t xml:space="preserve"> </w:t>
      </w:r>
      <w:proofErr w:type="spellStart"/>
      <w:r w:rsidRPr="00C372AF">
        <w:t>само</w:t>
      </w:r>
      <w:proofErr w:type="spellEnd"/>
      <w:r w:rsidRPr="00C372AF">
        <w:t xml:space="preserve"> </w:t>
      </w:r>
      <w:proofErr w:type="spellStart"/>
      <w:r w:rsidRPr="00C372AF">
        <w:t>върху</w:t>
      </w:r>
      <w:proofErr w:type="spellEnd"/>
      <w:r w:rsidRPr="00C372AF">
        <w:t xml:space="preserve"> </w:t>
      </w:r>
      <w:proofErr w:type="spellStart"/>
      <w:r w:rsidRPr="00C372AF">
        <w:t>настоящите</w:t>
      </w:r>
      <w:proofErr w:type="spellEnd"/>
      <w:r w:rsidRPr="00C372AF">
        <w:t xml:space="preserve"> </w:t>
      </w:r>
      <w:proofErr w:type="spellStart"/>
      <w:r w:rsidRPr="00C372AF">
        <w:t>явления</w:t>
      </w:r>
      <w:proofErr w:type="spellEnd"/>
      <w:r w:rsidRPr="00C372AF">
        <w:t xml:space="preserve"> и </w:t>
      </w:r>
      <w:proofErr w:type="spellStart"/>
      <w:r w:rsidRPr="00C372AF">
        <w:t>процеси</w:t>
      </w:r>
      <w:proofErr w:type="spellEnd"/>
      <w:r w:rsidRPr="00C372AF">
        <w:t xml:space="preserve">, </w:t>
      </w:r>
      <w:proofErr w:type="spellStart"/>
      <w:r w:rsidRPr="00C372AF">
        <w:t>но</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включва</w:t>
      </w:r>
      <w:proofErr w:type="spellEnd"/>
      <w:r w:rsidRPr="00C372AF">
        <w:t xml:space="preserve"> и </w:t>
      </w:r>
      <w:proofErr w:type="spellStart"/>
      <w:r w:rsidRPr="00C372AF">
        <w:t>анализ</w:t>
      </w:r>
      <w:proofErr w:type="spellEnd"/>
      <w:r w:rsidRPr="00C372AF">
        <w:t xml:space="preserve"> </w:t>
      </w:r>
      <w:proofErr w:type="spellStart"/>
      <w:r w:rsidRPr="00C372AF">
        <w:t>на</w:t>
      </w:r>
      <w:proofErr w:type="spellEnd"/>
      <w:r w:rsidRPr="00C372AF">
        <w:t xml:space="preserve"> </w:t>
      </w:r>
      <w:proofErr w:type="spellStart"/>
      <w:r w:rsidRPr="00C372AF">
        <w:t>минали</w:t>
      </w:r>
      <w:proofErr w:type="spellEnd"/>
      <w:r w:rsidRPr="00C372AF">
        <w:t xml:space="preserve"> </w:t>
      </w:r>
      <w:proofErr w:type="spellStart"/>
      <w:r w:rsidRPr="00C372AF">
        <w:t>действия</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оцени</w:t>
      </w:r>
      <w:proofErr w:type="spellEnd"/>
      <w:r w:rsidRPr="00C372AF">
        <w:t xml:space="preserve"> </w:t>
      </w:r>
      <w:proofErr w:type="spellStart"/>
      <w:r w:rsidRPr="00C372AF">
        <w:t>тяхната</w:t>
      </w:r>
      <w:proofErr w:type="spellEnd"/>
      <w:r w:rsidRPr="00C372AF">
        <w:t xml:space="preserve"> </w:t>
      </w:r>
      <w:proofErr w:type="spellStart"/>
      <w:r w:rsidRPr="00C372AF">
        <w:t>законност</w:t>
      </w:r>
      <w:proofErr w:type="spellEnd"/>
      <w:r w:rsidRPr="00C372AF">
        <w:t xml:space="preserve"> и </w:t>
      </w:r>
      <w:proofErr w:type="spellStart"/>
      <w:r w:rsidRPr="00C372AF">
        <w:t>целесъобразност</w:t>
      </w:r>
      <w:proofErr w:type="spellEnd"/>
      <w:r w:rsidRPr="00C372AF">
        <w:t xml:space="preserve">. </w:t>
      </w:r>
      <w:proofErr w:type="spellStart"/>
      <w:r w:rsidRPr="00C372AF">
        <w:t>Тъй</w:t>
      </w:r>
      <w:proofErr w:type="spellEnd"/>
      <w:r w:rsidRPr="00C372AF">
        <w:t xml:space="preserve"> </w:t>
      </w:r>
      <w:proofErr w:type="spellStart"/>
      <w:r w:rsidRPr="00C372AF">
        <w:t>като</w:t>
      </w:r>
      <w:proofErr w:type="spellEnd"/>
      <w:r w:rsidRPr="00C372AF">
        <w:t xml:space="preserve"> </w:t>
      </w:r>
      <w:proofErr w:type="spellStart"/>
      <w:r w:rsidRPr="00C372AF">
        <w:t>външният</w:t>
      </w:r>
      <w:proofErr w:type="spellEnd"/>
      <w:r w:rsidRPr="00C372AF">
        <w:t xml:space="preserve"> </w:t>
      </w:r>
      <w:proofErr w:type="spellStart"/>
      <w:r w:rsidRPr="00C372AF">
        <w:t>контрол</w:t>
      </w:r>
      <w:proofErr w:type="spellEnd"/>
      <w:r w:rsidRPr="00C372AF">
        <w:t xml:space="preserve"> </w:t>
      </w:r>
      <w:proofErr w:type="spellStart"/>
      <w:r w:rsidRPr="00C372AF">
        <w:t>обикновено</w:t>
      </w:r>
      <w:proofErr w:type="spellEnd"/>
      <w:r w:rsidRPr="00C372AF">
        <w:t xml:space="preserve"> </w:t>
      </w:r>
      <w:proofErr w:type="spellStart"/>
      <w:r w:rsidRPr="00C372AF">
        <w:t>се</w:t>
      </w:r>
      <w:proofErr w:type="spellEnd"/>
      <w:r w:rsidRPr="00C372AF">
        <w:t xml:space="preserve"> </w:t>
      </w:r>
      <w:proofErr w:type="spellStart"/>
      <w:r w:rsidRPr="00C372AF">
        <w:t>осъществява</w:t>
      </w:r>
      <w:proofErr w:type="spellEnd"/>
      <w:r w:rsidRPr="00C372AF">
        <w:t xml:space="preserve"> </w:t>
      </w:r>
      <w:proofErr w:type="spellStart"/>
      <w:r w:rsidRPr="00C372AF">
        <w:t>от</w:t>
      </w:r>
      <w:proofErr w:type="spellEnd"/>
      <w:r w:rsidRPr="00C372AF">
        <w:t xml:space="preserve"> </w:t>
      </w:r>
      <w:proofErr w:type="spellStart"/>
      <w:r w:rsidRPr="00C372AF">
        <w:t>специализирани</w:t>
      </w:r>
      <w:proofErr w:type="spellEnd"/>
      <w:r w:rsidRPr="00C372AF">
        <w:t xml:space="preserve"> </w:t>
      </w:r>
      <w:proofErr w:type="spellStart"/>
      <w:r w:rsidRPr="00C372AF">
        <w:t>институции</w:t>
      </w:r>
      <w:proofErr w:type="spellEnd"/>
      <w:r w:rsidRPr="00C372AF">
        <w:t xml:space="preserve">, </w:t>
      </w:r>
      <w:proofErr w:type="spellStart"/>
      <w:r w:rsidRPr="00C372AF">
        <w:t>той</w:t>
      </w:r>
      <w:proofErr w:type="spellEnd"/>
      <w:r w:rsidRPr="00C372AF">
        <w:t xml:space="preserve"> </w:t>
      </w:r>
      <w:proofErr w:type="spellStart"/>
      <w:r w:rsidRPr="00C372AF">
        <w:t>разполага</w:t>
      </w:r>
      <w:proofErr w:type="spellEnd"/>
      <w:r w:rsidRPr="00C372AF">
        <w:t xml:space="preserve"> с </w:t>
      </w:r>
      <w:proofErr w:type="spellStart"/>
      <w:r w:rsidRPr="00C372AF">
        <w:t>по-широк</w:t>
      </w:r>
      <w:proofErr w:type="spellEnd"/>
      <w:r w:rsidRPr="00C372AF">
        <w:t xml:space="preserve"> </w:t>
      </w:r>
      <w:proofErr w:type="spellStart"/>
      <w:r w:rsidRPr="00C372AF">
        <w:t>спектър</w:t>
      </w:r>
      <w:proofErr w:type="spellEnd"/>
      <w:r w:rsidRPr="00C372AF">
        <w:t xml:space="preserve"> </w:t>
      </w:r>
      <w:proofErr w:type="spellStart"/>
      <w:r w:rsidRPr="00C372AF">
        <w:t>от</w:t>
      </w:r>
      <w:proofErr w:type="spellEnd"/>
      <w:r w:rsidRPr="00C372AF">
        <w:t xml:space="preserve"> </w:t>
      </w:r>
      <w:proofErr w:type="spellStart"/>
      <w:r w:rsidRPr="00C372AF">
        <w:t>ресурси</w:t>
      </w:r>
      <w:proofErr w:type="spellEnd"/>
      <w:r w:rsidRPr="00C372AF">
        <w:t xml:space="preserve"> и </w:t>
      </w:r>
      <w:proofErr w:type="spellStart"/>
      <w:r w:rsidRPr="00C372AF">
        <w:t>инструменти</w:t>
      </w:r>
      <w:proofErr w:type="spellEnd"/>
      <w:r w:rsidRPr="00C372AF">
        <w:t xml:space="preserve"> </w:t>
      </w:r>
      <w:proofErr w:type="spellStart"/>
      <w:r w:rsidRPr="00C372AF">
        <w:t>за</w:t>
      </w:r>
      <w:proofErr w:type="spellEnd"/>
      <w:r w:rsidRPr="00C372AF">
        <w:t xml:space="preserve"> </w:t>
      </w:r>
      <w:proofErr w:type="spellStart"/>
      <w:r w:rsidRPr="00C372AF">
        <w:t>анализ</w:t>
      </w:r>
      <w:proofErr w:type="spellEnd"/>
      <w:r w:rsidRPr="00C372AF">
        <w:t xml:space="preserve"> и </w:t>
      </w:r>
      <w:proofErr w:type="spellStart"/>
      <w:r w:rsidRPr="00C372AF">
        <w:t>оценка</w:t>
      </w:r>
      <w:proofErr w:type="spellEnd"/>
      <w:r w:rsidRPr="00C372AF">
        <w:t xml:space="preserve">, </w:t>
      </w:r>
      <w:proofErr w:type="spellStart"/>
      <w:r w:rsidRPr="00C372AF">
        <w:t>което</w:t>
      </w:r>
      <w:proofErr w:type="spellEnd"/>
      <w:r w:rsidRPr="00C372AF">
        <w:t xml:space="preserve"> </w:t>
      </w:r>
      <w:proofErr w:type="spellStart"/>
      <w:r w:rsidRPr="00C372AF">
        <w:t>повишава</w:t>
      </w:r>
      <w:proofErr w:type="spellEnd"/>
      <w:r w:rsidRPr="00C372AF">
        <w:t xml:space="preserve"> </w:t>
      </w:r>
      <w:proofErr w:type="spellStart"/>
      <w:r w:rsidRPr="00C372AF">
        <w:t>неговата</w:t>
      </w:r>
      <w:proofErr w:type="spellEnd"/>
      <w:r w:rsidRPr="00C372AF">
        <w:t xml:space="preserve"> </w:t>
      </w:r>
      <w:proofErr w:type="spellStart"/>
      <w:r w:rsidRPr="00C372AF">
        <w:t>ефективност</w:t>
      </w:r>
      <w:proofErr w:type="spellEnd"/>
      <w:r w:rsidRPr="00C372AF">
        <w:t xml:space="preserve"> и </w:t>
      </w:r>
      <w:proofErr w:type="spellStart"/>
      <w:r w:rsidRPr="00C372AF">
        <w:t>надеждност</w:t>
      </w:r>
      <w:proofErr w:type="spellEnd"/>
      <w:r w:rsidRPr="00C372AF">
        <w:t>.</w:t>
      </w:r>
    </w:p>
    <w:p w14:paraId="75DC3346" w14:textId="77777777" w:rsidR="00A83749" w:rsidRPr="00C372AF" w:rsidRDefault="00A83749" w:rsidP="00A83749">
      <w:pPr>
        <w:spacing w:after="160" w:line="360" w:lineRule="auto"/>
        <w:ind w:firstLine="708"/>
        <w:jc w:val="both"/>
      </w:pPr>
      <w:proofErr w:type="spellStart"/>
      <w:r w:rsidRPr="00C372AF">
        <w:t>Външният</w:t>
      </w:r>
      <w:proofErr w:type="spellEnd"/>
      <w:r w:rsidRPr="00C372AF">
        <w:t xml:space="preserve"> </w:t>
      </w:r>
      <w:proofErr w:type="spellStart"/>
      <w:r w:rsidRPr="00C372AF">
        <w:t>контрол</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бъде</w:t>
      </w:r>
      <w:proofErr w:type="spellEnd"/>
      <w:r w:rsidRPr="00C372AF">
        <w:t xml:space="preserve"> </w:t>
      </w:r>
      <w:proofErr w:type="spellStart"/>
      <w:r w:rsidRPr="00C372AF">
        <w:t>разгледан</w:t>
      </w:r>
      <w:proofErr w:type="spellEnd"/>
      <w:r w:rsidRPr="00C372AF">
        <w:t xml:space="preserve"> в </w:t>
      </w:r>
      <w:proofErr w:type="spellStart"/>
      <w:r w:rsidRPr="00C372AF">
        <w:t>три</w:t>
      </w:r>
      <w:proofErr w:type="spellEnd"/>
      <w:r w:rsidRPr="00C372AF">
        <w:t xml:space="preserve"> </w:t>
      </w:r>
      <w:proofErr w:type="spellStart"/>
      <w:r w:rsidRPr="00C372AF">
        <w:t>основни</w:t>
      </w:r>
      <w:proofErr w:type="spellEnd"/>
      <w:r w:rsidRPr="00C372AF">
        <w:t xml:space="preserve"> </w:t>
      </w:r>
      <w:proofErr w:type="spellStart"/>
      <w:r w:rsidRPr="00C372AF">
        <w:t>форми</w:t>
      </w:r>
      <w:proofErr w:type="spellEnd"/>
      <w:r w:rsidRPr="00C372AF">
        <w:t xml:space="preserve">: </w:t>
      </w:r>
      <w:proofErr w:type="spellStart"/>
      <w:r w:rsidRPr="00C372AF">
        <w:t>ведомствен</w:t>
      </w:r>
      <w:proofErr w:type="spellEnd"/>
      <w:r w:rsidRPr="00C372AF">
        <w:t xml:space="preserve">, </w:t>
      </w:r>
      <w:proofErr w:type="spellStart"/>
      <w:r w:rsidRPr="00C372AF">
        <w:t>извънведомствен</w:t>
      </w:r>
      <w:proofErr w:type="spellEnd"/>
      <w:r w:rsidRPr="00C372AF">
        <w:t xml:space="preserve"> и </w:t>
      </w:r>
      <w:proofErr w:type="spellStart"/>
      <w:r w:rsidRPr="00C372AF">
        <w:t>неведомствен</w:t>
      </w:r>
      <w:proofErr w:type="spellEnd"/>
      <w:r w:rsidRPr="00C372AF">
        <w:t xml:space="preserve"> </w:t>
      </w:r>
      <w:proofErr w:type="spellStart"/>
      <w:r w:rsidRPr="00C372AF">
        <w:t>контрол</w:t>
      </w:r>
      <w:proofErr w:type="spellEnd"/>
      <w:r w:rsidRPr="00C372AF">
        <w:t xml:space="preserve">. </w:t>
      </w:r>
      <w:proofErr w:type="spellStart"/>
      <w:r w:rsidRPr="00C372AF">
        <w:t>Ведомственият</w:t>
      </w:r>
      <w:proofErr w:type="spellEnd"/>
      <w:r w:rsidRPr="00C372AF">
        <w:t xml:space="preserve"> </w:t>
      </w:r>
      <w:proofErr w:type="spellStart"/>
      <w:r w:rsidRPr="00C372AF">
        <w:t>контрол</w:t>
      </w:r>
      <w:proofErr w:type="spellEnd"/>
      <w:r w:rsidRPr="00C372AF">
        <w:t xml:space="preserve"> </w:t>
      </w:r>
      <w:proofErr w:type="spellStart"/>
      <w:r w:rsidRPr="00C372AF">
        <w:t>се</w:t>
      </w:r>
      <w:proofErr w:type="spellEnd"/>
      <w:r w:rsidRPr="00C372AF">
        <w:t xml:space="preserve"> </w:t>
      </w:r>
      <w:proofErr w:type="spellStart"/>
      <w:r w:rsidRPr="00C372AF">
        <w:t>осъществява</w:t>
      </w:r>
      <w:proofErr w:type="spellEnd"/>
      <w:r w:rsidRPr="00C372AF">
        <w:t xml:space="preserve"> </w:t>
      </w:r>
      <w:proofErr w:type="spellStart"/>
      <w:r w:rsidRPr="00C372AF">
        <w:t>от</w:t>
      </w:r>
      <w:proofErr w:type="spellEnd"/>
      <w:r w:rsidRPr="00C372AF">
        <w:t xml:space="preserve"> </w:t>
      </w:r>
      <w:proofErr w:type="spellStart"/>
      <w:r w:rsidRPr="00C372AF">
        <w:t>органи</w:t>
      </w:r>
      <w:proofErr w:type="spellEnd"/>
      <w:r w:rsidRPr="00C372AF">
        <w:t xml:space="preserve"> </w:t>
      </w:r>
      <w:proofErr w:type="spellStart"/>
      <w:r w:rsidRPr="00C372AF">
        <w:t>на</w:t>
      </w:r>
      <w:proofErr w:type="spellEnd"/>
      <w:r w:rsidRPr="00C372AF">
        <w:t xml:space="preserve"> </w:t>
      </w:r>
      <w:proofErr w:type="spellStart"/>
      <w:r w:rsidRPr="00C372AF">
        <w:t>съответните</w:t>
      </w:r>
      <w:proofErr w:type="spellEnd"/>
      <w:r w:rsidRPr="00C372AF">
        <w:t xml:space="preserve"> </w:t>
      </w:r>
      <w:proofErr w:type="spellStart"/>
      <w:r w:rsidRPr="00C372AF">
        <w:t>министерства</w:t>
      </w:r>
      <w:proofErr w:type="spellEnd"/>
      <w:r w:rsidRPr="00C372AF">
        <w:t xml:space="preserve">, </w:t>
      </w:r>
      <w:proofErr w:type="spellStart"/>
      <w:r w:rsidRPr="00C372AF">
        <w:t>ведомства</w:t>
      </w:r>
      <w:proofErr w:type="spellEnd"/>
      <w:r w:rsidRPr="00C372AF">
        <w:t xml:space="preserve"> </w:t>
      </w:r>
      <w:proofErr w:type="spellStart"/>
      <w:r w:rsidRPr="00C372AF">
        <w:t>или</w:t>
      </w:r>
      <w:proofErr w:type="spellEnd"/>
      <w:r w:rsidRPr="00C372AF">
        <w:t xml:space="preserve"> </w:t>
      </w:r>
      <w:proofErr w:type="spellStart"/>
      <w:r w:rsidRPr="00C372AF">
        <w:t>комитети</w:t>
      </w:r>
      <w:proofErr w:type="spellEnd"/>
      <w:r w:rsidRPr="00C372AF">
        <w:t xml:space="preserve">, </w:t>
      </w:r>
      <w:proofErr w:type="spellStart"/>
      <w:r w:rsidRPr="00C372AF">
        <w:t>които</w:t>
      </w:r>
      <w:proofErr w:type="spellEnd"/>
      <w:r w:rsidRPr="00C372AF">
        <w:t xml:space="preserve"> </w:t>
      </w:r>
      <w:proofErr w:type="spellStart"/>
      <w:r w:rsidRPr="00C372AF">
        <w:t>имат</w:t>
      </w:r>
      <w:proofErr w:type="spellEnd"/>
      <w:r w:rsidRPr="00C372AF">
        <w:t xml:space="preserve"> </w:t>
      </w:r>
      <w:proofErr w:type="spellStart"/>
      <w:r w:rsidRPr="00C372AF">
        <w:t>прякото</w:t>
      </w:r>
      <w:proofErr w:type="spellEnd"/>
      <w:r w:rsidRPr="00C372AF">
        <w:t xml:space="preserve"> </w:t>
      </w:r>
      <w:proofErr w:type="spellStart"/>
      <w:r w:rsidRPr="00C372AF">
        <w:t>познание</w:t>
      </w:r>
      <w:proofErr w:type="spellEnd"/>
      <w:r w:rsidRPr="00C372AF">
        <w:t xml:space="preserve"> </w:t>
      </w:r>
      <w:proofErr w:type="spellStart"/>
      <w:r w:rsidRPr="00C372AF">
        <w:t>за</w:t>
      </w:r>
      <w:proofErr w:type="spellEnd"/>
      <w:r w:rsidRPr="00C372AF">
        <w:t xml:space="preserve"> </w:t>
      </w:r>
      <w:proofErr w:type="spellStart"/>
      <w:r w:rsidRPr="00C372AF">
        <w:t>дейността</w:t>
      </w:r>
      <w:proofErr w:type="spellEnd"/>
      <w:r w:rsidRPr="00C372AF">
        <w:t xml:space="preserve"> </w:t>
      </w:r>
      <w:proofErr w:type="spellStart"/>
      <w:r w:rsidRPr="00C372AF">
        <w:t>на</w:t>
      </w:r>
      <w:proofErr w:type="spellEnd"/>
      <w:r w:rsidRPr="00C372AF">
        <w:t xml:space="preserve"> </w:t>
      </w:r>
      <w:proofErr w:type="spellStart"/>
      <w:r w:rsidRPr="00C372AF">
        <w:t>своите</w:t>
      </w:r>
      <w:proofErr w:type="spellEnd"/>
      <w:r w:rsidRPr="00C372AF">
        <w:t xml:space="preserve"> </w:t>
      </w:r>
      <w:proofErr w:type="spellStart"/>
      <w:r w:rsidRPr="00C372AF">
        <w:t>подразделения</w:t>
      </w:r>
      <w:proofErr w:type="spellEnd"/>
      <w:r w:rsidRPr="00C372AF">
        <w:t xml:space="preserve"> и </w:t>
      </w:r>
      <w:proofErr w:type="spellStart"/>
      <w:r w:rsidRPr="00C372AF">
        <w:t>обекти</w:t>
      </w:r>
      <w:proofErr w:type="spellEnd"/>
      <w:r w:rsidRPr="00C372AF">
        <w:t xml:space="preserve">, </w:t>
      </w:r>
      <w:proofErr w:type="spellStart"/>
      <w:r w:rsidRPr="00C372AF">
        <w:t>които</w:t>
      </w:r>
      <w:proofErr w:type="spellEnd"/>
      <w:r w:rsidRPr="00C372AF">
        <w:t xml:space="preserve"> </w:t>
      </w:r>
      <w:proofErr w:type="spellStart"/>
      <w:r w:rsidRPr="00C372AF">
        <w:t>контролират</w:t>
      </w:r>
      <w:proofErr w:type="spellEnd"/>
      <w:r w:rsidRPr="00C372AF">
        <w:t xml:space="preserve">. </w:t>
      </w:r>
      <w:proofErr w:type="spellStart"/>
      <w:r w:rsidRPr="00C372AF">
        <w:t>Това</w:t>
      </w:r>
      <w:proofErr w:type="spellEnd"/>
      <w:r w:rsidRPr="00C372AF">
        <w:t xml:space="preserve"> </w:t>
      </w:r>
      <w:proofErr w:type="spellStart"/>
      <w:r w:rsidRPr="00C372AF">
        <w:t>дълбоко</w:t>
      </w:r>
      <w:proofErr w:type="spellEnd"/>
      <w:r w:rsidRPr="00C372AF">
        <w:t xml:space="preserve"> </w:t>
      </w:r>
      <w:proofErr w:type="spellStart"/>
      <w:r w:rsidRPr="00C372AF">
        <w:t>познаване</w:t>
      </w:r>
      <w:proofErr w:type="spellEnd"/>
      <w:r w:rsidRPr="00C372AF">
        <w:t xml:space="preserve"> </w:t>
      </w:r>
      <w:proofErr w:type="spellStart"/>
      <w:r w:rsidRPr="00C372AF">
        <w:t>на</w:t>
      </w:r>
      <w:proofErr w:type="spellEnd"/>
      <w:r w:rsidRPr="00C372AF">
        <w:t xml:space="preserve"> </w:t>
      </w:r>
      <w:proofErr w:type="spellStart"/>
      <w:r w:rsidRPr="00C372AF">
        <w:t>дейността</w:t>
      </w:r>
      <w:proofErr w:type="spellEnd"/>
      <w:r w:rsidRPr="00C372AF">
        <w:t xml:space="preserve"> </w:t>
      </w:r>
      <w:proofErr w:type="spellStart"/>
      <w:r w:rsidRPr="00C372AF">
        <w:t>на</w:t>
      </w:r>
      <w:proofErr w:type="spellEnd"/>
      <w:r w:rsidRPr="00C372AF">
        <w:t xml:space="preserve"> </w:t>
      </w:r>
      <w:proofErr w:type="spellStart"/>
      <w:r w:rsidRPr="00C372AF">
        <w:t>министерствата</w:t>
      </w:r>
      <w:proofErr w:type="spellEnd"/>
      <w:r w:rsidRPr="00C372AF">
        <w:t xml:space="preserve"> и </w:t>
      </w:r>
      <w:proofErr w:type="spellStart"/>
      <w:r w:rsidRPr="00C372AF">
        <w:t>техните</w:t>
      </w:r>
      <w:proofErr w:type="spellEnd"/>
      <w:r w:rsidRPr="00C372AF">
        <w:t xml:space="preserve"> </w:t>
      </w:r>
      <w:proofErr w:type="spellStart"/>
      <w:r w:rsidRPr="00C372AF">
        <w:t>поделения</w:t>
      </w:r>
      <w:proofErr w:type="spellEnd"/>
      <w:r w:rsidRPr="00C372AF">
        <w:t xml:space="preserve"> </w:t>
      </w:r>
      <w:proofErr w:type="spellStart"/>
      <w:r w:rsidRPr="00C372AF">
        <w:t>дава</w:t>
      </w:r>
      <w:proofErr w:type="spellEnd"/>
      <w:r w:rsidRPr="00C372AF">
        <w:t xml:space="preserve"> </w:t>
      </w:r>
      <w:proofErr w:type="spellStart"/>
      <w:r w:rsidRPr="00C372AF">
        <w:t>възможност</w:t>
      </w:r>
      <w:proofErr w:type="spellEnd"/>
      <w:r w:rsidRPr="00C372AF">
        <w:t xml:space="preserve"> </w:t>
      </w:r>
      <w:proofErr w:type="spellStart"/>
      <w:r w:rsidRPr="00C372AF">
        <w:t>за</w:t>
      </w:r>
      <w:proofErr w:type="spellEnd"/>
      <w:r w:rsidRPr="00C372AF">
        <w:t xml:space="preserve"> </w:t>
      </w:r>
      <w:proofErr w:type="spellStart"/>
      <w:r w:rsidRPr="00C372AF">
        <w:t>по-висока</w:t>
      </w:r>
      <w:proofErr w:type="spellEnd"/>
      <w:r w:rsidRPr="00C372AF">
        <w:t xml:space="preserve"> </w:t>
      </w:r>
      <w:proofErr w:type="spellStart"/>
      <w:r w:rsidRPr="00C372AF">
        <w:t>специализация</w:t>
      </w:r>
      <w:proofErr w:type="spellEnd"/>
      <w:r w:rsidRPr="00C372AF">
        <w:t xml:space="preserve"> и </w:t>
      </w:r>
      <w:proofErr w:type="spellStart"/>
      <w:r w:rsidRPr="00C372AF">
        <w:t>по-голяма</w:t>
      </w:r>
      <w:proofErr w:type="spellEnd"/>
      <w:r w:rsidRPr="00C372AF">
        <w:t xml:space="preserve"> </w:t>
      </w:r>
      <w:proofErr w:type="spellStart"/>
      <w:r w:rsidRPr="00C372AF">
        <w:t>разкриваемост</w:t>
      </w:r>
      <w:proofErr w:type="spellEnd"/>
      <w:r w:rsidRPr="00C372AF">
        <w:t xml:space="preserve"> </w:t>
      </w:r>
      <w:proofErr w:type="spellStart"/>
      <w:r w:rsidRPr="00C372AF">
        <w:t>при</w:t>
      </w:r>
      <w:proofErr w:type="spellEnd"/>
      <w:r w:rsidRPr="00C372AF">
        <w:t xml:space="preserve"> </w:t>
      </w:r>
      <w:proofErr w:type="spellStart"/>
      <w:r w:rsidRPr="00C372AF">
        <w:t>извършване</w:t>
      </w:r>
      <w:proofErr w:type="spellEnd"/>
      <w:r w:rsidRPr="00C372AF">
        <w:t xml:space="preserve"> </w:t>
      </w:r>
      <w:proofErr w:type="spellStart"/>
      <w:r w:rsidRPr="00C372AF">
        <w:t>на</w:t>
      </w:r>
      <w:proofErr w:type="spellEnd"/>
      <w:r w:rsidRPr="00C372AF">
        <w:t xml:space="preserve"> </w:t>
      </w:r>
      <w:proofErr w:type="spellStart"/>
      <w:r w:rsidRPr="00C372AF">
        <w:t>контролната</w:t>
      </w:r>
      <w:proofErr w:type="spellEnd"/>
      <w:r w:rsidRPr="00C372AF">
        <w:t xml:space="preserve"> </w:t>
      </w:r>
      <w:proofErr w:type="spellStart"/>
      <w:r w:rsidRPr="00C372AF">
        <w:t>дейност</w:t>
      </w:r>
      <w:proofErr w:type="spellEnd"/>
      <w:r w:rsidRPr="00C372AF">
        <w:t xml:space="preserve">. </w:t>
      </w:r>
      <w:proofErr w:type="spellStart"/>
      <w:r w:rsidRPr="00C372AF">
        <w:t>Ведомственият</w:t>
      </w:r>
      <w:proofErr w:type="spellEnd"/>
      <w:r w:rsidRPr="00C372AF">
        <w:t xml:space="preserve"> </w:t>
      </w:r>
      <w:proofErr w:type="spellStart"/>
      <w:r w:rsidRPr="00C372AF">
        <w:t>контрол</w:t>
      </w:r>
      <w:proofErr w:type="spellEnd"/>
      <w:r w:rsidRPr="00C372AF">
        <w:t xml:space="preserve"> е </w:t>
      </w:r>
      <w:proofErr w:type="spellStart"/>
      <w:r w:rsidRPr="00C372AF">
        <w:t>пряко</w:t>
      </w:r>
      <w:proofErr w:type="spellEnd"/>
      <w:r w:rsidRPr="00C372AF">
        <w:t xml:space="preserve"> </w:t>
      </w:r>
      <w:proofErr w:type="spellStart"/>
      <w:r w:rsidRPr="00C372AF">
        <w:t>свързан</w:t>
      </w:r>
      <w:proofErr w:type="spellEnd"/>
      <w:r w:rsidRPr="00C372AF">
        <w:t xml:space="preserve"> с </w:t>
      </w:r>
      <w:proofErr w:type="spellStart"/>
      <w:r w:rsidRPr="00C372AF">
        <w:t>управлението</w:t>
      </w:r>
      <w:proofErr w:type="spellEnd"/>
      <w:r w:rsidRPr="00C372AF">
        <w:t xml:space="preserve"> </w:t>
      </w:r>
      <w:proofErr w:type="spellStart"/>
      <w:r w:rsidRPr="00C372AF">
        <w:t>на</w:t>
      </w:r>
      <w:proofErr w:type="spellEnd"/>
      <w:r w:rsidRPr="00C372AF">
        <w:t xml:space="preserve"> </w:t>
      </w:r>
      <w:proofErr w:type="spellStart"/>
      <w:r w:rsidRPr="00C372AF">
        <w:t>съответното</w:t>
      </w:r>
      <w:proofErr w:type="spellEnd"/>
      <w:r w:rsidRPr="00C372AF">
        <w:t xml:space="preserve"> </w:t>
      </w:r>
      <w:proofErr w:type="spellStart"/>
      <w:r w:rsidRPr="00C372AF">
        <w:t>министерство</w:t>
      </w:r>
      <w:proofErr w:type="spellEnd"/>
      <w:r w:rsidRPr="00C372AF">
        <w:t xml:space="preserve"> </w:t>
      </w:r>
      <w:proofErr w:type="spellStart"/>
      <w:r w:rsidRPr="00C372AF">
        <w:t>или</w:t>
      </w:r>
      <w:proofErr w:type="spellEnd"/>
      <w:r w:rsidRPr="00C372AF">
        <w:t xml:space="preserve"> </w:t>
      </w:r>
      <w:proofErr w:type="spellStart"/>
      <w:r w:rsidRPr="00C372AF">
        <w:t>ведомство</w:t>
      </w:r>
      <w:proofErr w:type="spellEnd"/>
      <w:r w:rsidRPr="00C372AF">
        <w:t xml:space="preserve">, </w:t>
      </w:r>
      <w:proofErr w:type="spellStart"/>
      <w:r w:rsidRPr="00C372AF">
        <w:t>като</w:t>
      </w:r>
      <w:proofErr w:type="spellEnd"/>
      <w:r w:rsidRPr="00C372AF">
        <w:t xml:space="preserve"> </w:t>
      </w:r>
      <w:proofErr w:type="spellStart"/>
      <w:r w:rsidRPr="00C372AF">
        <w:t>осигурява</w:t>
      </w:r>
      <w:proofErr w:type="spellEnd"/>
      <w:r w:rsidRPr="00C372AF">
        <w:t xml:space="preserve"> </w:t>
      </w:r>
      <w:proofErr w:type="spellStart"/>
      <w:r w:rsidRPr="00C372AF">
        <w:t>необходимата</w:t>
      </w:r>
      <w:proofErr w:type="spellEnd"/>
      <w:r w:rsidRPr="00C372AF">
        <w:t xml:space="preserve"> </w:t>
      </w:r>
      <w:proofErr w:type="spellStart"/>
      <w:r w:rsidRPr="00C372AF">
        <w:t>информация</w:t>
      </w:r>
      <w:proofErr w:type="spellEnd"/>
      <w:r w:rsidRPr="00C372AF">
        <w:t xml:space="preserve"> </w:t>
      </w:r>
      <w:proofErr w:type="spellStart"/>
      <w:r w:rsidRPr="00C372AF">
        <w:t>за</w:t>
      </w:r>
      <w:proofErr w:type="spellEnd"/>
      <w:r w:rsidRPr="00C372AF">
        <w:t xml:space="preserve"> </w:t>
      </w:r>
      <w:proofErr w:type="spellStart"/>
      <w:r w:rsidRPr="00C372AF">
        <w:t>поддържане</w:t>
      </w:r>
      <w:proofErr w:type="spellEnd"/>
      <w:r w:rsidRPr="00C372AF">
        <w:t xml:space="preserve"> </w:t>
      </w:r>
      <w:proofErr w:type="spellStart"/>
      <w:r w:rsidRPr="00C372AF">
        <w:t>на</w:t>
      </w:r>
      <w:proofErr w:type="spellEnd"/>
      <w:r w:rsidRPr="00C372AF">
        <w:t xml:space="preserve"> </w:t>
      </w:r>
      <w:proofErr w:type="spellStart"/>
      <w:r w:rsidRPr="00C372AF">
        <w:t>динамично</w:t>
      </w:r>
      <w:proofErr w:type="spellEnd"/>
      <w:r w:rsidRPr="00C372AF">
        <w:t xml:space="preserve"> </w:t>
      </w:r>
      <w:proofErr w:type="spellStart"/>
      <w:r w:rsidRPr="00C372AF">
        <w:t>равновесие</w:t>
      </w:r>
      <w:proofErr w:type="spellEnd"/>
      <w:r w:rsidRPr="00C372AF">
        <w:t xml:space="preserve"> в </w:t>
      </w:r>
      <w:proofErr w:type="spellStart"/>
      <w:r w:rsidRPr="00C372AF">
        <w:t>контролираните</w:t>
      </w:r>
      <w:proofErr w:type="spellEnd"/>
      <w:r w:rsidRPr="00C372AF">
        <w:t xml:space="preserve"> </w:t>
      </w:r>
      <w:proofErr w:type="spellStart"/>
      <w:r w:rsidRPr="00C372AF">
        <w:t>обекти</w:t>
      </w:r>
      <w:proofErr w:type="spellEnd"/>
      <w:r w:rsidRPr="00C372AF">
        <w:t xml:space="preserve">. </w:t>
      </w:r>
      <w:proofErr w:type="spellStart"/>
      <w:r w:rsidRPr="00C372AF">
        <w:t>Той</w:t>
      </w:r>
      <w:proofErr w:type="spellEnd"/>
      <w:r w:rsidRPr="00C372AF">
        <w:t xml:space="preserve"> е </w:t>
      </w:r>
      <w:proofErr w:type="spellStart"/>
      <w:r w:rsidRPr="00C372AF">
        <w:t>насочен</w:t>
      </w:r>
      <w:proofErr w:type="spellEnd"/>
      <w:r w:rsidRPr="00C372AF">
        <w:t xml:space="preserve"> </w:t>
      </w:r>
      <w:proofErr w:type="spellStart"/>
      <w:r w:rsidRPr="00C372AF">
        <w:t>към</w:t>
      </w:r>
      <w:proofErr w:type="spellEnd"/>
      <w:r w:rsidRPr="00C372AF">
        <w:t xml:space="preserve"> </w:t>
      </w:r>
      <w:proofErr w:type="spellStart"/>
      <w:r w:rsidRPr="00C372AF">
        <w:t>мониторинг</w:t>
      </w:r>
      <w:proofErr w:type="spellEnd"/>
      <w:r w:rsidRPr="00C372AF">
        <w:t xml:space="preserve"> </w:t>
      </w:r>
      <w:proofErr w:type="spellStart"/>
      <w:r w:rsidRPr="00C372AF">
        <w:t>на</w:t>
      </w:r>
      <w:proofErr w:type="spellEnd"/>
      <w:r w:rsidRPr="00C372AF">
        <w:t xml:space="preserve"> </w:t>
      </w:r>
      <w:proofErr w:type="spellStart"/>
      <w:r w:rsidRPr="00C372AF">
        <w:t>дейността</w:t>
      </w:r>
      <w:proofErr w:type="spellEnd"/>
      <w:r w:rsidRPr="00C372AF">
        <w:t xml:space="preserve"> </w:t>
      </w:r>
      <w:proofErr w:type="spellStart"/>
      <w:r w:rsidRPr="00C372AF">
        <w:t>на</w:t>
      </w:r>
      <w:proofErr w:type="spellEnd"/>
      <w:r w:rsidRPr="00C372AF">
        <w:t xml:space="preserve"> </w:t>
      </w:r>
      <w:proofErr w:type="spellStart"/>
      <w:r w:rsidRPr="00C372AF">
        <w:t>обектите</w:t>
      </w:r>
      <w:proofErr w:type="spellEnd"/>
      <w:r w:rsidRPr="00C372AF">
        <w:t xml:space="preserve"> в </w:t>
      </w:r>
      <w:proofErr w:type="spellStart"/>
      <w:r w:rsidRPr="00C372AF">
        <w:t>рамките</w:t>
      </w:r>
      <w:proofErr w:type="spellEnd"/>
      <w:r w:rsidRPr="00C372AF">
        <w:t xml:space="preserve"> </w:t>
      </w:r>
      <w:proofErr w:type="spellStart"/>
      <w:r w:rsidRPr="00C372AF">
        <w:t>на</w:t>
      </w:r>
      <w:proofErr w:type="spellEnd"/>
      <w:r w:rsidRPr="00C372AF">
        <w:t xml:space="preserve"> </w:t>
      </w:r>
      <w:proofErr w:type="spellStart"/>
      <w:r w:rsidRPr="00C372AF">
        <w:t>съответното</w:t>
      </w:r>
      <w:proofErr w:type="spellEnd"/>
      <w:r w:rsidRPr="00C372AF">
        <w:t xml:space="preserve"> </w:t>
      </w:r>
      <w:proofErr w:type="spellStart"/>
      <w:r w:rsidRPr="00C372AF">
        <w:t>ведомство</w:t>
      </w:r>
      <w:proofErr w:type="spellEnd"/>
      <w:r w:rsidRPr="00C372AF">
        <w:t xml:space="preserve">, с </w:t>
      </w:r>
      <w:proofErr w:type="spellStart"/>
      <w:r w:rsidRPr="00C372AF">
        <w:t>цел</w:t>
      </w:r>
      <w:proofErr w:type="spellEnd"/>
      <w:r w:rsidRPr="00C372AF">
        <w:t xml:space="preserve"> </w:t>
      </w:r>
      <w:proofErr w:type="spellStart"/>
      <w:r w:rsidRPr="00C372AF">
        <w:t>подобряване</w:t>
      </w:r>
      <w:proofErr w:type="spellEnd"/>
      <w:r w:rsidRPr="00C372AF">
        <w:t xml:space="preserve"> </w:t>
      </w:r>
      <w:proofErr w:type="spellStart"/>
      <w:r w:rsidRPr="00C372AF">
        <w:t>на</w:t>
      </w:r>
      <w:proofErr w:type="spellEnd"/>
      <w:r w:rsidRPr="00C372AF">
        <w:t xml:space="preserve"> </w:t>
      </w:r>
      <w:proofErr w:type="spellStart"/>
      <w:r w:rsidRPr="00C372AF">
        <w:t>тяхната</w:t>
      </w:r>
      <w:proofErr w:type="spellEnd"/>
      <w:r w:rsidRPr="00C372AF">
        <w:t xml:space="preserve"> </w:t>
      </w:r>
      <w:proofErr w:type="spellStart"/>
      <w:r w:rsidRPr="00C372AF">
        <w:t>работа</w:t>
      </w:r>
      <w:proofErr w:type="spellEnd"/>
      <w:r w:rsidRPr="00C372AF">
        <w:t xml:space="preserve"> и </w:t>
      </w:r>
      <w:proofErr w:type="spellStart"/>
      <w:r w:rsidRPr="00C372AF">
        <w:t>осигуряване</w:t>
      </w:r>
      <w:proofErr w:type="spellEnd"/>
      <w:r w:rsidRPr="00C372AF">
        <w:t xml:space="preserve"> </w:t>
      </w:r>
      <w:proofErr w:type="spellStart"/>
      <w:r w:rsidRPr="00C372AF">
        <w:t>на</w:t>
      </w:r>
      <w:proofErr w:type="spellEnd"/>
      <w:r w:rsidRPr="00C372AF">
        <w:t xml:space="preserve"> </w:t>
      </w:r>
      <w:proofErr w:type="spellStart"/>
      <w:r w:rsidRPr="00C372AF">
        <w:t>съответствие</w:t>
      </w:r>
      <w:proofErr w:type="spellEnd"/>
      <w:r w:rsidRPr="00C372AF">
        <w:t xml:space="preserve"> </w:t>
      </w:r>
      <w:proofErr w:type="spellStart"/>
      <w:r w:rsidRPr="00C372AF">
        <w:t>със</w:t>
      </w:r>
      <w:proofErr w:type="spellEnd"/>
      <w:r w:rsidRPr="00C372AF">
        <w:t xml:space="preserve"> </w:t>
      </w:r>
      <w:proofErr w:type="spellStart"/>
      <w:r w:rsidRPr="00C372AF">
        <w:t>законовите</w:t>
      </w:r>
      <w:proofErr w:type="spellEnd"/>
      <w:r w:rsidRPr="00C372AF">
        <w:t xml:space="preserve"> </w:t>
      </w:r>
      <w:proofErr w:type="spellStart"/>
      <w:r w:rsidRPr="00C372AF">
        <w:t>изисквания</w:t>
      </w:r>
      <w:proofErr w:type="spellEnd"/>
      <w:r w:rsidRPr="00C372AF">
        <w:t>.</w:t>
      </w:r>
    </w:p>
    <w:p w14:paraId="1BA80B27" w14:textId="77777777" w:rsidR="00A83749" w:rsidRPr="00C372AF" w:rsidRDefault="00A83749" w:rsidP="00A83749">
      <w:pPr>
        <w:spacing w:after="160" w:line="360" w:lineRule="auto"/>
        <w:ind w:firstLine="708"/>
        <w:jc w:val="both"/>
      </w:pPr>
      <w:proofErr w:type="spellStart"/>
      <w:r w:rsidRPr="00C372AF">
        <w:t>Извънведомственият</w:t>
      </w:r>
      <w:proofErr w:type="spellEnd"/>
      <w:r w:rsidRPr="00C372AF">
        <w:t xml:space="preserve"> </w:t>
      </w:r>
      <w:proofErr w:type="spellStart"/>
      <w:r w:rsidRPr="00C372AF">
        <w:t>контрол</w:t>
      </w:r>
      <w:proofErr w:type="spellEnd"/>
      <w:r w:rsidRPr="00C372AF">
        <w:t xml:space="preserve">, </w:t>
      </w:r>
      <w:proofErr w:type="spellStart"/>
      <w:r w:rsidRPr="00C372AF">
        <w:t>от</w:t>
      </w:r>
      <w:proofErr w:type="spellEnd"/>
      <w:r w:rsidRPr="00C372AF">
        <w:t xml:space="preserve"> </w:t>
      </w:r>
      <w:proofErr w:type="spellStart"/>
      <w:r w:rsidRPr="00C372AF">
        <w:t>своя</w:t>
      </w:r>
      <w:proofErr w:type="spellEnd"/>
      <w:r w:rsidRPr="00C372AF">
        <w:t xml:space="preserve"> </w:t>
      </w:r>
      <w:proofErr w:type="spellStart"/>
      <w:r w:rsidRPr="00C372AF">
        <w:t>страна</w:t>
      </w:r>
      <w:proofErr w:type="spellEnd"/>
      <w:r w:rsidRPr="00C372AF">
        <w:t xml:space="preserve">, </w:t>
      </w:r>
      <w:proofErr w:type="spellStart"/>
      <w:r w:rsidRPr="00C372AF">
        <w:t>се</w:t>
      </w:r>
      <w:proofErr w:type="spellEnd"/>
      <w:r w:rsidRPr="00C372AF">
        <w:t xml:space="preserve"> </w:t>
      </w:r>
      <w:proofErr w:type="spellStart"/>
      <w:r w:rsidRPr="00C372AF">
        <w:t>осъществява</w:t>
      </w:r>
      <w:proofErr w:type="spellEnd"/>
      <w:r w:rsidRPr="00C372AF">
        <w:t xml:space="preserve"> </w:t>
      </w:r>
      <w:proofErr w:type="spellStart"/>
      <w:r w:rsidRPr="00C372AF">
        <w:t>от</w:t>
      </w:r>
      <w:proofErr w:type="spellEnd"/>
      <w:r w:rsidRPr="00C372AF">
        <w:t xml:space="preserve"> </w:t>
      </w:r>
      <w:proofErr w:type="spellStart"/>
      <w:r w:rsidRPr="00C372AF">
        <w:t>контролни</w:t>
      </w:r>
      <w:proofErr w:type="spellEnd"/>
      <w:r w:rsidRPr="00C372AF">
        <w:t xml:space="preserve"> </w:t>
      </w:r>
      <w:proofErr w:type="spellStart"/>
      <w:r w:rsidRPr="00C372AF">
        <w:t>структури</w:t>
      </w:r>
      <w:proofErr w:type="spellEnd"/>
      <w:r w:rsidRPr="00C372AF">
        <w:t xml:space="preserve">, </w:t>
      </w:r>
      <w:proofErr w:type="spellStart"/>
      <w:r w:rsidRPr="00C372AF">
        <w:t>които</w:t>
      </w:r>
      <w:proofErr w:type="spellEnd"/>
      <w:r w:rsidRPr="00C372AF">
        <w:t xml:space="preserve"> </w:t>
      </w:r>
      <w:proofErr w:type="spellStart"/>
      <w:r w:rsidRPr="00C372AF">
        <w:t>административно</w:t>
      </w:r>
      <w:proofErr w:type="spellEnd"/>
      <w:r w:rsidRPr="00C372AF">
        <w:t xml:space="preserve"> </w:t>
      </w:r>
      <w:proofErr w:type="spellStart"/>
      <w:r w:rsidRPr="00C372AF">
        <w:t>принадлежат</w:t>
      </w:r>
      <w:proofErr w:type="spellEnd"/>
      <w:r w:rsidRPr="00C372AF">
        <w:t xml:space="preserve"> </w:t>
      </w:r>
      <w:proofErr w:type="spellStart"/>
      <w:r w:rsidRPr="00C372AF">
        <w:t>към</w:t>
      </w:r>
      <w:proofErr w:type="spellEnd"/>
      <w:r w:rsidRPr="00C372AF">
        <w:t xml:space="preserve"> </w:t>
      </w:r>
      <w:proofErr w:type="spellStart"/>
      <w:r w:rsidRPr="00C372AF">
        <w:t>други</w:t>
      </w:r>
      <w:proofErr w:type="spellEnd"/>
      <w:r w:rsidRPr="00C372AF">
        <w:t xml:space="preserve"> </w:t>
      </w:r>
      <w:proofErr w:type="spellStart"/>
      <w:r w:rsidRPr="00C372AF">
        <w:t>министерства</w:t>
      </w:r>
      <w:proofErr w:type="spellEnd"/>
      <w:r w:rsidRPr="00C372AF">
        <w:t xml:space="preserve"> </w:t>
      </w:r>
      <w:proofErr w:type="spellStart"/>
      <w:r w:rsidRPr="00C372AF">
        <w:t>или</w:t>
      </w:r>
      <w:proofErr w:type="spellEnd"/>
      <w:r w:rsidRPr="00C372AF">
        <w:t xml:space="preserve"> </w:t>
      </w:r>
      <w:proofErr w:type="spellStart"/>
      <w:r w:rsidRPr="00C372AF">
        <w:t>ведомства</w:t>
      </w:r>
      <w:proofErr w:type="spellEnd"/>
      <w:r w:rsidRPr="00C372AF">
        <w:t xml:space="preserve">, </w:t>
      </w:r>
      <w:proofErr w:type="spellStart"/>
      <w:r w:rsidRPr="00C372AF">
        <w:t>различни</w:t>
      </w:r>
      <w:proofErr w:type="spellEnd"/>
      <w:r w:rsidRPr="00C372AF">
        <w:t xml:space="preserve"> </w:t>
      </w:r>
      <w:proofErr w:type="spellStart"/>
      <w:r w:rsidRPr="00C372AF">
        <w:t>от</w:t>
      </w:r>
      <w:proofErr w:type="spellEnd"/>
      <w:r w:rsidRPr="00C372AF">
        <w:t xml:space="preserve"> </w:t>
      </w:r>
      <w:proofErr w:type="spellStart"/>
      <w:r w:rsidRPr="00C372AF">
        <w:t>тези</w:t>
      </w:r>
      <w:proofErr w:type="spellEnd"/>
      <w:r w:rsidRPr="00C372AF">
        <w:t xml:space="preserve">, </w:t>
      </w:r>
      <w:proofErr w:type="spellStart"/>
      <w:r w:rsidRPr="00C372AF">
        <w:t>които</w:t>
      </w:r>
      <w:proofErr w:type="spellEnd"/>
      <w:r w:rsidRPr="00C372AF">
        <w:t xml:space="preserve"> </w:t>
      </w:r>
      <w:proofErr w:type="spellStart"/>
      <w:r w:rsidRPr="00C372AF">
        <w:t>контролират</w:t>
      </w:r>
      <w:proofErr w:type="spellEnd"/>
      <w:r w:rsidRPr="00C372AF">
        <w:t xml:space="preserve">. </w:t>
      </w:r>
      <w:proofErr w:type="spellStart"/>
      <w:r w:rsidRPr="00C372AF">
        <w:t>Тези</w:t>
      </w:r>
      <w:proofErr w:type="spellEnd"/>
      <w:r w:rsidRPr="00C372AF">
        <w:t xml:space="preserve"> </w:t>
      </w:r>
      <w:proofErr w:type="spellStart"/>
      <w:r w:rsidRPr="00C372AF">
        <w:t>контролни</w:t>
      </w:r>
      <w:proofErr w:type="spellEnd"/>
      <w:r w:rsidRPr="00C372AF">
        <w:t xml:space="preserve"> </w:t>
      </w:r>
      <w:proofErr w:type="spellStart"/>
      <w:r w:rsidRPr="00C372AF">
        <w:t>органи</w:t>
      </w:r>
      <w:proofErr w:type="spellEnd"/>
      <w:r w:rsidRPr="00C372AF">
        <w:t xml:space="preserve"> </w:t>
      </w:r>
      <w:proofErr w:type="spellStart"/>
      <w:r w:rsidRPr="00C372AF">
        <w:t>са</w:t>
      </w:r>
      <w:proofErr w:type="spellEnd"/>
      <w:r w:rsidRPr="00C372AF">
        <w:t xml:space="preserve"> </w:t>
      </w:r>
      <w:proofErr w:type="spellStart"/>
      <w:r w:rsidRPr="00C372AF">
        <w:t>специализирани</w:t>
      </w:r>
      <w:proofErr w:type="spellEnd"/>
      <w:r w:rsidRPr="00C372AF">
        <w:t xml:space="preserve"> </w:t>
      </w:r>
      <w:proofErr w:type="spellStart"/>
      <w:r w:rsidRPr="00C372AF">
        <w:t>държавни</w:t>
      </w:r>
      <w:proofErr w:type="spellEnd"/>
      <w:r w:rsidRPr="00C372AF">
        <w:t xml:space="preserve"> </w:t>
      </w:r>
      <w:proofErr w:type="spellStart"/>
      <w:r w:rsidRPr="00C372AF">
        <w:t>институции</w:t>
      </w:r>
      <w:proofErr w:type="spellEnd"/>
      <w:r w:rsidRPr="00C372AF">
        <w:t xml:space="preserve">, </w:t>
      </w:r>
      <w:proofErr w:type="spellStart"/>
      <w:r w:rsidRPr="00C372AF">
        <w:t>които</w:t>
      </w:r>
      <w:proofErr w:type="spellEnd"/>
      <w:r w:rsidRPr="00C372AF">
        <w:t xml:space="preserve"> </w:t>
      </w:r>
      <w:proofErr w:type="spellStart"/>
      <w:r w:rsidRPr="00C372AF">
        <w:t>имат</w:t>
      </w:r>
      <w:proofErr w:type="spellEnd"/>
      <w:r w:rsidRPr="00C372AF">
        <w:t xml:space="preserve"> </w:t>
      </w:r>
      <w:proofErr w:type="spellStart"/>
      <w:r w:rsidRPr="00C372AF">
        <w:t>за</w:t>
      </w:r>
      <w:proofErr w:type="spellEnd"/>
      <w:r w:rsidRPr="00C372AF">
        <w:t xml:space="preserve"> </w:t>
      </w:r>
      <w:proofErr w:type="spellStart"/>
      <w:r w:rsidRPr="00C372AF">
        <w:t>цел</w:t>
      </w:r>
      <w:proofErr w:type="spellEnd"/>
      <w:r w:rsidRPr="00C372AF">
        <w:t xml:space="preserve"> </w:t>
      </w:r>
      <w:proofErr w:type="spellStart"/>
      <w:r w:rsidRPr="00C372AF">
        <w:t>да</w:t>
      </w:r>
      <w:proofErr w:type="spellEnd"/>
      <w:r w:rsidRPr="00C372AF">
        <w:t xml:space="preserve"> </w:t>
      </w:r>
      <w:proofErr w:type="spellStart"/>
      <w:r w:rsidRPr="00C372AF">
        <w:t>осигурят</w:t>
      </w:r>
      <w:proofErr w:type="spellEnd"/>
      <w:r w:rsidRPr="00C372AF">
        <w:t xml:space="preserve"> </w:t>
      </w:r>
      <w:proofErr w:type="spellStart"/>
      <w:r w:rsidRPr="00C372AF">
        <w:t>независима</w:t>
      </w:r>
      <w:proofErr w:type="spellEnd"/>
      <w:r w:rsidRPr="00C372AF">
        <w:t xml:space="preserve"> </w:t>
      </w:r>
      <w:proofErr w:type="spellStart"/>
      <w:r w:rsidRPr="00C372AF">
        <w:t>оценка</w:t>
      </w:r>
      <w:proofErr w:type="spellEnd"/>
      <w:r w:rsidRPr="00C372AF">
        <w:t xml:space="preserve"> </w:t>
      </w:r>
      <w:proofErr w:type="spellStart"/>
      <w:r w:rsidRPr="00C372AF">
        <w:t>на</w:t>
      </w:r>
      <w:proofErr w:type="spellEnd"/>
      <w:r w:rsidRPr="00C372AF">
        <w:t xml:space="preserve"> </w:t>
      </w:r>
      <w:proofErr w:type="spellStart"/>
      <w:r w:rsidRPr="00C372AF">
        <w:t>дейността</w:t>
      </w:r>
      <w:proofErr w:type="spellEnd"/>
      <w:r w:rsidRPr="00C372AF">
        <w:t xml:space="preserve"> </w:t>
      </w:r>
      <w:proofErr w:type="spellStart"/>
      <w:r w:rsidRPr="00C372AF">
        <w:t>на</w:t>
      </w:r>
      <w:proofErr w:type="spellEnd"/>
      <w:r w:rsidRPr="00C372AF">
        <w:t xml:space="preserve"> </w:t>
      </w:r>
      <w:proofErr w:type="spellStart"/>
      <w:r w:rsidRPr="00C372AF">
        <w:t>обектите</w:t>
      </w:r>
      <w:proofErr w:type="spellEnd"/>
      <w:r w:rsidRPr="00C372AF">
        <w:t xml:space="preserve">, </w:t>
      </w:r>
      <w:proofErr w:type="spellStart"/>
      <w:r w:rsidRPr="00C372AF">
        <w:t>като</w:t>
      </w:r>
      <w:proofErr w:type="spellEnd"/>
      <w:r w:rsidRPr="00C372AF">
        <w:t xml:space="preserve"> </w:t>
      </w:r>
      <w:proofErr w:type="spellStart"/>
      <w:r w:rsidRPr="00C372AF">
        <w:t>се</w:t>
      </w:r>
      <w:proofErr w:type="spellEnd"/>
      <w:r w:rsidRPr="00C372AF">
        <w:t xml:space="preserve"> </w:t>
      </w:r>
      <w:proofErr w:type="spellStart"/>
      <w:r w:rsidRPr="00C372AF">
        <w:t>използва</w:t>
      </w:r>
      <w:proofErr w:type="spellEnd"/>
      <w:r w:rsidRPr="00C372AF">
        <w:t xml:space="preserve"> </w:t>
      </w:r>
      <w:proofErr w:type="spellStart"/>
      <w:r w:rsidRPr="00C372AF">
        <w:t>опит</w:t>
      </w:r>
      <w:proofErr w:type="spellEnd"/>
      <w:r w:rsidRPr="00C372AF">
        <w:t xml:space="preserve"> и </w:t>
      </w:r>
      <w:proofErr w:type="spellStart"/>
      <w:r w:rsidRPr="00C372AF">
        <w:t>знания</w:t>
      </w:r>
      <w:proofErr w:type="spellEnd"/>
      <w:r w:rsidRPr="00C372AF">
        <w:t xml:space="preserve">, </w:t>
      </w:r>
      <w:proofErr w:type="spellStart"/>
      <w:r w:rsidRPr="00C372AF">
        <w:t>придобити</w:t>
      </w:r>
      <w:proofErr w:type="spellEnd"/>
      <w:r w:rsidRPr="00C372AF">
        <w:t xml:space="preserve"> </w:t>
      </w:r>
      <w:proofErr w:type="spellStart"/>
      <w:r w:rsidRPr="00C372AF">
        <w:t>извън</w:t>
      </w:r>
      <w:proofErr w:type="spellEnd"/>
      <w:r w:rsidRPr="00C372AF">
        <w:t xml:space="preserve"> </w:t>
      </w:r>
      <w:proofErr w:type="spellStart"/>
      <w:r w:rsidRPr="00C372AF">
        <w:t>рамките</w:t>
      </w:r>
      <w:proofErr w:type="spellEnd"/>
      <w:r w:rsidRPr="00C372AF">
        <w:t xml:space="preserve"> </w:t>
      </w:r>
      <w:proofErr w:type="spellStart"/>
      <w:r w:rsidRPr="00C372AF">
        <w:t>на</w:t>
      </w:r>
      <w:proofErr w:type="spellEnd"/>
      <w:r w:rsidRPr="00C372AF">
        <w:t xml:space="preserve"> </w:t>
      </w:r>
      <w:proofErr w:type="spellStart"/>
      <w:r w:rsidRPr="00C372AF">
        <w:t>контролираната</w:t>
      </w:r>
      <w:proofErr w:type="spellEnd"/>
      <w:r w:rsidRPr="00C372AF">
        <w:t xml:space="preserve"> </w:t>
      </w:r>
      <w:proofErr w:type="spellStart"/>
      <w:r w:rsidRPr="00C372AF">
        <w:t>структура</w:t>
      </w:r>
      <w:proofErr w:type="spellEnd"/>
      <w:r w:rsidRPr="00C372AF">
        <w:t xml:space="preserve">. </w:t>
      </w:r>
      <w:proofErr w:type="spellStart"/>
      <w:r w:rsidRPr="00C372AF">
        <w:t>Този</w:t>
      </w:r>
      <w:proofErr w:type="spellEnd"/>
      <w:r w:rsidRPr="00C372AF">
        <w:t xml:space="preserve"> </w:t>
      </w:r>
      <w:proofErr w:type="spellStart"/>
      <w:r w:rsidRPr="00C372AF">
        <w:t>тип</w:t>
      </w:r>
      <w:proofErr w:type="spellEnd"/>
      <w:r w:rsidRPr="00C372AF">
        <w:t xml:space="preserve"> </w:t>
      </w:r>
      <w:proofErr w:type="spellStart"/>
      <w:r w:rsidRPr="00C372AF">
        <w:t>контрол</w:t>
      </w:r>
      <w:proofErr w:type="spellEnd"/>
      <w:r w:rsidRPr="00C372AF">
        <w:t xml:space="preserve"> </w:t>
      </w:r>
      <w:proofErr w:type="spellStart"/>
      <w:r w:rsidRPr="00C372AF">
        <w:t>позволява</w:t>
      </w:r>
      <w:proofErr w:type="spellEnd"/>
      <w:r w:rsidRPr="00C372AF">
        <w:t xml:space="preserve"> </w:t>
      </w:r>
      <w:proofErr w:type="spellStart"/>
      <w:r w:rsidRPr="00C372AF">
        <w:t>по-обективна</w:t>
      </w:r>
      <w:proofErr w:type="spellEnd"/>
      <w:r w:rsidRPr="00C372AF">
        <w:t xml:space="preserve"> и </w:t>
      </w:r>
      <w:proofErr w:type="spellStart"/>
      <w:r w:rsidRPr="00C372AF">
        <w:t>безпристрастна</w:t>
      </w:r>
      <w:proofErr w:type="spellEnd"/>
      <w:r w:rsidRPr="00C372AF">
        <w:t xml:space="preserve"> </w:t>
      </w:r>
      <w:proofErr w:type="spellStart"/>
      <w:r w:rsidRPr="00C372AF">
        <w:t>оценка</w:t>
      </w:r>
      <w:proofErr w:type="spellEnd"/>
      <w:r w:rsidRPr="00C372AF">
        <w:t xml:space="preserve">, </w:t>
      </w:r>
      <w:proofErr w:type="spellStart"/>
      <w:r w:rsidRPr="00C372AF">
        <w:t>тъй</w:t>
      </w:r>
      <w:proofErr w:type="spellEnd"/>
      <w:r w:rsidRPr="00C372AF">
        <w:t xml:space="preserve"> </w:t>
      </w:r>
      <w:proofErr w:type="spellStart"/>
      <w:r w:rsidRPr="00C372AF">
        <w:t>като</w:t>
      </w:r>
      <w:proofErr w:type="spellEnd"/>
      <w:r w:rsidRPr="00C372AF">
        <w:t xml:space="preserve"> </w:t>
      </w:r>
      <w:proofErr w:type="spellStart"/>
      <w:r w:rsidRPr="00C372AF">
        <w:t>органите</w:t>
      </w:r>
      <w:proofErr w:type="spellEnd"/>
      <w:r w:rsidRPr="00C372AF">
        <w:t xml:space="preserve">, </w:t>
      </w:r>
      <w:proofErr w:type="spellStart"/>
      <w:r w:rsidRPr="00C372AF">
        <w:t>които</w:t>
      </w:r>
      <w:proofErr w:type="spellEnd"/>
      <w:r w:rsidRPr="00C372AF">
        <w:t xml:space="preserve"> </w:t>
      </w:r>
      <w:proofErr w:type="spellStart"/>
      <w:r w:rsidRPr="00C372AF">
        <w:t>го</w:t>
      </w:r>
      <w:proofErr w:type="spellEnd"/>
      <w:r w:rsidRPr="00C372AF">
        <w:t xml:space="preserve"> </w:t>
      </w:r>
      <w:proofErr w:type="spellStart"/>
      <w:r w:rsidRPr="00C372AF">
        <w:t>извършват</w:t>
      </w:r>
      <w:proofErr w:type="spellEnd"/>
      <w:r w:rsidRPr="00C372AF">
        <w:t xml:space="preserve">, </w:t>
      </w:r>
      <w:proofErr w:type="spellStart"/>
      <w:r w:rsidRPr="00C372AF">
        <w:t>не</w:t>
      </w:r>
      <w:proofErr w:type="spellEnd"/>
      <w:r w:rsidRPr="00C372AF">
        <w:t xml:space="preserve"> </w:t>
      </w:r>
      <w:proofErr w:type="spellStart"/>
      <w:r w:rsidRPr="00C372AF">
        <w:t>са</w:t>
      </w:r>
      <w:proofErr w:type="spellEnd"/>
      <w:r w:rsidRPr="00C372AF">
        <w:t xml:space="preserve"> </w:t>
      </w:r>
      <w:proofErr w:type="spellStart"/>
      <w:r w:rsidRPr="00C372AF">
        <w:t>пряко</w:t>
      </w:r>
      <w:proofErr w:type="spellEnd"/>
      <w:r w:rsidRPr="00C372AF">
        <w:t xml:space="preserve"> </w:t>
      </w:r>
      <w:proofErr w:type="spellStart"/>
      <w:r w:rsidRPr="00C372AF">
        <w:t>свързани</w:t>
      </w:r>
      <w:proofErr w:type="spellEnd"/>
      <w:r w:rsidRPr="00C372AF">
        <w:t xml:space="preserve"> с </w:t>
      </w:r>
      <w:proofErr w:type="spellStart"/>
      <w:r w:rsidRPr="00C372AF">
        <w:t>ръководството</w:t>
      </w:r>
      <w:proofErr w:type="spellEnd"/>
      <w:r w:rsidRPr="00C372AF">
        <w:t xml:space="preserve"> </w:t>
      </w:r>
      <w:proofErr w:type="spellStart"/>
      <w:r w:rsidRPr="00C372AF">
        <w:t>на</w:t>
      </w:r>
      <w:proofErr w:type="spellEnd"/>
      <w:r w:rsidRPr="00C372AF">
        <w:t xml:space="preserve"> </w:t>
      </w:r>
      <w:proofErr w:type="spellStart"/>
      <w:r w:rsidRPr="00C372AF">
        <w:t>проверяваните</w:t>
      </w:r>
      <w:proofErr w:type="spellEnd"/>
      <w:r w:rsidRPr="00C372AF">
        <w:t xml:space="preserve"> </w:t>
      </w:r>
      <w:proofErr w:type="spellStart"/>
      <w:r w:rsidRPr="00C372AF">
        <w:t>обекти</w:t>
      </w:r>
      <w:proofErr w:type="spellEnd"/>
      <w:r w:rsidRPr="00C372AF">
        <w:t xml:space="preserve">. </w:t>
      </w:r>
      <w:proofErr w:type="spellStart"/>
      <w:r w:rsidRPr="00C372AF">
        <w:t>Тази</w:t>
      </w:r>
      <w:proofErr w:type="spellEnd"/>
      <w:r w:rsidRPr="00C372AF">
        <w:t xml:space="preserve"> </w:t>
      </w:r>
      <w:proofErr w:type="spellStart"/>
      <w:r w:rsidRPr="00C372AF">
        <w:t>независимост</w:t>
      </w:r>
      <w:proofErr w:type="spellEnd"/>
      <w:r w:rsidRPr="00C372AF">
        <w:t xml:space="preserve"> е </w:t>
      </w:r>
      <w:proofErr w:type="spellStart"/>
      <w:r w:rsidRPr="00C372AF">
        <w:t>от</w:t>
      </w:r>
      <w:proofErr w:type="spellEnd"/>
      <w:r w:rsidRPr="00C372AF">
        <w:t xml:space="preserve"> </w:t>
      </w:r>
      <w:proofErr w:type="spellStart"/>
      <w:r w:rsidRPr="00C372AF">
        <w:t>съществено</w:t>
      </w:r>
      <w:proofErr w:type="spellEnd"/>
      <w:r w:rsidRPr="00C372AF">
        <w:t xml:space="preserve"> </w:t>
      </w:r>
      <w:proofErr w:type="spellStart"/>
      <w:r w:rsidRPr="00C372AF">
        <w:t>значение</w:t>
      </w:r>
      <w:proofErr w:type="spellEnd"/>
      <w:r w:rsidRPr="00C372AF">
        <w:t xml:space="preserve"> </w:t>
      </w:r>
      <w:proofErr w:type="spellStart"/>
      <w:r w:rsidRPr="00C372AF">
        <w:t>за</w:t>
      </w:r>
      <w:proofErr w:type="spellEnd"/>
      <w:r w:rsidRPr="00C372AF">
        <w:t xml:space="preserve"> </w:t>
      </w:r>
      <w:proofErr w:type="spellStart"/>
      <w:r w:rsidRPr="00C372AF">
        <w:t>избягване</w:t>
      </w:r>
      <w:proofErr w:type="spellEnd"/>
      <w:r w:rsidRPr="00C372AF">
        <w:t xml:space="preserve"> </w:t>
      </w:r>
      <w:proofErr w:type="spellStart"/>
      <w:r w:rsidRPr="00C372AF">
        <w:t>на</w:t>
      </w:r>
      <w:proofErr w:type="spellEnd"/>
      <w:r w:rsidRPr="00C372AF">
        <w:t xml:space="preserve"> </w:t>
      </w:r>
      <w:proofErr w:type="spellStart"/>
      <w:r w:rsidRPr="00C372AF">
        <w:t>конфликти</w:t>
      </w:r>
      <w:proofErr w:type="spellEnd"/>
      <w:r w:rsidRPr="00C372AF">
        <w:t xml:space="preserve"> </w:t>
      </w:r>
      <w:proofErr w:type="spellStart"/>
      <w:r w:rsidRPr="00C372AF">
        <w:t>на</w:t>
      </w:r>
      <w:proofErr w:type="spellEnd"/>
      <w:r w:rsidRPr="00C372AF">
        <w:t xml:space="preserve"> </w:t>
      </w:r>
      <w:proofErr w:type="spellStart"/>
      <w:r w:rsidRPr="00C372AF">
        <w:t>интереси</w:t>
      </w:r>
      <w:proofErr w:type="spellEnd"/>
      <w:r w:rsidRPr="00C372AF">
        <w:t xml:space="preserve"> и </w:t>
      </w:r>
      <w:proofErr w:type="spellStart"/>
      <w:r w:rsidRPr="00C372AF">
        <w:t>за</w:t>
      </w:r>
      <w:proofErr w:type="spellEnd"/>
      <w:r w:rsidRPr="00C372AF">
        <w:t xml:space="preserve"> </w:t>
      </w:r>
      <w:proofErr w:type="spellStart"/>
      <w:r w:rsidRPr="00C372AF">
        <w:t>гарантиране</w:t>
      </w:r>
      <w:proofErr w:type="spellEnd"/>
      <w:r w:rsidRPr="00C372AF">
        <w:t xml:space="preserve"> </w:t>
      </w:r>
      <w:proofErr w:type="spellStart"/>
      <w:r w:rsidRPr="00C372AF">
        <w:t>на</w:t>
      </w:r>
      <w:proofErr w:type="spellEnd"/>
      <w:r w:rsidRPr="00C372AF">
        <w:t xml:space="preserve"> </w:t>
      </w:r>
      <w:proofErr w:type="spellStart"/>
      <w:r w:rsidRPr="00C372AF">
        <w:t>спазването</w:t>
      </w:r>
      <w:proofErr w:type="spellEnd"/>
      <w:r w:rsidRPr="00C372AF">
        <w:t xml:space="preserve"> </w:t>
      </w:r>
      <w:proofErr w:type="spellStart"/>
      <w:r w:rsidRPr="00C372AF">
        <w:t>на</w:t>
      </w:r>
      <w:proofErr w:type="spellEnd"/>
      <w:r w:rsidRPr="00C372AF">
        <w:t xml:space="preserve"> </w:t>
      </w:r>
      <w:proofErr w:type="spellStart"/>
      <w:r w:rsidRPr="00C372AF">
        <w:t>нормативната</w:t>
      </w:r>
      <w:proofErr w:type="spellEnd"/>
      <w:r w:rsidRPr="00C372AF">
        <w:t xml:space="preserve"> </w:t>
      </w:r>
      <w:proofErr w:type="spellStart"/>
      <w:r w:rsidRPr="00C372AF">
        <w:t>уредба</w:t>
      </w:r>
      <w:proofErr w:type="spellEnd"/>
      <w:r w:rsidRPr="00C372AF">
        <w:t>.</w:t>
      </w:r>
    </w:p>
    <w:p w14:paraId="18C0A16D" w14:textId="77777777" w:rsidR="00A83749" w:rsidRPr="00C372AF" w:rsidRDefault="00A83749" w:rsidP="00A83749">
      <w:pPr>
        <w:spacing w:after="160" w:line="360" w:lineRule="auto"/>
        <w:ind w:firstLine="708"/>
        <w:jc w:val="both"/>
      </w:pPr>
      <w:proofErr w:type="spellStart"/>
      <w:r w:rsidRPr="00C372AF">
        <w:t>Неведомственият</w:t>
      </w:r>
      <w:proofErr w:type="spellEnd"/>
      <w:r w:rsidRPr="00C372AF">
        <w:t xml:space="preserve"> </w:t>
      </w:r>
      <w:proofErr w:type="spellStart"/>
      <w:r w:rsidRPr="00C372AF">
        <w:t>контрол</w:t>
      </w:r>
      <w:proofErr w:type="spellEnd"/>
      <w:r w:rsidRPr="00C372AF">
        <w:t xml:space="preserve"> е </w:t>
      </w:r>
      <w:proofErr w:type="spellStart"/>
      <w:r w:rsidRPr="00C372AF">
        <w:t>различен</w:t>
      </w:r>
      <w:proofErr w:type="spellEnd"/>
      <w:r w:rsidRPr="00C372AF">
        <w:t xml:space="preserve"> </w:t>
      </w:r>
      <w:proofErr w:type="spellStart"/>
      <w:r w:rsidRPr="00C372AF">
        <w:t>от</w:t>
      </w:r>
      <w:proofErr w:type="spellEnd"/>
      <w:r w:rsidRPr="00C372AF">
        <w:t xml:space="preserve"> </w:t>
      </w:r>
      <w:proofErr w:type="spellStart"/>
      <w:r w:rsidRPr="00C372AF">
        <w:t>ведомствения</w:t>
      </w:r>
      <w:proofErr w:type="spellEnd"/>
      <w:r w:rsidRPr="00C372AF">
        <w:t xml:space="preserve"> и </w:t>
      </w:r>
      <w:proofErr w:type="spellStart"/>
      <w:r w:rsidRPr="00C372AF">
        <w:t>извънведомствения</w:t>
      </w:r>
      <w:proofErr w:type="spellEnd"/>
      <w:r w:rsidRPr="00C372AF">
        <w:t xml:space="preserve"> </w:t>
      </w:r>
      <w:proofErr w:type="spellStart"/>
      <w:r w:rsidRPr="00C372AF">
        <w:t>по</w:t>
      </w:r>
      <w:proofErr w:type="spellEnd"/>
      <w:r w:rsidRPr="00C372AF">
        <w:t xml:space="preserve"> </w:t>
      </w:r>
      <w:proofErr w:type="spellStart"/>
      <w:r w:rsidRPr="00C372AF">
        <w:t>това</w:t>
      </w:r>
      <w:proofErr w:type="spellEnd"/>
      <w:r w:rsidRPr="00C372AF">
        <w:t xml:space="preserve">, </w:t>
      </w:r>
      <w:proofErr w:type="spellStart"/>
      <w:r w:rsidRPr="00C372AF">
        <w:t>че</w:t>
      </w:r>
      <w:proofErr w:type="spellEnd"/>
      <w:r w:rsidRPr="00C372AF">
        <w:t xml:space="preserve"> </w:t>
      </w:r>
      <w:proofErr w:type="spellStart"/>
      <w:r w:rsidRPr="00C372AF">
        <w:t>се</w:t>
      </w:r>
      <w:proofErr w:type="spellEnd"/>
      <w:r w:rsidRPr="00C372AF">
        <w:t xml:space="preserve"> </w:t>
      </w:r>
      <w:proofErr w:type="spellStart"/>
      <w:r w:rsidRPr="00C372AF">
        <w:t>извършва</w:t>
      </w:r>
      <w:proofErr w:type="spellEnd"/>
      <w:r w:rsidRPr="00C372AF">
        <w:t xml:space="preserve"> </w:t>
      </w:r>
      <w:proofErr w:type="spellStart"/>
      <w:r w:rsidRPr="00C372AF">
        <w:t>от</w:t>
      </w:r>
      <w:proofErr w:type="spellEnd"/>
      <w:r w:rsidRPr="00C372AF">
        <w:t xml:space="preserve"> </w:t>
      </w:r>
      <w:proofErr w:type="spellStart"/>
      <w:r w:rsidRPr="00C372AF">
        <w:t>структури</w:t>
      </w:r>
      <w:proofErr w:type="spellEnd"/>
      <w:r w:rsidRPr="00C372AF">
        <w:t xml:space="preserve">, </w:t>
      </w:r>
      <w:proofErr w:type="spellStart"/>
      <w:r w:rsidRPr="00C372AF">
        <w:t>които</w:t>
      </w:r>
      <w:proofErr w:type="spellEnd"/>
      <w:r w:rsidRPr="00C372AF">
        <w:t xml:space="preserve"> </w:t>
      </w:r>
      <w:proofErr w:type="spellStart"/>
      <w:r w:rsidRPr="00C372AF">
        <w:t>не</w:t>
      </w:r>
      <w:proofErr w:type="spellEnd"/>
      <w:r w:rsidRPr="00C372AF">
        <w:t xml:space="preserve"> </w:t>
      </w:r>
      <w:proofErr w:type="spellStart"/>
      <w:r w:rsidRPr="00C372AF">
        <w:t>са</w:t>
      </w:r>
      <w:proofErr w:type="spellEnd"/>
      <w:r w:rsidRPr="00C372AF">
        <w:t xml:space="preserve"> </w:t>
      </w:r>
      <w:proofErr w:type="spellStart"/>
      <w:r w:rsidRPr="00C372AF">
        <w:t>свързани</w:t>
      </w:r>
      <w:proofErr w:type="spellEnd"/>
      <w:r w:rsidRPr="00C372AF">
        <w:t xml:space="preserve"> </w:t>
      </w:r>
      <w:proofErr w:type="spellStart"/>
      <w:r w:rsidRPr="00C372AF">
        <w:t>пряко</w:t>
      </w:r>
      <w:proofErr w:type="spellEnd"/>
      <w:r w:rsidRPr="00C372AF">
        <w:t xml:space="preserve"> с </w:t>
      </w:r>
      <w:proofErr w:type="spellStart"/>
      <w:r w:rsidRPr="00C372AF">
        <w:t>никакво</w:t>
      </w:r>
      <w:proofErr w:type="spellEnd"/>
      <w:r w:rsidRPr="00C372AF">
        <w:t xml:space="preserve"> </w:t>
      </w:r>
      <w:proofErr w:type="spellStart"/>
      <w:r w:rsidRPr="00C372AF">
        <w:t>ведомство</w:t>
      </w:r>
      <w:proofErr w:type="spellEnd"/>
      <w:r w:rsidRPr="00C372AF">
        <w:t xml:space="preserve"> в </w:t>
      </w:r>
      <w:proofErr w:type="spellStart"/>
      <w:r w:rsidRPr="00C372AF">
        <w:t>държавната</w:t>
      </w:r>
      <w:proofErr w:type="spellEnd"/>
      <w:r w:rsidRPr="00C372AF">
        <w:t xml:space="preserve"> </w:t>
      </w:r>
      <w:proofErr w:type="spellStart"/>
      <w:r w:rsidRPr="00C372AF">
        <w:t>йерархия</w:t>
      </w:r>
      <w:proofErr w:type="spellEnd"/>
      <w:r w:rsidRPr="00C372AF">
        <w:t xml:space="preserve">. </w:t>
      </w:r>
      <w:proofErr w:type="spellStart"/>
      <w:r w:rsidRPr="00C372AF">
        <w:t>Този</w:t>
      </w:r>
      <w:proofErr w:type="spellEnd"/>
      <w:r w:rsidRPr="00C372AF">
        <w:t xml:space="preserve"> </w:t>
      </w:r>
      <w:proofErr w:type="spellStart"/>
      <w:r w:rsidRPr="00C372AF">
        <w:t>контрол</w:t>
      </w:r>
      <w:proofErr w:type="spellEnd"/>
      <w:r w:rsidRPr="00C372AF">
        <w:t xml:space="preserve"> </w:t>
      </w:r>
      <w:proofErr w:type="spellStart"/>
      <w:r w:rsidRPr="00C372AF">
        <w:t>произтича</w:t>
      </w:r>
      <w:proofErr w:type="spellEnd"/>
      <w:r w:rsidRPr="00C372AF">
        <w:t xml:space="preserve"> </w:t>
      </w:r>
      <w:proofErr w:type="spellStart"/>
      <w:r w:rsidRPr="00C372AF">
        <w:t>от</w:t>
      </w:r>
      <w:proofErr w:type="spellEnd"/>
      <w:r w:rsidRPr="00C372AF">
        <w:t xml:space="preserve"> </w:t>
      </w:r>
      <w:proofErr w:type="spellStart"/>
      <w:r w:rsidRPr="00C372AF">
        <w:t>правото</w:t>
      </w:r>
      <w:proofErr w:type="spellEnd"/>
      <w:r w:rsidRPr="00C372AF">
        <w:t xml:space="preserve"> </w:t>
      </w:r>
      <w:proofErr w:type="spellStart"/>
      <w:r w:rsidRPr="00C372AF">
        <w:t>на</w:t>
      </w:r>
      <w:proofErr w:type="spellEnd"/>
      <w:r w:rsidRPr="00C372AF">
        <w:t xml:space="preserve"> </w:t>
      </w:r>
      <w:proofErr w:type="spellStart"/>
      <w:r w:rsidRPr="00C372AF">
        <w:t>власт</w:t>
      </w:r>
      <w:proofErr w:type="spellEnd"/>
      <w:r w:rsidRPr="00C372AF">
        <w:t xml:space="preserve"> и е </w:t>
      </w:r>
      <w:proofErr w:type="spellStart"/>
      <w:r w:rsidRPr="00C372AF">
        <w:t>насочен</w:t>
      </w:r>
      <w:proofErr w:type="spellEnd"/>
      <w:r w:rsidRPr="00C372AF">
        <w:t xml:space="preserve"> </w:t>
      </w:r>
      <w:proofErr w:type="spellStart"/>
      <w:r w:rsidRPr="00C372AF">
        <w:t>към</w:t>
      </w:r>
      <w:proofErr w:type="spellEnd"/>
      <w:r w:rsidRPr="00C372AF">
        <w:t xml:space="preserve"> </w:t>
      </w:r>
      <w:proofErr w:type="spellStart"/>
      <w:r w:rsidRPr="00C372AF">
        <w:t>защита</w:t>
      </w:r>
      <w:proofErr w:type="spellEnd"/>
      <w:r w:rsidRPr="00C372AF">
        <w:t xml:space="preserve"> </w:t>
      </w:r>
      <w:proofErr w:type="spellStart"/>
      <w:r w:rsidRPr="00C372AF">
        <w:t>на</w:t>
      </w:r>
      <w:proofErr w:type="spellEnd"/>
      <w:r w:rsidRPr="00C372AF">
        <w:t xml:space="preserve"> </w:t>
      </w:r>
      <w:proofErr w:type="spellStart"/>
      <w:r w:rsidRPr="00C372AF">
        <w:t>тази</w:t>
      </w:r>
      <w:proofErr w:type="spellEnd"/>
      <w:r w:rsidRPr="00C372AF">
        <w:t xml:space="preserve"> </w:t>
      </w:r>
      <w:proofErr w:type="spellStart"/>
      <w:r w:rsidRPr="00C372AF">
        <w:t>власт</w:t>
      </w:r>
      <w:proofErr w:type="spellEnd"/>
      <w:r w:rsidRPr="00C372AF">
        <w:t xml:space="preserve">. </w:t>
      </w:r>
      <w:proofErr w:type="spellStart"/>
      <w:r w:rsidRPr="00C372AF">
        <w:t>Неведомственият</w:t>
      </w:r>
      <w:proofErr w:type="spellEnd"/>
      <w:r w:rsidRPr="00C372AF">
        <w:t xml:space="preserve"> </w:t>
      </w:r>
      <w:proofErr w:type="spellStart"/>
      <w:r w:rsidRPr="00C372AF">
        <w:t>контрол</w:t>
      </w:r>
      <w:proofErr w:type="spellEnd"/>
      <w:r w:rsidRPr="00C372AF">
        <w:t xml:space="preserve"> </w:t>
      </w:r>
      <w:proofErr w:type="spellStart"/>
      <w:r w:rsidRPr="00C372AF">
        <w:t>служи</w:t>
      </w:r>
      <w:proofErr w:type="spellEnd"/>
      <w:r w:rsidRPr="00C372AF">
        <w:t xml:space="preserve"> </w:t>
      </w:r>
      <w:proofErr w:type="spellStart"/>
      <w:r w:rsidRPr="00C372AF">
        <w:t>като</w:t>
      </w:r>
      <w:proofErr w:type="spellEnd"/>
      <w:r w:rsidRPr="00C372AF">
        <w:t xml:space="preserve"> </w:t>
      </w:r>
      <w:proofErr w:type="spellStart"/>
      <w:r w:rsidRPr="00C372AF">
        <w:t>инструмент</w:t>
      </w:r>
      <w:proofErr w:type="spellEnd"/>
      <w:r w:rsidRPr="00C372AF">
        <w:t xml:space="preserve"> </w:t>
      </w:r>
      <w:proofErr w:type="spellStart"/>
      <w:r w:rsidRPr="00C372AF">
        <w:t>за</w:t>
      </w:r>
      <w:proofErr w:type="spellEnd"/>
      <w:r w:rsidRPr="00C372AF">
        <w:t xml:space="preserve"> </w:t>
      </w:r>
      <w:proofErr w:type="spellStart"/>
      <w:r w:rsidRPr="00C372AF">
        <w:t>осигуряване</w:t>
      </w:r>
      <w:proofErr w:type="spellEnd"/>
      <w:r w:rsidRPr="00C372AF">
        <w:t xml:space="preserve"> </w:t>
      </w:r>
      <w:proofErr w:type="spellStart"/>
      <w:r w:rsidRPr="00C372AF">
        <w:t>на</w:t>
      </w:r>
      <w:proofErr w:type="spellEnd"/>
      <w:r w:rsidRPr="00C372AF">
        <w:t xml:space="preserve"> </w:t>
      </w:r>
      <w:proofErr w:type="spellStart"/>
      <w:r w:rsidRPr="00C372AF">
        <w:t>законността</w:t>
      </w:r>
      <w:proofErr w:type="spellEnd"/>
      <w:r w:rsidRPr="00C372AF">
        <w:t xml:space="preserve"> и </w:t>
      </w:r>
      <w:proofErr w:type="spellStart"/>
      <w:r w:rsidRPr="00C372AF">
        <w:t>спазването</w:t>
      </w:r>
      <w:proofErr w:type="spellEnd"/>
      <w:r w:rsidRPr="00C372AF">
        <w:t xml:space="preserve"> </w:t>
      </w:r>
      <w:proofErr w:type="spellStart"/>
      <w:r w:rsidRPr="00C372AF">
        <w:t>на</w:t>
      </w:r>
      <w:proofErr w:type="spellEnd"/>
      <w:r w:rsidRPr="00C372AF">
        <w:t xml:space="preserve"> </w:t>
      </w:r>
      <w:proofErr w:type="spellStart"/>
      <w:r w:rsidRPr="00C372AF">
        <w:t>държавните</w:t>
      </w:r>
      <w:proofErr w:type="spellEnd"/>
      <w:r w:rsidRPr="00C372AF">
        <w:t xml:space="preserve"> </w:t>
      </w:r>
      <w:proofErr w:type="spellStart"/>
      <w:r w:rsidRPr="00C372AF">
        <w:t>правила</w:t>
      </w:r>
      <w:proofErr w:type="spellEnd"/>
      <w:r w:rsidRPr="00C372AF">
        <w:t xml:space="preserve"> и </w:t>
      </w:r>
      <w:proofErr w:type="spellStart"/>
      <w:r w:rsidRPr="00C372AF">
        <w:t>регламенти</w:t>
      </w:r>
      <w:proofErr w:type="spellEnd"/>
      <w:r w:rsidRPr="00C372AF">
        <w:t xml:space="preserve"> в </w:t>
      </w:r>
      <w:proofErr w:type="spellStart"/>
      <w:r w:rsidRPr="00C372AF">
        <w:t>обекти</w:t>
      </w:r>
      <w:proofErr w:type="spellEnd"/>
      <w:r w:rsidRPr="00C372AF">
        <w:t xml:space="preserve">, </w:t>
      </w:r>
      <w:proofErr w:type="spellStart"/>
      <w:r w:rsidRPr="00C372AF">
        <w:t>които</w:t>
      </w:r>
      <w:proofErr w:type="spellEnd"/>
      <w:r w:rsidRPr="00C372AF">
        <w:t xml:space="preserve"> </w:t>
      </w:r>
      <w:proofErr w:type="spellStart"/>
      <w:r w:rsidRPr="00C372AF">
        <w:t>не</w:t>
      </w:r>
      <w:proofErr w:type="spellEnd"/>
      <w:r w:rsidRPr="00C372AF">
        <w:t xml:space="preserve"> </w:t>
      </w:r>
      <w:proofErr w:type="spellStart"/>
      <w:r w:rsidRPr="00C372AF">
        <w:t>попадат</w:t>
      </w:r>
      <w:proofErr w:type="spellEnd"/>
      <w:r w:rsidRPr="00C372AF">
        <w:t xml:space="preserve"> </w:t>
      </w:r>
      <w:proofErr w:type="spellStart"/>
      <w:r w:rsidRPr="00C372AF">
        <w:t>под</w:t>
      </w:r>
      <w:proofErr w:type="spellEnd"/>
      <w:r w:rsidRPr="00C372AF">
        <w:t xml:space="preserve"> </w:t>
      </w:r>
      <w:proofErr w:type="spellStart"/>
      <w:r w:rsidRPr="00C372AF">
        <w:t>прякото</w:t>
      </w:r>
      <w:proofErr w:type="spellEnd"/>
      <w:r w:rsidRPr="00C372AF">
        <w:t xml:space="preserve"> </w:t>
      </w:r>
      <w:proofErr w:type="spellStart"/>
      <w:r w:rsidRPr="00C372AF">
        <w:t>ведомствено</w:t>
      </w:r>
      <w:proofErr w:type="spellEnd"/>
      <w:r w:rsidRPr="00C372AF">
        <w:t xml:space="preserve"> </w:t>
      </w:r>
      <w:proofErr w:type="spellStart"/>
      <w:r w:rsidRPr="00C372AF">
        <w:t>или</w:t>
      </w:r>
      <w:proofErr w:type="spellEnd"/>
      <w:r w:rsidRPr="00C372AF">
        <w:t xml:space="preserve"> </w:t>
      </w:r>
      <w:proofErr w:type="spellStart"/>
      <w:r w:rsidRPr="00C372AF">
        <w:t>извънведомствено</w:t>
      </w:r>
      <w:proofErr w:type="spellEnd"/>
      <w:r w:rsidRPr="00C372AF">
        <w:t xml:space="preserve"> </w:t>
      </w:r>
      <w:proofErr w:type="spellStart"/>
      <w:r w:rsidRPr="00C372AF">
        <w:t>управление</w:t>
      </w:r>
      <w:proofErr w:type="spellEnd"/>
      <w:r w:rsidRPr="00C372AF">
        <w:t xml:space="preserve">. </w:t>
      </w:r>
      <w:proofErr w:type="spellStart"/>
      <w:r w:rsidRPr="00C372AF">
        <w:t>Той</w:t>
      </w:r>
      <w:proofErr w:type="spellEnd"/>
      <w:r w:rsidRPr="00C372AF">
        <w:t xml:space="preserve"> </w:t>
      </w:r>
      <w:proofErr w:type="spellStart"/>
      <w:r w:rsidRPr="00C372AF">
        <w:t>осигурява</w:t>
      </w:r>
      <w:proofErr w:type="spellEnd"/>
      <w:r w:rsidRPr="00C372AF">
        <w:t xml:space="preserve"> </w:t>
      </w:r>
      <w:proofErr w:type="spellStart"/>
      <w:r w:rsidRPr="00C372AF">
        <w:t>по-</w:t>
      </w:r>
      <w:r w:rsidRPr="00C372AF">
        <w:lastRenderedPageBreak/>
        <w:t>широк</w:t>
      </w:r>
      <w:proofErr w:type="spellEnd"/>
      <w:r w:rsidRPr="00C372AF">
        <w:t xml:space="preserve"> </w:t>
      </w:r>
      <w:proofErr w:type="spellStart"/>
      <w:r w:rsidRPr="00C372AF">
        <w:t>контрол</w:t>
      </w:r>
      <w:proofErr w:type="spellEnd"/>
      <w:r w:rsidRPr="00C372AF">
        <w:t xml:space="preserve"> </w:t>
      </w:r>
      <w:proofErr w:type="spellStart"/>
      <w:r w:rsidRPr="00C372AF">
        <w:t>върху</w:t>
      </w:r>
      <w:proofErr w:type="spellEnd"/>
      <w:r w:rsidRPr="00C372AF">
        <w:t xml:space="preserve"> </w:t>
      </w:r>
      <w:proofErr w:type="spellStart"/>
      <w:r w:rsidRPr="00C372AF">
        <w:t>различни</w:t>
      </w:r>
      <w:proofErr w:type="spellEnd"/>
      <w:r w:rsidRPr="00C372AF">
        <w:t xml:space="preserve"> </w:t>
      </w:r>
      <w:proofErr w:type="spellStart"/>
      <w:r w:rsidRPr="00C372AF">
        <w:t>звена</w:t>
      </w:r>
      <w:proofErr w:type="spellEnd"/>
      <w:r w:rsidRPr="00C372AF">
        <w:t xml:space="preserve"> и </w:t>
      </w:r>
      <w:proofErr w:type="spellStart"/>
      <w:r w:rsidRPr="00C372AF">
        <w:t>служи</w:t>
      </w:r>
      <w:proofErr w:type="spellEnd"/>
      <w:r w:rsidRPr="00C372AF">
        <w:t xml:space="preserve"> </w:t>
      </w:r>
      <w:proofErr w:type="spellStart"/>
      <w:r w:rsidRPr="00C372AF">
        <w:t>за</w:t>
      </w:r>
      <w:proofErr w:type="spellEnd"/>
      <w:r w:rsidRPr="00C372AF">
        <w:t xml:space="preserve"> </w:t>
      </w:r>
      <w:proofErr w:type="spellStart"/>
      <w:r w:rsidRPr="00C372AF">
        <w:t>поддържане</w:t>
      </w:r>
      <w:proofErr w:type="spellEnd"/>
      <w:r w:rsidRPr="00C372AF">
        <w:t xml:space="preserve"> </w:t>
      </w:r>
      <w:proofErr w:type="spellStart"/>
      <w:r w:rsidRPr="00C372AF">
        <w:t>на</w:t>
      </w:r>
      <w:proofErr w:type="spellEnd"/>
      <w:r w:rsidRPr="00C372AF">
        <w:t xml:space="preserve"> </w:t>
      </w:r>
      <w:proofErr w:type="spellStart"/>
      <w:r w:rsidRPr="00C372AF">
        <w:t>ред</w:t>
      </w:r>
      <w:proofErr w:type="spellEnd"/>
      <w:r w:rsidRPr="00C372AF">
        <w:t xml:space="preserve"> и </w:t>
      </w:r>
      <w:proofErr w:type="spellStart"/>
      <w:r w:rsidRPr="00C372AF">
        <w:t>стабилност</w:t>
      </w:r>
      <w:proofErr w:type="spellEnd"/>
      <w:r w:rsidRPr="00C372AF">
        <w:t xml:space="preserve"> в </w:t>
      </w:r>
      <w:proofErr w:type="spellStart"/>
      <w:r w:rsidRPr="00C372AF">
        <w:t>системата</w:t>
      </w:r>
      <w:proofErr w:type="spellEnd"/>
      <w:r w:rsidRPr="00C372AF">
        <w:t xml:space="preserve"> </w:t>
      </w:r>
      <w:proofErr w:type="spellStart"/>
      <w:r w:rsidRPr="00C372AF">
        <w:t>на</w:t>
      </w:r>
      <w:proofErr w:type="spellEnd"/>
      <w:r w:rsidRPr="00C372AF">
        <w:t xml:space="preserve"> </w:t>
      </w:r>
      <w:proofErr w:type="spellStart"/>
      <w:r w:rsidRPr="00C372AF">
        <w:t>управление</w:t>
      </w:r>
      <w:proofErr w:type="spellEnd"/>
      <w:r w:rsidRPr="00C372AF">
        <w:t>.</w:t>
      </w:r>
    </w:p>
    <w:p w14:paraId="5F68560E" w14:textId="77777777" w:rsidR="00A83749" w:rsidRPr="00C372AF" w:rsidRDefault="00A83749" w:rsidP="00A83749">
      <w:pPr>
        <w:spacing w:after="160" w:line="360" w:lineRule="auto"/>
        <w:ind w:firstLine="708"/>
        <w:jc w:val="both"/>
      </w:pPr>
      <w:proofErr w:type="spellStart"/>
      <w:r w:rsidRPr="00C372AF">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бъде</w:t>
      </w:r>
      <w:proofErr w:type="spellEnd"/>
      <w:r w:rsidRPr="00C372AF">
        <w:t xml:space="preserve"> </w:t>
      </w:r>
      <w:proofErr w:type="spellStart"/>
      <w:r w:rsidRPr="00C372AF">
        <w:t>класифициран</w:t>
      </w:r>
      <w:proofErr w:type="spellEnd"/>
      <w:r w:rsidRPr="00C372AF">
        <w:t xml:space="preserve"> </w:t>
      </w:r>
      <w:proofErr w:type="spellStart"/>
      <w:r w:rsidRPr="00C372AF">
        <w:t>според</w:t>
      </w:r>
      <w:proofErr w:type="spellEnd"/>
      <w:r w:rsidRPr="00C372AF">
        <w:t xml:space="preserve"> </w:t>
      </w:r>
      <w:proofErr w:type="spellStart"/>
      <w:r w:rsidRPr="00C372AF">
        <w:t>различни</w:t>
      </w:r>
      <w:proofErr w:type="spellEnd"/>
      <w:r w:rsidRPr="00C372AF">
        <w:t xml:space="preserve"> </w:t>
      </w:r>
      <w:proofErr w:type="spellStart"/>
      <w:r w:rsidRPr="00C372AF">
        <w:t>критерии</w:t>
      </w:r>
      <w:proofErr w:type="spellEnd"/>
      <w:r w:rsidRPr="00C372AF">
        <w:t xml:space="preserve">. </w:t>
      </w:r>
      <w:proofErr w:type="spellStart"/>
      <w:r w:rsidRPr="00C372AF">
        <w:t>Един</w:t>
      </w:r>
      <w:proofErr w:type="spellEnd"/>
      <w:r w:rsidRPr="00C372AF">
        <w:t xml:space="preserve"> </w:t>
      </w:r>
      <w:proofErr w:type="spellStart"/>
      <w:r w:rsidRPr="00C372AF">
        <w:t>от</w:t>
      </w:r>
      <w:proofErr w:type="spellEnd"/>
      <w:r w:rsidRPr="00C372AF">
        <w:t xml:space="preserve"> </w:t>
      </w:r>
      <w:proofErr w:type="spellStart"/>
      <w:r w:rsidRPr="00C372AF">
        <w:t>тези</w:t>
      </w:r>
      <w:proofErr w:type="spellEnd"/>
      <w:r w:rsidRPr="00C372AF">
        <w:t xml:space="preserve"> </w:t>
      </w:r>
      <w:proofErr w:type="spellStart"/>
      <w:r w:rsidRPr="00C372AF">
        <w:t>критерии</w:t>
      </w:r>
      <w:proofErr w:type="spellEnd"/>
      <w:r w:rsidRPr="00C372AF">
        <w:t xml:space="preserve"> е </w:t>
      </w:r>
      <w:proofErr w:type="spellStart"/>
      <w:r w:rsidRPr="00C372AF">
        <w:t>мястото</w:t>
      </w:r>
      <w:proofErr w:type="spellEnd"/>
      <w:r w:rsidRPr="00C372AF">
        <w:t xml:space="preserve"> </w:t>
      </w:r>
      <w:proofErr w:type="spellStart"/>
      <w:r w:rsidRPr="00C372AF">
        <w:t>на</w:t>
      </w:r>
      <w:proofErr w:type="spellEnd"/>
      <w:r w:rsidRPr="00C372AF">
        <w:t xml:space="preserve"> </w:t>
      </w:r>
      <w:proofErr w:type="spellStart"/>
      <w:r w:rsidRPr="00C372AF">
        <w:t>субекта</w:t>
      </w:r>
      <w:proofErr w:type="spellEnd"/>
      <w:r w:rsidRPr="00C372AF">
        <w:t xml:space="preserve"> и </w:t>
      </w:r>
      <w:proofErr w:type="spellStart"/>
      <w:r w:rsidRPr="00C372AF">
        <w:t>обекта</w:t>
      </w:r>
      <w:proofErr w:type="spellEnd"/>
      <w:r w:rsidRPr="00C372AF">
        <w:t xml:space="preserve"> в </w:t>
      </w:r>
      <w:proofErr w:type="spellStart"/>
      <w:r w:rsidRPr="00C372AF">
        <w:t>процеса</w:t>
      </w:r>
      <w:proofErr w:type="spellEnd"/>
      <w:r w:rsidRPr="00C372AF">
        <w:t xml:space="preserve"> </w:t>
      </w:r>
      <w:proofErr w:type="spellStart"/>
      <w:r w:rsidRPr="00C372AF">
        <w:t>на</w:t>
      </w:r>
      <w:proofErr w:type="spellEnd"/>
      <w:r w:rsidRPr="00C372AF">
        <w:t xml:space="preserve"> </w:t>
      </w:r>
      <w:proofErr w:type="spellStart"/>
      <w:r w:rsidRPr="00C372AF">
        <w:t>контролната</w:t>
      </w:r>
      <w:proofErr w:type="spellEnd"/>
      <w:r w:rsidRPr="00C372AF">
        <w:t xml:space="preserve"> </w:t>
      </w:r>
      <w:proofErr w:type="spellStart"/>
      <w:r w:rsidRPr="00C372AF">
        <w:t>дейност</w:t>
      </w:r>
      <w:proofErr w:type="spellEnd"/>
      <w:r w:rsidRPr="00C372AF">
        <w:t xml:space="preserve">. В </w:t>
      </w:r>
      <w:proofErr w:type="spellStart"/>
      <w:r w:rsidRPr="00C372AF">
        <w:t>този</w:t>
      </w:r>
      <w:proofErr w:type="spellEnd"/>
      <w:r w:rsidRPr="00C372AF">
        <w:t xml:space="preserve"> </w:t>
      </w:r>
      <w:proofErr w:type="spellStart"/>
      <w:r w:rsidRPr="00C372AF">
        <w:t>контекст</w:t>
      </w:r>
      <w:proofErr w:type="spellEnd"/>
      <w:r w:rsidRPr="00C372AF">
        <w:t xml:space="preserve"> </w:t>
      </w:r>
      <w:proofErr w:type="spellStart"/>
      <w:r w:rsidRPr="00C372AF">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определи</w:t>
      </w:r>
      <w:proofErr w:type="spellEnd"/>
      <w:r w:rsidRPr="00C372AF">
        <w:t xml:space="preserve"> </w:t>
      </w:r>
      <w:proofErr w:type="spellStart"/>
      <w:r w:rsidRPr="00C372AF">
        <w:t>като</w:t>
      </w:r>
      <w:proofErr w:type="spellEnd"/>
      <w:r w:rsidRPr="00C372AF">
        <w:t xml:space="preserve"> </w:t>
      </w:r>
      <w:proofErr w:type="spellStart"/>
      <w:r w:rsidRPr="00C372AF">
        <w:t>външен</w:t>
      </w:r>
      <w:proofErr w:type="spellEnd"/>
      <w:r w:rsidRPr="00C372AF">
        <w:t xml:space="preserve">, </w:t>
      </w:r>
      <w:proofErr w:type="spellStart"/>
      <w:r w:rsidRPr="00C372AF">
        <w:t>тъй</w:t>
      </w:r>
      <w:proofErr w:type="spellEnd"/>
      <w:r w:rsidRPr="00C372AF">
        <w:t xml:space="preserve"> </w:t>
      </w:r>
      <w:proofErr w:type="spellStart"/>
      <w:r w:rsidRPr="00C372AF">
        <w:t>като</w:t>
      </w:r>
      <w:proofErr w:type="spellEnd"/>
      <w:r w:rsidRPr="00C372AF">
        <w:t xml:space="preserve"> </w:t>
      </w:r>
      <w:proofErr w:type="spellStart"/>
      <w:r w:rsidRPr="00C372AF">
        <w:t>той</w:t>
      </w:r>
      <w:proofErr w:type="spellEnd"/>
      <w:r w:rsidRPr="00C372AF">
        <w:t xml:space="preserve"> </w:t>
      </w:r>
      <w:proofErr w:type="spellStart"/>
      <w:r w:rsidRPr="00C372AF">
        <w:t>се</w:t>
      </w:r>
      <w:proofErr w:type="spellEnd"/>
      <w:r w:rsidRPr="00C372AF">
        <w:t xml:space="preserve"> </w:t>
      </w:r>
      <w:proofErr w:type="spellStart"/>
      <w:r w:rsidRPr="00C372AF">
        <w:t>осъществява</w:t>
      </w:r>
      <w:proofErr w:type="spellEnd"/>
      <w:r w:rsidRPr="00C372AF">
        <w:t xml:space="preserve"> в </w:t>
      </w:r>
      <w:proofErr w:type="spellStart"/>
      <w:r w:rsidRPr="00C372AF">
        <w:t>йерархичен</w:t>
      </w:r>
      <w:proofErr w:type="spellEnd"/>
      <w:r w:rsidRPr="00C372AF">
        <w:t xml:space="preserve"> </w:t>
      </w:r>
      <w:proofErr w:type="spellStart"/>
      <w:r w:rsidRPr="00C372AF">
        <w:t>ред</w:t>
      </w:r>
      <w:proofErr w:type="spellEnd"/>
      <w:r w:rsidRPr="00C372AF">
        <w:t xml:space="preserve">, </w:t>
      </w:r>
      <w:proofErr w:type="spellStart"/>
      <w:r w:rsidRPr="00C372AF">
        <w:t>при</w:t>
      </w:r>
      <w:proofErr w:type="spellEnd"/>
      <w:r w:rsidRPr="00C372AF">
        <w:t xml:space="preserve"> </w:t>
      </w:r>
      <w:proofErr w:type="spellStart"/>
      <w:r w:rsidRPr="00C372AF">
        <w:t>който</w:t>
      </w:r>
      <w:proofErr w:type="spellEnd"/>
      <w:r w:rsidRPr="00C372AF">
        <w:t xml:space="preserve"> </w:t>
      </w:r>
      <w:proofErr w:type="spellStart"/>
      <w:r w:rsidRPr="00C372AF">
        <w:t>субектът</w:t>
      </w:r>
      <w:proofErr w:type="spellEnd"/>
      <w:r w:rsidRPr="00C372AF">
        <w:t xml:space="preserve"> и </w:t>
      </w:r>
      <w:proofErr w:type="spellStart"/>
      <w:r w:rsidRPr="00C372AF">
        <w:t>обектът</w:t>
      </w:r>
      <w:proofErr w:type="spellEnd"/>
      <w:r w:rsidRPr="00C372AF">
        <w:t xml:space="preserve"> </w:t>
      </w:r>
      <w:proofErr w:type="spellStart"/>
      <w:r w:rsidRPr="00C372AF">
        <w:t>заемат</w:t>
      </w:r>
      <w:proofErr w:type="spellEnd"/>
      <w:r w:rsidRPr="00C372AF">
        <w:t xml:space="preserve"> </w:t>
      </w:r>
      <w:proofErr w:type="spellStart"/>
      <w:r w:rsidRPr="00C372AF">
        <w:t>различни</w:t>
      </w:r>
      <w:proofErr w:type="spellEnd"/>
      <w:r w:rsidRPr="00C372AF">
        <w:t xml:space="preserve"> </w:t>
      </w:r>
      <w:proofErr w:type="spellStart"/>
      <w:r w:rsidRPr="00C372AF">
        <w:t>позиции</w:t>
      </w:r>
      <w:proofErr w:type="spellEnd"/>
      <w:r w:rsidRPr="00C372AF">
        <w:t xml:space="preserve"> в </w:t>
      </w:r>
      <w:proofErr w:type="spellStart"/>
      <w:r w:rsidRPr="00C372AF">
        <w:t>системата</w:t>
      </w:r>
      <w:proofErr w:type="spellEnd"/>
      <w:r w:rsidRPr="00C372AF">
        <w:t xml:space="preserve"> </w:t>
      </w:r>
      <w:proofErr w:type="spellStart"/>
      <w:r w:rsidRPr="00C372AF">
        <w:t>на</w:t>
      </w:r>
      <w:proofErr w:type="spellEnd"/>
      <w:r w:rsidRPr="00C372AF">
        <w:t xml:space="preserve"> </w:t>
      </w:r>
      <w:proofErr w:type="spellStart"/>
      <w:r w:rsidRPr="00C372AF">
        <w:t>контролното</w:t>
      </w:r>
      <w:proofErr w:type="spellEnd"/>
      <w:r w:rsidRPr="00C372AF">
        <w:t xml:space="preserve"> </w:t>
      </w:r>
      <w:proofErr w:type="spellStart"/>
      <w:r w:rsidRPr="00C372AF">
        <w:t>въздействие</w:t>
      </w:r>
      <w:proofErr w:type="spellEnd"/>
      <w:r w:rsidRPr="00C372AF">
        <w:t xml:space="preserve">. </w:t>
      </w:r>
      <w:proofErr w:type="spellStart"/>
      <w:r w:rsidRPr="00C372AF">
        <w:t>Този</w:t>
      </w:r>
      <w:proofErr w:type="spellEnd"/>
      <w:r w:rsidRPr="00C372AF">
        <w:t xml:space="preserve"> </w:t>
      </w:r>
      <w:proofErr w:type="spellStart"/>
      <w:r w:rsidRPr="00C372AF">
        <w:t>контрол</w:t>
      </w:r>
      <w:proofErr w:type="spellEnd"/>
      <w:r w:rsidRPr="00C372AF">
        <w:t xml:space="preserve"> </w:t>
      </w:r>
      <w:proofErr w:type="spellStart"/>
      <w:r w:rsidRPr="00C372AF">
        <w:t>се</w:t>
      </w:r>
      <w:proofErr w:type="spellEnd"/>
      <w:r w:rsidRPr="00C372AF">
        <w:t xml:space="preserve"> </w:t>
      </w:r>
      <w:proofErr w:type="spellStart"/>
      <w:r w:rsidRPr="00C372AF">
        <w:t>извършва</w:t>
      </w:r>
      <w:proofErr w:type="spellEnd"/>
      <w:r w:rsidRPr="00C372AF">
        <w:t xml:space="preserve"> </w:t>
      </w:r>
      <w:proofErr w:type="spellStart"/>
      <w:r w:rsidRPr="00C372AF">
        <w:t>от</w:t>
      </w:r>
      <w:proofErr w:type="spellEnd"/>
      <w:r w:rsidRPr="00C372AF">
        <w:t xml:space="preserve"> </w:t>
      </w:r>
      <w:proofErr w:type="spellStart"/>
      <w:r w:rsidRPr="00C372AF">
        <w:t>държавните</w:t>
      </w:r>
      <w:proofErr w:type="spellEnd"/>
      <w:r w:rsidRPr="00C372AF">
        <w:t xml:space="preserve"> </w:t>
      </w:r>
      <w:proofErr w:type="spellStart"/>
      <w:r w:rsidRPr="00C372AF">
        <w:t>институции</w:t>
      </w:r>
      <w:proofErr w:type="spellEnd"/>
      <w:r w:rsidRPr="00C372AF">
        <w:t xml:space="preserve"> </w:t>
      </w:r>
      <w:proofErr w:type="spellStart"/>
      <w:r w:rsidRPr="00C372AF">
        <w:t>върху</w:t>
      </w:r>
      <w:proofErr w:type="spellEnd"/>
      <w:r w:rsidRPr="00C372AF">
        <w:t xml:space="preserve"> </w:t>
      </w:r>
      <w:proofErr w:type="spellStart"/>
      <w:r w:rsidRPr="00C372AF">
        <w:t>структури</w:t>
      </w:r>
      <w:proofErr w:type="spellEnd"/>
      <w:r w:rsidRPr="00C372AF">
        <w:t xml:space="preserve"> </w:t>
      </w:r>
      <w:proofErr w:type="spellStart"/>
      <w:r w:rsidRPr="00C372AF">
        <w:t>или</w:t>
      </w:r>
      <w:proofErr w:type="spellEnd"/>
      <w:r w:rsidRPr="00C372AF">
        <w:t xml:space="preserve"> </w:t>
      </w:r>
      <w:proofErr w:type="spellStart"/>
      <w:r w:rsidRPr="00C372AF">
        <w:t>лица</w:t>
      </w:r>
      <w:proofErr w:type="spellEnd"/>
      <w:r w:rsidRPr="00C372AF">
        <w:t xml:space="preserve">, </w:t>
      </w:r>
      <w:proofErr w:type="spellStart"/>
      <w:r w:rsidRPr="00C372AF">
        <w:t>които</w:t>
      </w:r>
      <w:proofErr w:type="spellEnd"/>
      <w:r w:rsidRPr="00C372AF">
        <w:t xml:space="preserve"> </w:t>
      </w:r>
      <w:proofErr w:type="spellStart"/>
      <w:r w:rsidRPr="00C372AF">
        <w:t>са</w:t>
      </w:r>
      <w:proofErr w:type="spellEnd"/>
      <w:r w:rsidRPr="00C372AF">
        <w:t xml:space="preserve"> </w:t>
      </w:r>
      <w:proofErr w:type="spellStart"/>
      <w:r w:rsidRPr="00C372AF">
        <w:t>задължени</w:t>
      </w:r>
      <w:proofErr w:type="spellEnd"/>
      <w:r w:rsidRPr="00C372AF">
        <w:t xml:space="preserve"> </w:t>
      </w:r>
      <w:proofErr w:type="spellStart"/>
      <w:r w:rsidRPr="00C372AF">
        <w:t>да</w:t>
      </w:r>
      <w:proofErr w:type="spellEnd"/>
      <w:r w:rsidRPr="00C372AF">
        <w:t xml:space="preserve"> </w:t>
      </w:r>
      <w:proofErr w:type="spellStart"/>
      <w:r w:rsidRPr="00C372AF">
        <w:t>спазват</w:t>
      </w:r>
      <w:proofErr w:type="spellEnd"/>
      <w:r w:rsidRPr="00C372AF">
        <w:t xml:space="preserve"> </w:t>
      </w:r>
      <w:proofErr w:type="spellStart"/>
      <w:r w:rsidRPr="00C372AF">
        <w:t>установените</w:t>
      </w:r>
      <w:proofErr w:type="spellEnd"/>
      <w:r w:rsidRPr="00C372AF">
        <w:t xml:space="preserve"> </w:t>
      </w:r>
      <w:proofErr w:type="spellStart"/>
      <w:r w:rsidRPr="00C372AF">
        <w:t>правила</w:t>
      </w:r>
      <w:proofErr w:type="spellEnd"/>
      <w:r w:rsidRPr="00C372AF">
        <w:t xml:space="preserve"> </w:t>
      </w:r>
      <w:proofErr w:type="spellStart"/>
      <w:r w:rsidRPr="00C372AF">
        <w:t>за</w:t>
      </w:r>
      <w:proofErr w:type="spellEnd"/>
      <w:r w:rsidRPr="00C372AF">
        <w:t xml:space="preserve"> </w:t>
      </w:r>
      <w:proofErr w:type="spellStart"/>
      <w:r w:rsidRPr="00C372AF">
        <w:t>извършване</w:t>
      </w:r>
      <w:proofErr w:type="spellEnd"/>
      <w:r w:rsidRPr="00C372AF">
        <w:t xml:space="preserve"> </w:t>
      </w:r>
      <w:proofErr w:type="spellStart"/>
      <w:r w:rsidRPr="00C372AF">
        <w:t>на</w:t>
      </w:r>
      <w:proofErr w:type="spellEnd"/>
      <w:r w:rsidRPr="00C372AF">
        <w:t xml:space="preserve"> </w:t>
      </w:r>
      <w:proofErr w:type="spellStart"/>
      <w:r w:rsidRPr="00C372AF">
        <w:t>валутни</w:t>
      </w:r>
      <w:proofErr w:type="spellEnd"/>
      <w:r w:rsidRPr="00C372AF">
        <w:t xml:space="preserve"> </w:t>
      </w:r>
      <w:proofErr w:type="spellStart"/>
      <w:r w:rsidRPr="00C372AF">
        <w:t>сделки</w:t>
      </w:r>
      <w:proofErr w:type="spellEnd"/>
      <w:r w:rsidRPr="00C372AF">
        <w:t xml:space="preserve"> и </w:t>
      </w:r>
      <w:proofErr w:type="spellStart"/>
      <w:r w:rsidRPr="00C372AF">
        <w:t>действия</w:t>
      </w:r>
      <w:proofErr w:type="spellEnd"/>
      <w:r w:rsidRPr="00C372AF">
        <w:t xml:space="preserve">. </w:t>
      </w:r>
      <w:proofErr w:type="spellStart"/>
      <w:r w:rsidRPr="00C372AF">
        <w:t>Това</w:t>
      </w:r>
      <w:proofErr w:type="spellEnd"/>
      <w:r w:rsidRPr="00C372AF">
        <w:t xml:space="preserve"> </w:t>
      </w:r>
      <w:proofErr w:type="spellStart"/>
      <w:r w:rsidRPr="00C372AF">
        <w:t>означава</w:t>
      </w:r>
      <w:proofErr w:type="spellEnd"/>
      <w:r w:rsidRPr="00C372AF">
        <w:t xml:space="preserve">, </w:t>
      </w:r>
      <w:proofErr w:type="spellStart"/>
      <w:r w:rsidRPr="00C372AF">
        <w:t>че</w:t>
      </w:r>
      <w:proofErr w:type="spellEnd"/>
      <w:r w:rsidRPr="00C372AF">
        <w:t xml:space="preserve"> </w:t>
      </w:r>
      <w:proofErr w:type="spellStart"/>
      <w:r w:rsidRPr="00C372AF">
        <w:t>субектът</w:t>
      </w:r>
      <w:proofErr w:type="spellEnd"/>
      <w:r w:rsidRPr="00C372AF">
        <w:t xml:space="preserve"> </w:t>
      </w:r>
      <w:proofErr w:type="spellStart"/>
      <w:r w:rsidRPr="00C372AF">
        <w:t>на</w:t>
      </w:r>
      <w:proofErr w:type="spellEnd"/>
      <w:r w:rsidRPr="00C372AF">
        <w:t xml:space="preserve"> </w:t>
      </w:r>
      <w:proofErr w:type="spellStart"/>
      <w:r w:rsidRPr="00C372AF">
        <w:t>контрола</w:t>
      </w:r>
      <w:proofErr w:type="spellEnd"/>
      <w:r w:rsidRPr="00C372AF">
        <w:t xml:space="preserve"> – </w:t>
      </w:r>
      <w:proofErr w:type="spellStart"/>
      <w:r w:rsidRPr="00C372AF">
        <w:t>държавната</w:t>
      </w:r>
      <w:proofErr w:type="spellEnd"/>
      <w:r w:rsidRPr="00C372AF">
        <w:t xml:space="preserve"> </w:t>
      </w:r>
      <w:proofErr w:type="spellStart"/>
      <w:r w:rsidRPr="00C372AF">
        <w:t>институция</w:t>
      </w:r>
      <w:proofErr w:type="spellEnd"/>
      <w:r w:rsidRPr="00C372AF">
        <w:t xml:space="preserve"> – </w:t>
      </w:r>
      <w:proofErr w:type="spellStart"/>
      <w:r w:rsidRPr="00C372AF">
        <w:t>има</w:t>
      </w:r>
      <w:proofErr w:type="spellEnd"/>
      <w:r w:rsidRPr="00C372AF">
        <w:t xml:space="preserve"> </w:t>
      </w:r>
      <w:proofErr w:type="spellStart"/>
      <w:r w:rsidRPr="00C372AF">
        <w:t>по-висше</w:t>
      </w:r>
      <w:proofErr w:type="spellEnd"/>
      <w:r w:rsidRPr="00C372AF">
        <w:t xml:space="preserve"> </w:t>
      </w:r>
      <w:proofErr w:type="spellStart"/>
      <w:r w:rsidRPr="00C372AF">
        <w:t>място</w:t>
      </w:r>
      <w:proofErr w:type="spellEnd"/>
      <w:r w:rsidRPr="00C372AF">
        <w:t xml:space="preserve"> в </w:t>
      </w:r>
      <w:proofErr w:type="spellStart"/>
      <w:r w:rsidRPr="00C372AF">
        <w:t>йерархията</w:t>
      </w:r>
      <w:proofErr w:type="spellEnd"/>
      <w:r w:rsidRPr="00C372AF">
        <w:t xml:space="preserve"> и </w:t>
      </w:r>
      <w:proofErr w:type="spellStart"/>
      <w:r w:rsidRPr="00C372AF">
        <w:t>регулира</w:t>
      </w:r>
      <w:proofErr w:type="spellEnd"/>
      <w:r w:rsidRPr="00C372AF">
        <w:t xml:space="preserve"> </w:t>
      </w:r>
      <w:proofErr w:type="spellStart"/>
      <w:r w:rsidRPr="00C372AF">
        <w:t>действията</w:t>
      </w:r>
      <w:proofErr w:type="spellEnd"/>
      <w:r w:rsidRPr="00C372AF">
        <w:t xml:space="preserve"> </w:t>
      </w:r>
      <w:proofErr w:type="spellStart"/>
      <w:r w:rsidRPr="00C372AF">
        <w:t>на</w:t>
      </w:r>
      <w:proofErr w:type="spellEnd"/>
      <w:r w:rsidRPr="00C372AF">
        <w:t xml:space="preserve"> </w:t>
      </w:r>
      <w:proofErr w:type="spellStart"/>
      <w:r w:rsidRPr="00C372AF">
        <w:t>обектите</w:t>
      </w:r>
      <w:proofErr w:type="spellEnd"/>
      <w:r w:rsidRPr="00C372AF">
        <w:t xml:space="preserve">, </w:t>
      </w:r>
      <w:proofErr w:type="spellStart"/>
      <w:r w:rsidRPr="00C372AF">
        <w:t>които</w:t>
      </w:r>
      <w:proofErr w:type="spellEnd"/>
      <w:r w:rsidRPr="00C372AF">
        <w:t xml:space="preserve"> </w:t>
      </w:r>
      <w:proofErr w:type="spellStart"/>
      <w:r w:rsidRPr="00C372AF">
        <w:t>подлежат</w:t>
      </w:r>
      <w:proofErr w:type="spellEnd"/>
      <w:r w:rsidRPr="00C372AF">
        <w:t xml:space="preserve"> </w:t>
      </w:r>
      <w:proofErr w:type="spellStart"/>
      <w:r w:rsidRPr="00C372AF">
        <w:t>на</w:t>
      </w:r>
      <w:proofErr w:type="spellEnd"/>
      <w:r w:rsidRPr="00C372AF">
        <w:t xml:space="preserve"> </w:t>
      </w:r>
      <w:proofErr w:type="spellStart"/>
      <w:r w:rsidRPr="00C372AF">
        <w:t>проверка</w:t>
      </w:r>
      <w:proofErr w:type="spellEnd"/>
      <w:r w:rsidRPr="00C372AF">
        <w:t>.</w:t>
      </w:r>
    </w:p>
    <w:p w14:paraId="40BA3D37" w14:textId="77777777" w:rsidR="00A83749" w:rsidRPr="00C372AF" w:rsidRDefault="00A83749" w:rsidP="00A83749">
      <w:pPr>
        <w:spacing w:after="160" w:line="360" w:lineRule="auto"/>
        <w:ind w:firstLine="708"/>
        <w:jc w:val="both"/>
      </w:pPr>
      <w:proofErr w:type="spellStart"/>
      <w:r w:rsidRPr="00C372AF">
        <w:t>Освен</w:t>
      </w:r>
      <w:proofErr w:type="spellEnd"/>
      <w:r w:rsidRPr="00C372AF">
        <w:t xml:space="preserve"> </w:t>
      </w:r>
      <w:proofErr w:type="spellStart"/>
      <w:r w:rsidRPr="00C372AF">
        <w:t>това</w:t>
      </w:r>
      <w:proofErr w:type="spellEnd"/>
      <w:r w:rsidRPr="00C372AF">
        <w:t xml:space="preserve">, в </w:t>
      </w:r>
      <w:proofErr w:type="spellStart"/>
      <w:r w:rsidRPr="00C372AF">
        <w:t>зависимост</w:t>
      </w:r>
      <w:proofErr w:type="spellEnd"/>
      <w:r w:rsidRPr="00C372AF">
        <w:t xml:space="preserve"> </w:t>
      </w:r>
      <w:proofErr w:type="spellStart"/>
      <w:r w:rsidRPr="00C372AF">
        <w:t>от</w:t>
      </w:r>
      <w:proofErr w:type="spellEnd"/>
      <w:r w:rsidRPr="00C372AF">
        <w:t xml:space="preserve"> </w:t>
      </w:r>
      <w:proofErr w:type="spellStart"/>
      <w:r w:rsidRPr="00C372AF">
        <w:t>принадлежността</w:t>
      </w:r>
      <w:proofErr w:type="spellEnd"/>
      <w:r w:rsidRPr="00C372AF">
        <w:t xml:space="preserve"> </w:t>
      </w:r>
      <w:proofErr w:type="spellStart"/>
      <w:r w:rsidRPr="00C372AF">
        <w:t>на</w:t>
      </w:r>
      <w:proofErr w:type="spellEnd"/>
      <w:r w:rsidRPr="00C372AF">
        <w:t xml:space="preserve"> </w:t>
      </w:r>
      <w:proofErr w:type="spellStart"/>
      <w:r w:rsidRPr="00C372AF">
        <w:t>контролните</w:t>
      </w:r>
      <w:proofErr w:type="spellEnd"/>
      <w:r w:rsidRPr="00C372AF">
        <w:t xml:space="preserve"> </w:t>
      </w:r>
      <w:proofErr w:type="spellStart"/>
      <w:r w:rsidRPr="00C372AF">
        <w:t>функции</w:t>
      </w:r>
      <w:proofErr w:type="spellEnd"/>
      <w:r w:rsidRPr="00C372AF">
        <w:t xml:space="preserve">, </w:t>
      </w:r>
      <w:proofErr w:type="spellStart"/>
      <w:r w:rsidRPr="00C372AF">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бъде</w:t>
      </w:r>
      <w:proofErr w:type="spellEnd"/>
      <w:r w:rsidRPr="00C372AF">
        <w:t xml:space="preserve"> </w:t>
      </w:r>
      <w:proofErr w:type="spellStart"/>
      <w:r w:rsidRPr="00C372AF">
        <w:t>подразделен</w:t>
      </w:r>
      <w:proofErr w:type="spellEnd"/>
      <w:r w:rsidRPr="00C372AF">
        <w:t xml:space="preserve"> </w:t>
      </w:r>
      <w:proofErr w:type="spellStart"/>
      <w:r w:rsidRPr="00C372AF">
        <w:t>на</w:t>
      </w:r>
      <w:proofErr w:type="spellEnd"/>
      <w:r w:rsidRPr="00C372AF">
        <w:t xml:space="preserve"> </w:t>
      </w:r>
      <w:proofErr w:type="spellStart"/>
      <w:r w:rsidRPr="00C372AF">
        <w:t>държавен</w:t>
      </w:r>
      <w:proofErr w:type="spellEnd"/>
      <w:r w:rsidRPr="00C372AF">
        <w:t xml:space="preserve"> и </w:t>
      </w:r>
      <w:proofErr w:type="spellStart"/>
      <w:r w:rsidRPr="00C372AF">
        <w:t>обществен</w:t>
      </w:r>
      <w:proofErr w:type="spellEnd"/>
      <w:r w:rsidRPr="00C372AF">
        <w:t xml:space="preserve">. </w:t>
      </w:r>
      <w:proofErr w:type="spellStart"/>
      <w:r w:rsidRPr="00C372AF">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най-често</w:t>
      </w:r>
      <w:proofErr w:type="spellEnd"/>
      <w:r w:rsidRPr="00C372AF">
        <w:t xml:space="preserve"> </w:t>
      </w:r>
      <w:proofErr w:type="spellStart"/>
      <w:r w:rsidRPr="00C372AF">
        <w:t>се</w:t>
      </w:r>
      <w:proofErr w:type="spellEnd"/>
      <w:r w:rsidRPr="00C372AF">
        <w:t xml:space="preserve"> </w:t>
      </w:r>
      <w:proofErr w:type="spellStart"/>
      <w:r w:rsidRPr="00C372AF">
        <w:t>разглежда</w:t>
      </w:r>
      <w:proofErr w:type="spellEnd"/>
      <w:r w:rsidRPr="00C372AF">
        <w:t xml:space="preserve"> </w:t>
      </w:r>
      <w:proofErr w:type="spellStart"/>
      <w:r w:rsidRPr="00C372AF">
        <w:t>като</w:t>
      </w:r>
      <w:proofErr w:type="spellEnd"/>
      <w:r w:rsidRPr="00C372AF">
        <w:t xml:space="preserve"> </w:t>
      </w:r>
      <w:proofErr w:type="spellStart"/>
      <w:r w:rsidRPr="00C372AF">
        <w:t>форма</w:t>
      </w:r>
      <w:proofErr w:type="spellEnd"/>
      <w:r w:rsidRPr="00C372AF">
        <w:t xml:space="preserve"> </w:t>
      </w:r>
      <w:proofErr w:type="spellStart"/>
      <w:r w:rsidRPr="00C372AF">
        <w:t>на</w:t>
      </w:r>
      <w:proofErr w:type="spellEnd"/>
      <w:r w:rsidRPr="00C372AF">
        <w:t xml:space="preserve"> </w:t>
      </w:r>
      <w:proofErr w:type="spellStart"/>
      <w:r w:rsidRPr="00C372AF">
        <w:t>държавен</w:t>
      </w:r>
      <w:proofErr w:type="spellEnd"/>
      <w:r w:rsidRPr="00C372AF">
        <w:t xml:space="preserve"> </w:t>
      </w:r>
      <w:proofErr w:type="spellStart"/>
      <w:r w:rsidRPr="00C372AF">
        <w:t>контрол</w:t>
      </w:r>
      <w:proofErr w:type="spellEnd"/>
      <w:r w:rsidRPr="00C372AF">
        <w:t xml:space="preserve">. </w:t>
      </w:r>
      <w:proofErr w:type="spellStart"/>
      <w:r w:rsidRPr="00C372AF">
        <w:t>Той</w:t>
      </w:r>
      <w:proofErr w:type="spellEnd"/>
      <w:r w:rsidRPr="00C372AF">
        <w:t xml:space="preserve"> е </w:t>
      </w:r>
      <w:proofErr w:type="spellStart"/>
      <w:r w:rsidRPr="00C372AF">
        <w:t>организиран</w:t>
      </w:r>
      <w:proofErr w:type="spellEnd"/>
      <w:r w:rsidRPr="00C372AF">
        <w:t xml:space="preserve"> и </w:t>
      </w:r>
      <w:proofErr w:type="spellStart"/>
      <w:r w:rsidRPr="00C372AF">
        <w:t>ръководен</w:t>
      </w:r>
      <w:proofErr w:type="spellEnd"/>
      <w:r w:rsidRPr="00C372AF">
        <w:t xml:space="preserve"> </w:t>
      </w:r>
      <w:proofErr w:type="spellStart"/>
      <w:r w:rsidRPr="00C372AF">
        <w:t>от</w:t>
      </w:r>
      <w:proofErr w:type="spellEnd"/>
      <w:r w:rsidRPr="00C372AF">
        <w:t xml:space="preserve"> </w:t>
      </w:r>
      <w:proofErr w:type="spellStart"/>
      <w:r w:rsidRPr="00C372AF">
        <w:t>държавата</w:t>
      </w:r>
      <w:proofErr w:type="spellEnd"/>
      <w:r w:rsidRPr="00C372AF">
        <w:t xml:space="preserve"> </w:t>
      </w:r>
      <w:proofErr w:type="spellStart"/>
      <w:r w:rsidRPr="00C372AF">
        <w:t>чрез</w:t>
      </w:r>
      <w:proofErr w:type="spellEnd"/>
      <w:r w:rsidRPr="00C372AF">
        <w:t xml:space="preserve"> </w:t>
      </w:r>
      <w:proofErr w:type="spellStart"/>
      <w:r w:rsidRPr="00C372AF">
        <w:t>конкретни</w:t>
      </w:r>
      <w:proofErr w:type="spellEnd"/>
      <w:r w:rsidRPr="00C372AF">
        <w:t xml:space="preserve"> </w:t>
      </w:r>
      <w:proofErr w:type="spellStart"/>
      <w:r w:rsidRPr="00C372AF">
        <w:t>институции</w:t>
      </w:r>
      <w:proofErr w:type="spellEnd"/>
      <w:r w:rsidRPr="00C372AF">
        <w:t xml:space="preserve">, </w:t>
      </w:r>
      <w:proofErr w:type="spellStart"/>
      <w:r w:rsidRPr="00C372AF">
        <w:t>които</w:t>
      </w:r>
      <w:proofErr w:type="spellEnd"/>
      <w:r w:rsidRPr="00C372AF">
        <w:t xml:space="preserve"> </w:t>
      </w:r>
      <w:proofErr w:type="spellStart"/>
      <w:r w:rsidRPr="00C372AF">
        <w:t>са</w:t>
      </w:r>
      <w:proofErr w:type="spellEnd"/>
      <w:r w:rsidRPr="00C372AF">
        <w:t xml:space="preserve"> </w:t>
      </w:r>
      <w:proofErr w:type="spellStart"/>
      <w:r w:rsidRPr="00C372AF">
        <w:t>упълномощени</w:t>
      </w:r>
      <w:proofErr w:type="spellEnd"/>
      <w:r w:rsidRPr="00C372AF">
        <w:t xml:space="preserve"> </w:t>
      </w:r>
      <w:proofErr w:type="spellStart"/>
      <w:r w:rsidRPr="00C372AF">
        <w:t>да</w:t>
      </w:r>
      <w:proofErr w:type="spellEnd"/>
      <w:r w:rsidRPr="00C372AF">
        <w:t xml:space="preserve"> </w:t>
      </w:r>
      <w:proofErr w:type="spellStart"/>
      <w:r w:rsidRPr="00C372AF">
        <w:t>извършват</w:t>
      </w:r>
      <w:proofErr w:type="spellEnd"/>
      <w:r w:rsidRPr="00C372AF">
        <w:t xml:space="preserve"> </w:t>
      </w:r>
      <w:proofErr w:type="spellStart"/>
      <w:r w:rsidRPr="00C372AF">
        <w:t>тази</w:t>
      </w:r>
      <w:proofErr w:type="spellEnd"/>
      <w:r w:rsidRPr="00C372AF">
        <w:t xml:space="preserve"> </w:t>
      </w:r>
      <w:proofErr w:type="spellStart"/>
      <w:r w:rsidRPr="00C372AF">
        <w:t>дейност</w:t>
      </w:r>
      <w:proofErr w:type="spellEnd"/>
      <w:r w:rsidRPr="00C372AF">
        <w:t xml:space="preserve">. </w:t>
      </w:r>
      <w:proofErr w:type="spellStart"/>
      <w:r w:rsidRPr="00C372AF">
        <w:t>Държавата</w:t>
      </w:r>
      <w:proofErr w:type="spellEnd"/>
      <w:r w:rsidRPr="00C372AF">
        <w:t xml:space="preserve"> </w:t>
      </w:r>
      <w:proofErr w:type="spellStart"/>
      <w:r w:rsidRPr="00C372AF">
        <w:t>играе</w:t>
      </w:r>
      <w:proofErr w:type="spellEnd"/>
      <w:r w:rsidRPr="00C372AF">
        <w:t xml:space="preserve"> </w:t>
      </w:r>
      <w:proofErr w:type="spellStart"/>
      <w:r w:rsidRPr="00C372AF">
        <w:t>основна</w:t>
      </w:r>
      <w:proofErr w:type="spellEnd"/>
      <w:r w:rsidRPr="00C372AF">
        <w:t xml:space="preserve"> </w:t>
      </w:r>
      <w:proofErr w:type="spellStart"/>
      <w:r w:rsidRPr="00C372AF">
        <w:t>роля</w:t>
      </w:r>
      <w:proofErr w:type="spellEnd"/>
      <w:r w:rsidRPr="00C372AF">
        <w:t xml:space="preserve"> в </w:t>
      </w:r>
      <w:proofErr w:type="spellStart"/>
      <w:r w:rsidRPr="00C372AF">
        <w:t>този</w:t>
      </w:r>
      <w:proofErr w:type="spellEnd"/>
      <w:r w:rsidRPr="00C372AF">
        <w:t xml:space="preserve"> </w:t>
      </w:r>
      <w:proofErr w:type="spellStart"/>
      <w:r w:rsidRPr="00C372AF">
        <w:t>процес</w:t>
      </w:r>
      <w:proofErr w:type="spellEnd"/>
      <w:r w:rsidRPr="00C372AF">
        <w:t xml:space="preserve">, </w:t>
      </w:r>
      <w:proofErr w:type="spellStart"/>
      <w:r w:rsidRPr="00C372AF">
        <w:t>тъй</w:t>
      </w:r>
      <w:proofErr w:type="spellEnd"/>
      <w:r w:rsidRPr="00C372AF">
        <w:t xml:space="preserve"> </w:t>
      </w:r>
      <w:proofErr w:type="spellStart"/>
      <w:r w:rsidRPr="00C372AF">
        <w:t>като</w:t>
      </w:r>
      <w:proofErr w:type="spellEnd"/>
      <w:r w:rsidRPr="00C372AF">
        <w:t xml:space="preserve"> </w:t>
      </w:r>
      <w:proofErr w:type="spellStart"/>
      <w:r w:rsidRPr="00C372AF">
        <w:t>контролът</w:t>
      </w:r>
      <w:proofErr w:type="spellEnd"/>
      <w:r w:rsidRPr="00C372AF">
        <w:t xml:space="preserve"> е </w:t>
      </w:r>
      <w:proofErr w:type="spellStart"/>
      <w:r w:rsidRPr="00C372AF">
        <w:t>израз</w:t>
      </w:r>
      <w:proofErr w:type="spellEnd"/>
      <w:r w:rsidRPr="00C372AF">
        <w:t xml:space="preserve"> </w:t>
      </w:r>
      <w:proofErr w:type="spellStart"/>
      <w:r w:rsidRPr="00C372AF">
        <w:t>на</w:t>
      </w:r>
      <w:proofErr w:type="spellEnd"/>
      <w:r w:rsidRPr="00C372AF">
        <w:t xml:space="preserve"> </w:t>
      </w:r>
      <w:proofErr w:type="spellStart"/>
      <w:r w:rsidRPr="00C372AF">
        <w:t>нейната</w:t>
      </w:r>
      <w:proofErr w:type="spellEnd"/>
      <w:r w:rsidRPr="00C372AF">
        <w:t xml:space="preserve"> </w:t>
      </w:r>
      <w:proofErr w:type="spellStart"/>
      <w:r w:rsidRPr="00C372AF">
        <w:t>власт</w:t>
      </w:r>
      <w:proofErr w:type="spellEnd"/>
      <w:r w:rsidRPr="00C372AF">
        <w:t xml:space="preserve"> и </w:t>
      </w:r>
      <w:proofErr w:type="spellStart"/>
      <w:r w:rsidRPr="00C372AF">
        <w:t>управленски</w:t>
      </w:r>
      <w:proofErr w:type="spellEnd"/>
      <w:r w:rsidRPr="00C372AF">
        <w:t xml:space="preserve"> </w:t>
      </w:r>
      <w:proofErr w:type="spellStart"/>
      <w:r w:rsidRPr="00C372AF">
        <w:t>функции</w:t>
      </w:r>
      <w:proofErr w:type="spellEnd"/>
      <w:r w:rsidRPr="00C372AF">
        <w:t xml:space="preserve">. </w:t>
      </w:r>
      <w:proofErr w:type="spellStart"/>
      <w:r w:rsidRPr="00C372AF">
        <w:t>Контролните</w:t>
      </w:r>
      <w:proofErr w:type="spellEnd"/>
      <w:r w:rsidRPr="00C372AF">
        <w:t xml:space="preserve"> </w:t>
      </w:r>
      <w:proofErr w:type="spellStart"/>
      <w:r w:rsidRPr="00C372AF">
        <w:t>действия</w:t>
      </w:r>
      <w:proofErr w:type="spellEnd"/>
      <w:r w:rsidRPr="00C372AF">
        <w:t xml:space="preserve">, </w:t>
      </w:r>
      <w:proofErr w:type="spellStart"/>
      <w:r w:rsidRPr="00C372AF">
        <w:t>които</w:t>
      </w:r>
      <w:proofErr w:type="spellEnd"/>
      <w:r w:rsidRPr="00C372AF">
        <w:t xml:space="preserve"> </w:t>
      </w:r>
      <w:proofErr w:type="spellStart"/>
      <w:r w:rsidRPr="00C372AF">
        <w:t>се</w:t>
      </w:r>
      <w:proofErr w:type="spellEnd"/>
      <w:r w:rsidRPr="00C372AF">
        <w:t xml:space="preserve"> </w:t>
      </w:r>
      <w:proofErr w:type="spellStart"/>
      <w:r w:rsidRPr="00C372AF">
        <w:t>предприемат</w:t>
      </w:r>
      <w:proofErr w:type="spellEnd"/>
      <w:r w:rsidRPr="00C372AF">
        <w:t xml:space="preserve"> в </w:t>
      </w:r>
      <w:proofErr w:type="spellStart"/>
      <w:r w:rsidRPr="00C372AF">
        <w:t>рамките</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са</w:t>
      </w:r>
      <w:proofErr w:type="spellEnd"/>
      <w:r w:rsidRPr="00C372AF">
        <w:t xml:space="preserve"> </w:t>
      </w:r>
      <w:proofErr w:type="spellStart"/>
      <w:r w:rsidRPr="00C372AF">
        <w:t>строго</w:t>
      </w:r>
      <w:proofErr w:type="spellEnd"/>
      <w:r w:rsidRPr="00C372AF">
        <w:t xml:space="preserve"> </w:t>
      </w:r>
      <w:proofErr w:type="spellStart"/>
      <w:r w:rsidRPr="00C372AF">
        <w:t>регламентирани</w:t>
      </w:r>
      <w:proofErr w:type="spellEnd"/>
      <w:r w:rsidRPr="00C372AF">
        <w:t xml:space="preserve"> </w:t>
      </w:r>
      <w:proofErr w:type="spellStart"/>
      <w:r w:rsidRPr="00C372AF">
        <w:t>от</w:t>
      </w:r>
      <w:proofErr w:type="spellEnd"/>
      <w:r w:rsidRPr="00C372AF">
        <w:t xml:space="preserve"> </w:t>
      </w:r>
      <w:proofErr w:type="spellStart"/>
      <w:r w:rsidRPr="00C372AF">
        <w:t>законодателството</w:t>
      </w:r>
      <w:proofErr w:type="spellEnd"/>
      <w:r w:rsidRPr="00C372AF">
        <w:t xml:space="preserve">, </w:t>
      </w:r>
      <w:proofErr w:type="spellStart"/>
      <w:r w:rsidRPr="00C372AF">
        <w:t>като</w:t>
      </w:r>
      <w:proofErr w:type="spellEnd"/>
      <w:r w:rsidRPr="00C372AF">
        <w:t xml:space="preserve"> </w:t>
      </w:r>
      <w:proofErr w:type="spellStart"/>
      <w:r w:rsidRPr="00C372AF">
        <w:t>процедурите</w:t>
      </w:r>
      <w:proofErr w:type="spellEnd"/>
      <w:r w:rsidRPr="00C372AF">
        <w:t xml:space="preserve"> </w:t>
      </w:r>
      <w:proofErr w:type="spellStart"/>
      <w:r w:rsidRPr="00C372AF">
        <w:t>са</w:t>
      </w:r>
      <w:proofErr w:type="spellEnd"/>
      <w:r w:rsidRPr="00C372AF">
        <w:t xml:space="preserve"> </w:t>
      </w:r>
      <w:proofErr w:type="spellStart"/>
      <w:r w:rsidRPr="00C372AF">
        <w:t>точно</w:t>
      </w:r>
      <w:proofErr w:type="spellEnd"/>
      <w:r w:rsidRPr="00C372AF">
        <w:t xml:space="preserve"> </w:t>
      </w:r>
      <w:proofErr w:type="spellStart"/>
      <w:r w:rsidRPr="00C372AF">
        <w:t>определени</w:t>
      </w:r>
      <w:proofErr w:type="spellEnd"/>
      <w:r w:rsidRPr="00C372AF">
        <w:t xml:space="preserve"> и </w:t>
      </w:r>
      <w:proofErr w:type="spellStart"/>
      <w:r w:rsidRPr="00C372AF">
        <w:t>резултатите</w:t>
      </w:r>
      <w:proofErr w:type="spellEnd"/>
      <w:r w:rsidRPr="00C372AF">
        <w:t xml:space="preserve"> </w:t>
      </w:r>
      <w:proofErr w:type="spellStart"/>
      <w:r w:rsidRPr="00C372AF">
        <w:t>от</w:t>
      </w:r>
      <w:proofErr w:type="spellEnd"/>
      <w:r w:rsidRPr="00C372AF">
        <w:t xml:space="preserve"> </w:t>
      </w:r>
      <w:proofErr w:type="spellStart"/>
      <w:r w:rsidRPr="00C372AF">
        <w:t>контрола</w:t>
      </w:r>
      <w:proofErr w:type="spellEnd"/>
      <w:r w:rsidRPr="00C372AF">
        <w:t xml:space="preserve"> </w:t>
      </w:r>
      <w:proofErr w:type="spellStart"/>
      <w:r w:rsidRPr="00C372AF">
        <w:t>се</w:t>
      </w:r>
      <w:proofErr w:type="spellEnd"/>
      <w:r w:rsidRPr="00C372AF">
        <w:t xml:space="preserve"> </w:t>
      </w:r>
      <w:proofErr w:type="spellStart"/>
      <w:r w:rsidRPr="00C372AF">
        <w:t>документират</w:t>
      </w:r>
      <w:proofErr w:type="spellEnd"/>
      <w:r w:rsidRPr="00C372AF">
        <w:t>.</w:t>
      </w:r>
    </w:p>
    <w:p w14:paraId="43CB308F" w14:textId="77777777" w:rsidR="00A83749" w:rsidRPr="00C372AF" w:rsidRDefault="00A83749" w:rsidP="00A83749">
      <w:pPr>
        <w:spacing w:after="160" w:line="360" w:lineRule="auto"/>
        <w:ind w:firstLine="708"/>
        <w:jc w:val="both"/>
      </w:pPr>
      <w:proofErr w:type="spellStart"/>
      <w:r w:rsidRPr="00C372AF">
        <w:t>Този</w:t>
      </w:r>
      <w:proofErr w:type="spellEnd"/>
      <w:r w:rsidRPr="00C372AF">
        <w:t xml:space="preserve"> </w:t>
      </w:r>
      <w:proofErr w:type="spellStart"/>
      <w:r w:rsidRPr="00C372AF">
        <w:t>тип</w:t>
      </w:r>
      <w:proofErr w:type="spellEnd"/>
      <w:r w:rsidRPr="00C372AF">
        <w:t xml:space="preserve"> </w:t>
      </w:r>
      <w:proofErr w:type="spellStart"/>
      <w:r w:rsidRPr="00C372AF">
        <w:t>контрол</w:t>
      </w:r>
      <w:proofErr w:type="spellEnd"/>
      <w:r w:rsidRPr="00C372AF">
        <w:t xml:space="preserve"> </w:t>
      </w:r>
      <w:proofErr w:type="spellStart"/>
      <w:r w:rsidRPr="00C372AF">
        <w:t>има</w:t>
      </w:r>
      <w:proofErr w:type="spellEnd"/>
      <w:r w:rsidRPr="00C372AF">
        <w:t xml:space="preserve"> </w:t>
      </w:r>
      <w:proofErr w:type="spellStart"/>
      <w:r w:rsidRPr="00C372AF">
        <w:t>задължителен</w:t>
      </w:r>
      <w:proofErr w:type="spellEnd"/>
      <w:r w:rsidRPr="00C372AF">
        <w:t xml:space="preserve"> </w:t>
      </w:r>
      <w:proofErr w:type="spellStart"/>
      <w:r w:rsidRPr="00C372AF">
        <w:t>характер</w:t>
      </w:r>
      <w:proofErr w:type="spellEnd"/>
      <w:r w:rsidRPr="00C372AF">
        <w:t xml:space="preserve">, </w:t>
      </w:r>
      <w:proofErr w:type="spellStart"/>
      <w:r w:rsidRPr="00C372AF">
        <w:t>което</w:t>
      </w:r>
      <w:proofErr w:type="spellEnd"/>
      <w:r w:rsidRPr="00C372AF">
        <w:t xml:space="preserve"> </w:t>
      </w:r>
      <w:proofErr w:type="spellStart"/>
      <w:r w:rsidRPr="00C372AF">
        <w:t>означава</w:t>
      </w:r>
      <w:proofErr w:type="spellEnd"/>
      <w:r w:rsidRPr="00C372AF">
        <w:t xml:space="preserve">, </w:t>
      </w:r>
      <w:proofErr w:type="spellStart"/>
      <w:r w:rsidRPr="00C372AF">
        <w:t>че</w:t>
      </w:r>
      <w:proofErr w:type="spellEnd"/>
      <w:r w:rsidRPr="00C372AF">
        <w:t xml:space="preserve"> </w:t>
      </w:r>
      <w:proofErr w:type="spellStart"/>
      <w:r w:rsidRPr="00C372AF">
        <w:t>оценките</w:t>
      </w:r>
      <w:proofErr w:type="spellEnd"/>
      <w:r w:rsidRPr="00C372AF">
        <w:t xml:space="preserve">, </w:t>
      </w:r>
      <w:proofErr w:type="spellStart"/>
      <w:r w:rsidRPr="00C372AF">
        <w:t>изводите</w:t>
      </w:r>
      <w:proofErr w:type="spellEnd"/>
      <w:r w:rsidRPr="00C372AF">
        <w:t xml:space="preserve"> и </w:t>
      </w:r>
      <w:proofErr w:type="spellStart"/>
      <w:r w:rsidRPr="00C372AF">
        <w:t>решенията</w:t>
      </w:r>
      <w:proofErr w:type="spellEnd"/>
      <w:r w:rsidRPr="00C372AF">
        <w:t xml:space="preserve">, </w:t>
      </w:r>
      <w:proofErr w:type="spellStart"/>
      <w:r w:rsidRPr="00C372AF">
        <w:t>които</w:t>
      </w:r>
      <w:proofErr w:type="spellEnd"/>
      <w:r w:rsidRPr="00C372AF">
        <w:t xml:space="preserve"> </w:t>
      </w:r>
      <w:proofErr w:type="spellStart"/>
      <w:r w:rsidRPr="00C372AF">
        <w:t>се</w:t>
      </w:r>
      <w:proofErr w:type="spellEnd"/>
      <w:r w:rsidRPr="00C372AF">
        <w:t xml:space="preserve"> </w:t>
      </w:r>
      <w:proofErr w:type="spellStart"/>
      <w:r w:rsidRPr="00C372AF">
        <w:t>правят</w:t>
      </w:r>
      <w:proofErr w:type="spellEnd"/>
      <w:r w:rsidRPr="00C372AF">
        <w:t xml:space="preserve"> </w:t>
      </w:r>
      <w:proofErr w:type="spellStart"/>
      <w:r w:rsidRPr="00C372AF">
        <w:t>след</w:t>
      </w:r>
      <w:proofErr w:type="spellEnd"/>
      <w:r w:rsidRPr="00C372AF">
        <w:t xml:space="preserve"> </w:t>
      </w:r>
      <w:proofErr w:type="spellStart"/>
      <w:r w:rsidRPr="00C372AF">
        <w:t>осъществяването</w:t>
      </w:r>
      <w:proofErr w:type="spellEnd"/>
      <w:r w:rsidRPr="00C372AF">
        <w:t xml:space="preserve"> </w:t>
      </w:r>
      <w:proofErr w:type="spellStart"/>
      <w:r w:rsidRPr="00C372AF">
        <w:t>на</w:t>
      </w:r>
      <w:proofErr w:type="spellEnd"/>
      <w:r w:rsidRPr="00C372AF">
        <w:t xml:space="preserve"> </w:t>
      </w:r>
      <w:proofErr w:type="spellStart"/>
      <w:r w:rsidRPr="00C372AF">
        <w:t>контрола</w:t>
      </w:r>
      <w:proofErr w:type="spellEnd"/>
      <w:r w:rsidRPr="00C372AF">
        <w:t xml:space="preserve">, </w:t>
      </w:r>
      <w:proofErr w:type="spellStart"/>
      <w:r w:rsidRPr="00C372AF">
        <w:t>са</w:t>
      </w:r>
      <w:proofErr w:type="spellEnd"/>
      <w:r w:rsidRPr="00C372AF">
        <w:t xml:space="preserve"> </w:t>
      </w:r>
      <w:proofErr w:type="spellStart"/>
      <w:r w:rsidRPr="00C372AF">
        <w:t>обвързващи</w:t>
      </w:r>
      <w:proofErr w:type="spellEnd"/>
      <w:r w:rsidRPr="00C372AF">
        <w:t xml:space="preserve"> и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бъдат</w:t>
      </w:r>
      <w:proofErr w:type="spellEnd"/>
      <w:r w:rsidRPr="00C372AF">
        <w:t xml:space="preserve"> </w:t>
      </w:r>
      <w:proofErr w:type="spellStart"/>
      <w:r w:rsidRPr="00C372AF">
        <w:t>спазвани</w:t>
      </w:r>
      <w:proofErr w:type="spellEnd"/>
      <w:r w:rsidRPr="00C372AF">
        <w:t xml:space="preserve"> </w:t>
      </w:r>
      <w:proofErr w:type="spellStart"/>
      <w:r w:rsidRPr="00C372AF">
        <w:t>от</w:t>
      </w:r>
      <w:proofErr w:type="spellEnd"/>
      <w:r w:rsidRPr="00C372AF">
        <w:t xml:space="preserve"> </w:t>
      </w:r>
      <w:proofErr w:type="spellStart"/>
      <w:r w:rsidRPr="00C372AF">
        <w:t>субектите</w:t>
      </w:r>
      <w:proofErr w:type="spellEnd"/>
      <w:r w:rsidRPr="00C372AF">
        <w:t xml:space="preserve"> </w:t>
      </w:r>
      <w:proofErr w:type="spellStart"/>
      <w:r w:rsidRPr="00C372AF">
        <w:t>на</w:t>
      </w:r>
      <w:proofErr w:type="spellEnd"/>
      <w:r w:rsidRPr="00C372AF">
        <w:t xml:space="preserve"> </w:t>
      </w:r>
      <w:proofErr w:type="spellStart"/>
      <w:r w:rsidRPr="00C372AF">
        <w:t>контрол</w:t>
      </w:r>
      <w:proofErr w:type="spellEnd"/>
      <w:r w:rsidRPr="00C372AF">
        <w:t xml:space="preserve">. </w:t>
      </w:r>
      <w:proofErr w:type="spellStart"/>
      <w:r w:rsidRPr="00C372AF">
        <w:t>Това</w:t>
      </w:r>
      <w:proofErr w:type="spellEnd"/>
      <w:r w:rsidRPr="00C372AF">
        <w:t xml:space="preserve"> </w:t>
      </w:r>
      <w:proofErr w:type="spellStart"/>
      <w:r w:rsidRPr="00C372AF">
        <w:t>придава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голяма</w:t>
      </w:r>
      <w:proofErr w:type="spellEnd"/>
      <w:r w:rsidRPr="00C372AF">
        <w:t xml:space="preserve"> </w:t>
      </w:r>
      <w:proofErr w:type="spellStart"/>
      <w:r w:rsidRPr="00C372AF">
        <w:t>тежест</w:t>
      </w:r>
      <w:proofErr w:type="spellEnd"/>
      <w:r w:rsidRPr="00C372AF">
        <w:t xml:space="preserve"> в </w:t>
      </w:r>
      <w:proofErr w:type="spellStart"/>
      <w:r w:rsidRPr="00C372AF">
        <w:t>управлението</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операции</w:t>
      </w:r>
      <w:proofErr w:type="spellEnd"/>
      <w:r w:rsidRPr="00C372AF">
        <w:t xml:space="preserve">, </w:t>
      </w:r>
      <w:proofErr w:type="spellStart"/>
      <w:r w:rsidRPr="00C372AF">
        <w:t>като</w:t>
      </w:r>
      <w:proofErr w:type="spellEnd"/>
      <w:r w:rsidRPr="00C372AF">
        <w:t xml:space="preserve"> </w:t>
      </w:r>
      <w:proofErr w:type="spellStart"/>
      <w:r w:rsidRPr="00C372AF">
        <w:t>осигурява</w:t>
      </w:r>
      <w:proofErr w:type="spellEnd"/>
      <w:r w:rsidRPr="00C372AF">
        <w:t xml:space="preserve"> </w:t>
      </w:r>
      <w:proofErr w:type="spellStart"/>
      <w:r w:rsidRPr="00C372AF">
        <w:t>стриктно</w:t>
      </w:r>
      <w:proofErr w:type="spellEnd"/>
      <w:r w:rsidRPr="00C372AF">
        <w:t xml:space="preserve"> </w:t>
      </w:r>
      <w:proofErr w:type="spellStart"/>
      <w:r w:rsidRPr="00C372AF">
        <w:t>спазване</w:t>
      </w:r>
      <w:proofErr w:type="spellEnd"/>
      <w:r w:rsidRPr="00C372AF">
        <w:t xml:space="preserve"> </w:t>
      </w:r>
      <w:proofErr w:type="spellStart"/>
      <w:r w:rsidRPr="00C372AF">
        <w:t>на</w:t>
      </w:r>
      <w:proofErr w:type="spellEnd"/>
      <w:r w:rsidRPr="00C372AF">
        <w:t xml:space="preserve"> </w:t>
      </w:r>
      <w:proofErr w:type="spellStart"/>
      <w:r w:rsidRPr="00C372AF">
        <w:t>установените</w:t>
      </w:r>
      <w:proofErr w:type="spellEnd"/>
      <w:r w:rsidRPr="00C372AF">
        <w:t xml:space="preserve"> </w:t>
      </w:r>
      <w:proofErr w:type="spellStart"/>
      <w:r w:rsidRPr="00C372AF">
        <w:t>правила</w:t>
      </w:r>
      <w:proofErr w:type="spellEnd"/>
      <w:r w:rsidRPr="00C372AF">
        <w:t xml:space="preserve"> и </w:t>
      </w:r>
      <w:proofErr w:type="spellStart"/>
      <w:r w:rsidRPr="00C372AF">
        <w:t>защита</w:t>
      </w:r>
      <w:proofErr w:type="spellEnd"/>
      <w:r w:rsidRPr="00C372AF">
        <w:t xml:space="preserve"> </w:t>
      </w:r>
      <w:proofErr w:type="spellStart"/>
      <w:r w:rsidRPr="00C372AF">
        <w:t>на</w:t>
      </w:r>
      <w:proofErr w:type="spellEnd"/>
      <w:r w:rsidRPr="00C372AF">
        <w:t xml:space="preserve"> </w:t>
      </w:r>
      <w:proofErr w:type="spellStart"/>
      <w:r w:rsidRPr="00C372AF">
        <w:t>икономическите</w:t>
      </w:r>
      <w:proofErr w:type="spellEnd"/>
      <w:r w:rsidRPr="00C372AF">
        <w:t xml:space="preserve"> </w:t>
      </w:r>
      <w:proofErr w:type="spellStart"/>
      <w:r w:rsidRPr="00C372AF">
        <w:t>интереси</w:t>
      </w:r>
      <w:proofErr w:type="spellEnd"/>
      <w:r w:rsidRPr="00C372AF">
        <w:t xml:space="preserve"> </w:t>
      </w:r>
      <w:proofErr w:type="spellStart"/>
      <w:r w:rsidRPr="00C372AF">
        <w:t>на</w:t>
      </w:r>
      <w:proofErr w:type="spellEnd"/>
      <w:r w:rsidRPr="00C372AF">
        <w:t xml:space="preserve"> </w:t>
      </w:r>
      <w:proofErr w:type="spellStart"/>
      <w:r w:rsidRPr="00C372AF">
        <w:t>държавата</w:t>
      </w:r>
      <w:proofErr w:type="spellEnd"/>
      <w:r w:rsidRPr="00C372AF">
        <w:t>.</w:t>
      </w:r>
    </w:p>
    <w:p w14:paraId="3D0D6A12" w14:textId="54BA06D5" w:rsidR="00B54F1D" w:rsidRPr="00C372AF" w:rsidRDefault="00B54F1D" w:rsidP="00B54F1D">
      <w:pPr>
        <w:spacing w:line="360" w:lineRule="auto"/>
        <w:ind w:firstLine="708"/>
        <w:jc w:val="both"/>
      </w:pPr>
      <w:r w:rsidRPr="00C372AF">
        <w:t>Формите на валутния контрол се делят на три основни категории: предварителен, текущ и последващ контрол (Табл. 3). Всяка от тези форми на контрол има своята специфична роля и етап в регулирането и наблюдението на валутните операции, като целта е да се осигури максимална ефективност и спазване на законовите изисквания.</w:t>
      </w:r>
    </w:p>
    <w:p w14:paraId="7FA5050C" w14:textId="57384EA5" w:rsidR="00B54F1D" w:rsidRPr="00C372AF" w:rsidRDefault="00B54F1D" w:rsidP="00B54F1D">
      <w:pPr>
        <w:spacing w:line="360" w:lineRule="auto"/>
        <w:ind w:firstLine="708"/>
        <w:jc w:val="center"/>
      </w:pPr>
      <w:r w:rsidRPr="00C372AF">
        <w:t>Таблица 3. Форми на валутен контрол</w:t>
      </w:r>
    </w:p>
    <w:p w14:paraId="262DE416" w14:textId="21682F96" w:rsidR="00B54F1D" w:rsidRPr="00C372AF" w:rsidRDefault="00B54F1D" w:rsidP="00B54F1D">
      <w:pPr>
        <w:spacing w:line="360" w:lineRule="auto"/>
        <w:ind w:firstLine="708"/>
        <w:jc w:val="center"/>
      </w:pPr>
      <w:r w:rsidRPr="00C372AF">
        <w:t>Източник: Томева, М., Ганчева, З., Антов, М. (2016)</w:t>
      </w:r>
    </w:p>
    <w:tbl>
      <w:tblPr>
        <w:tblStyle w:val="TableGrid"/>
        <w:tblW w:w="0" w:type="auto"/>
        <w:tblLook w:val="04A0" w:firstRow="1" w:lastRow="0" w:firstColumn="1" w:lastColumn="0" w:noHBand="0" w:noVBand="1"/>
      </w:tblPr>
      <w:tblGrid>
        <w:gridCol w:w="2020"/>
        <w:gridCol w:w="4322"/>
        <w:gridCol w:w="2720"/>
      </w:tblGrid>
      <w:tr w:rsidR="00B54F1D" w:rsidRPr="00C372AF" w14:paraId="2FC335EA" w14:textId="77777777" w:rsidTr="00B54F1D">
        <w:tc>
          <w:tcPr>
            <w:tcW w:w="0" w:type="auto"/>
            <w:hideMark/>
          </w:tcPr>
          <w:p w14:paraId="13C99776" w14:textId="77777777" w:rsidR="00B54F1D" w:rsidRPr="00C372AF" w:rsidRDefault="00B54F1D" w:rsidP="00B54F1D">
            <w:pPr>
              <w:jc w:val="center"/>
              <w:rPr>
                <w:b/>
                <w:bCs/>
              </w:rPr>
            </w:pPr>
            <w:proofErr w:type="spellStart"/>
            <w:r w:rsidRPr="00C372AF">
              <w:rPr>
                <w:b/>
                <w:bCs/>
              </w:rPr>
              <w:lastRenderedPageBreak/>
              <w:t>Форма</w:t>
            </w:r>
            <w:proofErr w:type="spellEnd"/>
            <w:r w:rsidRPr="00C372AF">
              <w:rPr>
                <w:b/>
                <w:bCs/>
              </w:rPr>
              <w:t xml:space="preserve"> </w:t>
            </w:r>
            <w:proofErr w:type="spellStart"/>
            <w:r w:rsidRPr="00C372AF">
              <w:rPr>
                <w:b/>
                <w:bCs/>
              </w:rPr>
              <w:t>на</w:t>
            </w:r>
            <w:proofErr w:type="spellEnd"/>
            <w:r w:rsidRPr="00C372AF">
              <w:rPr>
                <w:b/>
                <w:bCs/>
              </w:rPr>
              <w:t xml:space="preserve"> </w:t>
            </w:r>
            <w:proofErr w:type="spellStart"/>
            <w:r w:rsidRPr="00C372AF">
              <w:rPr>
                <w:b/>
                <w:bCs/>
              </w:rPr>
              <w:t>валутен</w:t>
            </w:r>
            <w:proofErr w:type="spellEnd"/>
            <w:r w:rsidRPr="00C372AF">
              <w:rPr>
                <w:b/>
                <w:bCs/>
              </w:rPr>
              <w:t xml:space="preserve"> </w:t>
            </w:r>
            <w:proofErr w:type="spellStart"/>
            <w:r w:rsidRPr="00C372AF">
              <w:rPr>
                <w:b/>
                <w:bCs/>
              </w:rPr>
              <w:t>контрол</w:t>
            </w:r>
            <w:proofErr w:type="spellEnd"/>
          </w:p>
        </w:tc>
        <w:tc>
          <w:tcPr>
            <w:tcW w:w="0" w:type="auto"/>
            <w:hideMark/>
          </w:tcPr>
          <w:p w14:paraId="37C44908" w14:textId="77777777" w:rsidR="00B54F1D" w:rsidRPr="00C372AF" w:rsidRDefault="00B54F1D" w:rsidP="00B54F1D">
            <w:pPr>
              <w:jc w:val="center"/>
              <w:rPr>
                <w:b/>
                <w:bCs/>
              </w:rPr>
            </w:pPr>
            <w:proofErr w:type="spellStart"/>
            <w:r w:rsidRPr="00C372AF">
              <w:rPr>
                <w:b/>
                <w:bCs/>
              </w:rPr>
              <w:t>Описание</w:t>
            </w:r>
            <w:proofErr w:type="spellEnd"/>
          </w:p>
        </w:tc>
        <w:tc>
          <w:tcPr>
            <w:tcW w:w="0" w:type="auto"/>
            <w:hideMark/>
          </w:tcPr>
          <w:p w14:paraId="00329678" w14:textId="77777777" w:rsidR="00B54F1D" w:rsidRPr="00C372AF" w:rsidRDefault="00B54F1D" w:rsidP="00B54F1D">
            <w:pPr>
              <w:jc w:val="center"/>
              <w:rPr>
                <w:b/>
                <w:bCs/>
              </w:rPr>
            </w:pPr>
            <w:proofErr w:type="spellStart"/>
            <w:r w:rsidRPr="00C372AF">
              <w:rPr>
                <w:b/>
                <w:bCs/>
              </w:rPr>
              <w:t>Пример</w:t>
            </w:r>
            <w:proofErr w:type="spellEnd"/>
          </w:p>
        </w:tc>
      </w:tr>
      <w:tr w:rsidR="00B54F1D" w:rsidRPr="00C372AF" w14:paraId="4403E8D0" w14:textId="77777777" w:rsidTr="00B54F1D">
        <w:tc>
          <w:tcPr>
            <w:tcW w:w="0" w:type="auto"/>
            <w:hideMark/>
          </w:tcPr>
          <w:p w14:paraId="6EF80DF3" w14:textId="77777777" w:rsidR="00B54F1D" w:rsidRPr="00C372AF" w:rsidRDefault="00B54F1D" w:rsidP="00B54F1D">
            <w:proofErr w:type="spellStart"/>
            <w:r w:rsidRPr="00C372AF">
              <w:rPr>
                <w:b/>
                <w:bCs/>
              </w:rPr>
              <w:t>Предварителен</w:t>
            </w:r>
            <w:proofErr w:type="spellEnd"/>
            <w:r w:rsidRPr="00C372AF">
              <w:rPr>
                <w:b/>
                <w:bCs/>
              </w:rPr>
              <w:t xml:space="preserve"> </w:t>
            </w:r>
            <w:proofErr w:type="spellStart"/>
            <w:r w:rsidRPr="00C372AF">
              <w:rPr>
                <w:b/>
                <w:bCs/>
              </w:rPr>
              <w:t>контрол</w:t>
            </w:r>
            <w:proofErr w:type="spellEnd"/>
          </w:p>
        </w:tc>
        <w:tc>
          <w:tcPr>
            <w:tcW w:w="0" w:type="auto"/>
            <w:hideMark/>
          </w:tcPr>
          <w:p w14:paraId="3D3C177E" w14:textId="77777777" w:rsidR="00B54F1D" w:rsidRPr="00C372AF" w:rsidRDefault="00B54F1D" w:rsidP="00B54F1D">
            <w:proofErr w:type="spellStart"/>
            <w:r w:rsidRPr="00C372AF">
              <w:t>Извършва</w:t>
            </w:r>
            <w:proofErr w:type="spellEnd"/>
            <w:r w:rsidRPr="00C372AF">
              <w:t xml:space="preserve"> </w:t>
            </w:r>
            <w:proofErr w:type="spellStart"/>
            <w:r w:rsidRPr="00C372AF">
              <w:t>се</w:t>
            </w:r>
            <w:proofErr w:type="spellEnd"/>
            <w:r w:rsidRPr="00C372AF">
              <w:t xml:space="preserve"> </w:t>
            </w:r>
            <w:proofErr w:type="spellStart"/>
            <w:r w:rsidRPr="00C372AF">
              <w:t>преди</w:t>
            </w:r>
            <w:proofErr w:type="spellEnd"/>
            <w:r w:rsidRPr="00C372AF">
              <w:t xml:space="preserve"> </w:t>
            </w:r>
            <w:proofErr w:type="spellStart"/>
            <w:r w:rsidRPr="00C372AF">
              <w:t>осъществяването</w:t>
            </w:r>
            <w:proofErr w:type="spellEnd"/>
            <w:r w:rsidRPr="00C372AF">
              <w:t xml:space="preserve"> </w:t>
            </w:r>
            <w:proofErr w:type="spellStart"/>
            <w:r w:rsidRPr="00C372AF">
              <w:t>на</w:t>
            </w:r>
            <w:proofErr w:type="spellEnd"/>
            <w:r w:rsidRPr="00C372AF">
              <w:t xml:space="preserve"> </w:t>
            </w:r>
            <w:proofErr w:type="spellStart"/>
            <w:r w:rsidRPr="00C372AF">
              <w:t>валутна</w:t>
            </w:r>
            <w:proofErr w:type="spellEnd"/>
            <w:r w:rsidRPr="00C372AF">
              <w:t xml:space="preserve"> </w:t>
            </w:r>
            <w:proofErr w:type="spellStart"/>
            <w:r w:rsidRPr="00C372AF">
              <w:t>операция</w:t>
            </w:r>
            <w:proofErr w:type="spellEnd"/>
            <w:r w:rsidRPr="00C372AF">
              <w:t xml:space="preserve">. </w:t>
            </w:r>
            <w:proofErr w:type="spellStart"/>
            <w:r w:rsidRPr="00C372AF">
              <w:t>Одобряват</w:t>
            </w:r>
            <w:proofErr w:type="spellEnd"/>
            <w:r w:rsidRPr="00C372AF">
              <w:t xml:space="preserve"> </w:t>
            </w:r>
            <w:proofErr w:type="spellStart"/>
            <w:r w:rsidRPr="00C372AF">
              <w:t>се</w:t>
            </w:r>
            <w:proofErr w:type="spellEnd"/>
            <w:r w:rsidRPr="00C372AF">
              <w:t xml:space="preserve"> </w:t>
            </w:r>
            <w:proofErr w:type="spellStart"/>
            <w:r w:rsidRPr="00C372AF">
              <w:t>трансакциите</w:t>
            </w:r>
            <w:proofErr w:type="spellEnd"/>
            <w:r w:rsidRPr="00C372AF">
              <w:t xml:space="preserve"> </w:t>
            </w:r>
            <w:proofErr w:type="spellStart"/>
            <w:r w:rsidRPr="00C372AF">
              <w:t>от</w:t>
            </w:r>
            <w:proofErr w:type="spellEnd"/>
            <w:r w:rsidRPr="00C372AF">
              <w:t xml:space="preserve"> </w:t>
            </w:r>
            <w:proofErr w:type="spellStart"/>
            <w:r w:rsidRPr="00C372AF">
              <w:t>съответните</w:t>
            </w:r>
            <w:proofErr w:type="spellEnd"/>
            <w:r w:rsidRPr="00C372AF">
              <w:t xml:space="preserve"> </w:t>
            </w:r>
            <w:proofErr w:type="spellStart"/>
            <w:r w:rsidRPr="00C372AF">
              <w:t>органи</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провери</w:t>
            </w:r>
            <w:proofErr w:type="spellEnd"/>
            <w:r w:rsidRPr="00C372AF">
              <w:t xml:space="preserve"> </w:t>
            </w:r>
            <w:proofErr w:type="spellStart"/>
            <w:r w:rsidRPr="00C372AF">
              <w:t>дали</w:t>
            </w:r>
            <w:proofErr w:type="spellEnd"/>
            <w:r w:rsidRPr="00C372AF">
              <w:t xml:space="preserve"> </w:t>
            </w:r>
            <w:proofErr w:type="spellStart"/>
            <w:r w:rsidRPr="00C372AF">
              <w:t>съответстват</w:t>
            </w:r>
            <w:proofErr w:type="spellEnd"/>
            <w:r w:rsidRPr="00C372AF">
              <w:t xml:space="preserve"> </w:t>
            </w:r>
            <w:proofErr w:type="spellStart"/>
            <w:r w:rsidRPr="00C372AF">
              <w:t>на</w:t>
            </w:r>
            <w:proofErr w:type="spellEnd"/>
            <w:r w:rsidRPr="00C372AF">
              <w:t xml:space="preserve"> </w:t>
            </w:r>
            <w:proofErr w:type="spellStart"/>
            <w:r w:rsidRPr="00C372AF">
              <w:t>законовите</w:t>
            </w:r>
            <w:proofErr w:type="spellEnd"/>
            <w:r w:rsidRPr="00C372AF">
              <w:t xml:space="preserve"> </w:t>
            </w:r>
            <w:proofErr w:type="spellStart"/>
            <w:r w:rsidRPr="00C372AF">
              <w:t>изисквания</w:t>
            </w:r>
            <w:proofErr w:type="spellEnd"/>
            <w:r w:rsidRPr="00C372AF">
              <w:t xml:space="preserve"> и </w:t>
            </w:r>
            <w:proofErr w:type="spellStart"/>
            <w:r w:rsidRPr="00C372AF">
              <w:t>регулации</w:t>
            </w:r>
            <w:proofErr w:type="spellEnd"/>
            <w:r w:rsidRPr="00C372AF">
              <w:t xml:space="preserve">. </w:t>
            </w:r>
            <w:proofErr w:type="spellStart"/>
            <w:r w:rsidRPr="00C372AF">
              <w:t>Предотвратява</w:t>
            </w:r>
            <w:proofErr w:type="spellEnd"/>
            <w:r w:rsidRPr="00C372AF">
              <w:t xml:space="preserve"> </w:t>
            </w:r>
            <w:proofErr w:type="spellStart"/>
            <w:r w:rsidRPr="00C372AF">
              <w:t>незаконни</w:t>
            </w:r>
            <w:proofErr w:type="spellEnd"/>
            <w:r w:rsidRPr="00C372AF">
              <w:t xml:space="preserve"> </w:t>
            </w:r>
            <w:proofErr w:type="spellStart"/>
            <w:r w:rsidRPr="00C372AF">
              <w:t>или</w:t>
            </w:r>
            <w:proofErr w:type="spellEnd"/>
            <w:r w:rsidRPr="00C372AF">
              <w:t xml:space="preserve"> </w:t>
            </w:r>
            <w:proofErr w:type="spellStart"/>
            <w:r w:rsidRPr="00C372AF">
              <w:t>рискови</w:t>
            </w:r>
            <w:proofErr w:type="spellEnd"/>
            <w:r w:rsidRPr="00C372AF">
              <w:t xml:space="preserve"> </w:t>
            </w:r>
            <w:proofErr w:type="spellStart"/>
            <w:r w:rsidRPr="00C372AF">
              <w:t>операции</w:t>
            </w:r>
            <w:proofErr w:type="spellEnd"/>
            <w:r w:rsidRPr="00C372AF">
              <w:t>.</w:t>
            </w:r>
          </w:p>
        </w:tc>
        <w:tc>
          <w:tcPr>
            <w:tcW w:w="0" w:type="auto"/>
            <w:hideMark/>
          </w:tcPr>
          <w:p w14:paraId="455E0C1F" w14:textId="77777777" w:rsidR="00B54F1D" w:rsidRPr="00C372AF" w:rsidRDefault="00B54F1D" w:rsidP="00B54F1D">
            <w:proofErr w:type="spellStart"/>
            <w:r w:rsidRPr="00C372AF">
              <w:t>Изискване</w:t>
            </w:r>
            <w:proofErr w:type="spellEnd"/>
            <w:r w:rsidRPr="00C372AF">
              <w:t xml:space="preserve"> </w:t>
            </w:r>
            <w:proofErr w:type="spellStart"/>
            <w:r w:rsidRPr="00C372AF">
              <w:t>на</w:t>
            </w:r>
            <w:proofErr w:type="spellEnd"/>
            <w:r w:rsidRPr="00C372AF">
              <w:t xml:space="preserve"> </w:t>
            </w:r>
            <w:proofErr w:type="spellStart"/>
            <w:r w:rsidRPr="00C372AF">
              <w:t>специално</w:t>
            </w:r>
            <w:proofErr w:type="spellEnd"/>
            <w:r w:rsidRPr="00C372AF">
              <w:t xml:space="preserve"> </w:t>
            </w:r>
            <w:proofErr w:type="spellStart"/>
            <w:r w:rsidRPr="00C372AF">
              <w:t>разрешение</w:t>
            </w:r>
            <w:proofErr w:type="spellEnd"/>
            <w:r w:rsidRPr="00C372AF">
              <w:t xml:space="preserve"> </w:t>
            </w:r>
            <w:proofErr w:type="spellStart"/>
            <w:r w:rsidRPr="00C372AF">
              <w:t>за</w:t>
            </w:r>
            <w:proofErr w:type="spellEnd"/>
            <w:r w:rsidRPr="00C372AF">
              <w:t xml:space="preserve"> </w:t>
            </w:r>
            <w:proofErr w:type="spellStart"/>
            <w:r w:rsidRPr="00C372AF">
              <w:t>износ</w:t>
            </w:r>
            <w:proofErr w:type="spellEnd"/>
            <w:r w:rsidRPr="00C372AF">
              <w:t xml:space="preserve"> </w:t>
            </w:r>
            <w:proofErr w:type="spellStart"/>
            <w:r w:rsidRPr="00C372AF">
              <w:t>на</w:t>
            </w:r>
            <w:proofErr w:type="spellEnd"/>
            <w:r w:rsidRPr="00C372AF">
              <w:t xml:space="preserve"> </w:t>
            </w:r>
            <w:proofErr w:type="spellStart"/>
            <w:r w:rsidRPr="00C372AF">
              <w:t>големи</w:t>
            </w:r>
            <w:proofErr w:type="spellEnd"/>
            <w:r w:rsidRPr="00C372AF">
              <w:t xml:space="preserve"> </w:t>
            </w:r>
            <w:proofErr w:type="spellStart"/>
            <w:r w:rsidRPr="00C372AF">
              <w:t>суми</w:t>
            </w:r>
            <w:proofErr w:type="spellEnd"/>
            <w:r w:rsidRPr="00C372AF">
              <w:t xml:space="preserve"> в </w:t>
            </w:r>
            <w:proofErr w:type="spellStart"/>
            <w:r w:rsidRPr="00C372AF">
              <w:t>чуждестранна</w:t>
            </w:r>
            <w:proofErr w:type="spellEnd"/>
            <w:r w:rsidRPr="00C372AF">
              <w:t xml:space="preserve"> </w:t>
            </w:r>
            <w:proofErr w:type="spellStart"/>
            <w:r w:rsidRPr="00C372AF">
              <w:t>валута</w:t>
            </w:r>
            <w:proofErr w:type="spellEnd"/>
            <w:r w:rsidRPr="00C372AF">
              <w:t xml:space="preserve"> </w:t>
            </w:r>
            <w:proofErr w:type="spellStart"/>
            <w:r w:rsidRPr="00C372AF">
              <w:t>или</w:t>
            </w:r>
            <w:proofErr w:type="spellEnd"/>
            <w:r w:rsidRPr="00C372AF">
              <w:t xml:space="preserve"> </w:t>
            </w:r>
            <w:proofErr w:type="spellStart"/>
            <w:r w:rsidRPr="00C372AF">
              <w:t>за</w:t>
            </w:r>
            <w:proofErr w:type="spellEnd"/>
            <w:r w:rsidRPr="00C372AF">
              <w:t xml:space="preserve"> </w:t>
            </w:r>
            <w:proofErr w:type="spellStart"/>
            <w:r w:rsidRPr="00C372AF">
              <w:t>инвестиране</w:t>
            </w:r>
            <w:proofErr w:type="spellEnd"/>
            <w:r w:rsidRPr="00C372AF">
              <w:t xml:space="preserve"> в </w:t>
            </w:r>
            <w:proofErr w:type="spellStart"/>
            <w:r w:rsidRPr="00C372AF">
              <w:t>чужбина</w:t>
            </w:r>
            <w:proofErr w:type="spellEnd"/>
            <w:r w:rsidRPr="00C372AF">
              <w:t>.</w:t>
            </w:r>
          </w:p>
        </w:tc>
      </w:tr>
      <w:tr w:rsidR="00B54F1D" w:rsidRPr="00C372AF" w14:paraId="51DB9973" w14:textId="77777777" w:rsidTr="00B54F1D">
        <w:tc>
          <w:tcPr>
            <w:tcW w:w="0" w:type="auto"/>
            <w:hideMark/>
          </w:tcPr>
          <w:p w14:paraId="65074E73" w14:textId="77777777" w:rsidR="00B54F1D" w:rsidRPr="00C372AF" w:rsidRDefault="00B54F1D" w:rsidP="00B54F1D">
            <w:proofErr w:type="spellStart"/>
            <w:r w:rsidRPr="00C372AF">
              <w:rPr>
                <w:b/>
                <w:bCs/>
              </w:rPr>
              <w:t>Текущ</w:t>
            </w:r>
            <w:proofErr w:type="spellEnd"/>
            <w:r w:rsidRPr="00C372AF">
              <w:rPr>
                <w:b/>
                <w:bCs/>
              </w:rPr>
              <w:t xml:space="preserve"> </w:t>
            </w:r>
            <w:proofErr w:type="spellStart"/>
            <w:r w:rsidRPr="00C372AF">
              <w:rPr>
                <w:b/>
                <w:bCs/>
              </w:rPr>
              <w:t>контрол</w:t>
            </w:r>
            <w:proofErr w:type="spellEnd"/>
          </w:p>
        </w:tc>
        <w:tc>
          <w:tcPr>
            <w:tcW w:w="0" w:type="auto"/>
            <w:hideMark/>
          </w:tcPr>
          <w:p w14:paraId="64597847" w14:textId="77777777" w:rsidR="00B54F1D" w:rsidRPr="00C372AF" w:rsidRDefault="00B54F1D" w:rsidP="00B54F1D">
            <w:proofErr w:type="spellStart"/>
            <w:r w:rsidRPr="00C372AF">
              <w:t>Осъществява</w:t>
            </w:r>
            <w:proofErr w:type="spellEnd"/>
            <w:r w:rsidRPr="00C372AF">
              <w:t xml:space="preserve"> </w:t>
            </w:r>
            <w:proofErr w:type="spellStart"/>
            <w:r w:rsidRPr="00C372AF">
              <w:t>се</w:t>
            </w:r>
            <w:proofErr w:type="spellEnd"/>
            <w:r w:rsidRPr="00C372AF">
              <w:t xml:space="preserve"> </w:t>
            </w:r>
            <w:proofErr w:type="spellStart"/>
            <w:r w:rsidRPr="00C372AF">
              <w:t>по</w:t>
            </w:r>
            <w:proofErr w:type="spellEnd"/>
            <w:r w:rsidRPr="00C372AF">
              <w:t xml:space="preserve"> </w:t>
            </w:r>
            <w:proofErr w:type="spellStart"/>
            <w:r w:rsidRPr="00C372AF">
              <w:t>време</w:t>
            </w:r>
            <w:proofErr w:type="spellEnd"/>
            <w:r w:rsidRPr="00C372AF">
              <w:t xml:space="preserve"> </w:t>
            </w:r>
            <w:proofErr w:type="spellStart"/>
            <w:r w:rsidRPr="00C372AF">
              <w:t>на</w:t>
            </w:r>
            <w:proofErr w:type="spellEnd"/>
            <w:r w:rsidRPr="00C372AF">
              <w:t xml:space="preserve"> </w:t>
            </w:r>
            <w:proofErr w:type="spellStart"/>
            <w:r w:rsidRPr="00C372AF">
              <w:t>валутната</w:t>
            </w:r>
            <w:proofErr w:type="spellEnd"/>
            <w:r w:rsidRPr="00C372AF">
              <w:t xml:space="preserve"> </w:t>
            </w:r>
            <w:proofErr w:type="spellStart"/>
            <w:r w:rsidRPr="00C372AF">
              <w:t>операция</w:t>
            </w:r>
            <w:proofErr w:type="spellEnd"/>
            <w:r w:rsidRPr="00C372AF">
              <w:t xml:space="preserve">, </w:t>
            </w:r>
            <w:proofErr w:type="spellStart"/>
            <w:r w:rsidRPr="00C372AF">
              <w:t>наблюдавайки</w:t>
            </w:r>
            <w:proofErr w:type="spellEnd"/>
            <w:r w:rsidRPr="00C372AF">
              <w:t xml:space="preserve"> и </w:t>
            </w:r>
            <w:proofErr w:type="spellStart"/>
            <w:r w:rsidRPr="00C372AF">
              <w:t>проверявайки</w:t>
            </w:r>
            <w:proofErr w:type="spellEnd"/>
            <w:r w:rsidRPr="00C372AF">
              <w:t xml:space="preserve"> </w:t>
            </w:r>
            <w:proofErr w:type="spellStart"/>
            <w:r w:rsidRPr="00C372AF">
              <w:t>процеса</w:t>
            </w:r>
            <w:proofErr w:type="spellEnd"/>
            <w:r w:rsidRPr="00C372AF">
              <w:t xml:space="preserve"> </w:t>
            </w:r>
            <w:proofErr w:type="spellStart"/>
            <w:r w:rsidRPr="00C372AF">
              <w:t>на</w:t>
            </w:r>
            <w:proofErr w:type="spellEnd"/>
            <w:r w:rsidRPr="00C372AF">
              <w:t xml:space="preserve"> </w:t>
            </w:r>
            <w:proofErr w:type="spellStart"/>
            <w:r w:rsidRPr="00C372AF">
              <w:t>изпълнение</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гарантира</w:t>
            </w:r>
            <w:proofErr w:type="spellEnd"/>
            <w:r w:rsidRPr="00C372AF">
              <w:t xml:space="preserve"> </w:t>
            </w:r>
            <w:proofErr w:type="spellStart"/>
            <w:r w:rsidRPr="00C372AF">
              <w:t>съответствие</w:t>
            </w:r>
            <w:proofErr w:type="spellEnd"/>
            <w:r w:rsidRPr="00C372AF">
              <w:t xml:space="preserve"> с </w:t>
            </w:r>
            <w:proofErr w:type="spellStart"/>
            <w:r w:rsidRPr="00C372AF">
              <w:t>одобрените</w:t>
            </w:r>
            <w:proofErr w:type="spellEnd"/>
            <w:r w:rsidRPr="00C372AF">
              <w:t xml:space="preserve"> </w:t>
            </w:r>
            <w:proofErr w:type="spellStart"/>
            <w:r w:rsidRPr="00C372AF">
              <w:t>условия</w:t>
            </w:r>
            <w:proofErr w:type="spellEnd"/>
            <w:r w:rsidRPr="00C372AF">
              <w:t xml:space="preserve"> и </w:t>
            </w:r>
            <w:proofErr w:type="spellStart"/>
            <w:r w:rsidRPr="00C372AF">
              <w:t>регламенти</w:t>
            </w:r>
            <w:proofErr w:type="spellEnd"/>
            <w:r w:rsidRPr="00C372AF">
              <w:t xml:space="preserve">. </w:t>
            </w:r>
            <w:proofErr w:type="spellStart"/>
            <w:r w:rsidRPr="00C372AF">
              <w:t>Целта</w:t>
            </w:r>
            <w:proofErr w:type="spellEnd"/>
            <w:r w:rsidRPr="00C372AF">
              <w:t xml:space="preserve"> е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предотвратят</w:t>
            </w:r>
            <w:proofErr w:type="spellEnd"/>
            <w:r w:rsidRPr="00C372AF">
              <w:t xml:space="preserve"> </w:t>
            </w:r>
            <w:proofErr w:type="spellStart"/>
            <w:r w:rsidRPr="00C372AF">
              <w:t>отклонения</w:t>
            </w:r>
            <w:proofErr w:type="spellEnd"/>
            <w:r w:rsidRPr="00C372AF">
              <w:t xml:space="preserve"> и </w:t>
            </w:r>
            <w:proofErr w:type="spellStart"/>
            <w:r w:rsidRPr="00C372AF">
              <w:t>нарушения</w:t>
            </w:r>
            <w:proofErr w:type="spellEnd"/>
            <w:r w:rsidRPr="00C372AF">
              <w:t xml:space="preserve"> в </w:t>
            </w:r>
            <w:proofErr w:type="spellStart"/>
            <w:r w:rsidRPr="00C372AF">
              <w:t>реално</w:t>
            </w:r>
            <w:proofErr w:type="spellEnd"/>
            <w:r w:rsidRPr="00C372AF">
              <w:t xml:space="preserve"> </w:t>
            </w:r>
            <w:proofErr w:type="spellStart"/>
            <w:r w:rsidRPr="00C372AF">
              <w:t>време</w:t>
            </w:r>
            <w:proofErr w:type="spellEnd"/>
            <w:r w:rsidRPr="00C372AF">
              <w:t>.</w:t>
            </w:r>
          </w:p>
        </w:tc>
        <w:tc>
          <w:tcPr>
            <w:tcW w:w="0" w:type="auto"/>
            <w:hideMark/>
          </w:tcPr>
          <w:p w14:paraId="57682837" w14:textId="77777777" w:rsidR="00B54F1D" w:rsidRPr="00C372AF" w:rsidRDefault="00B54F1D" w:rsidP="00B54F1D">
            <w:proofErr w:type="spellStart"/>
            <w:r w:rsidRPr="00C372AF">
              <w:t>Финансовите</w:t>
            </w:r>
            <w:proofErr w:type="spellEnd"/>
            <w:r w:rsidRPr="00C372AF">
              <w:t xml:space="preserve"> </w:t>
            </w:r>
            <w:proofErr w:type="spellStart"/>
            <w:r w:rsidRPr="00C372AF">
              <w:t>институции</w:t>
            </w:r>
            <w:proofErr w:type="spellEnd"/>
            <w:r w:rsidRPr="00C372AF">
              <w:t xml:space="preserve"> </w:t>
            </w:r>
            <w:proofErr w:type="spellStart"/>
            <w:r w:rsidRPr="00C372AF">
              <w:t>следят</w:t>
            </w:r>
            <w:proofErr w:type="spellEnd"/>
            <w:r w:rsidRPr="00C372AF">
              <w:t xml:space="preserve"> </w:t>
            </w:r>
            <w:proofErr w:type="spellStart"/>
            <w:r w:rsidRPr="00C372AF">
              <w:t>движението</w:t>
            </w:r>
            <w:proofErr w:type="spellEnd"/>
            <w:r w:rsidRPr="00C372AF">
              <w:t xml:space="preserve"> </w:t>
            </w:r>
            <w:proofErr w:type="spellStart"/>
            <w:r w:rsidRPr="00C372AF">
              <w:t>на</w:t>
            </w:r>
            <w:proofErr w:type="spellEnd"/>
            <w:r w:rsidRPr="00C372AF">
              <w:t xml:space="preserve"> </w:t>
            </w:r>
            <w:proofErr w:type="spellStart"/>
            <w:r w:rsidRPr="00C372AF">
              <w:t>валута</w:t>
            </w:r>
            <w:proofErr w:type="spellEnd"/>
            <w:r w:rsidRPr="00C372AF">
              <w:t xml:space="preserve"> в </w:t>
            </w:r>
            <w:proofErr w:type="spellStart"/>
            <w:r w:rsidRPr="00C372AF">
              <w:t>системите</w:t>
            </w:r>
            <w:proofErr w:type="spellEnd"/>
            <w:r w:rsidRPr="00C372AF">
              <w:t xml:space="preserve"> </w:t>
            </w:r>
            <w:proofErr w:type="spellStart"/>
            <w:r w:rsidRPr="00C372AF">
              <w:t>си</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предотвратят</w:t>
            </w:r>
            <w:proofErr w:type="spellEnd"/>
            <w:r w:rsidRPr="00C372AF">
              <w:t xml:space="preserve"> </w:t>
            </w:r>
            <w:proofErr w:type="spellStart"/>
            <w:r w:rsidRPr="00C372AF">
              <w:t>незаконни</w:t>
            </w:r>
            <w:proofErr w:type="spellEnd"/>
            <w:r w:rsidRPr="00C372AF">
              <w:t xml:space="preserve"> </w:t>
            </w:r>
            <w:proofErr w:type="spellStart"/>
            <w:r w:rsidRPr="00C372AF">
              <w:t>трансфери</w:t>
            </w:r>
            <w:proofErr w:type="spellEnd"/>
            <w:r w:rsidRPr="00C372AF">
              <w:t>.</w:t>
            </w:r>
          </w:p>
        </w:tc>
      </w:tr>
      <w:tr w:rsidR="00B54F1D" w:rsidRPr="00C372AF" w14:paraId="31C7C4DB" w14:textId="77777777" w:rsidTr="00B54F1D">
        <w:tc>
          <w:tcPr>
            <w:tcW w:w="0" w:type="auto"/>
            <w:hideMark/>
          </w:tcPr>
          <w:p w14:paraId="709AB7F3" w14:textId="77777777" w:rsidR="00B54F1D" w:rsidRPr="00C372AF" w:rsidRDefault="00B54F1D" w:rsidP="00B54F1D">
            <w:proofErr w:type="spellStart"/>
            <w:r w:rsidRPr="00C372AF">
              <w:rPr>
                <w:b/>
                <w:bCs/>
              </w:rPr>
              <w:t>Последващ</w:t>
            </w:r>
            <w:proofErr w:type="spellEnd"/>
            <w:r w:rsidRPr="00C372AF">
              <w:rPr>
                <w:b/>
                <w:bCs/>
              </w:rPr>
              <w:t xml:space="preserve"> </w:t>
            </w:r>
            <w:proofErr w:type="spellStart"/>
            <w:r w:rsidRPr="00C372AF">
              <w:rPr>
                <w:b/>
                <w:bCs/>
              </w:rPr>
              <w:t>контрол</w:t>
            </w:r>
            <w:proofErr w:type="spellEnd"/>
          </w:p>
        </w:tc>
        <w:tc>
          <w:tcPr>
            <w:tcW w:w="0" w:type="auto"/>
            <w:hideMark/>
          </w:tcPr>
          <w:p w14:paraId="7A8FEA0C" w14:textId="77777777" w:rsidR="00B54F1D" w:rsidRPr="00C372AF" w:rsidRDefault="00B54F1D" w:rsidP="00B54F1D">
            <w:proofErr w:type="spellStart"/>
            <w:r w:rsidRPr="00C372AF">
              <w:t>Извършва</w:t>
            </w:r>
            <w:proofErr w:type="spellEnd"/>
            <w:r w:rsidRPr="00C372AF">
              <w:t xml:space="preserve"> </w:t>
            </w:r>
            <w:proofErr w:type="spellStart"/>
            <w:r w:rsidRPr="00C372AF">
              <w:t>се</w:t>
            </w:r>
            <w:proofErr w:type="spellEnd"/>
            <w:r w:rsidRPr="00C372AF">
              <w:t xml:space="preserve"> </w:t>
            </w:r>
            <w:proofErr w:type="spellStart"/>
            <w:r w:rsidRPr="00C372AF">
              <w:t>след</w:t>
            </w:r>
            <w:proofErr w:type="spellEnd"/>
            <w:r w:rsidRPr="00C372AF">
              <w:t xml:space="preserve"> </w:t>
            </w:r>
            <w:proofErr w:type="spellStart"/>
            <w:r w:rsidRPr="00C372AF">
              <w:t>приключване</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операции</w:t>
            </w:r>
            <w:proofErr w:type="spellEnd"/>
            <w:r w:rsidRPr="00C372AF">
              <w:t xml:space="preserve"> </w:t>
            </w:r>
            <w:proofErr w:type="spellStart"/>
            <w:r w:rsidRPr="00C372AF">
              <w:t>чрез</w:t>
            </w:r>
            <w:proofErr w:type="spellEnd"/>
            <w:r w:rsidRPr="00C372AF">
              <w:t xml:space="preserve"> </w:t>
            </w:r>
            <w:proofErr w:type="spellStart"/>
            <w:r w:rsidRPr="00C372AF">
              <w:t>проверки</w:t>
            </w:r>
            <w:proofErr w:type="spellEnd"/>
            <w:r w:rsidRPr="00C372AF">
              <w:t xml:space="preserve"> и </w:t>
            </w:r>
            <w:proofErr w:type="spellStart"/>
            <w:r w:rsidRPr="00C372AF">
              <w:t>ревизии</w:t>
            </w:r>
            <w:proofErr w:type="spellEnd"/>
            <w:r w:rsidRPr="00C372AF">
              <w:t xml:space="preserve">. </w:t>
            </w:r>
            <w:proofErr w:type="spellStart"/>
            <w:r w:rsidRPr="00C372AF">
              <w:t>Анализира</w:t>
            </w:r>
            <w:proofErr w:type="spellEnd"/>
            <w:r w:rsidRPr="00C372AF">
              <w:t xml:space="preserve"> </w:t>
            </w:r>
            <w:proofErr w:type="spellStart"/>
            <w:r w:rsidRPr="00C372AF">
              <w:t>се</w:t>
            </w:r>
            <w:proofErr w:type="spellEnd"/>
            <w:r w:rsidRPr="00C372AF">
              <w:t xml:space="preserve"> </w:t>
            </w:r>
            <w:proofErr w:type="spellStart"/>
            <w:r w:rsidRPr="00C372AF">
              <w:t>съответствието</w:t>
            </w:r>
            <w:proofErr w:type="spellEnd"/>
            <w:r w:rsidRPr="00C372AF">
              <w:t xml:space="preserve"> </w:t>
            </w:r>
            <w:proofErr w:type="spellStart"/>
            <w:r w:rsidRPr="00C372AF">
              <w:t>на</w:t>
            </w:r>
            <w:proofErr w:type="spellEnd"/>
            <w:r w:rsidRPr="00C372AF">
              <w:t xml:space="preserve"> </w:t>
            </w:r>
            <w:proofErr w:type="spellStart"/>
            <w:r w:rsidRPr="00C372AF">
              <w:t>извършените</w:t>
            </w:r>
            <w:proofErr w:type="spellEnd"/>
            <w:r w:rsidRPr="00C372AF">
              <w:t xml:space="preserve"> </w:t>
            </w:r>
            <w:proofErr w:type="spellStart"/>
            <w:r w:rsidRPr="00C372AF">
              <w:t>операции</w:t>
            </w:r>
            <w:proofErr w:type="spellEnd"/>
            <w:r w:rsidRPr="00C372AF">
              <w:t xml:space="preserve"> </w:t>
            </w:r>
            <w:proofErr w:type="spellStart"/>
            <w:r w:rsidRPr="00C372AF">
              <w:t>със</w:t>
            </w:r>
            <w:proofErr w:type="spellEnd"/>
            <w:r w:rsidRPr="00C372AF">
              <w:t xml:space="preserve"> </w:t>
            </w:r>
            <w:proofErr w:type="spellStart"/>
            <w:r w:rsidRPr="00C372AF">
              <w:t>законовите</w:t>
            </w:r>
            <w:proofErr w:type="spellEnd"/>
            <w:r w:rsidRPr="00C372AF">
              <w:t xml:space="preserve"> </w:t>
            </w:r>
            <w:proofErr w:type="spellStart"/>
            <w:r w:rsidRPr="00C372AF">
              <w:t>изисквания</w:t>
            </w:r>
            <w:proofErr w:type="spellEnd"/>
            <w:r w:rsidRPr="00C372AF">
              <w:t xml:space="preserve">. </w:t>
            </w:r>
            <w:proofErr w:type="spellStart"/>
            <w:r w:rsidRPr="00C372AF">
              <w:t>Възможност</w:t>
            </w:r>
            <w:proofErr w:type="spellEnd"/>
            <w:r w:rsidRPr="00C372AF">
              <w:t xml:space="preserve"> </w:t>
            </w:r>
            <w:proofErr w:type="spellStart"/>
            <w:r w:rsidRPr="00C372AF">
              <w:t>за</w:t>
            </w:r>
            <w:proofErr w:type="spellEnd"/>
            <w:r w:rsidRPr="00C372AF">
              <w:t xml:space="preserve"> </w:t>
            </w:r>
            <w:proofErr w:type="spellStart"/>
            <w:r w:rsidRPr="00C372AF">
              <w:t>оценка</w:t>
            </w:r>
            <w:proofErr w:type="spellEnd"/>
            <w:r w:rsidRPr="00C372AF">
              <w:t xml:space="preserve"> </w:t>
            </w:r>
            <w:proofErr w:type="spellStart"/>
            <w:r w:rsidRPr="00C372AF">
              <w:t>на</w:t>
            </w:r>
            <w:proofErr w:type="spellEnd"/>
            <w:r w:rsidRPr="00C372AF">
              <w:t xml:space="preserve"> </w:t>
            </w:r>
            <w:proofErr w:type="spellStart"/>
            <w:r w:rsidRPr="00C372AF">
              <w:t>системата</w:t>
            </w:r>
            <w:proofErr w:type="spellEnd"/>
            <w:r w:rsidRPr="00C372AF">
              <w:t xml:space="preserve"> и </w:t>
            </w:r>
            <w:proofErr w:type="spellStart"/>
            <w:r w:rsidRPr="00C372AF">
              <w:t>въвеждане</w:t>
            </w:r>
            <w:proofErr w:type="spellEnd"/>
            <w:r w:rsidRPr="00C372AF">
              <w:t xml:space="preserve"> </w:t>
            </w:r>
            <w:proofErr w:type="spellStart"/>
            <w:r w:rsidRPr="00C372AF">
              <w:t>на</w:t>
            </w:r>
            <w:proofErr w:type="spellEnd"/>
            <w:r w:rsidRPr="00C372AF">
              <w:t xml:space="preserve"> </w:t>
            </w:r>
            <w:proofErr w:type="spellStart"/>
            <w:r w:rsidRPr="00C372AF">
              <w:t>корекции</w:t>
            </w:r>
            <w:proofErr w:type="spellEnd"/>
            <w:r w:rsidRPr="00C372AF">
              <w:t xml:space="preserve"> </w:t>
            </w:r>
            <w:proofErr w:type="spellStart"/>
            <w:r w:rsidRPr="00C372AF">
              <w:t>при</w:t>
            </w:r>
            <w:proofErr w:type="spellEnd"/>
            <w:r w:rsidRPr="00C372AF">
              <w:t xml:space="preserve"> </w:t>
            </w:r>
            <w:proofErr w:type="spellStart"/>
            <w:r w:rsidRPr="00C372AF">
              <w:t>нужда</w:t>
            </w:r>
            <w:proofErr w:type="spellEnd"/>
            <w:r w:rsidRPr="00C372AF">
              <w:t>.</w:t>
            </w:r>
          </w:p>
        </w:tc>
        <w:tc>
          <w:tcPr>
            <w:tcW w:w="0" w:type="auto"/>
            <w:hideMark/>
          </w:tcPr>
          <w:p w14:paraId="7E12C977" w14:textId="77777777" w:rsidR="00B54F1D" w:rsidRPr="00C372AF" w:rsidRDefault="00B54F1D" w:rsidP="00B54F1D">
            <w:proofErr w:type="spellStart"/>
            <w:r w:rsidRPr="00C372AF">
              <w:t>Ревизии</w:t>
            </w:r>
            <w:proofErr w:type="spellEnd"/>
            <w:r w:rsidRPr="00C372AF">
              <w:t xml:space="preserve"> </w:t>
            </w:r>
            <w:proofErr w:type="spellStart"/>
            <w:r w:rsidRPr="00C372AF">
              <w:t>на</w:t>
            </w:r>
            <w:proofErr w:type="spellEnd"/>
            <w:r w:rsidRPr="00C372AF">
              <w:t xml:space="preserve"> </w:t>
            </w:r>
            <w:proofErr w:type="spellStart"/>
            <w:r w:rsidRPr="00C372AF">
              <w:t>финансовите</w:t>
            </w:r>
            <w:proofErr w:type="spellEnd"/>
            <w:r w:rsidRPr="00C372AF">
              <w:t xml:space="preserve"> </w:t>
            </w:r>
            <w:proofErr w:type="spellStart"/>
            <w:r w:rsidRPr="00C372AF">
              <w:t>документи</w:t>
            </w:r>
            <w:proofErr w:type="spellEnd"/>
            <w:r w:rsidRPr="00C372AF">
              <w:t xml:space="preserve"> и </w:t>
            </w:r>
            <w:proofErr w:type="spellStart"/>
            <w:r w:rsidRPr="00C372AF">
              <w:t>отчетите</w:t>
            </w:r>
            <w:proofErr w:type="spellEnd"/>
            <w:r w:rsidRPr="00C372AF">
              <w:t xml:space="preserve"> </w:t>
            </w:r>
            <w:proofErr w:type="spellStart"/>
            <w:r w:rsidRPr="00C372AF">
              <w:t>на</w:t>
            </w:r>
            <w:proofErr w:type="spellEnd"/>
            <w:r w:rsidRPr="00C372AF">
              <w:t xml:space="preserve"> </w:t>
            </w:r>
            <w:proofErr w:type="spellStart"/>
            <w:r w:rsidRPr="00C372AF">
              <w:t>институциите</w:t>
            </w:r>
            <w:proofErr w:type="spellEnd"/>
            <w:r w:rsidRPr="00C372AF">
              <w:t xml:space="preserve"> </w:t>
            </w:r>
            <w:proofErr w:type="spellStart"/>
            <w:r w:rsidRPr="00C372AF">
              <w:t>за</w:t>
            </w:r>
            <w:proofErr w:type="spellEnd"/>
            <w:r w:rsidRPr="00C372AF">
              <w:t xml:space="preserve"> </w:t>
            </w:r>
            <w:proofErr w:type="spellStart"/>
            <w:r w:rsidRPr="00C372AF">
              <w:t>съответствие</w:t>
            </w:r>
            <w:proofErr w:type="spellEnd"/>
            <w:r w:rsidRPr="00C372AF">
              <w:t xml:space="preserve"> с </w:t>
            </w:r>
            <w:proofErr w:type="spellStart"/>
            <w:r w:rsidRPr="00C372AF">
              <w:t>регулациите</w:t>
            </w:r>
            <w:proofErr w:type="spellEnd"/>
            <w:r w:rsidRPr="00C372AF">
              <w:t>.</w:t>
            </w:r>
          </w:p>
        </w:tc>
      </w:tr>
    </w:tbl>
    <w:p w14:paraId="34F64803" w14:textId="77777777" w:rsidR="00B54F1D" w:rsidRPr="00C372AF" w:rsidRDefault="00B54F1D" w:rsidP="00B54F1D">
      <w:pPr>
        <w:spacing w:line="360" w:lineRule="auto"/>
        <w:ind w:firstLine="708"/>
        <w:jc w:val="center"/>
      </w:pPr>
    </w:p>
    <w:p w14:paraId="46AB0D41" w14:textId="77777777" w:rsidR="00B54F1D" w:rsidRPr="00C372AF" w:rsidRDefault="00B54F1D" w:rsidP="00B54F1D">
      <w:pPr>
        <w:spacing w:line="360" w:lineRule="auto"/>
        <w:ind w:firstLine="708"/>
        <w:jc w:val="both"/>
      </w:pPr>
      <w:r w:rsidRPr="00C372AF">
        <w:t>Предварителният контрол се осъществява преди извършването на дадена валутна операция. Това включва одобряване на трансакциите от съответните органи или институции, които проверяват дали операцията съответства на действащите регулации и законови изисквания. Например, може да е необходимо специално разрешение за износ на големи суми в чуждестранна валута или за инвестиране в чужбина. Предварителният контрол играе важна роля в предотвратяването на незаконни операции или такива, които биха могли да застрашат икономическата стабилност на страната, като ограничава ненужните рискове и осигурява прозрачност още преди реализацията на самата валутна операция.</w:t>
      </w:r>
    </w:p>
    <w:p w14:paraId="2B2852DA" w14:textId="77777777" w:rsidR="00B54F1D" w:rsidRPr="00C372AF" w:rsidRDefault="00B54F1D" w:rsidP="00B54F1D">
      <w:pPr>
        <w:spacing w:line="360" w:lineRule="auto"/>
        <w:ind w:firstLine="708"/>
        <w:jc w:val="both"/>
      </w:pPr>
      <w:r w:rsidRPr="00C372AF">
        <w:t>Текущият контрол се извършва по време на валутната операция. Това включва наблюдение и проверка на самия процес на извършване на трансакциите, като се следи дали те се изпълняват в съответствие с предварително одобрените условия и регламенти. Този вид контрол има за цел да гарантира, че няма отклонения от установените правила и че всички дейности се извършват коректно в реално време. Например, финансовите институции могат да следят движението на валута в своите системи, за да се уверят, че не се случват незаконни трансфери на средства или отклонение от предвидените лимити.</w:t>
      </w:r>
    </w:p>
    <w:p w14:paraId="44FF3FAD" w14:textId="77777777" w:rsidR="00B54F1D" w:rsidRPr="00C372AF" w:rsidRDefault="00B54F1D" w:rsidP="00B54F1D">
      <w:pPr>
        <w:spacing w:line="360" w:lineRule="auto"/>
        <w:ind w:firstLine="708"/>
        <w:jc w:val="both"/>
      </w:pPr>
      <w:r w:rsidRPr="00C372AF">
        <w:lastRenderedPageBreak/>
        <w:t>Последващият контрол се осъществява след приключването на валутните операции чрез проверки и ревизии. Той има за цел да анализира извършените трансакции, като се проверява дали те са съответствали на законовите изисквания и дали не са настъпили нарушения по време на изпълнението им. Последващият контрол често се извършва чрез ревизии, които изследват финансовите документи и отчетите на институциите, за да се установи съответствието на извършените валутни операции с регулациите. Този вид контрол също така дава възможност за оценка на ефективността на системата за валутен контрол и при необходимост въвеждане на корекции или подобрения в законодателството и процедурите.</w:t>
      </w:r>
    </w:p>
    <w:p w14:paraId="104B9BB9" w14:textId="62506E65" w:rsidR="00285EC0" w:rsidRPr="00C372AF" w:rsidRDefault="00285EC0" w:rsidP="00946ED4">
      <w:pPr>
        <w:pStyle w:val="ListParagraph"/>
        <w:numPr>
          <w:ilvl w:val="1"/>
          <w:numId w:val="14"/>
        </w:numPr>
        <w:spacing w:line="360" w:lineRule="auto"/>
        <w:jc w:val="both"/>
        <w:rPr>
          <w:b/>
          <w:bCs/>
        </w:rPr>
      </w:pPr>
      <w:r w:rsidRPr="00C372AF">
        <w:rPr>
          <w:b/>
          <w:bCs/>
        </w:rPr>
        <w:t xml:space="preserve"> Съшност и видове имущества под валутен контрол</w:t>
      </w:r>
    </w:p>
    <w:p w14:paraId="582D5F78" w14:textId="0B08F60A" w:rsidR="003E6E1A" w:rsidRPr="00C372AF" w:rsidRDefault="002F5999" w:rsidP="003E6E1A">
      <w:pPr>
        <w:spacing w:line="360" w:lineRule="auto"/>
        <w:ind w:firstLine="708"/>
        <w:jc w:val="both"/>
      </w:pPr>
      <w:r w:rsidRPr="00C372AF">
        <w:t xml:space="preserve">Имуществата под валутен контрол са активи, върху които държавните органи налагат ограничения, свързани с тяхното движение и </w:t>
      </w:r>
      <w:proofErr w:type="spellStart"/>
      <w:r w:rsidRPr="00C372AF">
        <w:t>използване</w:t>
      </w:r>
      <w:proofErr w:type="spellEnd"/>
      <w:r w:rsidRPr="00C372AF">
        <w:t xml:space="preserve"> в </w:t>
      </w:r>
      <w:proofErr w:type="spellStart"/>
      <w:r w:rsidRPr="00C372AF">
        <w:t>международни</w:t>
      </w:r>
      <w:proofErr w:type="spellEnd"/>
      <w:r w:rsidRPr="00C372AF">
        <w:t xml:space="preserve"> </w:t>
      </w:r>
      <w:proofErr w:type="spellStart"/>
      <w:r w:rsidRPr="00C372AF">
        <w:t>или</w:t>
      </w:r>
      <w:proofErr w:type="spellEnd"/>
      <w:r w:rsidRPr="00C372AF">
        <w:t xml:space="preserve"> </w:t>
      </w:r>
      <w:proofErr w:type="spellStart"/>
      <w:r w:rsidRPr="00C372AF">
        <w:t>вътрешни</w:t>
      </w:r>
      <w:proofErr w:type="spellEnd"/>
      <w:r w:rsidRPr="00C372AF">
        <w:t xml:space="preserve"> </w:t>
      </w:r>
      <w:proofErr w:type="spellStart"/>
      <w:r w:rsidRPr="00C372AF">
        <w:t>финансови</w:t>
      </w:r>
      <w:proofErr w:type="spellEnd"/>
      <w:r w:rsidRPr="00C372AF">
        <w:t xml:space="preserve"> </w:t>
      </w:r>
      <w:proofErr w:type="spellStart"/>
      <w:r w:rsidRPr="00C372AF">
        <w:t>транзакции</w:t>
      </w:r>
      <w:proofErr w:type="spellEnd"/>
      <w:r w:rsidR="001B3F0F" w:rsidRPr="00C372AF">
        <w:rPr>
          <w:rStyle w:val="FootnoteReference"/>
        </w:rPr>
        <w:footnoteReference w:id="12"/>
      </w:r>
      <w:r w:rsidRPr="00C372AF">
        <w:t xml:space="preserve">. Тези ограничения са част от мерките за валутен контрол, които държавите или централните банки прилагат с цел да управляват и регулират притока на чуждестранна валута, стабилността на националната валута и икономиката. </w:t>
      </w:r>
    </w:p>
    <w:p w14:paraId="7A08B862" w14:textId="77777777" w:rsidR="003E6E1A" w:rsidRPr="00C372AF" w:rsidRDefault="003E6E1A" w:rsidP="003E6E1A">
      <w:pPr>
        <w:spacing w:after="160" w:line="360" w:lineRule="auto"/>
        <w:ind w:firstLine="708"/>
        <w:jc w:val="both"/>
      </w:pPr>
      <w:proofErr w:type="spellStart"/>
      <w:r w:rsidRPr="00C372AF">
        <w:t>Имуществата</w:t>
      </w:r>
      <w:proofErr w:type="spellEnd"/>
      <w:r w:rsidRPr="00C372AF">
        <w:t xml:space="preserve">, </w:t>
      </w:r>
      <w:proofErr w:type="spellStart"/>
      <w:r w:rsidRPr="00C372AF">
        <w:t>които</w:t>
      </w:r>
      <w:proofErr w:type="spellEnd"/>
      <w:r w:rsidRPr="00C372AF">
        <w:t xml:space="preserve"> </w:t>
      </w:r>
      <w:proofErr w:type="spellStart"/>
      <w:r w:rsidRPr="00C372AF">
        <w:t>попадат</w:t>
      </w:r>
      <w:proofErr w:type="spellEnd"/>
      <w:r w:rsidRPr="00C372AF">
        <w:t xml:space="preserve"> </w:t>
      </w:r>
      <w:proofErr w:type="spellStart"/>
      <w:r w:rsidRPr="00C372AF">
        <w:t>под</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обхващат</w:t>
      </w:r>
      <w:proofErr w:type="spellEnd"/>
      <w:r w:rsidRPr="00C372AF">
        <w:t xml:space="preserve"> </w:t>
      </w:r>
      <w:proofErr w:type="spellStart"/>
      <w:r w:rsidRPr="00C372AF">
        <w:t>разнообразни</w:t>
      </w:r>
      <w:proofErr w:type="spellEnd"/>
      <w:r w:rsidRPr="00C372AF">
        <w:t xml:space="preserve"> </w:t>
      </w:r>
      <w:proofErr w:type="spellStart"/>
      <w:r w:rsidRPr="00C372AF">
        <w:t>видове</w:t>
      </w:r>
      <w:proofErr w:type="spellEnd"/>
      <w:r w:rsidRPr="00C372AF">
        <w:t xml:space="preserve"> </w:t>
      </w:r>
      <w:proofErr w:type="spellStart"/>
      <w:r w:rsidRPr="00C372AF">
        <w:t>активи</w:t>
      </w:r>
      <w:proofErr w:type="spellEnd"/>
      <w:r w:rsidRPr="00C372AF">
        <w:t xml:space="preserve">, </w:t>
      </w:r>
      <w:proofErr w:type="spellStart"/>
      <w:r w:rsidRPr="00C372AF">
        <w:t>които</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бъдат</w:t>
      </w:r>
      <w:proofErr w:type="spellEnd"/>
      <w:r w:rsidRPr="00C372AF">
        <w:t xml:space="preserve"> </w:t>
      </w:r>
      <w:proofErr w:type="spellStart"/>
      <w:r w:rsidRPr="00C372AF">
        <w:t>обект</w:t>
      </w:r>
      <w:proofErr w:type="spellEnd"/>
      <w:r w:rsidRPr="00C372AF">
        <w:t xml:space="preserve"> </w:t>
      </w:r>
      <w:proofErr w:type="spellStart"/>
      <w:r w:rsidRPr="00C372AF">
        <w:t>на</w:t>
      </w:r>
      <w:proofErr w:type="spellEnd"/>
      <w:r w:rsidRPr="00C372AF">
        <w:t xml:space="preserve"> </w:t>
      </w:r>
      <w:proofErr w:type="spellStart"/>
      <w:r w:rsidRPr="00C372AF">
        <w:t>регулации</w:t>
      </w:r>
      <w:proofErr w:type="spellEnd"/>
      <w:r w:rsidRPr="00C372AF">
        <w:t xml:space="preserve"> и </w:t>
      </w:r>
      <w:proofErr w:type="spellStart"/>
      <w:r w:rsidRPr="00C372AF">
        <w:t>ограничения</w:t>
      </w:r>
      <w:proofErr w:type="spellEnd"/>
      <w:r w:rsidRPr="00C372AF">
        <w:t xml:space="preserve"> </w:t>
      </w:r>
      <w:proofErr w:type="spellStart"/>
      <w:r w:rsidRPr="00C372AF">
        <w:t>от</w:t>
      </w:r>
      <w:proofErr w:type="spellEnd"/>
      <w:r w:rsidRPr="00C372AF">
        <w:t xml:space="preserve"> </w:t>
      </w:r>
      <w:proofErr w:type="spellStart"/>
      <w:r w:rsidRPr="00C372AF">
        <w:t>страна</w:t>
      </w:r>
      <w:proofErr w:type="spellEnd"/>
      <w:r w:rsidRPr="00C372AF">
        <w:t xml:space="preserve"> </w:t>
      </w:r>
      <w:proofErr w:type="spellStart"/>
      <w:r w:rsidRPr="00C372AF">
        <w:t>на</w:t>
      </w:r>
      <w:proofErr w:type="spellEnd"/>
      <w:r w:rsidRPr="00C372AF">
        <w:t xml:space="preserve"> </w:t>
      </w:r>
      <w:proofErr w:type="spellStart"/>
      <w:r w:rsidRPr="00C372AF">
        <w:t>държавни</w:t>
      </w:r>
      <w:proofErr w:type="spellEnd"/>
      <w:r w:rsidRPr="00C372AF">
        <w:t xml:space="preserve"> </w:t>
      </w:r>
      <w:proofErr w:type="spellStart"/>
      <w:r w:rsidRPr="00C372AF">
        <w:t>или</w:t>
      </w:r>
      <w:proofErr w:type="spellEnd"/>
      <w:r w:rsidRPr="00C372AF">
        <w:t xml:space="preserve"> </w:t>
      </w:r>
      <w:proofErr w:type="spellStart"/>
      <w:r w:rsidRPr="00C372AF">
        <w:t>финансови</w:t>
      </w:r>
      <w:proofErr w:type="spellEnd"/>
      <w:r w:rsidRPr="00C372AF">
        <w:t xml:space="preserve"> </w:t>
      </w:r>
      <w:proofErr w:type="spellStart"/>
      <w:r w:rsidRPr="00C372AF">
        <w:t>органи</w:t>
      </w:r>
      <w:proofErr w:type="spellEnd"/>
      <w:r w:rsidRPr="00C372AF">
        <w:t xml:space="preserve">. </w:t>
      </w:r>
      <w:proofErr w:type="spellStart"/>
      <w:r w:rsidRPr="00C372AF">
        <w:t>Това</w:t>
      </w:r>
      <w:proofErr w:type="spellEnd"/>
      <w:r w:rsidRPr="00C372AF">
        <w:t xml:space="preserve"> </w:t>
      </w:r>
      <w:proofErr w:type="spellStart"/>
      <w:r w:rsidRPr="00C372AF">
        <w:t>включва</w:t>
      </w:r>
      <w:proofErr w:type="spellEnd"/>
      <w:r w:rsidRPr="00C372AF">
        <w:t xml:space="preserve"> </w:t>
      </w:r>
      <w:proofErr w:type="spellStart"/>
      <w:r w:rsidRPr="00C372AF">
        <w:t>пари</w:t>
      </w:r>
      <w:proofErr w:type="spellEnd"/>
      <w:r w:rsidRPr="00C372AF">
        <w:t xml:space="preserve"> в </w:t>
      </w:r>
      <w:proofErr w:type="spellStart"/>
      <w:r w:rsidRPr="00C372AF">
        <w:t>брой</w:t>
      </w:r>
      <w:proofErr w:type="spellEnd"/>
      <w:r w:rsidRPr="00C372AF">
        <w:t xml:space="preserve">, </w:t>
      </w:r>
      <w:proofErr w:type="spellStart"/>
      <w:r w:rsidRPr="00C372AF">
        <w:t>които</w:t>
      </w:r>
      <w:proofErr w:type="spellEnd"/>
      <w:r w:rsidRPr="00C372AF">
        <w:t xml:space="preserve"> </w:t>
      </w:r>
      <w:proofErr w:type="spellStart"/>
      <w:r w:rsidRPr="00C372AF">
        <w:t>често</w:t>
      </w:r>
      <w:proofErr w:type="spellEnd"/>
      <w:r w:rsidRPr="00C372AF">
        <w:t xml:space="preserve"> </w:t>
      </w:r>
      <w:proofErr w:type="spellStart"/>
      <w:r w:rsidRPr="00C372AF">
        <w:t>са</w:t>
      </w:r>
      <w:proofErr w:type="spellEnd"/>
      <w:r w:rsidRPr="00C372AF">
        <w:t xml:space="preserve"> </w:t>
      </w:r>
      <w:proofErr w:type="spellStart"/>
      <w:r w:rsidRPr="00C372AF">
        <w:t>предмет</w:t>
      </w:r>
      <w:proofErr w:type="spellEnd"/>
      <w:r w:rsidRPr="00C372AF">
        <w:t xml:space="preserve"> </w:t>
      </w:r>
      <w:proofErr w:type="spellStart"/>
      <w:r w:rsidRPr="00C372AF">
        <w:t>на</w:t>
      </w:r>
      <w:proofErr w:type="spellEnd"/>
      <w:r w:rsidRPr="00C372AF">
        <w:t xml:space="preserve"> </w:t>
      </w:r>
      <w:proofErr w:type="spellStart"/>
      <w:r w:rsidRPr="00C372AF">
        <w:t>ограничения</w:t>
      </w:r>
      <w:proofErr w:type="spellEnd"/>
      <w:r w:rsidRPr="00C372AF">
        <w:t xml:space="preserve"> </w:t>
      </w:r>
      <w:proofErr w:type="spellStart"/>
      <w:r w:rsidRPr="00C372AF">
        <w:t>при</w:t>
      </w:r>
      <w:proofErr w:type="spellEnd"/>
      <w:r w:rsidRPr="00C372AF">
        <w:t xml:space="preserve"> </w:t>
      </w:r>
      <w:proofErr w:type="spellStart"/>
      <w:r w:rsidRPr="00C372AF">
        <w:t>внос</w:t>
      </w:r>
      <w:proofErr w:type="spellEnd"/>
      <w:r w:rsidRPr="00C372AF">
        <w:t xml:space="preserve"> </w:t>
      </w:r>
      <w:proofErr w:type="spellStart"/>
      <w:r w:rsidRPr="00C372AF">
        <w:t>или</w:t>
      </w:r>
      <w:proofErr w:type="spellEnd"/>
      <w:r w:rsidRPr="00C372AF">
        <w:t xml:space="preserve"> </w:t>
      </w:r>
      <w:proofErr w:type="spellStart"/>
      <w:r w:rsidRPr="00C372AF">
        <w:t>износ</w:t>
      </w:r>
      <w:proofErr w:type="spellEnd"/>
      <w:r w:rsidRPr="00C372AF">
        <w:t xml:space="preserve"> в </w:t>
      </w:r>
      <w:proofErr w:type="spellStart"/>
      <w:r w:rsidRPr="00C372AF">
        <w:t>определени</w:t>
      </w:r>
      <w:proofErr w:type="spellEnd"/>
      <w:r w:rsidRPr="00C372AF">
        <w:t xml:space="preserve"> </w:t>
      </w:r>
      <w:proofErr w:type="spellStart"/>
      <w:r w:rsidRPr="00C372AF">
        <w:t>суми</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предотврати</w:t>
      </w:r>
      <w:proofErr w:type="spellEnd"/>
      <w:r w:rsidRPr="00C372AF">
        <w:t xml:space="preserve"> </w:t>
      </w:r>
      <w:proofErr w:type="spellStart"/>
      <w:r w:rsidRPr="00C372AF">
        <w:t>укриване</w:t>
      </w:r>
      <w:proofErr w:type="spellEnd"/>
      <w:r w:rsidRPr="00C372AF">
        <w:t xml:space="preserve"> </w:t>
      </w:r>
      <w:proofErr w:type="spellStart"/>
      <w:r w:rsidRPr="00C372AF">
        <w:t>на</w:t>
      </w:r>
      <w:proofErr w:type="spellEnd"/>
      <w:r w:rsidRPr="00C372AF">
        <w:t xml:space="preserve"> </w:t>
      </w:r>
      <w:proofErr w:type="spellStart"/>
      <w:r w:rsidRPr="00C372AF">
        <w:t>данъци</w:t>
      </w:r>
      <w:proofErr w:type="spellEnd"/>
      <w:r w:rsidRPr="00C372AF">
        <w:t xml:space="preserve">, </w:t>
      </w:r>
      <w:proofErr w:type="spellStart"/>
      <w:r w:rsidRPr="00C372AF">
        <w:t>финансиране</w:t>
      </w:r>
      <w:proofErr w:type="spellEnd"/>
      <w:r w:rsidRPr="00C372AF">
        <w:t xml:space="preserve"> </w:t>
      </w:r>
      <w:proofErr w:type="spellStart"/>
      <w:r w:rsidRPr="00C372AF">
        <w:t>на</w:t>
      </w:r>
      <w:proofErr w:type="spellEnd"/>
      <w:r w:rsidRPr="00C372AF">
        <w:t xml:space="preserve"> </w:t>
      </w:r>
      <w:proofErr w:type="spellStart"/>
      <w:r w:rsidRPr="00C372AF">
        <w:t>незаконни</w:t>
      </w:r>
      <w:proofErr w:type="spellEnd"/>
      <w:r w:rsidRPr="00C372AF">
        <w:t xml:space="preserve"> </w:t>
      </w:r>
      <w:proofErr w:type="spellStart"/>
      <w:r w:rsidRPr="00C372AF">
        <w:t>дейности</w:t>
      </w:r>
      <w:proofErr w:type="spellEnd"/>
      <w:r w:rsidRPr="00C372AF">
        <w:t xml:space="preserve"> </w:t>
      </w:r>
      <w:proofErr w:type="spellStart"/>
      <w:r w:rsidRPr="00C372AF">
        <w:t>или</w:t>
      </w:r>
      <w:proofErr w:type="spellEnd"/>
      <w:r w:rsidRPr="00C372AF">
        <w:t xml:space="preserve"> </w:t>
      </w:r>
      <w:proofErr w:type="spellStart"/>
      <w:r w:rsidRPr="00C372AF">
        <w:t>изтичане</w:t>
      </w:r>
      <w:proofErr w:type="spellEnd"/>
      <w:r w:rsidRPr="00C372AF">
        <w:t xml:space="preserve"> </w:t>
      </w:r>
      <w:proofErr w:type="spellStart"/>
      <w:r w:rsidRPr="00C372AF">
        <w:t>на</w:t>
      </w:r>
      <w:proofErr w:type="spellEnd"/>
      <w:r w:rsidRPr="00C372AF">
        <w:t xml:space="preserve"> </w:t>
      </w:r>
      <w:proofErr w:type="spellStart"/>
      <w:r w:rsidRPr="00C372AF">
        <w:t>капитал</w:t>
      </w:r>
      <w:proofErr w:type="spellEnd"/>
      <w:r w:rsidRPr="00C372AF">
        <w:t xml:space="preserve">. </w:t>
      </w:r>
      <w:proofErr w:type="spellStart"/>
      <w:r w:rsidRPr="00C372AF">
        <w:t>Тези</w:t>
      </w:r>
      <w:proofErr w:type="spellEnd"/>
      <w:r w:rsidRPr="00C372AF">
        <w:t xml:space="preserve"> </w:t>
      </w:r>
      <w:proofErr w:type="spellStart"/>
      <w:r w:rsidRPr="00C372AF">
        <w:t>мерки</w:t>
      </w:r>
      <w:proofErr w:type="spellEnd"/>
      <w:r w:rsidRPr="00C372AF">
        <w:t xml:space="preserve"> </w:t>
      </w:r>
      <w:proofErr w:type="spellStart"/>
      <w:r w:rsidRPr="00C372AF">
        <w:t>са</w:t>
      </w:r>
      <w:proofErr w:type="spellEnd"/>
      <w:r w:rsidRPr="00C372AF">
        <w:t xml:space="preserve"> </w:t>
      </w:r>
      <w:proofErr w:type="spellStart"/>
      <w:r w:rsidRPr="00C372AF">
        <w:t>насочени</w:t>
      </w:r>
      <w:proofErr w:type="spellEnd"/>
      <w:r w:rsidRPr="00C372AF">
        <w:t xml:space="preserve"> </w:t>
      </w:r>
      <w:proofErr w:type="spellStart"/>
      <w:r w:rsidRPr="00C372AF">
        <w:t>към</w:t>
      </w:r>
      <w:proofErr w:type="spellEnd"/>
      <w:r w:rsidRPr="00C372AF">
        <w:t xml:space="preserve"> </w:t>
      </w:r>
      <w:proofErr w:type="spellStart"/>
      <w:r w:rsidRPr="00C372AF">
        <w:t>предотвратяване</w:t>
      </w:r>
      <w:proofErr w:type="spellEnd"/>
      <w:r w:rsidRPr="00C372AF">
        <w:t xml:space="preserve"> </w:t>
      </w:r>
      <w:proofErr w:type="spellStart"/>
      <w:r w:rsidRPr="00C372AF">
        <w:t>на</w:t>
      </w:r>
      <w:proofErr w:type="spellEnd"/>
      <w:r w:rsidRPr="00C372AF">
        <w:t xml:space="preserve"> </w:t>
      </w:r>
      <w:proofErr w:type="spellStart"/>
      <w:r w:rsidRPr="00C372AF">
        <w:t>неконтролирани</w:t>
      </w:r>
      <w:proofErr w:type="spellEnd"/>
      <w:r w:rsidRPr="00C372AF">
        <w:t xml:space="preserve"> </w:t>
      </w:r>
      <w:proofErr w:type="spellStart"/>
      <w:r w:rsidRPr="00C372AF">
        <w:t>трансфери</w:t>
      </w:r>
      <w:proofErr w:type="spellEnd"/>
      <w:r w:rsidRPr="00C372AF">
        <w:t xml:space="preserve"> </w:t>
      </w:r>
      <w:proofErr w:type="spellStart"/>
      <w:r w:rsidRPr="00C372AF">
        <w:t>на</w:t>
      </w:r>
      <w:proofErr w:type="spellEnd"/>
      <w:r w:rsidRPr="00C372AF">
        <w:t xml:space="preserve"> </w:t>
      </w:r>
      <w:proofErr w:type="spellStart"/>
      <w:r w:rsidRPr="00C372AF">
        <w:t>големи</w:t>
      </w:r>
      <w:proofErr w:type="spellEnd"/>
      <w:r w:rsidRPr="00C372AF">
        <w:t xml:space="preserve"> </w:t>
      </w:r>
      <w:proofErr w:type="spellStart"/>
      <w:r w:rsidRPr="00C372AF">
        <w:t>суми</w:t>
      </w:r>
      <w:proofErr w:type="spellEnd"/>
      <w:r w:rsidRPr="00C372AF">
        <w:t xml:space="preserve"> в </w:t>
      </w:r>
      <w:proofErr w:type="spellStart"/>
      <w:r w:rsidRPr="00C372AF">
        <w:t>чужбина</w:t>
      </w:r>
      <w:proofErr w:type="spellEnd"/>
      <w:r w:rsidRPr="00C372AF">
        <w:t xml:space="preserve">, </w:t>
      </w:r>
      <w:proofErr w:type="spellStart"/>
      <w:r w:rsidRPr="00C372AF">
        <w:t>които</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повлияят</w:t>
      </w:r>
      <w:proofErr w:type="spellEnd"/>
      <w:r w:rsidRPr="00C372AF">
        <w:t xml:space="preserve"> </w:t>
      </w:r>
      <w:proofErr w:type="spellStart"/>
      <w:r w:rsidRPr="00C372AF">
        <w:t>на</w:t>
      </w:r>
      <w:proofErr w:type="spellEnd"/>
      <w:r w:rsidRPr="00C372AF">
        <w:t xml:space="preserve"> </w:t>
      </w:r>
      <w:proofErr w:type="spellStart"/>
      <w:r w:rsidRPr="00C372AF">
        <w:t>икономическата</w:t>
      </w:r>
      <w:proofErr w:type="spellEnd"/>
      <w:r w:rsidRPr="00C372AF">
        <w:t xml:space="preserve"> </w:t>
      </w:r>
      <w:proofErr w:type="spellStart"/>
      <w:r w:rsidRPr="00C372AF">
        <w:t>стабилност</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w:t>
      </w:r>
    </w:p>
    <w:p w14:paraId="3B968ABA" w14:textId="77777777" w:rsidR="003E6E1A" w:rsidRPr="00C372AF" w:rsidRDefault="003E6E1A" w:rsidP="003E6E1A">
      <w:pPr>
        <w:spacing w:after="160" w:line="360" w:lineRule="auto"/>
        <w:ind w:firstLine="708"/>
        <w:jc w:val="both"/>
      </w:pPr>
      <w:proofErr w:type="spellStart"/>
      <w:r w:rsidRPr="00C372AF">
        <w:t>Банковите</w:t>
      </w:r>
      <w:proofErr w:type="spellEnd"/>
      <w:r w:rsidRPr="00C372AF">
        <w:t xml:space="preserve"> </w:t>
      </w:r>
      <w:proofErr w:type="spellStart"/>
      <w:r w:rsidRPr="00C372AF">
        <w:t>депозити</w:t>
      </w:r>
      <w:proofErr w:type="spellEnd"/>
      <w:r w:rsidRPr="00C372AF">
        <w:t xml:space="preserve"> </w:t>
      </w:r>
      <w:proofErr w:type="spellStart"/>
      <w:r w:rsidRPr="00C372AF">
        <w:t>също</w:t>
      </w:r>
      <w:proofErr w:type="spellEnd"/>
      <w:r w:rsidRPr="00C372AF">
        <w:t xml:space="preserve"> </w:t>
      </w:r>
      <w:proofErr w:type="spellStart"/>
      <w:r w:rsidRPr="00C372AF">
        <w:t>попадат</w:t>
      </w:r>
      <w:proofErr w:type="spellEnd"/>
      <w:r w:rsidRPr="00C372AF">
        <w:t xml:space="preserve"> </w:t>
      </w:r>
      <w:proofErr w:type="spellStart"/>
      <w:r w:rsidRPr="00C372AF">
        <w:t>под</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като</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бъдат</w:t>
      </w:r>
      <w:proofErr w:type="spellEnd"/>
      <w:r w:rsidRPr="00C372AF">
        <w:t xml:space="preserve"> </w:t>
      </w:r>
      <w:proofErr w:type="spellStart"/>
      <w:r w:rsidRPr="00C372AF">
        <w:t>ограничени</w:t>
      </w:r>
      <w:proofErr w:type="spellEnd"/>
      <w:r w:rsidRPr="00C372AF">
        <w:t xml:space="preserve"> </w:t>
      </w:r>
      <w:proofErr w:type="spellStart"/>
      <w:r w:rsidRPr="00C372AF">
        <w:t>при</w:t>
      </w:r>
      <w:proofErr w:type="spellEnd"/>
      <w:r w:rsidRPr="00C372AF">
        <w:t xml:space="preserve"> </w:t>
      </w:r>
      <w:proofErr w:type="spellStart"/>
      <w:r w:rsidRPr="00C372AF">
        <w:t>трансфери</w:t>
      </w:r>
      <w:proofErr w:type="spellEnd"/>
      <w:r w:rsidRPr="00C372AF">
        <w:t xml:space="preserve"> в </w:t>
      </w:r>
      <w:proofErr w:type="spellStart"/>
      <w:r w:rsidRPr="00C372AF">
        <w:t>чуждестранни</w:t>
      </w:r>
      <w:proofErr w:type="spellEnd"/>
      <w:r w:rsidRPr="00C372AF">
        <w:t xml:space="preserve"> </w:t>
      </w:r>
      <w:proofErr w:type="spellStart"/>
      <w:r w:rsidRPr="00C372AF">
        <w:t>сметки</w:t>
      </w:r>
      <w:proofErr w:type="spellEnd"/>
      <w:r w:rsidRPr="00C372AF">
        <w:t xml:space="preserve"> </w:t>
      </w:r>
      <w:proofErr w:type="spellStart"/>
      <w:r w:rsidRPr="00C372AF">
        <w:t>или</w:t>
      </w:r>
      <w:proofErr w:type="spellEnd"/>
      <w:r w:rsidRPr="00C372AF">
        <w:t xml:space="preserve"> </w:t>
      </w:r>
      <w:proofErr w:type="spellStart"/>
      <w:r w:rsidRPr="00C372AF">
        <w:t>при</w:t>
      </w:r>
      <w:proofErr w:type="spellEnd"/>
      <w:r w:rsidRPr="00C372AF">
        <w:t xml:space="preserve"> </w:t>
      </w:r>
      <w:proofErr w:type="spellStart"/>
      <w:r w:rsidRPr="00C372AF">
        <w:t>опити</w:t>
      </w:r>
      <w:proofErr w:type="spellEnd"/>
      <w:r w:rsidRPr="00C372AF">
        <w:t xml:space="preserve"> </w:t>
      </w:r>
      <w:proofErr w:type="spellStart"/>
      <w:r w:rsidRPr="00C372AF">
        <w:t>за</w:t>
      </w:r>
      <w:proofErr w:type="spellEnd"/>
      <w:r w:rsidRPr="00C372AF">
        <w:t xml:space="preserve"> </w:t>
      </w:r>
      <w:proofErr w:type="spellStart"/>
      <w:r w:rsidRPr="00C372AF">
        <w:t>теглене</w:t>
      </w:r>
      <w:proofErr w:type="spellEnd"/>
      <w:r w:rsidRPr="00C372AF">
        <w:t xml:space="preserve"> </w:t>
      </w:r>
      <w:proofErr w:type="spellStart"/>
      <w:r w:rsidRPr="00C372AF">
        <w:t>на</w:t>
      </w:r>
      <w:proofErr w:type="spellEnd"/>
      <w:r w:rsidRPr="00C372AF">
        <w:t xml:space="preserve"> </w:t>
      </w:r>
      <w:proofErr w:type="spellStart"/>
      <w:r w:rsidRPr="00C372AF">
        <w:t>големи</w:t>
      </w:r>
      <w:proofErr w:type="spellEnd"/>
      <w:r w:rsidRPr="00C372AF">
        <w:t xml:space="preserve"> </w:t>
      </w:r>
      <w:proofErr w:type="spellStart"/>
      <w:r w:rsidRPr="00C372AF">
        <w:t>суми</w:t>
      </w:r>
      <w:proofErr w:type="spellEnd"/>
      <w:r w:rsidRPr="00C372AF">
        <w:t xml:space="preserve"> в </w:t>
      </w:r>
      <w:proofErr w:type="spellStart"/>
      <w:r w:rsidRPr="00C372AF">
        <w:t>кратък</w:t>
      </w:r>
      <w:proofErr w:type="spellEnd"/>
      <w:r w:rsidRPr="00C372AF">
        <w:t xml:space="preserve"> </w:t>
      </w:r>
      <w:proofErr w:type="spellStart"/>
      <w:r w:rsidRPr="00C372AF">
        <w:t>срок</w:t>
      </w:r>
      <w:proofErr w:type="spellEnd"/>
      <w:r w:rsidRPr="00C372AF">
        <w:t xml:space="preserve">. </w:t>
      </w:r>
      <w:proofErr w:type="spellStart"/>
      <w:r w:rsidRPr="00C372AF">
        <w:t>Това</w:t>
      </w:r>
      <w:proofErr w:type="spellEnd"/>
      <w:r w:rsidRPr="00C372AF">
        <w:t xml:space="preserve"> </w:t>
      </w:r>
      <w:proofErr w:type="spellStart"/>
      <w:r w:rsidRPr="00C372AF">
        <w:t>се</w:t>
      </w:r>
      <w:proofErr w:type="spellEnd"/>
      <w:r w:rsidRPr="00C372AF">
        <w:t xml:space="preserve"> </w:t>
      </w:r>
      <w:proofErr w:type="spellStart"/>
      <w:r w:rsidRPr="00C372AF">
        <w:t>прави</w:t>
      </w:r>
      <w:proofErr w:type="spellEnd"/>
      <w:r w:rsidRPr="00C372AF">
        <w:t xml:space="preserve"> с </w:t>
      </w:r>
      <w:proofErr w:type="spellStart"/>
      <w:r w:rsidRPr="00C372AF">
        <w:t>цел</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предотврати</w:t>
      </w:r>
      <w:proofErr w:type="spellEnd"/>
      <w:r w:rsidRPr="00C372AF">
        <w:t xml:space="preserve"> </w:t>
      </w:r>
      <w:proofErr w:type="spellStart"/>
      <w:r w:rsidRPr="00C372AF">
        <w:t>изтичането</w:t>
      </w:r>
      <w:proofErr w:type="spellEnd"/>
      <w:r w:rsidRPr="00C372AF">
        <w:t xml:space="preserve"> </w:t>
      </w:r>
      <w:proofErr w:type="spellStart"/>
      <w:r w:rsidRPr="00C372AF">
        <w:t>на</w:t>
      </w:r>
      <w:proofErr w:type="spellEnd"/>
      <w:r w:rsidRPr="00C372AF">
        <w:t xml:space="preserve"> </w:t>
      </w:r>
      <w:proofErr w:type="spellStart"/>
      <w:r w:rsidRPr="00C372AF">
        <w:t>ликвидност</w:t>
      </w:r>
      <w:proofErr w:type="spellEnd"/>
      <w:r w:rsidRPr="00C372AF">
        <w:t xml:space="preserve"> </w:t>
      </w:r>
      <w:proofErr w:type="spellStart"/>
      <w:r w:rsidRPr="00C372AF">
        <w:t>от</w:t>
      </w:r>
      <w:proofErr w:type="spellEnd"/>
      <w:r w:rsidRPr="00C372AF">
        <w:t xml:space="preserve"> </w:t>
      </w:r>
      <w:proofErr w:type="spellStart"/>
      <w:r w:rsidRPr="00C372AF">
        <w:t>финансовата</w:t>
      </w:r>
      <w:proofErr w:type="spellEnd"/>
      <w:r w:rsidRPr="00C372AF">
        <w:t xml:space="preserve"> </w:t>
      </w:r>
      <w:proofErr w:type="spellStart"/>
      <w:r w:rsidRPr="00C372AF">
        <w:t>система</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и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запази</w:t>
      </w:r>
      <w:proofErr w:type="spellEnd"/>
      <w:r w:rsidRPr="00C372AF">
        <w:t xml:space="preserve"> </w:t>
      </w:r>
      <w:proofErr w:type="spellStart"/>
      <w:r w:rsidRPr="00C372AF">
        <w:t>стабилността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резерв</w:t>
      </w:r>
      <w:proofErr w:type="spellEnd"/>
      <w:r w:rsidRPr="00C372AF">
        <w:t>.</w:t>
      </w:r>
    </w:p>
    <w:p w14:paraId="1954D69E" w14:textId="77777777" w:rsidR="003E6E1A" w:rsidRPr="00C372AF" w:rsidRDefault="003E6E1A" w:rsidP="003E6E1A">
      <w:pPr>
        <w:spacing w:after="160" w:line="360" w:lineRule="auto"/>
        <w:ind w:firstLine="708"/>
        <w:jc w:val="both"/>
      </w:pPr>
      <w:proofErr w:type="spellStart"/>
      <w:r w:rsidRPr="00C372AF">
        <w:t>Ценните</w:t>
      </w:r>
      <w:proofErr w:type="spellEnd"/>
      <w:r w:rsidRPr="00C372AF">
        <w:t xml:space="preserve"> </w:t>
      </w:r>
      <w:proofErr w:type="spellStart"/>
      <w:r w:rsidRPr="00C372AF">
        <w:t>книжа</w:t>
      </w:r>
      <w:proofErr w:type="spellEnd"/>
      <w:r w:rsidRPr="00C372AF">
        <w:t xml:space="preserve">, </w:t>
      </w:r>
      <w:proofErr w:type="spellStart"/>
      <w:r w:rsidRPr="00C372AF">
        <w:t>включително</w:t>
      </w:r>
      <w:proofErr w:type="spellEnd"/>
      <w:r w:rsidRPr="00C372AF">
        <w:t xml:space="preserve"> </w:t>
      </w:r>
      <w:proofErr w:type="spellStart"/>
      <w:r w:rsidRPr="00C372AF">
        <w:t>акции</w:t>
      </w:r>
      <w:proofErr w:type="spellEnd"/>
      <w:r w:rsidRPr="00C372AF">
        <w:t xml:space="preserve">, </w:t>
      </w:r>
      <w:proofErr w:type="spellStart"/>
      <w:r w:rsidRPr="00C372AF">
        <w:t>облигации</w:t>
      </w:r>
      <w:proofErr w:type="spellEnd"/>
      <w:r w:rsidRPr="00C372AF">
        <w:t xml:space="preserve"> и </w:t>
      </w:r>
      <w:proofErr w:type="spellStart"/>
      <w:r w:rsidRPr="00C372AF">
        <w:t>други</w:t>
      </w:r>
      <w:proofErr w:type="spellEnd"/>
      <w:r w:rsidRPr="00C372AF">
        <w:t xml:space="preserve"> </w:t>
      </w:r>
      <w:proofErr w:type="spellStart"/>
      <w:r w:rsidRPr="00C372AF">
        <w:t>финансови</w:t>
      </w:r>
      <w:proofErr w:type="spellEnd"/>
      <w:r w:rsidRPr="00C372AF">
        <w:t xml:space="preserve"> </w:t>
      </w:r>
      <w:proofErr w:type="spellStart"/>
      <w:r w:rsidRPr="00C372AF">
        <w:t>инструменти</w:t>
      </w:r>
      <w:proofErr w:type="spellEnd"/>
      <w:r w:rsidRPr="00C372AF">
        <w:t xml:space="preserve">, </w:t>
      </w:r>
      <w:proofErr w:type="spellStart"/>
      <w:r w:rsidRPr="00C372AF">
        <w:t>също</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бъдат</w:t>
      </w:r>
      <w:proofErr w:type="spellEnd"/>
      <w:r w:rsidRPr="00C372AF">
        <w:t xml:space="preserve"> </w:t>
      </w:r>
      <w:proofErr w:type="spellStart"/>
      <w:r w:rsidRPr="00C372AF">
        <w:t>обект</w:t>
      </w:r>
      <w:proofErr w:type="spellEnd"/>
      <w:r w:rsidRPr="00C372AF">
        <w:t xml:space="preserve"> </w:t>
      </w:r>
      <w:proofErr w:type="spellStart"/>
      <w:r w:rsidRPr="00C372AF">
        <w:t>на</w:t>
      </w:r>
      <w:proofErr w:type="spellEnd"/>
      <w:r w:rsidRPr="00C372AF">
        <w:t xml:space="preserve"> </w:t>
      </w:r>
      <w:proofErr w:type="spellStart"/>
      <w:r w:rsidRPr="00C372AF">
        <w:t>ограничения</w:t>
      </w:r>
      <w:proofErr w:type="spellEnd"/>
      <w:r w:rsidRPr="00C372AF">
        <w:t xml:space="preserve">. </w:t>
      </w:r>
      <w:proofErr w:type="spellStart"/>
      <w:r w:rsidRPr="00C372AF">
        <w:t>Това</w:t>
      </w:r>
      <w:proofErr w:type="spellEnd"/>
      <w:r w:rsidRPr="00C372AF">
        <w:t xml:space="preserve"> </w:t>
      </w:r>
      <w:proofErr w:type="spellStart"/>
      <w:r w:rsidRPr="00C372AF">
        <w:t>включва</w:t>
      </w:r>
      <w:proofErr w:type="spellEnd"/>
      <w:r w:rsidRPr="00C372AF">
        <w:t xml:space="preserve"> </w:t>
      </w:r>
      <w:proofErr w:type="spellStart"/>
      <w:r w:rsidRPr="00C372AF">
        <w:t>контрол</w:t>
      </w:r>
      <w:proofErr w:type="spellEnd"/>
      <w:r w:rsidRPr="00C372AF">
        <w:t xml:space="preserve"> </w:t>
      </w:r>
      <w:proofErr w:type="spellStart"/>
      <w:r w:rsidRPr="00C372AF">
        <w:t>върху</w:t>
      </w:r>
      <w:proofErr w:type="spellEnd"/>
      <w:r w:rsidRPr="00C372AF">
        <w:t xml:space="preserve"> </w:t>
      </w:r>
      <w:proofErr w:type="spellStart"/>
      <w:r w:rsidRPr="00C372AF">
        <w:t>покупката</w:t>
      </w:r>
      <w:proofErr w:type="spellEnd"/>
      <w:r w:rsidRPr="00C372AF">
        <w:t xml:space="preserve">, </w:t>
      </w:r>
      <w:proofErr w:type="spellStart"/>
      <w:r w:rsidRPr="00C372AF">
        <w:t>продажбата</w:t>
      </w:r>
      <w:proofErr w:type="spellEnd"/>
      <w:r w:rsidRPr="00C372AF">
        <w:t xml:space="preserve"> </w:t>
      </w:r>
      <w:proofErr w:type="spellStart"/>
      <w:r w:rsidRPr="00C372AF">
        <w:t>или</w:t>
      </w:r>
      <w:proofErr w:type="spellEnd"/>
      <w:r w:rsidRPr="00C372AF">
        <w:t xml:space="preserve"> </w:t>
      </w:r>
      <w:proofErr w:type="spellStart"/>
      <w:r w:rsidRPr="00C372AF">
        <w:t>прехвърлянето</w:t>
      </w:r>
      <w:proofErr w:type="spellEnd"/>
      <w:r w:rsidRPr="00C372AF">
        <w:t xml:space="preserve"> </w:t>
      </w:r>
      <w:proofErr w:type="spellStart"/>
      <w:r w:rsidRPr="00C372AF">
        <w:t>им</w:t>
      </w:r>
      <w:proofErr w:type="spellEnd"/>
      <w:r w:rsidRPr="00C372AF">
        <w:t xml:space="preserve"> </w:t>
      </w:r>
      <w:proofErr w:type="spellStart"/>
      <w:r w:rsidRPr="00C372AF">
        <w:t>на</w:t>
      </w:r>
      <w:proofErr w:type="spellEnd"/>
      <w:r w:rsidRPr="00C372AF">
        <w:t xml:space="preserve"> </w:t>
      </w:r>
      <w:proofErr w:type="spellStart"/>
      <w:r w:rsidRPr="00C372AF">
        <w:t>международните</w:t>
      </w:r>
      <w:proofErr w:type="spellEnd"/>
      <w:r w:rsidRPr="00C372AF">
        <w:t xml:space="preserve"> </w:t>
      </w:r>
      <w:proofErr w:type="spellStart"/>
      <w:r w:rsidRPr="00C372AF">
        <w:t>пазари</w:t>
      </w:r>
      <w:proofErr w:type="spellEnd"/>
      <w:r w:rsidRPr="00C372AF">
        <w:t xml:space="preserve">. </w:t>
      </w:r>
      <w:proofErr w:type="spellStart"/>
      <w:r w:rsidRPr="00C372AF">
        <w:t>Такива</w:t>
      </w:r>
      <w:proofErr w:type="spellEnd"/>
      <w:r w:rsidRPr="00C372AF">
        <w:t xml:space="preserve"> </w:t>
      </w:r>
      <w:proofErr w:type="spellStart"/>
      <w:r w:rsidRPr="00C372AF">
        <w:t>ограничения</w:t>
      </w:r>
      <w:proofErr w:type="spellEnd"/>
      <w:r w:rsidRPr="00C372AF">
        <w:t xml:space="preserve"> </w:t>
      </w:r>
      <w:proofErr w:type="spellStart"/>
      <w:r w:rsidRPr="00C372AF">
        <w:t>се</w:t>
      </w:r>
      <w:proofErr w:type="spellEnd"/>
      <w:r w:rsidRPr="00C372AF">
        <w:t xml:space="preserve"> </w:t>
      </w:r>
      <w:proofErr w:type="spellStart"/>
      <w:r w:rsidRPr="00C372AF">
        <w:lastRenderedPageBreak/>
        <w:t>въвеждат</w:t>
      </w:r>
      <w:proofErr w:type="spellEnd"/>
      <w:r w:rsidRPr="00C372AF">
        <w:t xml:space="preserve"> с </w:t>
      </w:r>
      <w:proofErr w:type="spellStart"/>
      <w:r w:rsidRPr="00C372AF">
        <w:t>цел</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намали</w:t>
      </w:r>
      <w:proofErr w:type="spellEnd"/>
      <w:r w:rsidRPr="00C372AF">
        <w:t xml:space="preserve"> </w:t>
      </w:r>
      <w:proofErr w:type="spellStart"/>
      <w:r w:rsidRPr="00C372AF">
        <w:t>спекулативният</w:t>
      </w:r>
      <w:proofErr w:type="spellEnd"/>
      <w:r w:rsidRPr="00C372AF">
        <w:t xml:space="preserve"> </w:t>
      </w:r>
      <w:proofErr w:type="spellStart"/>
      <w:r w:rsidRPr="00C372AF">
        <w:t>натиск</w:t>
      </w:r>
      <w:proofErr w:type="spellEnd"/>
      <w:r w:rsidRPr="00C372AF">
        <w:t xml:space="preserve"> </w:t>
      </w:r>
      <w:proofErr w:type="spellStart"/>
      <w:r w:rsidRPr="00C372AF">
        <w:t>върху</w:t>
      </w:r>
      <w:proofErr w:type="spellEnd"/>
      <w:r w:rsidRPr="00C372AF">
        <w:t xml:space="preserve"> </w:t>
      </w:r>
      <w:proofErr w:type="spellStart"/>
      <w:r w:rsidRPr="00C372AF">
        <w:t>валутните</w:t>
      </w:r>
      <w:proofErr w:type="spellEnd"/>
      <w:r w:rsidRPr="00C372AF">
        <w:t xml:space="preserve"> </w:t>
      </w:r>
      <w:proofErr w:type="spellStart"/>
      <w:r w:rsidRPr="00C372AF">
        <w:t>курсове</w:t>
      </w:r>
      <w:proofErr w:type="spellEnd"/>
      <w:r w:rsidRPr="00C372AF">
        <w:t xml:space="preserve"> и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предпази</w:t>
      </w:r>
      <w:proofErr w:type="spellEnd"/>
      <w:r w:rsidRPr="00C372AF">
        <w:t xml:space="preserve"> </w:t>
      </w:r>
      <w:proofErr w:type="spellStart"/>
      <w:r w:rsidRPr="00C372AF">
        <w:t>икономиката</w:t>
      </w:r>
      <w:proofErr w:type="spellEnd"/>
      <w:r w:rsidRPr="00C372AF">
        <w:t xml:space="preserve"> </w:t>
      </w:r>
      <w:proofErr w:type="spellStart"/>
      <w:r w:rsidRPr="00C372AF">
        <w:t>от</w:t>
      </w:r>
      <w:proofErr w:type="spellEnd"/>
      <w:r w:rsidRPr="00C372AF">
        <w:t xml:space="preserve"> </w:t>
      </w:r>
      <w:proofErr w:type="spellStart"/>
      <w:r w:rsidRPr="00C372AF">
        <w:t>неблагоприятни</w:t>
      </w:r>
      <w:proofErr w:type="spellEnd"/>
      <w:r w:rsidRPr="00C372AF">
        <w:t xml:space="preserve"> </w:t>
      </w:r>
      <w:proofErr w:type="spellStart"/>
      <w:r w:rsidRPr="00C372AF">
        <w:t>движения</w:t>
      </w:r>
      <w:proofErr w:type="spellEnd"/>
      <w:r w:rsidRPr="00C372AF">
        <w:t xml:space="preserve"> </w:t>
      </w:r>
      <w:proofErr w:type="spellStart"/>
      <w:r w:rsidRPr="00C372AF">
        <w:t>на</w:t>
      </w:r>
      <w:proofErr w:type="spellEnd"/>
      <w:r w:rsidRPr="00C372AF">
        <w:t xml:space="preserve"> </w:t>
      </w:r>
      <w:proofErr w:type="spellStart"/>
      <w:r w:rsidRPr="00C372AF">
        <w:t>капитали</w:t>
      </w:r>
      <w:proofErr w:type="spellEnd"/>
      <w:r w:rsidRPr="00C372AF">
        <w:t>.</w:t>
      </w:r>
    </w:p>
    <w:p w14:paraId="66BA2517" w14:textId="77777777" w:rsidR="003E6E1A" w:rsidRPr="00C372AF" w:rsidRDefault="003E6E1A" w:rsidP="003E6E1A">
      <w:pPr>
        <w:spacing w:after="160" w:line="360" w:lineRule="auto"/>
        <w:ind w:firstLine="708"/>
        <w:jc w:val="both"/>
      </w:pPr>
      <w:proofErr w:type="spellStart"/>
      <w:r w:rsidRPr="00C372AF">
        <w:t>Недвижимите</w:t>
      </w:r>
      <w:proofErr w:type="spellEnd"/>
      <w:r w:rsidRPr="00C372AF">
        <w:t xml:space="preserve"> </w:t>
      </w:r>
      <w:proofErr w:type="spellStart"/>
      <w:r w:rsidRPr="00C372AF">
        <w:t>имоти</w:t>
      </w:r>
      <w:proofErr w:type="spellEnd"/>
      <w:r w:rsidRPr="00C372AF">
        <w:t xml:space="preserve">, </w:t>
      </w:r>
      <w:proofErr w:type="spellStart"/>
      <w:r w:rsidRPr="00C372AF">
        <w:t>особено</w:t>
      </w:r>
      <w:proofErr w:type="spellEnd"/>
      <w:r w:rsidRPr="00C372AF">
        <w:t xml:space="preserve"> </w:t>
      </w:r>
      <w:proofErr w:type="spellStart"/>
      <w:r w:rsidRPr="00C372AF">
        <w:t>тези</w:t>
      </w:r>
      <w:proofErr w:type="spellEnd"/>
      <w:r w:rsidRPr="00C372AF">
        <w:t xml:space="preserve">, </w:t>
      </w:r>
      <w:proofErr w:type="spellStart"/>
      <w:r w:rsidRPr="00C372AF">
        <w:t>които</w:t>
      </w:r>
      <w:proofErr w:type="spellEnd"/>
      <w:r w:rsidRPr="00C372AF">
        <w:t xml:space="preserve"> </w:t>
      </w:r>
      <w:proofErr w:type="spellStart"/>
      <w:r w:rsidRPr="00C372AF">
        <w:t>се</w:t>
      </w:r>
      <w:proofErr w:type="spellEnd"/>
      <w:r w:rsidRPr="00C372AF">
        <w:t xml:space="preserve"> </w:t>
      </w:r>
      <w:proofErr w:type="spellStart"/>
      <w:r w:rsidRPr="00C372AF">
        <w:t>намират</w:t>
      </w:r>
      <w:proofErr w:type="spellEnd"/>
      <w:r w:rsidRPr="00C372AF">
        <w:t xml:space="preserve"> в </w:t>
      </w:r>
      <w:proofErr w:type="spellStart"/>
      <w:r w:rsidRPr="00C372AF">
        <w:t>стратегически</w:t>
      </w:r>
      <w:proofErr w:type="spellEnd"/>
      <w:r w:rsidRPr="00C372AF">
        <w:t xml:space="preserve"> </w:t>
      </w:r>
      <w:proofErr w:type="spellStart"/>
      <w:r w:rsidRPr="00C372AF">
        <w:t>важни</w:t>
      </w:r>
      <w:proofErr w:type="spellEnd"/>
      <w:r w:rsidRPr="00C372AF">
        <w:t xml:space="preserve"> </w:t>
      </w:r>
      <w:proofErr w:type="spellStart"/>
      <w:r w:rsidRPr="00C372AF">
        <w:t>райони</w:t>
      </w:r>
      <w:proofErr w:type="spellEnd"/>
      <w:r w:rsidRPr="00C372AF">
        <w:t xml:space="preserve"> </w:t>
      </w:r>
      <w:proofErr w:type="spellStart"/>
      <w:r w:rsidRPr="00C372AF">
        <w:t>или</w:t>
      </w:r>
      <w:proofErr w:type="spellEnd"/>
      <w:r w:rsidRPr="00C372AF">
        <w:t xml:space="preserve"> </w:t>
      </w:r>
      <w:proofErr w:type="spellStart"/>
      <w:r w:rsidRPr="00C372AF">
        <w:t>са</w:t>
      </w:r>
      <w:proofErr w:type="spellEnd"/>
      <w:r w:rsidRPr="00C372AF">
        <w:t xml:space="preserve"> </w:t>
      </w:r>
      <w:proofErr w:type="spellStart"/>
      <w:r w:rsidRPr="00C372AF">
        <w:t>собственост</w:t>
      </w:r>
      <w:proofErr w:type="spellEnd"/>
      <w:r w:rsidRPr="00C372AF">
        <w:t xml:space="preserve"> </w:t>
      </w:r>
      <w:proofErr w:type="spellStart"/>
      <w:r w:rsidRPr="00C372AF">
        <w:t>на</w:t>
      </w:r>
      <w:proofErr w:type="spellEnd"/>
      <w:r w:rsidRPr="00C372AF">
        <w:t xml:space="preserve"> </w:t>
      </w:r>
      <w:proofErr w:type="spellStart"/>
      <w:r w:rsidRPr="00C372AF">
        <w:t>чуждестранни</w:t>
      </w:r>
      <w:proofErr w:type="spellEnd"/>
      <w:r w:rsidRPr="00C372AF">
        <w:t xml:space="preserve"> </w:t>
      </w:r>
      <w:proofErr w:type="spellStart"/>
      <w:r w:rsidRPr="00C372AF">
        <w:t>граждани</w:t>
      </w:r>
      <w:proofErr w:type="spellEnd"/>
      <w:r w:rsidRPr="00C372AF">
        <w:t xml:space="preserve">, </w:t>
      </w:r>
      <w:proofErr w:type="spellStart"/>
      <w:r w:rsidRPr="00C372AF">
        <w:t>също</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бъдат</w:t>
      </w:r>
      <w:proofErr w:type="spellEnd"/>
      <w:r w:rsidRPr="00C372AF">
        <w:t xml:space="preserve"> </w:t>
      </w:r>
      <w:proofErr w:type="spellStart"/>
      <w:r w:rsidRPr="00C372AF">
        <w:t>обект</w:t>
      </w:r>
      <w:proofErr w:type="spellEnd"/>
      <w:r w:rsidRPr="00C372AF">
        <w:t xml:space="preserve"> </w:t>
      </w:r>
      <w:proofErr w:type="spellStart"/>
      <w:r w:rsidRPr="00C372AF">
        <w:t>на</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Тези</w:t>
      </w:r>
      <w:proofErr w:type="spellEnd"/>
      <w:r w:rsidRPr="00C372AF">
        <w:t xml:space="preserve"> </w:t>
      </w:r>
      <w:proofErr w:type="spellStart"/>
      <w:r w:rsidRPr="00C372AF">
        <w:t>мерки</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включват</w:t>
      </w:r>
      <w:proofErr w:type="spellEnd"/>
      <w:r w:rsidRPr="00C372AF">
        <w:t xml:space="preserve"> </w:t>
      </w:r>
      <w:proofErr w:type="spellStart"/>
      <w:r w:rsidRPr="00C372AF">
        <w:t>ограничения</w:t>
      </w:r>
      <w:proofErr w:type="spellEnd"/>
      <w:r w:rsidRPr="00C372AF">
        <w:t xml:space="preserve"> </w:t>
      </w:r>
      <w:proofErr w:type="spellStart"/>
      <w:r w:rsidRPr="00C372AF">
        <w:t>върху</w:t>
      </w:r>
      <w:proofErr w:type="spellEnd"/>
      <w:r w:rsidRPr="00C372AF">
        <w:t xml:space="preserve"> </w:t>
      </w:r>
      <w:proofErr w:type="spellStart"/>
      <w:r w:rsidRPr="00C372AF">
        <w:t>продажбата</w:t>
      </w:r>
      <w:proofErr w:type="spellEnd"/>
      <w:r w:rsidRPr="00C372AF">
        <w:t xml:space="preserve"> </w:t>
      </w:r>
      <w:proofErr w:type="spellStart"/>
      <w:r w:rsidRPr="00C372AF">
        <w:t>на</w:t>
      </w:r>
      <w:proofErr w:type="spellEnd"/>
      <w:r w:rsidRPr="00C372AF">
        <w:t xml:space="preserve"> </w:t>
      </w:r>
      <w:proofErr w:type="spellStart"/>
      <w:r w:rsidRPr="00C372AF">
        <w:t>имоти</w:t>
      </w:r>
      <w:proofErr w:type="spellEnd"/>
      <w:r w:rsidRPr="00C372AF">
        <w:t xml:space="preserve"> </w:t>
      </w:r>
      <w:proofErr w:type="spellStart"/>
      <w:r w:rsidRPr="00C372AF">
        <w:t>на</w:t>
      </w:r>
      <w:proofErr w:type="spellEnd"/>
      <w:r w:rsidRPr="00C372AF">
        <w:t xml:space="preserve"> </w:t>
      </w:r>
      <w:proofErr w:type="spellStart"/>
      <w:r w:rsidRPr="00C372AF">
        <w:t>чуждестранни</w:t>
      </w:r>
      <w:proofErr w:type="spellEnd"/>
      <w:r w:rsidRPr="00C372AF">
        <w:t xml:space="preserve"> </w:t>
      </w:r>
      <w:proofErr w:type="spellStart"/>
      <w:r w:rsidRPr="00C372AF">
        <w:t>лица</w:t>
      </w:r>
      <w:proofErr w:type="spellEnd"/>
      <w:r w:rsidRPr="00C372AF">
        <w:t xml:space="preserve"> </w:t>
      </w:r>
      <w:proofErr w:type="spellStart"/>
      <w:r w:rsidRPr="00C372AF">
        <w:t>или</w:t>
      </w:r>
      <w:proofErr w:type="spellEnd"/>
      <w:r w:rsidRPr="00C372AF">
        <w:t xml:space="preserve"> </w:t>
      </w:r>
      <w:proofErr w:type="spellStart"/>
      <w:r w:rsidRPr="00C372AF">
        <w:t>върху</w:t>
      </w:r>
      <w:proofErr w:type="spellEnd"/>
      <w:r w:rsidRPr="00C372AF">
        <w:t xml:space="preserve"> </w:t>
      </w:r>
      <w:proofErr w:type="spellStart"/>
      <w:r w:rsidRPr="00C372AF">
        <w:t>трансфера</w:t>
      </w:r>
      <w:proofErr w:type="spellEnd"/>
      <w:r w:rsidRPr="00C372AF">
        <w:t xml:space="preserve"> </w:t>
      </w:r>
      <w:proofErr w:type="spellStart"/>
      <w:r w:rsidRPr="00C372AF">
        <w:t>на</w:t>
      </w:r>
      <w:proofErr w:type="spellEnd"/>
      <w:r w:rsidRPr="00C372AF">
        <w:t xml:space="preserve"> </w:t>
      </w:r>
      <w:proofErr w:type="spellStart"/>
      <w:r w:rsidRPr="00C372AF">
        <w:t>приходи</w:t>
      </w:r>
      <w:proofErr w:type="spellEnd"/>
      <w:r w:rsidRPr="00C372AF">
        <w:t xml:space="preserve"> </w:t>
      </w:r>
      <w:proofErr w:type="spellStart"/>
      <w:r w:rsidRPr="00C372AF">
        <w:t>от</w:t>
      </w:r>
      <w:proofErr w:type="spellEnd"/>
      <w:r w:rsidRPr="00C372AF">
        <w:t xml:space="preserve"> </w:t>
      </w:r>
      <w:proofErr w:type="spellStart"/>
      <w:r w:rsidRPr="00C372AF">
        <w:t>продажба</w:t>
      </w:r>
      <w:proofErr w:type="spellEnd"/>
      <w:r w:rsidRPr="00C372AF">
        <w:t xml:space="preserve"> </w:t>
      </w:r>
      <w:proofErr w:type="spellStart"/>
      <w:r w:rsidRPr="00C372AF">
        <w:t>на</w:t>
      </w:r>
      <w:proofErr w:type="spellEnd"/>
      <w:r w:rsidRPr="00C372AF">
        <w:t xml:space="preserve"> </w:t>
      </w:r>
      <w:proofErr w:type="spellStart"/>
      <w:r w:rsidRPr="00C372AF">
        <w:t>имоти</w:t>
      </w:r>
      <w:proofErr w:type="spellEnd"/>
      <w:r w:rsidRPr="00C372AF">
        <w:t xml:space="preserve"> в </w:t>
      </w:r>
      <w:proofErr w:type="spellStart"/>
      <w:r w:rsidRPr="00C372AF">
        <w:t>чужбина</w:t>
      </w:r>
      <w:proofErr w:type="spellEnd"/>
      <w:r w:rsidRPr="00C372AF">
        <w:t>.</w:t>
      </w:r>
    </w:p>
    <w:p w14:paraId="0E2DDE51" w14:textId="77777777" w:rsidR="003E6E1A" w:rsidRPr="00C372AF" w:rsidRDefault="003E6E1A" w:rsidP="003E6E1A">
      <w:pPr>
        <w:spacing w:after="160" w:line="360" w:lineRule="auto"/>
        <w:ind w:firstLine="708"/>
        <w:jc w:val="both"/>
      </w:pPr>
      <w:proofErr w:type="spellStart"/>
      <w:r w:rsidRPr="00C372AF">
        <w:t>Други</w:t>
      </w:r>
      <w:proofErr w:type="spellEnd"/>
      <w:r w:rsidRPr="00C372AF">
        <w:t xml:space="preserve"> </w:t>
      </w:r>
      <w:proofErr w:type="spellStart"/>
      <w:r w:rsidRPr="00C372AF">
        <w:t>финансови</w:t>
      </w:r>
      <w:proofErr w:type="spellEnd"/>
      <w:r w:rsidRPr="00C372AF">
        <w:t xml:space="preserve"> </w:t>
      </w:r>
      <w:proofErr w:type="spellStart"/>
      <w:r w:rsidRPr="00C372AF">
        <w:t>инструменти</w:t>
      </w:r>
      <w:proofErr w:type="spellEnd"/>
      <w:r w:rsidRPr="00C372AF">
        <w:t xml:space="preserve">, </w:t>
      </w:r>
      <w:proofErr w:type="spellStart"/>
      <w:r w:rsidRPr="00C372AF">
        <w:t>като</w:t>
      </w:r>
      <w:proofErr w:type="spellEnd"/>
      <w:r w:rsidRPr="00C372AF">
        <w:t xml:space="preserve"> </w:t>
      </w:r>
      <w:proofErr w:type="spellStart"/>
      <w:r w:rsidRPr="00C372AF">
        <w:t>деривати</w:t>
      </w:r>
      <w:proofErr w:type="spellEnd"/>
      <w:r w:rsidRPr="00C372AF">
        <w:t xml:space="preserve">, </w:t>
      </w:r>
      <w:proofErr w:type="spellStart"/>
      <w:r w:rsidRPr="00C372AF">
        <w:t>опции</w:t>
      </w:r>
      <w:proofErr w:type="spellEnd"/>
      <w:r w:rsidRPr="00C372AF">
        <w:t xml:space="preserve"> и </w:t>
      </w:r>
      <w:proofErr w:type="spellStart"/>
      <w:r w:rsidRPr="00C372AF">
        <w:t>фючърси</w:t>
      </w:r>
      <w:proofErr w:type="spellEnd"/>
      <w:r w:rsidRPr="00C372AF">
        <w:t xml:space="preserve">, </w:t>
      </w:r>
      <w:proofErr w:type="spellStart"/>
      <w:r w:rsidRPr="00C372AF">
        <w:t>също</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попаднат</w:t>
      </w:r>
      <w:proofErr w:type="spellEnd"/>
      <w:r w:rsidRPr="00C372AF">
        <w:t xml:space="preserve"> </w:t>
      </w:r>
      <w:proofErr w:type="spellStart"/>
      <w:r w:rsidRPr="00C372AF">
        <w:t>под</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ограничи</w:t>
      </w:r>
      <w:proofErr w:type="spellEnd"/>
      <w:r w:rsidRPr="00C372AF">
        <w:t xml:space="preserve"> </w:t>
      </w:r>
      <w:proofErr w:type="spellStart"/>
      <w:r w:rsidRPr="00C372AF">
        <w:t>спекулативната</w:t>
      </w:r>
      <w:proofErr w:type="spellEnd"/>
      <w:r w:rsidRPr="00C372AF">
        <w:t xml:space="preserve"> </w:t>
      </w:r>
      <w:proofErr w:type="spellStart"/>
      <w:r w:rsidRPr="00C372AF">
        <w:t>търговия</w:t>
      </w:r>
      <w:proofErr w:type="spellEnd"/>
      <w:r w:rsidRPr="00C372AF">
        <w:t xml:space="preserve"> и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предотвратят</w:t>
      </w:r>
      <w:proofErr w:type="spellEnd"/>
      <w:r w:rsidRPr="00C372AF">
        <w:t xml:space="preserve"> </w:t>
      </w:r>
      <w:proofErr w:type="spellStart"/>
      <w:r w:rsidRPr="00C372AF">
        <w:t>финансови</w:t>
      </w:r>
      <w:proofErr w:type="spellEnd"/>
      <w:r w:rsidRPr="00C372AF">
        <w:t xml:space="preserve"> </w:t>
      </w:r>
      <w:proofErr w:type="spellStart"/>
      <w:r w:rsidRPr="00C372AF">
        <w:t>манипулации</w:t>
      </w:r>
      <w:proofErr w:type="spellEnd"/>
      <w:r w:rsidRPr="00C372AF">
        <w:t xml:space="preserve">, </w:t>
      </w:r>
      <w:proofErr w:type="spellStart"/>
      <w:r w:rsidRPr="00C372AF">
        <w:t>които</w:t>
      </w:r>
      <w:proofErr w:type="spellEnd"/>
      <w:r w:rsidRPr="00C372AF">
        <w:t xml:space="preserve"> </w:t>
      </w:r>
      <w:proofErr w:type="spellStart"/>
      <w:r w:rsidRPr="00C372AF">
        <w:t>биха</w:t>
      </w:r>
      <w:proofErr w:type="spellEnd"/>
      <w:r w:rsidRPr="00C372AF">
        <w:t xml:space="preserve"> </w:t>
      </w:r>
      <w:proofErr w:type="spellStart"/>
      <w:r w:rsidRPr="00C372AF">
        <w:t>могли</w:t>
      </w:r>
      <w:proofErr w:type="spellEnd"/>
      <w:r w:rsidRPr="00C372AF">
        <w:t xml:space="preserve"> </w:t>
      </w:r>
      <w:proofErr w:type="spellStart"/>
      <w:r w:rsidRPr="00C372AF">
        <w:t>да</w:t>
      </w:r>
      <w:proofErr w:type="spellEnd"/>
      <w:r w:rsidRPr="00C372AF">
        <w:t xml:space="preserve"> </w:t>
      </w:r>
      <w:proofErr w:type="spellStart"/>
      <w:r w:rsidRPr="00C372AF">
        <w:t>застрашат</w:t>
      </w:r>
      <w:proofErr w:type="spellEnd"/>
      <w:r w:rsidRPr="00C372AF">
        <w:t xml:space="preserve"> </w:t>
      </w:r>
      <w:proofErr w:type="spellStart"/>
      <w:r w:rsidRPr="00C372AF">
        <w:t>стабилността</w:t>
      </w:r>
      <w:proofErr w:type="spellEnd"/>
      <w:r w:rsidRPr="00C372AF">
        <w:t xml:space="preserve"> </w:t>
      </w:r>
      <w:proofErr w:type="spellStart"/>
      <w:r w:rsidRPr="00C372AF">
        <w:t>на</w:t>
      </w:r>
      <w:proofErr w:type="spellEnd"/>
      <w:r w:rsidRPr="00C372AF">
        <w:t xml:space="preserve"> </w:t>
      </w:r>
      <w:proofErr w:type="spellStart"/>
      <w:r w:rsidRPr="00C372AF">
        <w:t>националната</w:t>
      </w:r>
      <w:proofErr w:type="spellEnd"/>
      <w:r w:rsidRPr="00C372AF">
        <w:t xml:space="preserve"> </w:t>
      </w:r>
      <w:proofErr w:type="spellStart"/>
      <w:r w:rsidRPr="00C372AF">
        <w:t>валута</w:t>
      </w:r>
      <w:proofErr w:type="spellEnd"/>
      <w:r w:rsidRPr="00C372AF">
        <w:t xml:space="preserve"> и </w:t>
      </w:r>
      <w:proofErr w:type="spellStart"/>
      <w:r w:rsidRPr="00C372AF">
        <w:t>икономиката</w:t>
      </w:r>
      <w:proofErr w:type="spellEnd"/>
      <w:r w:rsidRPr="00C372AF">
        <w:t>.</w:t>
      </w:r>
    </w:p>
    <w:p w14:paraId="0C3D16E1" w14:textId="70D9375A" w:rsidR="00667C30" w:rsidRPr="00C372AF" w:rsidRDefault="002F5999" w:rsidP="003E6E1A">
      <w:pPr>
        <w:spacing w:line="360" w:lineRule="auto"/>
        <w:ind w:firstLine="708"/>
        <w:jc w:val="both"/>
      </w:pPr>
      <w:r w:rsidRPr="00C372AF">
        <w:t>Тези активи обикновено са обект на контрол поради рискове, свързани с прането на пари, финансирането на тероризма, избягването на санкции или опити за укриване на данъци. Чрез валутния контрол се налагат регулации, които ограничават свободата на движение на капитали и обмен на валута извън границите на дадена държава. Целта е да се предотврати изтичането на средства, което може да дестабилизира икономиката, и да се гарантира, че всички финансови операции се извършват в съответствие с националните закони и международните стандарти за финансова сигурност.</w:t>
      </w:r>
    </w:p>
    <w:p w14:paraId="7CD3328D" w14:textId="77777777" w:rsidR="00667C30" w:rsidRPr="00C372AF" w:rsidRDefault="00667C30">
      <w:pPr>
        <w:spacing w:line="259" w:lineRule="auto"/>
        <w:rPr>
          <w:b/>
          <w:bCs/>
        </w:rPr>
      </w:pPr>
      <w:r w:rsidRPr="00C372AF">
        <w:rPr>
          <w:b/>
          <w:bCs/>
        </w:rPr>
        <w:br w:type="page"/>
      </w:r>
    </w:p>
    <w:p w14:paraId="7A9424A0" w14:textId="1EA36129" w:rsidR="00946ED4" w:rsidRPr="00C372AF" w:rsidRDefault="00946ED4" w:rsidP="00946ED4">
      <w:pPr>
        <w:spacing w:line="360" w:lineRule="auto"/>
        <w:ind w:left="708"/>
        <w:jc w:val="both"/>
        <w:rPr>
          <w:b/>
          <w:bCs/>
        </w:rPr>
      </w:pPr>
      <w:r w:rsidRPr="00C372AF">
        <w:rPr>
          <w:b/>
          <w:bCs/>
        </w:rPr>
        <w:lastRenderedPageBreak/>
        <w:t>Втора глава. Правна рамка на валутния контрол</w:t>
      </w:r>
    </w:p>
    <w:p w14:paraId="60A87D10" w14:textId="05D47EE0" w:rsidR="00946ED4" w:rsidRPr="00C372AF" w:rsidRDefault="00946ED4" w:rsidP="00946ED4">
      <w:pPr>
        <w:spacing w:line="360" w:lineRule="auto"/>
        <w:ind w:left="708"/>
        <w:jc w:val="both"/>
        <w:rPr>
          <w:b/>
          <w:bCs/>
        </w:rPr>
      </w:pPr>
      <w:r w:rsidRPr="00C372AF">
        <w:rPr>
          <w:b/>
          <w:bCs/>
        </w:rPr>
        <w:t>2.1. Регулации на валутния контрол в ЕС</w:t>
      </w:r>
    </w:p>
    <w:p w14:paraId="44140681" w14:textId="0151ABC7" w:rsidR="00AE2FEB" w:rsidRPr="00C372AF" w:rsidRDefault="006E3D10" w:rsidP="006E3D10">
      <w:pPr>
        <w:spacing w:line="360" w:lineRule="auto"/>
        <w:ind w:firstLine="708"/>
        <w:jc w:val="both"/>
      </w:pPr>
      <w:r w:rsidRPr="00C372AF">
        <w:rPr>
          <w:lang w:val="bg-BG"/>
        </w:rPr>
        <w:t>Регламент (ЕО) 1889/2005 г. на Европейския парламент и на Съвета от 26.10.2005 г. за контрола на паричните средства, които се въвеждат или напускат Общността</w:t>
      </w:r>
      <w:r w:rsidRPr="00C372AF">
        <w:rPr>
          <w:rStyle w:val="FootnoteReference"/>
        </w:rPr>
        <w:footnoteReference w:id="13"/>
      </w:r>
      <w:r w:rsidRPr="00C372AF">
        <w:t xml:space="preserve"> установява правила за контрола върху движението на пари в брой, които се внасят и изнасят от територията на Европейската общност. Основната цел на регламента е да се въведат хармонизирани стандарти за контрол, за да се предотврати прането на пари и други незаконни дейности, свързани с движението на значителни парични суми в брой. Регламентът допълва съществуващото европейско законодателство, като Директива 91/308/ЕИО, която въвежда мерки за предотвратяване на използването на финансовата система за изпиране на пари.</w:t>
      </w:r>
    </w:p>
    <w:p w14:paraId="67C7CC45" w14:textId="77777777" w:rsidR="006E3D10" w:rsidRPr="00C372AF" w:rsidRDefault="006E3D10" w:rsidP="006E3D10">
      <w:pPr>
        <w:spacing w:after="160" w:line="360" w:lineRule="auto"/>
        <w:ind w:firstLine="708"/>
        <w:jc w:val="both"/>
      </w:pPr>
      <w:proofErr w:type="spellStart"/>
      <w:r w:rsidRPr="00C372AF">
        <w:t>Основният</w:t>
      </w:r>
      <w:proofErr w:type="spellEnd"/>
      <w:r w:rsidRPr="00C372AF">
        <w:t xml:space="preserve"> </w:t>
      </w:r>
      <w:proofErr w:type="spellStart"/>
      <w:r w:rsidRPr="00C372AF">
        <w:t>механизъм</w:t>
      </w:r>
      <w:proofErr w:type="spellEnd"/>
      <w:r w:rsidRPr="00C372AF">
        <w:t xml:space="preserve">, </w:t>
      </w:r>
      <w:proofErr w:type="spellStart"/>
      <w:r w:rsidRPr="00C372AF">
        <w:t>предвиден</w:t>
      </w:r>
      <w:proofErr w:type="spellEnd"/>
      <w:r w:rsidRPr="00C372AF">
        <w:t xml:space="preserve"> в </w:t>
      </w:r>
      <w:proofErr w:type="spellStart"/>
      <w:r w:rsidRPr="00C372AF">
        <w:t>регламента</w:t>
      </w:r>
      <w:proofErr w:type="spellEnd"/>
      <w:r w:rsidRPr="00C372AF">
        <w:t xml:space="preserve">, е </w:t>
      </w:r>
      <w:proofErr w:type="spellStart"/>
      <w:r w:rsidRPr="00C372AF">
        <w:t>задължението</w:t>
      </w:r>
      <w:proofErr w:type="spellEnd"/>
      <w:r w:rsidRPr="00C372AF">
        <w:t xml:space="preserve"> </w:t>
      </w:r>
      <w:proofErr w:type="spellStart"/>
      <w:r w:rsidRPr="00C372AF">
        <w:t>за</w:t>
      </w:r>
      <w:proofErr w:type="spellEnd"/>
      <w:r w:rsidRPr="00C372AF">
        <w:t xml:space="preserve"> </w:t>
      </w:r>
      <w:proofErr w:type="spellStart"/>
      <w:r w:rsidRPr="00C372AF">
        <w:t>деклариране</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в </w:t>
      </w:r>
      <w:proofErr w:type="spellStart"/>
      <w:r w:rsidRPr="00C372AF">
        <w:t>брой</w:t>
      </w:r>
      <w:proofErr w:type="spellEnd"/>
      <w:r w:rsidRPr="00C372AF">
        <w:t xml:space="preserve"> в </w:t>
      </w:r>
      <w:proofErr w:type="spellStart"/>
      <w:r w:rsidRPr="00C372AF">
        <w:t>размер</w:t>
      </w:r>
      <w:proofErr w:type="spellEnd"/>
      <w:r w:rsidRPr="00C372AF">
        <w:t xml:space="preserve"> </w:t>
      </w:r>
      <w:proofErr w:type="spellStart"/>
      <w:r w:rsidRPr="00C372AF">
        <w:t>от</w:t>
      </w:r>
      <w:proofErr w:type="spellEnd"/>
      <w:r w:rsidRPr="00C372AF">
        <w:t xml:space="preserve"> 10 000 </w:t>
      </w:r>
      <w:proofErr w:type="spellStart"/>
      <w:r w:rsidRPr="00C372AF">
        <w:t>евро</w:t>
      </w:r>
      <w:proofErr w:type="spellEnd"/>
      <w:r w:rsidRPr="00C372AF">
        <w:t xml:space="preserve"> </w:t>
      </w:r>
      <w:proofErr w:type="spellStart"/>
      <w:r w:rsidRPr="00C372AF">
        <w:t>или</w:t>
      </w:r>
      <w:proofErr w:type="spellEnd"/>
      <w:r w:rsidRPr="00C372AF">
        <w:t xml:space="preserve"> </w:t>
      </w:r>
      <w:proofErr w:type="spellStart"/>
      <w:r w:rsidRPr="00C372AF">
        <w:t>повече</w:t>
      </w:r>
      <w:proofErr w:type="spellEnd"/>
      <w:r w:rsidRPr="00C372AF">
        <w:t xml:space="preserve"> </w:t>
      </w:r>
      <w:proofErr w:type="spellStart"/>
      <w:r w:rsidRPr="00C372AF">
        <w:t>при</w:t>
      </w:r>
      <w:proofErr w:type="spellEnd"/>
      <w:r w:rsidRPr="00C372AF">
        <w:t xml:space="preserve"> </w:t>
      </w:r>
      <w:proofErr w:type="spellStart"/>
      <w:r w:rsidRPr="00C372AF">
        <w:t>влизане</w:t>
      </w:r>
      <w:proofErr w:type="spellEnd"/>
      <w:r w:rsidRPr="00C372AF">
        <w:t xml:space="preserve"> </w:t>
      </w:r>
      <w:proofErr w:type="spellStart"/>
      <w:r w:rsidRPr="00C372AF">
        <w:t>или</w:t>
      </w:r>
      <w:proofErr w:type="spellEnd"/>
      <w:r w:rsidRPr="00C372AF">
        <w:t xml:space="preserve"> </w:t>
      </w:r>
      <w:proofErr w:type="spellStart"/>
      <w:r w:rsidRPr="00C372AF">
        <w:t>излизане</w:t>
      </w:r>
      <w:proofErr w:type="spellEnd"/>
      <w:r w:rsidRPr="00C372AF">
        <w:t xml:space="preserve"> </w:t>
      </w:r>
      <w:proofErr w:type="spellStart"/>
      <w:r w:rsidRPr="00C372AF">
        <w:t>от</w:t>
      </w:r>
      <w:proofErr w:type="spellEnd"/>
      <w:r w:rsidRPr="00C372AF">
        <w:t xml:space="preserve"> </w:t>
      </w:r>
      <w:proofErr w:type="spellStart"/>
      <w:r w:rsidRPr="00C372AF">
        <w:t>територията</w:t>
      </w:r>
      <w:proofErr w:type="spellEnd"/>
      <w:r w:rsidRPr="00C372AF">
        <w:t xml:space="preserve"> </w:t>
      </w:r>
      <w:proofErr w:type="spellStart"/>
      <w:r w:rsidRPr="00C372AF">
        <w:t>на</w:t>
      </w:r>
      <w:proofErr w:type="spellEnd"/>
      <w:r w:rsidRPr="00C372AF">
        <w:t xml:space="preserve"> </w:t>
      </w:r>
      <w:proofErr w:type="spellStart"/>
      <w:r w:rsidRPr="00C372AF">
        <w:t>Общността</w:t>
      </w:r>
      <w:proofErr w:type="spellEnd"/>
      <w:r w:rsidRPr="00C372AF">
        <w:t xml:space="preserve">. </w:t>
      </w:r>
      <w:proofErr w:type="spellStart"/>
      <w:r w:rsidRPr="00C372AF">
        <w:t>Тази</w:t>
      </w:r>
      <w:proofErr w:type="spellEnd"/>
      <w:r w:rsidRPr="00C372AF">
        <w:t xml:space="preserve"> </w:t>
      </w:r>
      <w:proofErr w:type="spellStart"/>
      <w:r w:rsidRPr="00C372AF">
        <w:t>декларация</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подава</w:t>
      </w:r>
      <w:proofErr w:type="spellEnd"/>
      <w:r w:rsidRPr="00C372AF">
        <w:t xml:space="preserve"> </w:t>
      </w:r>
      <w:proofErr w:type="spellStart"/>
      <w:r w:rsidRPr="00C372AF">
        <w:t>пред</w:t>
      </w:r>
      <w:proofErr w:type="spellEnd"/>
      <w:r w:rsidRPr="00C372AF">
        <w:t xml:space="preserve"> </w:t>
      </w:r>
      <w:proofErr w:type="spellStart"/>
      <w:r w:rsidRPr="00C372AF">
        <w:t>митническите</w:t>
      </w:r>
      <w:proofErr w:type="spellEnd"/>
      <w:r w:rsidRPr="00C372AF">
        <w:t xml:space="preserve"> </w:t>
      </w:r>
      <w:proofErr w:type="spellStart"/>
      <w:r w:rsidRPr="00C372AF">
        <w:t>органи</w:t>
      </w:r>
      <w:proofErr w:type="spellEnd"/>
      <w:r w:rsidRPr="00C372AF">
        <w:t xml:space="preserve"> </w:t>
      </w:r>
      <w:proofErr w:type="spellStart"/>
      <w:r w:rsidRPr="00C372AF">
        <w:t>или</w:t>
      </w:r>
      <w:proofErr w:type="spellEnd"/>
      <w:r w:rsidRPr="00C372AF">
        <w:t xml:space="preserve"> </w:t>
      </w:r>
      <w:proofErr w:type="spellStart"/>
      <w:r w:rsidRPr="00C372AF">
        <w:t>други</w:t>
      </w:r>
      <w:proofErr w:type="spellEnd"/>
      <w:r w:rsidRPr="00C372AF">
        <w:t xml:space="preserve"> </w:t>
      </w:r>
      <w:proofErr w:type="spellStart"/>
      <w:r w:rsidRPr="00C372AF">
        <w:t>компетентни</w:t>
      </w:r>
      <w:proofErr w:type="spellEnd"/>
      <w:r w:rsidRPr="00C372AF">
        <w:t xml:space="preserve"> </w:t>
      </w:r>
      <w:proofErr w:type="spellStart"/>
      <w:r w:rsidRPr="00C372AF">
        <w:t>институции</w:t>
      </w:r>
      <w:proofErr w:type="spellEnd"/>
      <w:r w:rsidRPr="00C372AF">
        <w:t xml:space="preserve"> в </w:t>
      </w:r>
      <w:proofErr w:type="spellStart"/>
      <w:r w:rsidRPr="00C372AF">
        <w:t>държавите-членки</w:t>
      </w:r>
      <w:proofErr w:type="spellEnd"/>
      <w:r w:rsidRPr="00C372AF">
        <w:t xml:space="preserve">. </w:t>
      </w:r>
      <w:proofErr w:type="spellStart"/>
      <w:r w:rsidRPr="00C372AF">
        <w:t>Регламентът</w:t>
      </w:r>
      <w:proofErr w:type="spellEnd"/>
      <w:r w:rsidRPr="00C372AF">
        <w:t xml:space="preserve"> </w:t>
      </w:r>
      <w:proofErr w:type="spellStart"/>
      <w:r w:rsidRPr="00C372AF">
        <w:t>цели</w:t>
      </w:r>
      <w:proofErr w:type="spellEnd"/>
      <w:r w:rsidRPr="00C372AF">
        <w:t xml:space="preserve"> </w:t>
      </w:r>
      <w:proofErr w:type="spellStart"/>
      <w:r w:rsidRPr="00C372AF">
        <w:t>да</w:t>
      </w:r>
      <w:proofErr w:type="spellEnd"/>
      <w:r w:rsidRPr="00C372AF">
        <w:t xml:space="preserve"> </w:t>
      </w:r>
      <w:proofErr w:type="spellStart"/>
      <w:r w:rsidRPr="00C372AF">
        <w:t>осигури</w:t>
      </w:r>
      <w:proofErr w:type="spellEnd"/>
      <w:r w:rsidRPr="00C372AF">
        <w:t xml:space="preserve"> </w:t>
      </w:r>
      <w:proofErr w:type="spellStart"/>
      <w:r w:rsidRPr="00C372AF">
        <w:t>по-ефективен</w:t>
      </w:r>
      <w:proofErr w:type="spellEnd"/>
      <w:r w:rsidRPr="00C372AF">
        <w:t xml:space="preserve"> </w:t>
      </w:r>
      <w:proofErr w:type="spellStart"/>
      <w:r w:rsidRPr="00C372AF">
        <w:t>контрол</w:t>
      </w:r>
      <w:proofErr w:type="spellEnd"/>
      <w:r w:rsidRPr="00C372AF">
        <w:t xml:space="preserve"> </w:t>
      </w:r>
      <w:proofErr w:type="spellStart"/>
      <w:r w:rsidRPr="00C372AF">
        <w:t>на</w:t>
      </w:r>
      <w:proofErr w:type="spellEnd"/>
      <w:r w:rsidRPr="00C372AF">
        <w:t xml:space="preserve"> </w:t>
      </w:r>
      <w:proofErr w:type="spellStart"/>
      <w:r w:rsidRPr="00C372AF">
        <w:t>паричните</w:t>
      </w:r>
      <w:proofErr w:type="spellEnd"/>
      <w:r w:rsidRPr="00C372AF">
        <w:t xml:space="preserve"> </w:t>
      </w:r>
      <w:proofErr w:type="spellStart"/>
      <w:r w:rsidRPr="00C372AF">
        <w:t>потоци</w:t>
      </w:r>
      <w:proofErr w:type="spellEnd"/>
      <w:r w:rsidRPr="00C372AF">
        <w:t xml:space="preserve">, </w:t>
      </w:r>
      <w:proofErr w:type="spellStart"/>
      <w:r w:rsidRPr="00C372AF">
        <w:t>като</w:t>
      </w:r>
      <w:proofErr w:type="spellEnd"/>
      <w:r w:rsidRPr="00C372AF">
        <w:t xml:space="preserve"> </w:t>
      </w:r>
      <w:proofErr w:type="spellStart"/>
      <w:r w:rsidRPr="00C372AF">
        <w:t>предоставя</w:t>
      </w:r>
      <w:proofErr w:type="spellEnd"/>
      <w:r w:rsidRPr="00C372AF">
        <w:t xml:space="preserve"> </w:t>
      </w:r>
      <w:proofErr w:type="spellStart"/>
      <w:r w:rsidRPr="00C372AF">
        <w:t>възможност</w:t>
      </w:r>
      <w:proofErr w:type="spellEnd"/>
      <w:r w:rsidRPr="00C372AF">
        <w:t xml:space="preserve"> </w:t>
      </w:r>
      <w:proofErr w:type="spellStart"/>
      <w:r w:rsidRPr="00C372AF">
        <w:t>на</w:t>
      </w:r>
      <w:proofErr w:type="spellEnd"/>
      <w:r w:rsidRPr="00C372AF">
        <w:t xml:space="preserve"> </w:t>
      </w:r>
      <w:proofErr w:type="spellStart"/>
      <w:r w:rsidRPr="00C372AF">
        <w:t>митническите</w:t>
      </w:r>
      <w:proofErr w:type="spellEnd"/>
      <w:r w:rsidRPr="00C372AF">
        <w:t xml:space="preserve"> </w:t>
      </w:r>
      <w:proofErr w:type="spellStart"/>
      <w:r w:rsidRPr="00C372AF">
        <w:t>органи</w:t>
      </w:r>
      <w:proofErr w:type="spellEnd"/>
      <w:r w:rsidRPr="00C372AF">
        <w:t xml:space="preserve"> </w:t>
      </w:r>
      <w:proofErr w:type="spellStart"/>
      <w:r w:rsidRPr="00C372AF">
        <w:t>да</w:t>
      </w:r>
      <w:proofErr w:type="spellEnd"/>
      <w:r w:rsidRPr="00C372AF">
        <w:t xml:space="preserve"> </w:t>
      </w:r>
      <w:proofErr w:type="spellStart"/>
      <w:r w:rsidRPr="00C372AF">
        <w:t>събират</w:t>
      </w:r>
      <w:proofErr w:type="spellEnd"/>
      <w:r w:rsidRPr="00C372AF">
        <w:t xml:space="preserve"> </w:t>
      </w:r>
      <w:proofErr w:type="spellStart"/>
      <w:r w:rsidRPr="00C372AF">
        <w:t>информация</w:t>
      </w:r>
      <w:proofErr w:type="spellEnd"/>
      <w:r w:rsidRPr="00C372AF">
        <w:t xml:space="preserve"> </w:t>
      </w:r>
      <w:proofErr w:type="spellStart"/>
      <w:r w:rsidRPr="00C372AF">
        <w:t>за</w:t>
      </w:r>
      <w:proofErr w:type="spellEnd"/>
      <w:r w:rsidRPr="00C372AF">
        <w:t xml:space="preserve"> </w:t>
      </w:r>
      <w:proofErr w:type="spellStart"/>
      <w:r w:rsidRPr="00C372AF">
        <w:t>физическото</w:t>
      </w:r>
      <w:proofErr w:type="spellEnd"/>
      <w:r w:rsidRPr="00C372AF">
        <w:t xml:space="preserve"> </w:t>
      </w:r>
      <w:proofErr w:type="spellStart"/>
      <w:r w:rsidRPr="00C372AF">
        <w:t>движение</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в </w:t>
      </w:r>
      <w:proofErr w:type="spellStart"/>
      <w:r w:rsidRPr="00C372AF">
        <w:t>брой</w:t>
      </w:r>
      <w:proofErr w:type="spellEnd"/>
      <w:r w:rsidRPr="00C372AF">
        <w:t xml:space="preserve">. </w:t>
      </w:r>
      <w:proofErr w:type="spellStart"/>
      <w:r w:rsidRPr="00C372AF">
        <w:t>Тази</w:t>
      </w:r>
      <w:proofErr w:type="spellEnd"/>
      <w:r w:rsidRPr="00C372AF">
        <w:t xml:space="preserve"> </w:t>
      </w:r>
      <w:proofErr w:type="spellStart"/>
      <w:r w:rsidRPr="00C372AF">
        <w:t>информация</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бъде</w:t>
      </w:r>
      <w:proofErr w:type="spellEnd"/>
      <w:r w:rsidRPr="00C372AF">
        <w:t xml:space="preserve"> </w:t>
      </w:r>
      <w:proofErr w:type="spellStart"/>
      <w:r w:rsidRPr="00C372AF">
        <w:t>споделяна</w:t>
      </w:r>
      <w:proofErr w:type="spellEnd"/>
      <w:r w:rsidRPr="00C372AF">
        <w:t xml:space="preserve"> с </w:t>
      </w:r>
      <w:proofErr w:type="spellStart"/>
      <w:r w:rsidRPr="00C372AF">
        <w:t>други</w:t>
      </w:r>
      <w:proofErr w:type="spellEnd"/>
      <w:r w:rsidRPr="00C372AF">
        <w:t xml:space="preserve"> </w:t>
      </w:r>
      <w:proofErr w:type="spellStart"/>
      <w:r w:rsidRPr="00C372AF">
        <w:t>компетентни</w:t>
      </w:r>
      <w:proofErr w:type="spellEnd"/>
      <w:r w:rsidRPr="00C372AF">
        <w:t xml:space="preserve"> </w:t>
      </w:r>
      <w:proofErr w:type="spellStart"/>
      <w:r w:rsidRPr="00C372AF">
        <w:t>органи</w:t>
      </w:r>
      <w:proofErr w:type="spellEnd"/>
      <w:r w:rsidRPr="00C372AF">
        <w:t xml:space="preserve"> </w:t>
      </w:r>
      <w:proofErr w:type="spellStart"/>
      <w:r w:rsidRPr="00C372AF">
        <w:t>както</w:t>
      </w:r>
      <w:proofErr w:type="spellEnd"/>
      <w:r w:rsidRPr="00C372AF">
        <w:t xml:space="preserve"> </w:t>
      </w:r>
      <w:proofErr w:type="spellStart"/>
      <w:r w:rsidRPr="00C372AF">
        <w:t>на</w:t>
      </w:r>
      <w:proofErr w:type="spellEnd"/>
      <w:r w:rsidRPr="00C372AF">
        <w:t xml:space="preserve"> </w:t>
      </w:r>
      <w:proofErr w:type="spellStart"/>
      <w:r w:rsidRPr="00C372AF">
        <w:t>национално</w:t>
      </w:r>
      <w:proofErr w:type="spellEnd"/>
      <w:r w:rsidRPr="00C372AF">
        <w:t xml:space="preserve">, </w:t>
      </w:r>
      <w:proofErr w:type="spellStart"/>
      <w:r w:rsidRPr="00C372AF">
        <w:t>така</w:t>
      </w:r>
      <w:proofErr w:type="spellEnd"/>
      <w:r w:rsidRPr="00C372AF">
        <w:t xml:space="preserve"> и </w:t>
      </w:r>
      <w:proofErr w:type="spellStart"/>
      <w:r w:rsidRPr="00C372AF">
        <w:t>на</w:t>
      </w:r>
      <w:proofErr w:type="spellEnd"/>
      <w:r w:rsidRPr="00C372AF">
        <w:t xml:space="preserve"> </w:t>
      </w:r>
      <w:proofErr w:type="spellStart"/>
      <w:r w:rsidRPr="00C372AF">
        <w:t>международно</w:t>
      </w:r>
      <w:proofErr w:type="spellEnd"/>
      <w:r w:rsidRPr="00C372AF">
        <w:t xml:space="preserve"> </w:t>
      </w:r>
      <w:proofErr w:type="spellStart"/>
      <w:r w:rsidRPr="00C372AF">
        <w:t>ниво</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предотвратяват</w:t>
      </w:r>
      <w:proofErr w:type="spellEnd"/>
      <w:r w:rsidRPr="00C372AF">
        <w:t xml:space="preserve"> и </w:t>
      </w:r>
      <w:proofErr w:type="spellStart"/>
      <w:r w:rsidRPr="00C372AF">
        <w:t>разследват</w:t>
      </w:r>
      <w:proofErr w:type="spellEnd"/>
      <w:r w:rsidRPr="00C372AF">
        <w:t xml:space="preserve"> </w:t>
      </w:r>
      <w:proofErr w:type="spellStart"/>
      <w:r w:rsidRPr="00C372AF">
        <w:t>незаконни</w:t>
      </w:r>
      <w:proofErr w:type="spellEnd"/>
      <w:r w:rsidRPr="00C372AF">
        <w:t xml:space="preserve"> </w:t>
      </w:r>
      <w:proofErr w:type="spellStart"/>
      <w:r w:rsidRPr="00C372AF">
        <w:t>дейности</w:t>
      </w:r>
      <w:proofErr w:type="spellEnd"/>
      <w:r w:rsidRPr="00C372AF">
        <w:t>.</w:t>
      </w:r>
    </w:p>
    <w:p w14:paraId="76F46FAB" w14:textId="77777777" w:rsidR="006E3D10" w:rsidRPr="00C372AF" w:rsidRDefault="006E3D10" w:rsidP="006E3D10">
      <w:pPr>
        <w:spacing w:after="160" w:line="360" w:lineRule="auto"/>
        <w:ind w:firstLine="708"/>
        <w:jc w:val="both"/>
      </w:pPr>
      <w:proofErr w:type="spellStart"/>
      <w:r w:rsidRPr="00C372AF">
        <w:t>Регламентът</w:t>
      </w:r>
      <w:proofErr w:type="spellEnd"/>
      <w:r w:rsidRPr="00C372AF">
        <w:t xml:space="preserve"> </w:t>
      </w:r>
      <w:proofErr w:type="spellStart"/>
      <w:r w:rsidRPr="00C372AF">
        <w:t>също</w:t>
      </w:r>
      <w:proofErr w:type="spellEnd"/>
      <w:r w:rsidRPr="00C372AF">
        <w:t xml:space="preserve"> </w:t>
      </w:r>
      <w:proofErr w:type="spellStart"/>
      <w:r w:rsidRPr="00C372AF">
        <w:t>така</w:t>
      </w:r>
      <w:proofErr w:type="spellEnd"/>
      <w:r w:rsidRPr="00C372AF">
        <w:t xml:space="preserve"> </w:t>
      </w:r>
      <w:proofErr w:type="spellStart"/>
      <w:r w:rsidRPr="00C372AF">
        <w:t>предвижда</w:t>
      </w:r>
      <w:proofErr w:type="spellEnd"/>
      <w:r w:rsidRPr="00C372AF">
        <w:t xml:space="preserve">, </w:t>
      </w:r>
      <w:proofErr w:type="spellStart"/>
      <w:r w:rsidRPr="00C372AF">
        <w:t>че</w:t>
      </w:r>
      <w:proofErr w:type="spellEnd"/>
      <w:r w:rsidRPr="00C372AF">
        <w:t xml:space="preserve"> </w:t>
      </w:r>
      <w:proofErr w:type="spellStart"/>
      <w:r w:rsidRPr="00C372AF">
        <w:t>митническите</w:t>
      </w:r>
      <w:proofErr w:type="spellEnd"/>
      <w:r w:rsidRPr="00C372AF">
        <w:t xml:space="preserve"> </w:t>
      </w:r>
      <w:proofErr w:type="spellStart"/>
      <w:r w:rsidRPr="00C372AF">
        <w:t>органи</w:t>
      </w:r>
      <w:proofErr w:type="spellEnd"/>
      <w:r w:rsidRPr="00C372AF">
        <w:t xml:space="preserve"> </w:t>
      </w:r>
      <w:proofErr w:type="spellStart"/>
      <w:r w:rsidRPr="00C372AF">
        <w:t>имат</w:t>
      </w:r>
      <w:proofErr w:type="spellEnd"/>
      <w:r w:rsidRPr="00C372AF">
        <w:t xml:space="preserve"> </w:t>
      </w:r>
      <w:proofErr w:type="spellStart"/>
      <w:r w:rsidRPr="00C372AF">
        <w:t>правомощия</w:t>
      </w:r>
      <w:proofErr w:type="spellEnd"/>
      <w:r w:rsidRPr="00C372AF">
        <w:t xml:space="preserve"> </w:t>
      </w:r>
      <w:proofErr w:type="spellStart"/>
      <w:r w:rsidRPr="00C372AF">
        <w:t>да</w:t>
      </w:r>
      <w:proofErr w:type="spellEnd"/>
      <w:r w:rsidRPr="00C372AF">
        <w:t xml:space="preserve"> </w:t>
      </w:r>
      <w:proofErr w:type="spellStart"/>
      <w:r w:rsidRPr="00C372AF">
        <w:t>проверяват</w:t>
      </w:r>
      <w:proofErr w:type="spellEnd"/>
      <w:r w:rsidRPr="00C372AF">
        <w:t xml:space="preserve"> </w:t>
      </w:r>
      <w:proofErr w:type="spellStart"/>
      <w:r w:rsidRPr="00C372AF">
        <w:t>физическите</w:t>
      </w:r>
      <w:proofErr w:type="spellEnd"/>
      <w:r w:rsidRPr="00C372AF">
        <w:t xml:space="preserve"> </w:t>
      </w:r>
      <w:proofErr w:type="spellStart"/>
      <w:r w:rsidRPr="00C372AF">
        <w:t>лица</w:t>
      </w:r>
      <w:proofErr w:type="spellEnd"/>
      <w:r w:rsidRPr="00C372AF">
        <w:t xml:space="preserve">, </w:t>
      </w:r>
      <w:proofErr w:type="spellStart"/>
      <w:r w:rsidRPr="00C372AF">
        <w:t>техния</w:t>
      </w:r>
      <w:proofErr w:type="spellEnd"/>
      <w:r w:rsidRPr="00C372AF">
        <w:t xml:space="preserve"> </w:t>
      </w:r>
      <w:proofErr w:type="spellStart"/>
      <w:r w:rsidRPr="00C372AF">
        <w:t>багаж</w:t>
      </w:r>
      <w:proofErr w:type="spellEnd"/>
      <w:r w:rsidRPr="00C372AF">
        <w:t xml:space="preserve"> и </w:t>
      </w:r>
      <w:proofErr w:type="spellStart"/>
      <w:r w:rsidRPr="00C372AF">
        <w:t>транспортни</w:t>
      </w:r>
      <w:proofErr w:type="spellEnd"/>
      <w:r w:rsidRPr="00C372AF">
        <w:t xml:space="preserve"> </w:t>
      </w:r>
      <w:proofErr w:type="spellStart"/>
      <w:r w:rsidRPr="00C372AF">
        <w:t>средства</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установят</w:t>
      </w:r>
      <w:proofErr w:type="spellEnd"/>
      <w:r w:rsidRPr="00C372AF">
        <w:t xml:space="preserve"> </w:t>
      </w:r>
      <w:proofErr w:type="spellStart"/>
      <w:r w:rsidRPr="00C372AF">
        <w:t>дали</w:t>
      </w:r>
      <w:proofErr w:type="spellEnd"/>
      <w:r w:rsidRPr="00C372AF">
        <w:t xml:space="preserve"> </w:t>
      </w:r>
      <w:proofErr w:type="spellStart"/>
      <w:r w:rsidRPr="00C372AF">
        <w:t>се</w:t>
      </w:r>
      <w:proofErr w:type="spellEnd"/>
      <w:r w:rsidRPr="00C372AF">
        <w:t xml:space="preserve"> </w:t>
      </w:r>
      <w:proofErr w:type="spellStart"/>
      <w:r w:rsidRPr="00C372AF">
        <w:t>спазват</w:t>
      </w:r>
      <w:proofErr w:type="spellEnd"/>
      <w:r w:rsidRPr="00C372AF">
        <w:t xml:space="preserve"> </w:t>
      </w:r>
      <w:proofErr w:type="spellStart"/>
      <w:r w:rsidRPr="00C372AF">
        <w:t>правилата</w:t>
      </w:r>
      <w:proofErr w:type="spellEnd"/>
      <w:r w:rsidRPr="00C372AF">
        <w:t xml:space="preserve"> </w:t>
      </w:r>
      <w:proofErr w:type="spellStart"/>
      <w:r w:rsidRPr="00C372AF">
        <w:t>за</w:t>
      </w:r>
      <w:proofErr w:type="spellEnd"/>
      <w:r w:rsidRPr="00C372AF">
        <w:t xml:space="preserve"> </w:t>
      </w:r>
      <w:proofErr w:type="spellStart"/>
      <w:r w:rsidRPr="00C372AF">
        <w:t>деклариране</w:t>
      </w:r>
      <w:proofErr w:type="spellEnd"/>
      <w:r w:rsidRPr="00C372AF">
        <w:t xml:space="preserve"> </w:t>
      </w:r>
      <w:proofErr w:type="spellStart"/>
      <w:r w:rsidRPr="00C372AF">
        <w:t>на</w:t>
      </w:r>
      <w:proofErr w:type="spellEnd"/>
      <w:r w:rsidRPr="00C372AF">
        <w:t xml:space="preserve"> </w:t>
      </w:r>
      <w:proofErr w:type="spellStart"/>
      <w:r w:rsidRPr="00C372AF">
        <w:t>парични</w:t>
      </w:r>
      <w:proofErr w:type="spellEnd"/>
      <w:r w:rsidRPr="00C372AF">
        <w:t xml:space="preserve"> </w:t>
      </w:r>
      <w:proofErr w:type="spellStart"/>
      <w:r w:rsidRPr="00C372AF">
        <w:t>суми</w:t>
      </w:r>
      <w:proofErr w:type="spellEnd"/>
      <w:r w:rsidRPr="00C372AF">
        <w:t xml:space="preserve">. </w:t>
      </w:r>
      <w:proofErr w:type="spellStart"/>
      <w:r w:rsidRPr="00C372AF">
        <w:t>Ако</w:t>
      </w:r>
      <w:proofErr w:type="spellEnd"/>
      <w:r w:rsidRPr="00C372AF">
        <w:t xml:space="preserve"> </w:t>
      </w:r>
      <w:proofErr w:type="spellStart"/>
      <w:r w:rsidRPr="00C372AF">
        <w:t>не</w:t>
      </w:r>
      <w:proofErr w:type="spellEnd"/>
      <w:r w:rsidRPr="00C372AF">
        <w:t xml:space="preserve"> </w:t>
      </w:r>
      <w:proofErr w:type="spellStart"/>
      <w:r w:rsidRPr="00C372AF">
        <w:t>се</w:t>
      </w:r>
      <w:proofErr w:type="spellEnd"/>
      <w:r w:rsidRPr="00C372AF">
        <w:t xml:space="preserve"> </w:t>
      </w:r>
      <w:proofErr w:type="spellStart"/>
      <w:r w:rsidRPr="00C372AF">
        <w:t>спази</w:t>
      </w:r>
      <w:proofErr w:type="spellEnd"/>
      <w:r w:rsidRPr="00C372AF">
        <w:t xml:space="preserve"> </w:t>
      </w:r>
      <w:proofErr w:type="spellStart"/>
      <w:r w:rsidRPr="00C372AF">
        <w:t>задължението</w:t>
      </w:r>
      <w:proofErr w:type="spellEnd"/>
      <w:r w:rsidRPr="00C372AF">
        <w:t xml:space="preserve"> </w:t>
      </w:r>
      <w:proofErr w:type="spellStart"/>
      <w:r w:rsidRPr="00C372AF">
        <w:t>за</w:t>
      </w:r>
      <w:proofErr w:type="spellEnd"/>
      <w:r w:rsidRPr="00C372AF">
        <w:t xml:space="preserve"> </w:t>
      </w:r>
      <w:proofErr w:type="spellStart"/>
      <w:r w:rsidRPr="00C372AF">
        <w:t>деклариране</w:t>
      </w:r>
      <w:proofErr w:type="spellEnd"/>
      <w:r w:rsidRPr="00C372AF">
        <w:t xml:space="preserve"> </w:t>
      </w:r>
      <w:proofErr w:type="spellStart"/>
      <w:r w:rsidRPr="00C372AF">
        <w:t>или</w:t>
      </w:r>
      <w:proofErr w:type="spellEnd"/>
      <w:r w:rsidRPr="00C372AF">
        <w:t xml:space="preserve"> </w:t>
      </w:r>
      <w:proofErr w:type="spellStart"/>
      <w:r w:rsidRPr="00C372AF">
        <w:t>декларираната</w:t>
      </w:r>
      <w:proofErr w:type="spellEnd"/>
      <w:r w:rsidRPr="00C372AF">
        <w:t xml:space="preserve"> </w:t>
      </w:r>
      <w:proofErr w:type="spellStart"/>
      <w:r w:rsidRPr="00C372AF">
        <w:t>информация</w:t>
      </w:r>
      <w:proofErr w:type="spellEnd"/>
      <w:r w:rsidRPr="00C372AF">
        <w:t xml:space="preserve"> е </w:t>
      </w:r>
      <w:proofErr w:type="spellStart"/>
      <w:r w:rsidRPr="00C372AF">
        <w:t>непълна</w:t>
      </w:r>
      <w:proofErr w:type="spellEnd"/>
      <w:r w:rsidRPr="00C372AF">
        <w:t xml:space="preserve"> </w:t>
      </w:r>
      <w:proofErr w:type="spellStart"/>
      <w:r w:rsidRPr="00C372AF">
        <w:t>или</w:t>
      </w:r>
      <w:proofErr w:type="spellEnd"/>
      <w:r w:rsidRPr="00C372AF">
        <w:t xml:space="preserve"> </w:t>
      </w:r>
      <w:proofErr w:type="spellStart"/>
      <w:r w:rsidRPr="00C372AF">
        <w:t>невярна</w:t>
      </w:r>
      <w:proofErr w:type="spellEnd"/>
      <w:r w:rsidRPr="00C372AF">
        <w:t xml:space="preserve">, </w:t>
      </w:r>
      <w:proofErr w:type="spellStart"/>
      <w:r w:rsidRPr="00C372AF">
        <w:t>митническите</w:t>
      </w:r>
      <w:proofErr w:type="spellEnd"/>
      <w:r w:rsidRPr="00C372AF">
        <w:t xml:space="preserve"> </w:t>
      </w:r>
      <w:proofErr w:type="spellStart"/>
      <w:r w:rsidRPr="00C372AF">
        <w:t>органи</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задържат</w:t>
      </w:r>
      <w:proofErr w:type="spellEnd"/>
      <w:r w:rsidRPr="00C372AF">
        <w:t xml:space="preserve"> </w:t>
      </w:r>
      <w:proofErr w:type="spellStart"/>
      <w:r w:rsidRPr="00C372AF">
        <w:t>паричните</w:t>
      </w:r>
      <w:proofErr w:type="spellEnd"/>
      <w:r w:rsidRPr="00C372AF">
        <w:t xml:space="preserve"> </w:t>
      </w:r>
      <w:proofErr w:type="spellStart"/>
      <w:r w:rsidRPr="00C372AF">
        <w:t>средства</w:t>
      </w:r>
      <w:proofErr w:type="spellEnd"/>
      <w:r w:rsidRPr="00C372AF">
        <w:t xml:space="preserve">, </w:t>
      </w:r>
      <w:proofErr w:type="spellStart"/>
      <w:r w:rsidRPr="00C372AF">
        <w:t>като</w:t>
      </w:r>
      <w:proofErr w:type="spellEnd"/>
      <w:r w:rsidRPr="00C372AF">
        <w:t xml:space="preserve"> </w:t>
      </w:r>
      <w:proofErr w:type="spellStart"/>
      <w:r w:rsidRPr="00C372AF">
        <w:t>издадат</w:t>
      </w:r>
      <w:proofErr w:type="spellEnd"/>
      <w:r w:rsidRPr="00C372AF">
        <w:t xml:space="preserve"> </w:t>
      </w:r>
      <w:proofErr w:type="spellStart"/>
      <w:r w:rsidRPr="00C372AF">
        <w:t>административно</w:t>
      </w:r>
      <w:proofErr w:type="spellEnd"/>
      <w:r w:rsidRPr="00C372AF">
        <w:t xml:space="preserve"> </w:t>
      </w:r>
      <w:proofErr w:type="spellStart"/>
      <w:r w:rsidRPr="00C372AF">
        <w:t>решение</w:t>
      </w:r>
      <w:proofErr w:type="spellEnd"/>
      <w:r w:rsidRPr="00C372AF">
        <w:t xml:space="preserve">, </w:t>
      </w:r>
      <w:proofErr w:type="spellStart"/>
      <w:r w:rsidRPr="00C372AF">
        <w:t>съобразено</w:t>
      </w:r>
      <w:proofErr w:type="spellEnd"/>
      <w:r w:rsidRPr="00C372AF">
        <w:t xml:space="preserve"> с </w:t>
      </w:r>
      <w:proofErr w:type="spellStart"/>
      <w:r w:rsidRPr="00C372AF">
        <w:t>националното</w:t>
      </w:r>
      <w:proofErr w:type="spellEnd"/>
      <w:r w:rsidRPr="00C372AF">
        <w:t xml:space="preserve"> </w:t>
      </w:r>
      <w:proofErr w:type="spellStart"/>
      <w:r w:rsidRPr="00C372AF">
        <w:t>законодателство</w:t>
      </w:r>
      <w:proofErr w:type="spellEnd"/>
      <w:r w:rsidRPr="00C372AF">
        <w:t>.</w:t>
      </w:r>
    </w:p>
    <w:p w14:paraId="1A6CF5F3" w14:textId="77777777" w:rsidR="006E3D10" w:rsidRPr="00C372AF" w:rsidRDefault="006E3D10" w:rsidP="006E3D10">
      <w:pPr>
        <w:spacing w:after="160" w:line="360" w:lineRule="auto"/>
        <w:ind w:firstLine="708"/>
        <w:jc w:val="both"/>
      </w:pPr>
      <w:proofErr w:type="spellStart"/>
      <w:r w:rsidRPr="00C372AF">
        <w:t>Събраната</w:t>
      </w:r>
      <w:proofErr w:type="spellEnd"/>
      <w:r w:rsidRPr="00C372AF">
        <w:t xml:space="preserve"> </w:t>
      </w:r>
      <w:proofErr w:type="spellStart"/>
      <w:r w:rsidRPr="00C372AF">
        <w:t>информация</w:t>
      </w:r>
      <w:proofErr w:type="spellEnd"/>
      <w:r w:rsidRPr="00C372AF">
        <w:t xml:space="preserve"> </w:t>
      </w:r>
      <w:proofErr w:type="spellStart"/>
      <w:r w:rsidRPr="00C372AF">
        <w:t>от</w:t>
      </w:r>
      <w:proofErr w:type="spellEnd"/>
      <w:r w:rsidRPr="00C372AF">
        <w:t xml:space="preserve"> </w:t>
      </w:r>
      <w:proofErr w:type="spellStart"/>
      <w:r w:rsidRPr="00C372AF">
        <w:t>компетентните</w:t>
      </w:r>
      <w:proofErr w:type="spellEnd"/>
      <w:r w:rsidRPr="00C372AF">
        <w:t xml:space="preserve"> </w:t>
      </w:r>
      <w:proofErr w:type="spellStart"/>
      <w:r w:rsidRPr="00C372AF">
        <w:t>органи</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записва</w:t>
      </w:r>
      <w:proofErr w:type="spellEnd"/>
      <w:r w:rsidRPr="00C372AF">
        <w:t xml:space="preserve"> и </w:t>
      </w:r>
      <w:proofErr w:type="spellStart"/>
      <w:r w:rsidRPr="00C372AF">
        <w:t>обработва</w:t>
      </w:r>
      <w:proofErr w:type="spellEnd"/>
      <w:r w:rsidRPr="00C372AF">
        <w:t xml:space="preserve">, </w:t>
      </w:r>
      <w:proofErr w:type="spellStart"/>
      <w:r w:rsidRPr="00C372AF">
        <w:t>като</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споделя</w:t>
      </w:r>
      <w:proofErr w:type="spellEnd"/>
      <w:r w:rsidRPr="00C372AF">
        <w:t xml:space="preserve"> с </w:t>
      </w:r>
      <w:proofErr w:type="spellStart"/>
      <w:r w:rsidRPr="00C372AF">
        <w:t>други</w:t>
      </w:r>
      <w:proofErr w:type="spellEnd"/>
      <w:r w:rsidRPr="00C372AF">
        <w:t xml:space="preserve"> </w:t>
      </w:r>
      <w:proofErr w:type="spellStart"/>
      <w:r w:rsidRPr="00C372AF">
        <w:t>държави-членки</w:t>
      </w:r>
      <w:proofErr w:type="spellEnd"/>
      <w:r w:rsidRPr="00C372AF">
        <w:t xml:space="preserve"> и с </w:t>
      </w:r>
      <w:proofErr w:type="spellStart"/>
      <w:r w:rsidRPr="00C372AF">
        <w:t>Европейската</w:t>
      </w:r>
      <w:proofErr w:type="spellEnd"/>
      <w:r w:rsidRPr="00C372AF">
        <w:t xml:space="preserve"> </w:t>
      </w:r>
      <w:proofErr w:type="spellStart"/>
      <w:r w:rsidRPr="00C372AF">
        <w:t>комисия</w:t>
      </w:r>
      <w:proofErr w:type="spellEnd"/>
      <w:r w:rsidRPr="00C372AF">
        <w:t xml:space="preserve">, </w:t>
      </w:r>
      <w:proofErr w:type="spellStart"/>
      <w:r w:rsidRPr="00C372AF">
        <w:t>когато</w:t>
      </w:r>
      <w:proofErr w:type="spellEnd"/>
      <w:r w:rsidRPr="00C372AF">
        <w:t xml:space="preserve"> </w:t>
      </w:r>
      <w:proofErr w:type="spellStart"/>
      <w:r w:rsidRPr="00C372AF">
        <w:t>има</w:t>
      </w:r>
      <w:proofErr w:type="spellEnd"/>
      <w:r w:rsidRPr="00C372AF">
        <w:t xml:space="preserve"> </w:t>
      </w:r>
      <w:proofErr w:type="spellStart"/>
      <w:r w:rsidRPr="00C372AF">
        <w:t>признаци</w:t>
      </w:r>
      <w:proofErr w:type="spellEnd"/>
      <w:r w:rsidRPr="00C372AF">
        <w:t xml:space="preserve">, </w:t>
      </w:r>
      <w:proofErr w:type="spellStart"/>
      <w:r w:rsidRPr="00C372AF">
        <w:t>че</w:t>
      </w:r>
      <w:proofErr w:type="spellEnd"/>
      <w:r w:rsidRPr="00C372AF">
        <w:t xml:space="preserve"> </w:t>
      </w:r>
      <w:proofErr w:type="spellStart"/>
      <w:r w:rsidRPr="00C372AF">
        <w:t>парите</w:t>
      </w:r>
      <w:proofErr w:type="spellEnd"/>
      <w:r w:rsidRPr="00C372AF">
        <w:t xml:space="preserve"> </w:t>
      </w:r>
      <w:proofErr w:type="spellStart"/>
      <w:r w:rsidRPr="00C372AF">
        <w:t>са</w:t>
      </w:r>
      <w:proofErr w:type="spellEnd"/>
      <w:r w:rsidRPr="00C372AF">
        <w:t xml:space="preserve"> </w:t>
      </w:r>
      <w:proofErr w:type="spellStart"/>
      <w:r w:rsidRPr="00C372AF">
        <w:t>свързани</w:t>
      </w:r>
      <w:proofErr w:type="spellEnd"/>
      <w:r w:rsidRPr="00C372AF">
        <w:t xml:space="preserve"> с </w:t>
      </w:r>
      <w:proofErr w:type="spellStart"/>
      <w:r w:rsidRPr="00C372AF">
        <w:t>незаконна</w:t>
      </w:r>
      <w:proofErr w:type="spellEnd"/>
      <w:r w:rsidRPr="00C372AF">
        <w:t xml:space="preserve"> </w:t>
      </w:r>
      <w:proofErr w:type="spellStart"/>
      <w:r w:rsidRPr="00C372AF">
        <w:t>дейност</w:t>
      </w:r>
      <w:proofErr w:type="spellEnd"/>
      <w:r w:rsidRPr="00C372AF">
        <w:t xml:space="preserve">. </w:t>
      </w:r>
      <w:proofErr w:type="spellStart"/>
      <w:r w:rsidRPr="00C372AF">
        <w:t>Регламентът</w:t>
      </w:r>
      <w:proofErr w:type="spellEnd"/>
      <w:r w:rsidRPr="00C372AF">
        <w:t xml:space="preserve"> </w:t>
      </w:r>
      <w:proofErr w:type="spellStart"/>
      <w:r w:rsidRPr="00C372AF">
        <w:t>също</w:t>
      </w:r>
      <w:proofErr w:type="spellEnd"/>
      <w:r w:rsidRPr="00C372AF">
        <w:t xml:space="preserve"> </w:t>
      </w:r>
      <w:proofErr w:type="spellStart"/>
      <w:r w:rsidRPr="00C372AF">
        <w:t>така</w:t>
      </w:r>
      <w:proofErr w:type="spellEnd"/>
      <w:r w:rsidRPr="00C372AF">
        <w:t xml:space="preserve"> </w:t>
      </w:r>
      <w:proofErr w:type="spellStart"/>
      <w:r w:rsidRPr="00C372AF">
        <w:t>предвижда</w:t>
      </w:r>
      <w:proofErr w:type="spellEnd"/>
      <w:r w:rsidRPr="00C372AF">
        <w:t xml:space="preserve"> </w:t>
      </w:r>
      <w:proofErr w:type="spellStart"/>
      <w:r w:rsidRPr="00C372AF">
        <w:t>обмен</w:t>
      </w:r>
      <w:proofErr w:type="spellEnd"/>
      <w:r w:rsidRPr="00C372AF">
        <w:t xml:space="preserve"> </w:t>
      </w:r>
      <w:proofErr w:type="spellStart"/>
      <w:r w:rsidRPr="00C372AF">
        <w:t>на</w:t>
      </w:r>
      <w:proofErr w:type="spellEnd"/>
      <w:r w:rsidRPr="00C372AF">
        <w:t xml:space="preserve"> </w:t>
      </w:r>
      <w:proofErr w:type="spellStart"/>
      <w:r w:rsidRPr="00C372AF">
        <w:t>информация</w:t>
      </w:r>
      <w:proofErr w:type="spellEnd"/>
      <w:r w:rsidRPr="00C372AF">
        <w:t xml:space="preserve"> с </w:t>
      </w:r>
      <w:proofErr w:type="spellStart"/>
      <w:r w:rsidRPr="00C372AF">
        <w:t>трети</w:t>
      </w:r>
      <w:proofErr w:type="spellEnd"/>
      <w:r w:rsidRPr="00C372AF">
        <w:t xml:space="preserve"> </w:t>
      </w:r>
      <w:proofErr w:type="spellStart"/>
      <w:r w:rsidRPr="00C372AF">
        <w:t>страни</w:t>
      </w:r>
      <w:proofErr w:type="spellEnd"/>
      <w:r w:rsidRPr="00C372AF">
        <w:t xml:space="preserve">, </w:t>
      </w:r>
      <w:proofErr w:type="spellStart"/>
      <w:r w:rsidRPr="00C372AF">
        <w:t>но</w:t>
      </w:r>
      <w:proofErr w:type="spellEnd"/>
      <w:r w:rsidRPr="00C372AF">
        <w:t xml:space="preserve"> </w:t>
      </w:r>
      <w:proofErr w:type="spellStart"/>
      <w:r w:rsidRPr="00C372AF">
        <w:t>това</w:t>
      </w:r>
      <w:proofErr w:type="spellEnd"/>
      <w:r w:rsidRPr="00C372AF">
        <w:t xml:space="preserve"> </w:t>
      </w:r>
      <w:proofErr w:type="spellStart"/>
      <w:r w:rsidRPr="00C372AF">
        <w:t>се</w:t>
      </w:r>
      <w:proofErr w:type="spellEnd"/>
      <w:r w:rsidRPr="00C372AF">
        <w:t xml:space="preserve"> </w:t>
      </w:r>
      <w:proofErr w:type="spellStart"/>
      <w:r w:rsidRPr="00C372AF">
        <w:t>осъществява</w:t>
      </w:r>
      <w:proofErr w:type="spellEnd"/>
      <w:r w:rsidRPr="00C372AF">
        <w:t xml:space="preserve"> </w:t>
      </w:r>
      <w:proofErr w:type="spellStart"/>
      <w:r w:rsidRPr="00C372AF">
        <w:t>само</w:t>
      </w:r>
      <w:proofErr w:type="spellEnd"/>
      <w:r w:rsidRPr="00C372AF">
        <w:t xml:space="preserve"> </w:t>
      </w:r>
      <w:proofErr w:type="spellStart"/>
      <w:r w:rsidRPr="00C372AF">
        <w:t>при</w:t>
      </w:r>
      <w:proofErr w:type="spellEnd"/>
      <w:r w:rsidRPr="00C372AF">
        <w:t xml:space="preserve"> </w:t>
      </w:r>
      <w:proofErr w:type="spellStart"/>
      <w:r w:rsidRPr="00C372AF">
        <w:lastRenderedPageBreak/>
        <w:t>наличие</w:t>
      </w:r>
      <w:proofErr w:type="spellEnd"/>
      <w:r w:rsidRPr="00C372AF">
        <w:t xml:space="preserve"> </w:t>
      </w:r>
      <w:proofErr w:type="spellStart"/>
      <w:r w:rsidRPr="00C372AF">
        <w:t>на</w:t>
      </w:r>
      <w:proofErr w:type="spellEnd"/>
      <w:r w:rsidRPr="00C372AF">
        <w:t xml:space="preserve"> </w:t>
      </w:r>
      <w:proofErr w:type="spellStart"/>
      <w:r w:rsidRPr="00C372AF">
        <w:t>съответните</w:t>
      </w:r>
      <w:proofErr w:type="spellEnd"/>
      <w:r w:rsidRPr="00C372AF">
        <w:t xml:space="preserve"> </w:t>
      </w:r>
      <w:proofErr w:type="spellStart"/>
      <w:r w:rsidRPr="00C372AF">
        <w:t>разрешения</w:t>
      </w:r>
      <w:proofErr w:type="spellEnd"/>
      <w:r w:rsidRPr="00C372AF">
        <w:t xml:space="preserve"> и </w:t>
      </w:r>
      <w:proofErr w:type="spellStart"/>
      <w:r w:rsidRPr="00C372AF">
        <w:t>спазване</w:t>
      </w:r>
      <w:proofErr w:type="spellEnd"/>
      <w:r w:rsidRPr="00C372AF">
        <w:t xml:space="preserve"> </w:t>
      </w:r>
      <w:proofErr w:type="spellStart"/>
      <w:r w:rsidRPr="00C372AF">
        <w:t>на</w:t>
      </w:r>
      <w:proofErr w:type="spellEnd"/>
      <w:r w:rsidRPr="00C372AF">
        <w:t xml:space="preserve"> </w:t>
      </w:r>
      <w:proofErr w:type="spellStart"/>
      <w:r w:rsidRPr="00C372AF">
        <w:t>законодателството</w:t>
      </w:r>
      <w:proofErr w:type="spellEnd"/>
      <w:r w:rsidRPr="00C372AF">
        <w:t xml:space="preserve"> </w:t>
      </w:r>
      <w:proofErr w:type="spellStart"/>
      <w:r w:rsidRPr="00C372AF">
        <w:t>за</w:t>
      </w:r>
      <w:proofErr w:type="spellEnd"/>
      <w:r w:rsidRPr="00C372AF">
        <w:t xml:space="preserve"> </w:t>
      </w:r>
      <w:proofErr w:type="spellStart"/>
      <w:r w:rsidRPr="00C372AF">
        <w:t>защита</w:t>
      </w:r>
      <w:proofErr w:type="spellEnd"/>
      <w:r w:rsidRPr="00C372AF">
        <w:t xml:space="preserve"> </w:t>
      </w:r>
      <w:proofErr w:type="spellStart"/>
      <w:r w:rsidRPr="00C372AF">
        <w:t>на</w:t>
      </w:r>
      <w:proofErr w:type="spellEnd"/>
      <w:r w:rsidRPr="00C372AF">
        <w:t xml:space="preserve"> </w:t>
      </w:r>
      <w:proofErr w:type="spellStart"/>
      <w:r w:rsidRPr="00C372AF">
        <w:t>личните</w:t>
      </w:r>
      <w:proofErr w:type="spellEnd"/>
      <w:r w:rsidRPr="00C372AF">
        <w:t xml:space="preserve"> </w:t>
      </w:r>
      <w:proofErr w:type="spellStart"/>
      <w:r w:rsidRPr="00C372AF">
        <w:t>данни</w:t>
      </w:r>
      <w:proofErr w:type="spellEnd"/>
      <w:r w:rsidRPr="00C372AF">
        <w:t>.</w:t>
      </w:r>
    </w:p>
    <w:p w14:paraId="61242472" w14:textId="77777777" w:rsidR="006E3D10" w:rsidRPr="00C372AF" w:rsidRDefault="006E3D10" w:rsidP="006E3D10">
      <w:pPr>
        <w:spacing w:after="160" w:line="360" w:lineRule="auto"/>
        <w:ind w:firstLine="708"/>
        <w:jc w:val="both"/>
      </w:pPr>
      <w:proofErr w:type="spellStart"/>
      <w:r w:rsidRPr="00C372AF">
        <w:t>По</w:t>
      </w:r>
      <w:proofErr w:type="spellEnd"/>
      <w:r w:rsidRPr="00C372AF">
        <w:t xml:space="preserve"> </w:t>
      </w:r>
      <w:proofErr w:type="spellStart"/>
      <w:r w:rsidRPr="00C372AF">
        <w:t>отношение</w:t>
      </w:r>
      <w:proofErr w:type="spellEnd"/>
      <w:r w:rsidRPr="00C372AF">
        <w:t xml:space="preserve"> </w:t>
      </w:r>
      <w:proofErr w:type="spellStart"/>
      <w:r w:rsidRPr="00C372AF">
        <w:t>на</w:t>
      </w:r>
      <w:proofErr w:type="spellEnd"/>
      <w:r w:rsidRPr="00C372AF">
        <w:t xml:space="preserve"> </w:t>
      </w:r>
      <w:proofErr w:type="spellStart"/>
      <w:r w:rsidRPr="00C372AF">
        <w:t>санкциите</w:t>
      </w:r>
      <w:proofErr w:type="spellEnd"/>
      <w:r w:rsidRPr="00C372AF">
        <w:t xml:space="preserve">, </w:t>
      </w:r>
      <w:proofErr w:type="spellStart"/>
      <w:r w:rsidRPr="00C372AF">
        <w:t>регламентът</w:t>
      </w:r>
      <w:proofErr w:type="spellEnd"/>
      <w:r w:rsidRPr="00C372AF">
        <w:t xml:space="preserve"> </w:t>
      </w:r>
      <w:proofErr w:type="spellStart"/>
      <w:r w:rsidRPr="00C372AF">
        <w:t>задължава</w:t>
      </w:r>
      <w:proofErr w:type="spellEnd"/>
      <w:r w:rsidRPr="00C372AF">
        <w:t xml:space="preserve"> </w:t>
      </w:r>
      <w:proofErr w:type="spellStart"/>
      <w:r w:rsidRPr="00C372AF">
        <w:t>всяка</w:t>
      </w:r>
      <w:proofErr w:type="spellEnd"/>
      <w:r w:rsidRPr="00C372AF">
        <w:t xml:space="preserve"> </w:t>
      </w:r>
      <w:proofErr w:type="spellStart"/>
      <w:r w:rsidRPr="00C372AF">
        <w:t>държава-членка</w:t>
      </w:r>
      <w:proofErr w:type="spellEnd"/>
      <w:r w:rsidRPr="00C372AF">
        <w:t xml:space="preserve"> </w:t>
      </w:r>
      <w:proofErr w:type="spellStart"/>
      <w:r w:rsidRPr="00C372AF">
        <w:t>да</w:t>
      </w:r>
      <w:proofErr w:type="spellEnd"/>
      <w:r w:rsidRPr="00C372AF">
        <w:t xml:space="preserve"> </w:t>
      </w:r>
      <w:proofErr w:type="spellStart"/>
      <w:r w:rsidRPr="00C372AF">
        <w:t>въведе</w:t>
      </w:r>
      <w:proofErr w:type="spellEnd"/>
      <w:r w:rsidRPr="00C372AF">
        <w:t xml:space="preserve"> </w:t>
      </w:r>
      <w:proofErr w:type="spellStart"/>
      <w:r w:rsidRPr="00C372AF">
        <w:t>ефективни</w:t>
      </w:r>
      <w:proofErr w:type="spellEnd"/>
      <w:r w:rsidRPr="00C372AF">
        <w:t xml:space="preserve">, </w:t>
      </w:r>
      <w:proofErr w:type="spellStart"/>
      <w:r w:rsidRPr="00C372AF">
        <w:t>съразмерни</w:t>
      </w:r>
      <w:proofErr w:type="spellEnd"/>
      <w:r w:rsidRPr="00C372AF">
        <w:t xml:space="preserve"> и </w:t>
      </w:r>
      <w:proofErr w:type="spellStart"/>
      <w:r w:rsidRPr="00C372AF">
        <w:t>възпиращи</w:t>
      </w:r>
      <w:proofErr w:type="spellEnd"/>
      <w:r w:rsidRPr="00C372AF">
        <w:t xml:space="preserve"> </w:t>
      </w:r>
      <w:proofErr w:type="spellStart"/>
      <w:r w:rsidRPr="00C372AF">
        <w:t>наказания</w:t>
      </w:r>
      <w:proofErr w:type="spellEnd"/>
      <w:r w:rsidRPr="00C372AF">
        <w:t xml:space="preserve"> </w:t>
      </w:r>
      <w:proofErr w:type="spellStart"/>
      <w:r w:rsidRPr="00C372AF">
        <w:t>за</w:t>
      </w:r>
      <w:proofErr w:type="spellEnd"/>
      <w:r w:rsidRPr="00C372AF">
        <w:t xml:space="preserve"> </w:t>
      </w:r>
      <w:proofErr w:type="spellStart"/>
      <w:r w:rsidRPr="00C372AF">
        <w:t>неспазване</w:t>
      </w:r>
      <w:proofErr w:type="spellEnd"/>
      <w:r w:rsidRPr="00C372AF">
        <w:t xml:space="preserve"> </w:t>
      </w:r>
      <w:proofErr w:type="spellStart"/>
      <w:r w:rsidRPr="00C372AF">
        <w:t>на</w:t>
      </w:r>
      <w:proofErr w:type="spellEnd"/>
      <w:r w:rsidRPr="00C372AF">
        <w:t xml:space="preserve"> </w:t>
      </w:r>
      <w:proofErr w:type="spellStart"/>
      <w:r w:rsidRPr="00C372AF">
        <w:t>задължението</w:t>
      </w:r>
      <w:proofErr w:type="spellEnd"/>
      <w:r w:rsidRPr="00C372AF">
        <w:t xml:space="preserve"> </w:t>
      </w:r>
      <w:proofErr w:type="spellStart"/>
      <w:r w:rsidRPr="00C372AF">
        <w:t>за</w:t>
      </w:r>
      <w:proofErr w:type="spellEnd"/>
      <w:r w:rsidRPr="00C372AF">
        <w:t xml:space="preserve"> </w:t>
      </w:r>
      <w:proofErr w:type="spellStart"/>
      <w:r w:rsidRPr="00C372AF">
        <w:t>деклариране</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в </w:t>
      </w:r>
      <w:proofErr w:type="spellStart"/>
      <w:r w:rsidRPr="00C372AF">
        <w:t>брой</w:t>
      </w:r>
      <w:proofErr w:type="spellEnd"/>
      <w:r w:rsidRPr="00C372AF">
        <w:t xml:space="preserve">. </w:t>
      </w:r>
      <w:proofErr w:type="spellStart"/>
      <w:r w:rsidRPr="00C372AF">
        <w:t>Тези</w:t>
      </w:r>
      <w:proofErr w:type="spellEnd"/>
      <w:r w:rsidRPr="00C372AF">
        <w:t xml:space="preserve"> </w:t>
      </w:r>
      <w:proofErr w:type="spellStart"/>
      <w:r w:rsidRPr="00C372AF">
        <w:t>санкции</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бъдат</w:t>
      </w:r>
      <w:proofErr w:type="spellEnd"/>
      <w:r w:rsidRPr="00C372AF">
        <w:t xml:space="preserve"> </w:t>
      </w:r>
      <w:proofErr w:type="spellStart"/>
      <w:r w:rsidRPr="00C372AF">
        <w:t>насочени</w:t>
      </w:r>
      <w:proofErr w:type="spellEnd"/>
      <w:r w:rsidRPr="00C372AF">
        <w:t xml:space="preserve"> </w:t>
      </w:r>
      <w:proofErr w:type="spellStart"/>
      <w:r w:rsidRPr="00C372AF">
        <w:t>към</w:t>
      </w:r>
      <w:proofErr w:type="spellEnd"/>
      <w:r w:rsidRPr="00C372AF">
        <w:t xml:space="preserve"> </w:t>
      </w:r>
      <w:proofErr w:type="spellStart"/>
      <w:r w:rsidRPr="00C372AF">
        <w:t>гарантиране</w:t>
      </w:r>
      <w:proofErr w:type="spellEnd"/>
      <w:r w:rsidRPr="00C372AF">
        <w:t xml:space="preserve"> </w:t>
      </w:r>
      <w:proofErr w:type="spellStart"/>
      <w:r w:rsidRPr="00C372AF">
        <w:t>на</w:t>
      </w:r>
      <w:proofErr w:type="spellEnd"/>
      <w:r w:rsidRPr="00C372AF">
        <w:t xml:space="preserve"> </w:t>
      </w:r>
      <w:proofErr w:type="spellStart"/>
      <w:r w:rsidRPr="00C372AF">
        <w:t>изпълнението</w:t>
      </w:r>
      <w:proofErr w:type="spellEnd"/>
      <w:r w:rsidRPr="00C372AF">
        <w:t xml:space="preserve"> </w:t>
      </w:r>
      <w:proofErr w:type="spellStart"/>
      <w:r w:rsidRPr="00C372AF">
        <w:t>на</w:t>
      </w:r>
      <w:proofErr w:type="spellEnd"/>
      <w:r w:rsidRPr="00C372AF">
        <w:t xml:space="preserve"> </w:t>
      </w:r>
      <w:proofErr w:type="spellStart"/>
      <w:r w:rsidRPr="00C372AF">
        <w:t>задълженията</w:t>
      </w:r>
      <w:proofErr w:type="spellEnd"/>
      <w:r w:rsidRPr="00C372AF">
        <w:t xml:space="preserve"> </w:t>
      </w:r>
      <w:proofErr w:type="spellStart"/>
      <w:r w:rsidRPr="00C372AF">
        <w:t>по</w:t>
      </w:r>
      <w:proofErr w:type="spellEnd"/>
      <w:r w:rsidRPr="00C372AF">
        <w:t xml:space="preserve"> </w:t>
      </w:r>
      <w:proofErr w:type="spellStart"/>
      <w:r w:rsidRPr="00C372AF">
        <w:t>регламента</w:t>
      </w:r>
      <w:proofErr w:type="spellEnd"/>
      <w:r w:rsidRPr="00C372AF">
        <w:t xml:space="preserve"> и </w:t>
      </w:r>
      <w:proofErr w:type="spellStart"/>
      <w:r w:rsidRPr="00C372AF">
        <w:t>да</w:t>
      </w:r>
      <w:proofErr w:type="spellEnd"/>
      <w:r w:rsidRPr="00C372AF">
        <w:t xml:space="preserve"> </w:t>
      </w:r>
      <w:proofErr w:type="spellStart"/>
      <w:r w:rsidRPr="00C372AF">
        <w:t>възпрепятстват</w:t>
      </w:r>
      <w:proofErr w:type="spellEnd"/>
      <w:r w:rsidRPr="00C372AF">
        <w:t xml:space="preserve"> </w:t>
      </w:r>
      <w:proofErr w:type="spellStart"/>
      <w:r w:rsidRPr="00C372AF">
        <w:t>потенциални</w:t>
      </w:r>
      <w:proofErr w:type="spellEnd"/>
      <w:r w:rsidRPr="00C372AF">
        <w:t xml:space="preserve"> </w:t>
      </w:r>
      <w:proofErr w:type="spellStart"/>
      <w:r w:rsidRPr="00C372AF">
        <w:t>нарушения</w:t>
      </w:r>
      <w:proofErr w:type="spellEnd"/>
      <w:r w:rsidRPr="00C372AF">
        <w:t xml:space="preserve">. </w:t>
      </w:r>
      <w:proofErr w:type="spellStart"/>
      <w:r w:rsidRPr="00C372AF">
        <w:t>Държавите-членки</w:t>
      </w:r>
      <w:proofErr w:type="spellEnd"/>
      <w:r w:rsidRPr="00C372AF">
        <w:t xml:space="preserve"> </w:t>
      </w:r>
      <w:proofErr w:type="spellStart"/>
      <w:r w:rsidRPr="00C372AF">
        <w:t>също</w:t>
      </w:r>
      <w:proofErr w:type="spellEnd"/>
      <w:r w:rsidRPr="00C372AF">
        <w:t xml:space="preserve"> </w:t>
      </w:r>
      <w:proofErr w:type="spellStart"/>
      <w:r w:rsidRPr="00C372AF">
        <w:t>така</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информират</w:t>
      </w:r>
      <w:proofErr w:type="spellEnd"/>
      <w:r w:rsidRPr="00C372AF">
        <w:t xml:space="preserve"> </w:t>
      </w:r>
      <w:proofErr w:type="spellStart"/>
      <w:r w:rsidRPr="00C372AF">
        <w:t>Европейската</w:t>
      </w:r>
      <w:proofErr w:type="spellEnd"/>
      <w:r w:rsidRPr="00C372AF">
        <w:t xml:space="preserve"> </w:t>
      </w:r>
      <w:proofErr w:type="spellStart"/>
      <w:r w:rsidRPr="00C372AF">
        <w:t>комисия</w:t>
      </w:r>
      <w:proofErr w:type="spellEnd"/>
      <w:r w:rsidRPr="00C372AF">
        <w:t xml:space="preserve"> </w:t>
      </w:r>
      <w:proofErr w:type="spellStart"/>
      <w:r w:rsidRPr="00C372AF">
        <w:t>за</w:t>
      </w:r>
      <w:proofErr w:type="spellEnd"/>
      <w:r w:rsidRPr="00C372AF">
        <w:t xml:space="preserve"> </w:t>
      </w:r>
      <w:proofErr w:type="spellStart"/>
      <w:r w:rsidRPr="00C372AF">
        <w:t>въведените</w:t>
      </w:r>
      <w:proofErr w:type="spellEnd"/>
      <w:r w:rsidRPr="00C372AF">
        <w:t xml:space="preserve"> </w:t>
      </w:r>
      <w:proofErr w:type="spellStart"/>
      <w:r w:rsidRPr="00C372AF">
        <w:t>наказателни</w:t>
      </w:r>
      <w:proofErr w:type="spellEnd"/>
      <w:r w:rsidRPr="00C372AF">
        <w:t xml:space="preserve"> </w:t>
      </w:r>
      <w:proofErr w:type="spellStart"/>
      <w:r w:rsidRPr="00C372AF">
        <w:t>мерки</w:t>
      </w:r>
      <w:proofErr w:type="spellEnd"/>
      <w:r w:rsidRPr="00C372AF">
        <w:t xml:space="preserve"> </w:t>
      </w:r>
      <w:proofErr w:type="spellStart"/>
      <w:r w:rsidRPr="00C372AF">
        <w:t>до</w:t>
      </w:r>
      <w:proofErr w:type="spellEnd"/>
      <w:r w:rsidRPr="00C372AF">
        <w:t xml:space="preserve"> </w:t>
      </w:r>
      <w:proofErr w:type="spellStart"/>
      <w:r w:rsidRPr="00C372AF">
        <w:t>определен</w:t>
      </w:r>
      <w:proofErr w:type="spellEnd"/>
      <w:r w:rsidRPr="00C372AF">
        <w:t xml:space="preserve"> </w:t>
      </w:r>
      <w:proofErr w:type="spellStart"/>
      <w:r w:rsidRPr="00C372AF">
        <w:t>срок</w:t>
      </w:r>
      <w:proofErr w:type="spellEnd"/>
      <w:r w:rsidRPr="00C372AF">
        <w:t>.</w:t>
      </w:r>
    </w:p>
    <w:p w14:paraId="429719F5" w14:textId="77777777" w:rsidR="006E3D10" w:rsidRPr="00C372AF" w:rsidRDefault="006E3D10" w:rsidP="006E3D10">
      <w:pPr>
        <w:spacing w:after="160" w:line="360" w:lineRule="auto"/>
        <w:ind w:firstLine="708"/>
        <w:jc w:val="both"/>
      </w:pPr>
      <w:r w:rsidRPr="00C372AF">
        <w:t xml:space="preserve">С </w:t>
      </w:r>
      <w:proofErr w:type="spellStart"/>
      <w:r w:rsidRPr="00C372AF">
        <w:t>този</w:t>
      </w:r>
      <w:proofErr w:type="spellEnd"/>
      <w:r w:rsidRPr="00C372AF">
        <w:t xml:space="preserve"> </w:t>
      </w:r>
      <w:proofErr w:type="spellStart"/>
      <w:r w:rsidRPr="00C372AF">
        <w:t>регламент</w:t>
      </w:r>
      <w:proofErr w:type="spellEnd"/>
      <w:r w:rsidRPr="00C372AF">
        <w:t xml:space="preserve"> </w:t>
      </w:r>
      <w:proofErr w:type="spellStart"/>
      <w:r w:rsidRPr="00C372AF">
        <w:t>Европейският</w:t>
      </w:r>
      <w:proofErr w:type="spellEnd"/>
      <w:r w:rsidRPr="00C372AF">
        <w:t xml:space="preserve"> </w:t>
      </w:r>
      <w:proofErr w:type="spellStart"/>
      <w:r w:rsidRPr="00C372AF">
        <w:t>съюз</w:t>
      </w:r>
      <w:proofErr w:type="spellEnd"/>
      <w:r w:rsidRPr="00C372AF">
        <w:t xml:space="preserve"> </w:t>
      </w:r>
      <w:proofErr w:type="spellStart"/>
      <w:r w:rsidRPr="00C372AF">
        <w:t>цели</w:t>
      </w:r>
      <w:proofErr w:type="spellEnd"/>
      <w:r w:rsidRPr="00C372AF">
        <w:t xml:space="preserve"> </w:t>
      </w:r>
      <w:proofErr w:type="spellStart"/>
      <w:r w:rsidRPr="00C372AF">
        <w:t>да</w:t>
      </w:r>
      <w:proofErr w:type="spellEnd"/>
      <w:r w:rsidRPr="00C372AF">
        <w:t xml:space="preserve"> </w:t>
      </w:r>
      <w:proofErr w:type="spellStart"/>
      <w:r w:rsidRPr="00C372AF">
        <w:t>установи</w:t>
      </w:r>
      <w:proofErr w:type="spellEnd"/>
      <w:r w:rsidRPr="00C372AF">
        <w:t xml:space="preserve"> </w:t>
      </w:r>
      <w:proofErr w:type="spellStart"/>
      <w:r w:rsidRPr="00C372AF">
        <w:t>съвместна</w:t>
      </w:r>
      <w:proofErr w:type="spellEnd"/>
      <w:r w:rsidRPr="00C372AF">
        <w:t xml:space="preserve"> </w:t>
      </w:r>
      <w:proofErr w:type="spellStart"/>
      <w:r w:rsidRPr="00C372AF">
        <w:t>рамка</w:t>
      </w:r>
      <w:proofErr w:type="spellEnd"/>
      <w:r w:rsidRPr="00C372AF">
        <w:t xml:space="preserve"> </w:t>
      </w:r>
      <w:proofErr w:type="spellStart"/>
      <w:r w:rsidRPr="00C372AF">
        <w:t>за</w:t>
      </w:r>
      <w:proofErr w:type="spellEnd"/>
      <w:r w:rsidRPr="00C372AF">
        <w:t xml:space="preserve"> </w:t>
      </w:r>
      <w:proofErr w:type="spellStart"/>
      <w:r w:rsidRPr="00C372AF">
        <w:t>контрол</w:t>
      </w:r>
      <w:proofErr w:type="spellEnd"/>
      <w:r w:rsidRPr="00C372AF">
        <w:t xml:space="preserve"> </w:t>
      </w:r>
      <w:proofErr w:type="spellStart"/>
      <w:r w:rsidRPr="00C372AF">
        <w:t>на</w:t>
      </w:r>
      <w:proofErr w:type="spellEnd"/>
      <w:r w:rsidRPr="00C372AF">
        <w:t xml:space="preserve"> </w:t>
      </w:r>
      <w:proofErr w:type="spellStart"/>
      <w:r w:rsidRPr="00C372AF">
        <w:t>движенията</w:t>
      </w:r>
      <w:proofErr w:type="spellEnd"/>
      <w:r w:rsidRPr="00C372AF">
        <w:t xml:space="preserve"> </w:t>
      </w:r>
      <w:proofErr w:type="spellStart"/>
      <w:r w:rsidRPr="00C372AF">
        <w:t>на</w:t>
      </w:r>
      <w:proofErr w:type="spellEnd"/>
      <w:r w:rsidRPr="00C372AF">
        <w:t xml:space="preserve"> </w:t>
      </w:r>
      <w:proofErr w:type="spellStart"/>
      <w:r w:rsidRPr="00C372AF">
        <w:t>парични</w:t>
      </w:r>
      <w:proofErr w:type="spellEnd"/>
      <w:r w:rsidRPr="00C372AF">
        <w:t xml:space="preserve"> </w:t>
      </w:r>
      <w:proofErr w:type="spellStart"/>
      <w:r w:rsidRPr="00C372AF">
        <w:t>средства</w:t>
      </w:r>
      <w:proofErr w:type="spellEnd"/>
      <w:r w:rsidRPr="00C372AF">
        <w:t xml:space="preserve"> в </w:t>
      </w:r>
      <w:proofErr w:type="spellStart"/>
      <w:r w:rsidRPr="00C372AF">
        <w:t>брой</w:t>
      </w:r>
      <w:proofErr w:type="spellEnd"/>
      <w:r w:rsidRPr="00C372AF">
        <w:t xml:space="preserve">, </w:t>
      </w:r>
      <w:proofErr w:type="spellStart"/>
      <w:r w:rsidRPr="00C372AF">
        <w:t>която</w:t>
      </w:r>
      <w:proofErr w:type="spellEnd"/>
      <w:r w:rsidRPr="00C372AF">
        <w:t xml:space="preserve"> </w:t>
      </w:r>
      <w:proofErr w:type="spellStart"/>
      <w:r w:rsidRPr="00C372AF">
        <w:t>да</w:t>
      </w:r>
      <w:proofErr w:type="spellEnd"/>
      <w:r w:rsidRPr="00C372AF">
        <w:t xml:space="preserve"> </w:t>
      </w:r>
      <w:proofErr w:type="spellStart"/>
      <w:r w:rsidRPr="00C372AF">
        <w:t>подпомага</w:t>
      </w:r>
      <w:proofErr w:type="spellEnd"/>
      <w:r w:rsidRPr="00C372AF">
        <w:t xml:space="preserve"> </w:t>
      </w:r>
      <w:proofErr w:type="spellStart"/>
      <w:r w:rsidRPr="00C372AF">
        <w:t>борбата</w:t>
      </w:r>
      <w:proofErr w:type="spellEnd"/>
      <w:r w:rsidRPr="00C372AF">
        <w:t xml:space="preserve"> </w:t>
      </w:r>
      <w:proofErr w:type="spellStart"/>
      <w:r w:rsidRPr="00C372AF">
        <w:t>срещу</w:t>
      </w:r>
      <w:proofErr w:type="spellEnd"/>
      <w:r w:rsidRPr="00C372AF">
        <w:t xml:space="preserve"> </w:t>
      </w:r>
      <w:proofErr w:type="spellStart"/>
      <w:r w:rsidRPr="00C372AF">
        <w:t>прането</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и </w:t>
      </w:r>
      <w:proofErr w:type="spellStart"/>
      <w:r w:rsidRPr="00C372AF">
        <w:t>незаконната</w:t>
      </w:r>
      <w:proofErr w:type="spellEnd"/>
      <w:r w:rsidRPr="00C372AF">
        <w:t xml:space="preserve"> </w:t>
      </w:r>
      <w:proofErr w:type="spellStart"/>
      <w:r w:rsidRPr="00C372AF">
        <w:t>търговия</w:t>
      </w:r>
      <w:proofErr w:type="spellEnd"/>
      <w:r w:rsidRPr="00C372AF">
        <w:t xml:space="preserve">. </w:t>
      </w:r>
      <w:proofErr w:type="spellStart"/>
      <w:r w:rsidRPr="00C372AF">
        <w:t>Тази</w:t>
      </w:r>
      <w:proofErr w:type="spellEnd"/>
      <w:r w:rsidRPr="00C372AF">
        <w:t xml:space="preserve"> </w:t>
      </w:r>
      <w:proofErr w:type="spellStart"/>
      <w:r w:rsidRPr="00C372AF">
        <w:t>регулация</w:t>
      </w:r>
      <w:proofErr w:type="spellEnd"/>
      <w:r w:rsidRPr="00C372AF">
        <w:t xml:space="preserve"> </w:t>
      </w:r>
      <w:proofErr w:type="spellStart"/>
      <w:r w:rsidRPr="00C372AF">
        <w:t>допринася</w:t>
      </w:r>
      <w:proofErr w:type="spellEnd"/>
      <w:r w:rsidRPr="00C372AF">
        <w:t xml:space="preserve"> </w:t>
      </w:r>
      <w:proofErr w:type="spellStart"/>
      <w:r w:rsidRPr="00C372AF">
        <w:t>за</w:t>
      </w:r>
      <w:proofErr w:type="spellEnd"/>
      <w:r w:rsidRPr="00C372AF">
        <w:t xml:space="preserve"> </w:t>
      </w:r>
      <w:proofErr w:type="spellStart"/>
      <w:r w:rsidRPr="00C372AF">
        <w:t>общата</w:t>
      </w:r>
      <w:proofErr w:type="spellEnd"/>
      <w:r w:rsidRPr="00C372AF">
        <w:t xml:space="preserve"> </w:t>
      </w:r>
      <w:proofErr w:type="spellStart"/>
      <w:r w:rsidRPr="00C372AF">
        <w:t>финансова</w:t>
      </w:r>
      <w:proofErr w:type="spellEnd"/>
      <w:r w:rsidRPr="00C372AF">
        <w:t xml:space="preserve"> </w:t>
      </w:r>
      <w:proofErr w:type="spellStart"/>
      <w:r w:rsidRPr="00C372AF">
        <w:t>стабилност</w:t>
      </w:r>
      <w:proofErr w:type="spellEnd"/>
      <w:r w:rsidRPr="00C372AF">
        <w:t xml:space="preserve"> и </w:t>
      </w:r>
      <w:proofErr w:type="spellStart"/>
      <w:r w:rsidRPr="00C372AF">
        <w:t>сигурност</w:t>
      </w:r>
      <w:proofErr w:type="spellEnd"/>
      <w:r w:rsidRPr="00C372AF">
        <w:t xml:space="preserve"> в </w:t>
      </w:r>
      <w:proofErr w:type="spellStart"/>
      <w:r w:rsidRPr="00C372AF">
        <w:t>Общността</w:t>
      </w:r>
      <w:proofErr w:type="spellEnd"/>
      <w:r w:rsidRPr="00C372AF">
        <w:t xml:space="preserve">, </w:t>
      </w:r>
      <w:proofErr w:type="spellStart"/>
      <w:r w:rsidRPr="00C372AF">
        <w:t>като</w:t>
      </w:r>
      <w:proofErr w:type="spellEnd"/>
      <w:r w:rsidRPr="00C372AF">
        <w:t xml:space="preserve"> </w:t>
      </w:r>
      <w:proofErr w:type="spellStart"/>
      <w:r w:rsidRPr="00C372AF">
        <w:t>осигурява</w:t>
      </w:r>
      <w:proofErr w:type="spellEnd"/>
      <w:r w:rsidRPr="00C372AF">
        <w:t xml:space="preserve"> </w:t>
      </w:r>
      <w:proofErr w:type="spellStart"/>
      <w:r w:rsidRPr="00C372AF">
        <w:t>механизъм</w:t>
      </w:r>
      <w:proofErr w:type="spellEnd"/>
      <w:r w:rsidRPr="00C372AF">
        <w:t xml:space="preserve"> </w:t>
      </w:r>
      <w:proofErr w:type="spellStart"/>
      <w:r w:rsidRPr="00C372AF">
        <w:t>за</w:t>
      </w:r>
      <w:proofErr w:type="spellEnd"/>
      <w:r w:rsidRPr="00C372AF">
        <w:t xml:space="preserve"> </w:t>
      </w:r>
      <w:proofErr w:type="spellStart"/>
      <w:r w:rsidRPr="00C372AF">
        <w:t>сътрудничество</w:t>
      </w:r>
      <w:proofErr w:type="spellEnd"/>
      <w:r w:rsidRPr="00C372AF">
        <w:t xml:space="preserve"> </w:t>
      </w:r>
      <w:proofErr w:type="spellStart"/>
      <w:r w:rsidRPr="00C372AF">
        <w:t>между</w:t>
      </w:r>
      <w:proofErr w:type="spellEnd"/>
      <w:r w:rsidRPr="00C372AF">
        <w:t xml:space="preserve"> </w:t>
      </w:r>
      <w:proofErr w:type="spellStart"/>
      <w:r w:rsidRPr="00C372AF">
        <w:t>държавите-членки</w:t>
      </w:r>
      <w:proofErr w:type="spellEnd"/>
      <w:r w:rsidRPr="00C372AF">
        <w:t xml:space="preserve"> и </w:t>
      </w:r>
      <w:proofErr w:type="spellStart"/>
      <w:r w:rsidRPr="00C372AF">
        <w:t>за</w:t>
      </w:r>
      <w:proofErr w:type="spellEnd"/>
      <w:r w:rsidRPr="00C372AF">
        <w:t xml:space="preserve"> </w:t>
      </w:r>
      <w:proofErr w:type="spellStart"/>
      <w:r w:rsidRPr="00C372AF">
        <w:t>предотвратяване</w:t>
      </w:r>
      <w:proofErr w:type="spellEnd"/>
      <w:r w:rsidRPr="00C372AF">
        <w:t xml:space="preserve"> </w:t>
      </w:r>
      <w:proofErr w:type="spellStart"/>
      <w:r w:rsidRPr="00C372AF">
        <w:t>на</w:t>
      </w:r>
      <w:proofErr w:type="spellEnd"/>
      <w:r w:rsidRPr="00C372AF">
        <w:t xml:space="preserve"> </w:t>
      </w:r>
      <w:proofErr w:type="spellStart"/>
      <w:r w:rsidRPr="00C372AF">
        <w:t>финансови</w:t>
      </w:r>
      <w:proofErr w:type="spellEnd"/>
      <w:r w:rsidRPr="00C372AF">
        <w:t xml:space="preserve"> </w:t>
      </w:r>
      <w:proofErr w:type="spellStart"/>
      <w:r w:rsidRPr="00C372AF">
        <w:t>престъпления</w:t>
      </w:r>
      <w:proofErr w:type="spellEnd"/>
      <w:r w:rsidRPr="00C372AF">
        <w:t>.</w:t>
      </w:r>
    </w:p>
    <w:p w14:paraId="6EBB8184" w14:textId="757C59E9" w:rsidR="006E3D10" w:rsidRPr="00C372AF" w:rsidRDefault="006E3D10" w:rsidP="006E3D10">
      <w:pPr>
        <w:spacing w:line="360" w:lineRule="auto"/>
        <w:ind w:firstLine="708"/>
        <w:jc w:val="both"/>
      </w:pPr>
      <w:proofErr w:type="spellStart"/>
      <w:r w:rsidRPr="00C372AF">
        <w:t>Директива</w:t>
      </w:r>
      <w:proofErr w:type="spellEnd"/>
      <w:r w:rsidRPr="00C372AF">
        <w:t xml:space="preserve"> 2009/110/ЕО </w:t>
      </w:r>
      <w:proofErr w:type="spellStart"/>
      <w:r w:rsidRPr="00C372AF">
        <w:t>на</w:t>
      </w:r>
      <w:proofErr w:type="spellEnd"/>
      <w:r w:rsidRPr="00C372AF">
        <w:t xml:space="preserve"> </w:t>
      </w:r>
      <w:proofErr w:type="spellStart"/>
      <w:r w:rsidRPr="00C372AF">
        <w:t>Европейския</w:t>
      </w:r>
      <w:proofErr w:type="spellEnd"/>
      <w:r w:rsidRPr="00C372AF">
        <w:t xml:space="preserve"> </w:t>
      </w:r>
      <w:proofErr w:type="spellStart"/>
      <w:r w:rsidRPr="00C372AF">
        <w:t>парламент</w:t>
      </w:r>
      <w:proofErr w:type="spellEnd"/>
      <w:r w:rsidRPr="00C372AF">
        <w:t xml:space="preserve"> и </w:t>
      </w:r>
      <w:proofErr w:type="spellStart"/>
      <w:r w:rsidRPr="00C372AF">
        <w:t>на</w:t>
      </w:r>
      <w:proofErr w:type="spellEnd"/>
      <w:r w:rsidRPr="00C372AF">
        <w:t xml:space="preserve"> </w:t>
      </w:r>
      <w:proofErr w:type="spellStart"/>
      <w:r w:rsidRPr="00C372AF">
        <w:t>Съвета</w:t>
      </w:r>
      <w:proofErr w:type="spellEnd"/>
      <w:r w:rsidRPr="00C372AF">
        <w:t xml:space="preserve"> </w:t>
      </w:r>
      <w:proofErr w:type="spellStart"/>
      <w:r w:rsidRPr="00C372AF">
        <w:t>от</w:t>
      </w:r>
      <w:proofErr w:type="spellEnd"/>
      <w:r w:rsidRPr="00C372AF">
        <w:t xml:space="preserve"> 16 </w:t>
      </w:r>
      <w:proofErr w:type="spellStart"/>
      <w:r w:rsidRPr="00C372AF">
        <w:t>септември</w:t>
      </w:r>
      <w:proofErr w:type="spellEnd"/>
      <w:r w:rsidRPr="00C372AF">
        <w:t xml:space="preserve"> 2009 г.</w:t>
      </w:r>
      <w:r w:rsidRPr="00C372AF">
        <w:rPr>
          <w:rStyle w:val="FootnoteReference"/>
        </w:rPr>
        <w:footnoteReference w:id="14"/>
      </w:r>
      <w:r w:rsidRPr="00C372AF">
        <w:t xml:space="preserve"> регулира предприемането, упражняването и пруденциалния надзор на дейността на институциите за електронни пари, както и тяхната роля в рамките на валутния контрол. Основната цел е да се създаде правна рамка, която да улесни функционирането на вътрешния пазар и да насърчи сигурността на финансовите системи чрез ефективен надзор. Тази директива въвежда хармонизирани правила за издаването и употребата на електронни пари, като установява изисквания за капиталова адекватност и пруденциални мерки, които целят да гарантират, че институциите за електронни пари не представляват риск за финансовата стабилност.</w:t>
      </w:r>
    </w:p>
    <w:p w14:paraId="5E80DD72" w14:textId="77777777" w:rsidR="006E3D10" w:rsidRPr="00C372AF" w:rsidRDefault="006E3D10" w:rsidP="006E3D10">
      <w:pPr>
        <w:spacing w:after="160" w:line="360" w:lineRule="auto"/>
        <w:ind w:firstLine="708"/>
        <w:jc w:val="both"/>
      </w:pPr>
      <w:proofErr w:type="spellStart"/>
      <w:r w:rsidRPr="00C372AF">
        <w:t>Тя</w:t>
      </w:r>
      <w:proofErr w:type="spellEnd"/>
      <w:r w:rsidRPr="00C372AF">
        <w:t xml:space="preserve"> </w:t>
      </w:r>
      <w:proofErr w:type="spellStart"/>
      <w:r w:rsidRPr="00C372AF">
        <w:t>също</w:t>
      </w:r>
      <w:proofErr w:type="spellEnd"/>
      <w:r w:rsidRPr="00C372AF">
        <w:t xml:space="preserve"> </w:t>
      </w:r>
      <w:proofErr w:type="spellStart"/>
      <w:r w:rsidRPr="00C372AF">
        <w:t>така</w:t>
      </w:r>
      <w:proofErr w:type="spellEnd"/>
      <w:r w:rsidRPr="00C372AF">
        <w:t xml:space="preserve"> </w:t>
      </w:r>
      <w:proofErr w:type="spellStart"/>
      <w:r w:rsidRPr="00C372AF">
        <w:t>предвижда</w:t>
      </w:r>
      <w:proofErr w:type="spellEnd"/>
      <w:r w:rsidRPr="00C372AF">
        <w:t xml:space="preserve">, </w:t>
      </w:r>
      <w:proofErr w:type="spellStart"/>
      <w:r w:rsidRPr="00C372AF">
        <w:t>че</w:t>
      </w:r>
      <w:proofErr w:type="spellEnd"/>
      <w:r w:rsidRPr="00C372AF">
        <w:t xml:space="preserve"> </w:t>
      </w:r>
      <w:proofErr w:type="spellStart"/>
      <w:r w:rsidRPr="00C372AF">
        <w:t>електронните</w:t>
      </w:r>
      <w:proofErr w:type="spellEnd"/>
      <w:r w:rsidRPr="00C372AF">
        <w:t xml:space="preserve"> </w:t>
      </w:r>
      <w:proofErr w:type="spellStart"/>
      <w:r w:rsidRPr="00C372AF">
        <w:t>пари</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използват</w:t>
      </w:r>
      <w:proofErr w:type="spellEnd"/>
      <w:r w:rsidRPr="00C372AF">
        <w:t xml:space="preserve"> </w:t>
      </w:r>
      <w:proofErr w:type="spellStart"/>
      <w:r w:rsidRPr="00C372AF">
        <w:t>като</w:t>
      </w:r>
      <w:proofErr w:type="spellEnd"/>
      <w:r w:rsidRPr="00C372AF">
        <w:t xml:space="preserve"> </w:t>
      </w:r>
      <w:proofErr w:type="spellStart"/>
      <w:r w:rsidRPr="00C372AF">
        <w:t>платежни</w:t>
      </w:r>
      <w:proofErr w:type="spellEnd"/>
      <w:r w:rsidRPr="00C372AF">
        <w:t xml:space="preserve"> </w:t>
      </w:r>
      <w:proofErr w:type="spellStart"/>
      <w:r w:rsidRPr="00C372AF">
        <w:t>инструменти</w:t>
      </w:r>
      <w:proofErr w:type="spellEnd"/>
      <w:r w:rsidRPr="00C372AF">
        <w:t xml:space="preserve"> и </w:t>
      </w:r>
      <w:proofErr w:type="spellStart"/>
      <w:r w:rsidRPr="00C372AF">
        <w:t>да</w:t>
      </w:r>
      <w:proofErr w:type="spellEnd"/>
      <w:r w:rsidRPr="00C372AF">
        <w:t xml:space="preserve"> </w:t>
      </w:r>
      <w:proofErr w:type="spellStart"/>
      <w:r w:rsidRPr="00C372AF">
        <w:t>бъдат</w:t>
      </w:r>
      <w:proofErr w:type="spellEnd"/>
      <w:r w:rsidRPr="00C372AF">
        <w:t xml:space="preserve"> </w:t>
      </w:r>
      <w:proofErr w:type="spellStart"/>
      <w:r w:rsidRPr="00C372AF">
        <w:t>приемани</w:t>
      </w:r>
      <w:proofErr w:type="spellEnd"/>
      <w:r w:rsidRPr="00C372AF">
        <w:t xml:space="preserve"> </w:t>
      </w:r>
      <w:proofErr w:type="spellStart"/>
      <w:r w:rsidRPr="00C372AF">
        <w:t>от</w:t>
      </w:r>
      <w:proofErr w:type="spellEnd"/>
      <w:r w:rsidRPr="00C372AF">
        <w:t xml:space="preserve"> </w:t>
      </w:r>
      <w:proofErr w:type="spellStart"/>
      <w:r w:rsidRPr="00C372AF">
        <w:t>трети</w:t>
      </w:r>
      <w:proofErr w:type="spellEnd"/>
      <w:r w:rsidRPr="00C372AF">
        <w:t xml:space="preserve"> </w:t>
      </w:r>
      <w:proofErr w:type="spellStart"/>
      <w:r w:rsidRPr="00C372AF">
        <w:t>страни</w:t>
      </w:r>
      <w:proofErr w:type="spellEnd"/>
      <w:r w:rsidRPr="00C372AF">
        <w:t xml:space="preserve"> </w:t>
      </w:r>
      <w:proofErr w:type="spellStart"/>
      <w:r w:rsidRPr="00C372AF">
        <w:t>като</w:t>
      </w:r>
      <w:proofErr w:type="spellEnd"/>
      <w:r w:rsidRPr="00C372AF">
        <w:t xml:space="preserve"> </w:t>
      </w:r>
      <w:proofErr w:type="spellStart"/>
      <w:r w:rsidRPr="00C372AF">
        <w:t>законно</w:t>
      </w:r>
      <w:proofErr w:type="spellEnd"/>
      <w:r w:rsidRPr="00C372AF">
        <w:t xml:space="preserve"> </w:t>
      </w:r>
      <w:proofErr w:type="spellStart"/>
      <w:r w:rsidRPr="00C372AF">
        <w:t>платежно</w:t>
      </w:r>
      <w:proofErr w:type="spellEnd"/>
      <w:r w:rsidRPr="00C372AF">
        <w:t xml:space="preserve"> </w:t>
      </w:r>
      <w:proofErr w:type="spellStart"/>
      <w:r w:rsidRPr="00C372AF">
        <w:t>средство</w:t>
      </w:r>
      <w:proofErr w:type="spellEnd"/>
      <w:r w:rsidRPr="00C372AF">
        <w:t xml:space="preserve">. </w:t>
      </w:r>
      <w:proofErr w:type="spellStart"/>
      <w:r w:rsidRPr="00C372AF">
        <w:t>Директивата</w:t>
      </w:r>
      <w:proofErr w:type="spellEnd"/>
      <w:r w:rsidRPr="00C372AF">
        <w:t xml:space="preserve"> </w:t>
      </w:r>
      <w:proofErr w:type="spellStart"/>
      <w:r w:rsidRPr="00C372AF">
        <w:t>регулира</w:t>
      </w:r>
      <w:proofErr w:type="spellEnd"/>
      <w:r w:rsidRPr="00C372AF">
        <w:t xml:space="preserve"> </w:t>
      </w:r>
      <w:proofErr w:type="spellStart"/>
      <w:r w:rsidRPr="00C372AF">
        <w:t>изискванията</w:t>
      </w:r>
      <w:proofErr w:type="spellEnd"/>
      <w:r w:rsidRPr="00C372AF">
        <w:t xml:space="preserve"> </w:t>
      </w:r>
      <w:proofErr w:type="spellStart"/>
      <w:r w:rsidRPr="00C372AF">
        <w:t>за</w:t>
      </w:r>
      <w:proofErr w:type="spellEnd"/>
      <w:r w:rsidRPr="00C372AF">
        <w:t xml:space="preserve"> </w:t>
      </w:r>
      <w:proofErr w:type="spellStart"/>
      <w:r w:rsidRPr="00C372AF">
        <w:t>лицензиране</w:t>
      </w:r>
      <w:proofErr w:type="spellEnd"/>
      <w:r w:rsidRPr="00C372AF">
        <w:t xml:space="preserve"> </w:t>
      </w:r>
      <w:proofErr w:type="spellStart"/>
      <w:r w:rsidRPr="00C372AF">
        <w:t>на</w:t>
      </w:r>
      <w:proofErr w:type="spellEnd"/>
      <w:r w:rsidRPr="00C372AF">
        <w:t xml:space="preserve"> </w:t>
      </w:r>
      <w:proofErr w:type="spellStart"/>
      <w:r w:rsidRPr="00C372AF">
        <w:t>институциите</w:t>
      </w:r>
      <w:proofErr w:type="spellEnd"/>
      <w:r w:rsidRPr="00C372AF">
        <w:t xml:space="preserve">, </w:t>
      </w:r>
      <w:proofErr w:type="spellStart"/>
      <w:r w:rsidRPr="00C372AF">
        <w:t>които</w:t>
      </w:r>
      <w:proofErr w:type="spellEnd"/>
      <w:r w:rsidRPr="00C372AF">
        <w:t xml:space="preserve"> </w:t>
      </w:r>
      <w:proofErr w:type="spellStart"/>
      <w:r w:rsidRPr="00C372AF">
        <w:t>издават</w:t>
      </w:r>
      <w:proofErr w:type="spellEnd"/>
      <w:r w:rsidRPr="00C372AF">
        <w:t xml:space="preserve"> </w:t>
      </w:r>
      <w:proofErr w:type="spellStart"/>
      <w:r w:rsidRPr="00C372AF">
        <w:t>електронни</w:t>
      </w:r>
      <w:proofErr w:type="spellEnd"/>
      <w:r w:rsidRPr="00C372AF">
        <w:t xml:space="preserve"> </w:t>
      </w:r>
      <w:proofErr w:type="spellStart"/>
      <w:r w:rsidRPr="00C372AF">
        <w:t>пари</w:t>
      </w:r>
      <w:proofErr w:type="spellEnd"/>
      <w:r w:rsidRPr="00C372AF">
        <w:t xml:space="preserve">, </w:t>
      </w:r>
      <w:proofErr w:type="spellStart"/>
      <w:r w:rsidRPr="00C372AF">
        <w:t>като</w:t>
      </w:r>
      <w:proofErr w:type="spellEnd"/>
      <w:r w:rsidRPr="00C372AF">
        <w:t xml:space="preserve"> </w:t>
      </w:r>
      <w:proofErr w:type="spellStart"/>
      <w:r w:rsidRPr="00C372AF">
        <w:t>същевременно</w:t>
      </w:r>
      <w:proofErr w:type="spellEnd"/>
      <w:r w:rsidRPr="00C372AF">
        <w:t xml:space="preserve"> </w:t>
      </w:r>
      <w:proofErr w:type="spellStart"/>
      <w:r w:rsidRPr="00C372AF">
        <w:t>определя</w:t>
      </w:r>
      <w:proofErr w:type="spellEnd"/>
      <w:r w:rsidRPr="00C372AF">
        <w:t xml:space="preserve"> </w:t>
      </w:r>
      <w:proofErr w:type="spellStart"/>
      <w:r w:rsidRPr="00C372AF">
        <w:t>изключения</w:t>
      </w:r>
      <w:proofErr w:type="spellEnd"/>
      <w:r w:rsidRPr="00C372AF">
        <w:t xml:space="preserve"> </w:t>
      </w:r>
      <w:proofErr w:type="spellStart"/>
      <w:r w:rsidRPr="00C372AF">
        <w:t>за</w:t>
      </w:r>
      <w:proofErr w:type="spellEnd"/>
      <w:r w:rsidRPr="00C372AF">
        <w:t xml:space="preserve"> </w:t>
      </w:r>
      <w:proofErr w:type="spellStart"/>
      <w:r w:rsidRPr="00C372AF">
        <w:t>някои</w:t>
      </w:r>
      <w:proofErr w:type="spellEnd"/>
      <w:r w:rsidRPr="00C372AF">
        <w:t xml:space="preserve"> </w:t>
      </w:r>
      <w:proofErr w:type="spellStart"/>
      <w:r w:rsidRPr="00C372AF">
        <w:t>специфични</w:t>
      </w:r>
      <w:proofErr w:type="spellEnd"/>
      <w:r w:rsidRPr="00C372AF">
        <w:t xml:space="preserve"> </w:t>
      </w:r>
      <w:proofErr w:type="spellStart"/>
      <w:r w:rsidRPr="00C372AF">
        <w:t>случаи</w:t>
      </w:r>
      <w:proofErr w:type="spellEnd"/>
      <w:r w:rsidRPr="00C372AF">
        <w:t xml:space="preserve">, </w:t>
      </w:r>
      <w:proofErr w:type="spellStart"/>
      <w:r w:rsidRPr="00C372AF">
        <w:t>например</w:t>
      </w:r>
      <w:proofErr w:type="spellEnd"/>
      <w:r w:rsidRPr="00C372AF">
        <w:t xml:space="preserve"> </w:t>
      </w:r>
      <w:proofErr w:type="spellStart"/>
      <w:r w:rsidRPr="00C372AF">
        <w:t>при</w:t>
      </w:r>
      <w:proofErr w:type="spellEnd"/>
      <w:r w:rsidRPr="00C372AF">
        <w:t xml:space="preserve"> </w:t>
      </w:r>
      <w:proofErr w:type="spellStart"/>
      <w:r w:rsidRPr="00C372AF">
        <w:t>ограничено</w:t>
      </w:r>
      <w:proofErr w:type="spellEnd"/>
      <w:r w:rsidRPr="00C372AF">
        <w:t xml:space="preserve"> </w:t>
      </w:r>
      <w:proofErr w:type="spellStart"/>
      <w:r w:rsidRPr="00C372AF">
        <w:t>използване</w:t>
      </w:r>
      <w:proofErr w:type="spellEnd"/>
      <w:r w:rsidRPr="00C372AF">
        <w:t xml:space="preserve"> </w:t>
      </w:r>
      <w:proofErr w:type="spellStart"/>
      <w:r w:rsidRPr="00C372AF">
        <w:t>на</w:t>
      </w:r>
      <w:proofErr w:type="spellEnd"/>
      <w:r w:rsidRPr="00C372AF">
        <w:t xml:space="preserve"> </w:t>
      </w:r>
      <w:proofErr w:type="spellStart"/>
      <w:r w:rsidRPr="00C372AF">
        <w:t>електронни</w:t>
      </w:r>
      <w:proofErr w:type="spellEnd"/>
      <w:r w:rsidRPr="00C372AF">
        <w:t xml:space="preserve"> </w:t>
      </w:r>
      <w:proofErr w:type="spellStart"/>
      <w:r w:rsidRPr="00C372AF">
        <w:t>пари</w:t>
      </w:r>
      <w:proofErr w:type="spellEnd"/>
      <w:r w:rsidRPr="00C372AF">
        <w:t xml:space="preserve"> в </w:t>
      </w:r>
      <w:proofErr w:type="spellStart"/>
      <w:r w:rsidRPr="00C372AF">
        <w:t>определени</w:t>
      </w:r>
      <w:proofErr w:type="spellEnd"/>
      <w:r w:rsidRPr="00C372AF">
        <w:t xml:space="preserve"> </w:t>
      </w:r>
      <w:proofErr w:type="spellStart"/>
      <w:r w:rsidRPr="00C372AF">
        <w:t>мрежи</w:t>
      </w:r>
      <w:proofErr w:type="spellEnd"/>
      <w:r w:rsidRPr="00C372AF">
        <w:t xml:space="preserve"> </w:t>
      </w:r>
      <w:proofErr w:type="spellStart"/>
      <w:r w:rsidRPr="00C372AF">
        <w:t>или</w:t>
      </w:r>
      <w:proofErr w:type="spellEnd"/>
      <w:r w:rsidRPr="00C372AF">
        <w:t xml:space="preserve"> </w:t>
      </w:r>
      <w:proofErr w:type="spellStart"/>
      <w:r w:rsidRPr="00C372AF">
        <w:t>за</w:t>
      </w:r>
      <w:proofErr w:type="spellEnd"/>
      <w:r w:rsidRPr="00C372AF">
        <w:t xml:space="preserve"> </w:t>
      </w:r>
      <w:proofErr w:type="spellStart"/>
      <w:r w:rsidRPr="00C372AF">
        <w:t>конкретни</w:t>
      </w:r>
      <w:proofErr w:type="spellEnd"/>
      <w:r w:rsidRPr="00C372AF">
        <w:t xml:space="preserve"> </w:t>
      </w:r>
      <w:proofErr w:type="spellStart"/>
      <w:r w:rsidRPr="00C372AF">
        <w:t>услуги</w:t>
      </w:r>
      <w:proofErr w:type="spellEnd"/>
      <w:r w:rsidRPr="00C372AF">
        <w:t>.</w:t>
      </w:r>
    </w:p>
    <w:p w14:paraId="10BC3DE0" w14:textId="77777777" w:rsidR="006E3D10" w:rsidRPr="00C372AF" w:rsidRDefault="006E3D10" w:rsidP="006E3D10">
      <w:pPr>
        <w:spacing w:after="160" w:line="360" w:lineRule="auto"/>
        <w:ind w:firstLine="708"/>
        <w:jc w:val="both"/>
      </w:pPr>
      <w:proofErr w:type="spellStart"/>
      <w:r w:rsidRPr="00C372AF">
        <w:t>Защитата</w:t>
      </w:r>
      <w:proofErr w:type="spellEnd"/>
      <w:r w:rsidRPr="00C372AF">
        <w:t xml:space="preserve"> </w:t>
      </w:r>
      <w:proofErr w:type="spellStart"/>
      <w:r w:rsidRPr="00C372AF">
        <w:t>на</w:t>
      </w:r>
      <w:proofErr w:type="spellEnd"/>
      <w:r w:rsidRPr="00C372AF">
        <w:t xml:space="preserve"> </w:t>
      </w:r>
      <w:proofErr w:type="spellStart"/>
      <w:r w:rsidRPr="00C372AF">
        <w:t>средствата</w:t>
      </w:r>
      <w:proofErr w:type="spellEnd"/>
      <w:r w:rsidRPr="00C372AF">
        <w:t xml:space="preserve">, </w:t>
      </w:r>
      <w:proofErr w:type="spellStart"/>
      <w:r w:rsidRPr="00C372AF">
        <w:t>получени</w:t>
      </w:r>
      <w:proofErr w:type="spellEnd"/>
      <w:r w:rsidRPr="00C372AF">
        <w:t xml:space="preserve"> в </w:t>
      </w:r>
      <w:proofErr w:type="spellStart"/>
      <w:r w:rsidRPr="00C372AF">
        <w:t>замяна</w:t>
      </w:r>
      <w:proofErr w:type="spellEnd"/>
      <w:r w:rsidRPr="00C372AF">
        <w:t xml:space="preserve"> </w:t>
      </w:r>
      <w:proofErr w:type="spellStart"/>
      <w:r w:rsidRPr="00C372AF">
        <w:t>на</w:t>
      </w:r>
      <w:proofErr w:type="spellEnd"/>
      <w:r w:rsidRPr="00C372AF">
        <w:t xml:space="preserve"> </w:t>
      </w:r>
      <w:proofErr w:type="spellStart"/>
      <w:r w:rsidRPr="00C372AF">
        <w:t>електронни</w:t>
      </w:r>
      <w:proofErr w:type="spellEnd"/>
      <w:r w:rsidRPr="00C372AF">
        <w:t xml:space="preserve"> </w:t>
      </w:r>
      <w:proofErr w:type="spellStart"/>
      <w:r w:rsidRPr="00C372AF">
        <w:t>пари</w:t>
      </w:r>
      <w:proofErr w:type="spellEnd"/>
      <w:r w:rsidRPr="00C372AF">
        <w:t xml:space="preserve">, е </w:t>
      </w:r>
      <w:proofErr w:type="spellStart"/>
      <w:r w:rsidRPr="00C372AF">
        <w:t>също</w:t>
      </w:r>
      <w:proofErr w:type="spellEnd"/>
      <w:r w:rsidRPr="00C372AF">
        <w:t xml:space="preserve"> </w:t>
      </w:r>
      <w:proofErr w:type="spellStart"/>
      <w:r w:rsidRPr="00C372AF">
        <w:t>ключов</w:t>
      </w:r>
      <w:proofErr w:type="spellEnd"/>
      <w:r w:rsidRPr="00C372AF">
        <w:t xml:space="preserve"> </w:t>
      </w:r>
      <w:proofErr w:type="spellStart"/>
      <w:r w:rsidRPr="00C372AF">
        <w:t>елемент</w:t>
      </w:r>
      <w:proofErr w:type="spellEnd"/>
      <w:r w:rsidRPr="00C372AF">
        <w:t xml:space="preserve"> </w:t>
      </w:r>
      <w:proofErr w:type="spellStart"/>
      <w:r w:rsidRPr="00C372AF">
        <w:t>на</w:t>
      </w:r>
      <w:proofErr w:type="spellEnd"/>
      <w:r w:rsidRPr="00C372AF">
        <w:t xml:space="preserve"> </w:t>
      </w:r>
      <w:proofErr w:type="spellStart"/>
      <w:r w:rsidRPr="00C372AF">
        <w:t>директивата</w:t>
      </w:r>
      <w:proofErr w:type="spellEnd"/>
      <w:r w:rsidRPr="00C372AF">
        <w:t xml:space="preserve">, </w:t>
      </w:r>
      <w:proofErr w:type="spellStart"/>
      <w:r w:rsidRPr="00C372AF">
        <w:t>като</w:t>
      </w:r>
      <w:proofErr w:type="spellEnd"/>
      <w:r w:rsidRPr="00C372AF">
        <w:t xml:space="preserve"> </w:t>
      </w:r>
      <w:proofErr w:type="spellStart"/>
      <w:r w:rsidRPr="00C372AF">
        <w:t>тя</w:t>
      </w:r>
      <w:proofErr w:type="spellEnd"/>
      <w:r w:rsidRPr="00C372AF">
        <w:t xml:space="preserve"> </w:t>
      </w:r>
      <w:proofErr w:type="spellStart"/>
      <w:r w:rsidRPr="00C372AF">
        <w:t>изисква</w:t>
      </w:r>
      <w:proofErr w:type="spellEnd"/>
      <w:r w:rsidRPr="00C372AF">
        <w:t xml:space="preserve"> </w:t>
      </w:r>
      <w:proofErr w:type="spellStart"/>
      <w:r w:rsidRPr="00C372AF">
        <w:t>тези</w:t>
      </w:r>
      <w:proofErr w:type="spellEnd"/>
      <w:r w:rsidRPr="00C372AF">
        <w:t xml:space="preserve"> </w:t>
      </w:r>
      <w:proofErr w:type="spellStart"/>
      <w:r w:rsidRPr="00C372AF">
        <w:t>средства</w:t>
      </w:r>
      <w:proofErr w:type="spellEnd"/>
      <w:r w:rsidRPr="00C372AF">
        <w:t xml:space="preserve"> </w:t>
      </w:r>
      <w:proofErr w:type="spellStart"/>
      <w:r w:rsidRPr="00C372AF">
        <w:t>да</w:t>
      </w:r>
      <w:proofErr w:type="spellEnd"/>
      <w:r w:rsidRPr="00C372AF">
        <w:t xml:space="preserve"> </w:t>
      </w:r>
      <w:proofErr w:type="spellStart"/>
      <w:r w:rsidRPr="00C372AF">
        <w:t>бъдат</w:t>
      </w:r>
      <w:proofErr w:type="spellEnd"/>
      <w:r w:rsidRPr="00C372AF">
        <w:t xml:space="preserve"> </w:t>
      </w:r>
      <w:proofErr w:type="spellStart"/>
      <w:r w:rsidRPr="00C372AF">
        <w:t>съхранявани</w:t>
      </w:r>
      <w:proofErr w:type="spellEnd"/>
      <w:r w:rsidRPr="00C372AF">
        <w:t xml:space="preserve"> </w:t>
      </w:r>
      <w:proofErr w:type="spellStart"/>
      <w:r w:rsidRPr="00C372AF">
        <w:t>по</w:t>
      </w:r>
      <w:proofErr w:type="spellEnd"/>
      <w:r w:rsidRPr="00C372AF">
        <w:t xml:space="preserve"> </w:t>
      </w:r>
      <w:proofErr w:type="spellStart"/>
      <w:r w:rsidRPr="00C372AF">
        <w:t>начин</w:t>
      </w:r>
      <w:proofErr w:type="spellEnd"/>
      <w:r w:rsidRPr="00C372AF">
        <w:t xml:space="preserve">, </w:t>
      </w:r>
      <w:proofErr w:type="spellStart"/>
      <w:r w:rsidRPr="00C372AF">
        <w:lastRenderedPageBreak/>
        <w:t>който</w:t>
      </w:r>
      <w:proofErr w:type="spellEnd"/>
      <w:r w:rsidRPr="00C372AF">
        <w:t xml:space="preserve"> </w:t>
      </w:r>
      <w:proofErr w:type="spellStart"/>
      <w:r w:rsidRPr="00C372AF">
        <w:t>минимизира</w:t>
      </w:r>
      <w:proofErr w:type="spellEnd"/>
      <w:r w:rsidRPr="00C372AF">
        <w:t xml:space="preserve"> </w:t>
      </w:r>
      <w:proofErr w:type="spellStart"/>
      <w:r w:rsidRPr="00C372AF">
        <w:t>риска</w:t>
      </w:r>
      <w:proofErr w:type="spellEnd"/>
      <w:r w:rsidRPr="00C372AF">
        <w:t xml:space="preserve"> </w:t>
      </w:r>
      <w:proofErr w:type="spellStart"/>
      <w:r w:rsidRPr="00C372AF">
        <w:t>от</w:t>
      </w:r>
      <w:proofErr w:type="spellEnd"/>
      <w:r w:rsidRPr="00C372AF">
        <w:t xml:space="preserve"> </w:t>
      </w:r>
      <w:proofErr w:type="spellStart"/>
      <w:r w:rsidRPr="00C372AF">
        <w:t>загуба</w:t>
      </w:r>
      <w:proofErr w:type="spellEnd"/>
      <w:r w:rsidRPr="00C372AF">
        <w:t xml:space="preserve">. </w:t>
      </w:r>
      <w:proofErr w:type="spellStart"/>
      <w:r w:rsidRPr="00C372AF">
        <w:t>Освен</w:t>
      </w:r>
      <w:proofErr w:type="spellEnd"/>
      <w:r w:rsidRPr="00C372AF">
        <w:t xml:space="preserve"> </w:t>
      </w:r>
      <w:proofErr w:type="spellStart"/>
      <w:r w:rsidRPr="00C372AF">
        <w:t>това</w:t>
      </w:r>
      <w:proofErr w:type="spellEnd"/>
      <w:r w:rsidRPr="00C372AF">
        <w:t xml:space="preserve">, </w:t>
      </w:r>
      <w:proofErr w:type="spellStart"/>
      <w:r w:rsidRPr="00C372AF">
        <w:t>директивата</w:t>
      </w:r>
      <w:proofErr w:type="spellEnd"/>
      <w:r w:rsidRPr="00C372AF">
        <w:t xml:space="preserve"> </w:t>
      </w:r>
      <w:proofErr w:type="spellStart"/>
      <w:r w:rsidRPr="00C372AF">
        <w:t>включва</w:t>
      </w:r>
      <w:proofErr w:type="spellEnd"/>
      <w:r w:rsidRPr="00C372AF">
        <w:t xml:space="preserve"> </w:t>
      </w:r>
      <w:proofErr w:type="spellStart"/>
      <w:r w:rsidRPr="00C372AF">
        <w:t>правила</w:t>
      </w:r>
      <w:proofErr w:type="spellEnd"/>
      <w:r w:rsidRPr="00C372AF">
        <w:t xml:space="preserve"> </w:t>
      </w:r>
      <w:proofErr w:type="spellStart"/>
      <w:r w:rsidRPr="00C372AF">
        <w:t>за</w:t>
      </w:r>
      <w:proofErr w:type="spellEnd"/>
      <w:r w:rsidRPr="00C372AF">
        <w:t xml:space="preserve"> </w:t>
      </w:r>
      <w:proofErr w:type="spellStart"/>
      <w:r w:rsidRPr="00C372AF">
        <w:t>обратно</w:t>
      </w:r>
      <w:proofErr w:type="spellEnd"/>
      <w:r w:rsidRPr="00C372AF">
        <w:t xml:space="preserve"> </w:t>
      </w:r>
      <w:proofErr w:type="spellStart"/>
      <w:r w:rsidRPr="00C372AF">
        <w:t>изкупуване</w:t>
      </w:r>
      <w:proofErr w:type="spellEnd"/>
      <w:r w:rsidRPr="00C372AF">
        <w:t xml:space="preserve"> </w:t>
      </w:r>
      <w:proofErr w:type="spellStart"/>
      <w:r w:rsidRPr="00C372AF">
        <w:t>на</w:t>
      </w:r>
      <w:proofErr w:type="spellEnd"/>
      <w:r w:rsidRPr="00C372AF">
        <w:t xml:space="preserve"> </w:t>
      </w:r>
      <w:proofErr w:type="spellStart"/>
      <w:r w:rsidRPr="00C372AF">
        <w:t>електронни</w:t>
      </w:r>
      <w:proofErr w:type="spellEnd"/>
      <w:r w:rsidRPr="00C372AF">
        <w:t xml:space="preserve"> </w:t>
      </w:r>
      <w:proofErr w:type="spellStart"/>
      <w:r w:rsidRPr="00C372AF">
        <w:t>пари</w:t>
      </w:r>
      <w:proofErr w:type="spellEnd"/>
      <w:r w:rsidRPr="00C372AF">
        <w:t xml:space="preserve">, </w:t>
      </w:r>
      <w:proofErr w:type="spellStart"/>
      <w:r w:rsidRPr="00C372AF">
        <w:t>което</w:t>
      </w:r>
      <w:proofErr w:type="spellEnd"/>
      <w:r w:rsidRPr="00C372AF">
        <w:t xml:space="preserve"> </w:t>
      </w:r>
      <w:proofErr w:type="spellStart"/>
      <w:r w:rsidRPr="00C372AF">
        <w:t>гарантира</w:t>
      </w:r>
      <w:proofErr w:type="spellEnd"/>
      <w:r w:rsidRPr="00C372AF">
        <w:t xml:space="preserve">, </w:t>
      </w:r>
      <w:proofErr w:type="spellStart"/>
      <w:r w:rsidRPr="00C372AF">
        <w:t>че</w:t>
      </w:r>
      <w:proofErr w:type="spellEnd"/>
      <w:r w:rsidRPr="00C372AF">
        <w:t xml:space="preserve"> </w:t>
      </w:r>
      <w:proofErr w:type="spellStart"/>
      <w:r w:rsidRPr="00C372AF">
        <w:t>потребителите</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обменят</w:t>
      </w:r>
      <w:proofErr w:type="spellEnd"/>
      <w:r w:rsidRPr="00C372AF">
        <w:t xml:space="preserve"> </w:t>
      </w:r>
      <w:proofErr w:type="spellStart"/>
      <w:r w:rsidRPr="00C372AF">
        <w:t>своите</w:t>
      </w:r>
      <w:proofErr w:type="spellEnd"/>
      <w:r w:rsidRPr="00C372AF">
        <w:t xml:space="preserve"> </w:t>
      </w:r>
      <w:proofErr w:type="spellStart"/>
      <w:r w:rsidRPr="00C372AF">
        <w:t>електронни</w:t>
      </w:r>
      <w:proofErr w:type="spellEnd"/>
      <w:r w:rsidRPr="00C372AF">
        <w:t xml:space="preserve"> </w:t>
      </w:r>
      <w:proofErr w:type="spellStart"/>
      <w:r w:rsidRPr="00C372AF">
        <w:t>пари</w:t>
      </w:r>
      <w:proofErr w:type="spellEnd"/>
      <w:r w:rsidRPr="00C372AF">
        <w:t xml:space="preserve"> </w:t>
      </w:r>
      <w:proofErr w:type="spellStart"/>
      <w:r w:rsidRPr="00C372AF">
        <w:t>обратно</w:t>
      </w:r>
      <w:proofErr w:type="spellEnd"/>
      <w:r w:rsidRPr="00C372AF">
        <w:t xml:space="preserve"> в </w:t>
      </w:r>
      <w:proofErr w:type="spellStart"/>
      <w:r w:rsidRPr="00C372AF">
        <w:t>парични</w:t>
      </w:r>
      <w:proofErr w:type="spellEnd"/>
      <w:r w:rsidRPr="00C372AF">
        <w:t xml:space="preserve"> </w:t>
      </w:r>
      <w:proofErr w:type="spellStart"/>
      <w:r w:rsidRPr="00C372AF">
        <w:t>средства</w:t>
      </w:r>
      <w:proofErr w:type="spellEnd"/>
      <w:r w:rsidRPr="00C372AF">
        <w:t xml:space="preserve">. </w:t>
      </w:r>
      <w:proofErr w:type="spellStart"/>
      <w:r w:rsidRPr="00C372AF">
        <w:t>Тези</w:t>
      </w:r>
      <w:proofErr w:type="spellEnd"/>
      <w:r w:rsidRPr="00C372AF">
        <w:t xml:space="preserve"> </w:t>
      </w:r>
      <w:proofErr w:type="spellStart"/>
      <w:r w:rsidRPr="00C372AF">
        <w:t>мерки</w:t>
      </w:r>
      <w:proofErr w:type="spellEnd"/>
      <w:r w:rsidRPr="00C372AF">
        <w:t xml:space="preserve"> </w:t>
      </w:r>
      <w:proofErr w:type="spellStart"/>
      <w:r w:rsidRPr="00C372AF">
        <w:t>засягат</w:t>
      </w:r>
      <w:proofErr w:type="spellEnd"/>
      <w:r w:rsidRPr="00C372AF">
        <w:t xml:space="preserve"> </w:t>
      </w:r>
      <w:proofErr w:type="spellStart"/>
      <w:r w:rsidRPr="00C372AF">
        <w:t>както</w:t>
      </w:r>
      <w:proofErr w:type="spellEnd"/>
      <w:r w:rsidRPr="00C372AF">
        <w:t xml:space="preserve"> </w:t>
      </w:r>
      <w:proofErr w:type="spellStart"/>
      <w:r w:rsidRPr="00C372AF">
        <w:t>защитата</w:t>
      </w:r>
      <w:proofErr w:type="spellEnd"/>
      <w:r w:rsidRPr="00C372AF">
        <w:t xml:space="preserve"> </w:t>
      </w:r>
      <w:proofErr w:type="spellStart"/>
      <w:r w:rsidRPr="00C372AF">
        <w:t>на</w:t>
      </w:r>
      <w:proofErr w:type="spellEnd"/>
      <w:r w:rsidRPr="00C372AF">
        <w:t xml:space="preserve"> </w:t>
      </w:r>
      <w:proofErr w:type="spellStart"/>
      <w:r w:rsidRPr="00C372AF">
        <w:t>потребителите</w:t>
      </w:r>
      <w:proofErr w:type="spellEnd"/>
      <w:r w:rsidRPr="00C372AF">
        <w:t xml:space="preserve">, </w:t>
      </w:r>
      <w:proofErr w:type="spellStart"/>
      <w:r w:rsidRPr="00C372AF">
        <w:t>така</w:t>
      </w:r>
      <w:proofErr w:type="spellEnd"/>
      <w:r w:rsidRPr="00C372AF">
        <w:t xml:space="preserve"> и </w:t>
      </w:r>
      <w:proofErr w:type="spellStart"/>
      <w:r w:rsidRPr="00C372AF">
        <w:t>общата</w:t>
      </w:r>
      <w:proofErr w:type="spellEnd"/>
      <w:r w:rsidRPr="00C372AF">
        <w:t xml:space="preserve"> </w:t>
      </w:r>
      <w:proofErr w:type="spellStart"/>
      <w:r w:rsidRPr="00C372AF">
        <w:t>сигурност</w:t>
      </w:r>
      <w:proofErr w:type="spellEnd"/>
      <w:r w:rsidRPr="00C372AF">
        <w:t xml:space="preserve"> </w:t>
      </w:r>
      <w:proofErr w:type="spellStart"/>
      <w:r w:rsidRPr="00C372AF">
        <w:t>на</w:t>
      </w:r>
      <w:proofErr w:type="spellEnd"/>
      <w:r w:rsidRPr="00C372AF">
        <w:t xml:space="preserve"> </w:t>
      </w:r>
      <w:proofErr w:type="spellStart"/>
      <w:r w:rsidRPr="00C372AF">
        <w:t>финансовите</w:t>
      </w:r>
      <w:proofErr w:type="spellEnd"/>
      <w:r w:rsidRPr="00C372AF">
        <w:t xml:space="preserve"> </w:t>
      </w:r>
      <w:proofErr w:type="spellStart"/>
      <w:r w:rsidRPr="00C372AF">
        <w:t>системи</w:t>
      </w:r>
      <w:proofErr w:type="spellEnd"/>
      <w:r w:rsidRPr="00C372AF">
        <w:t xml:space="preserve"> в </w:t>
      </w:r>
      <w:proofErr w:type="spellStart"/>
      <w:r w:rsidRPr="00C372AF">
        <w:t>рамките</w:t>
      </w:r>
      <w:proofErr w:type="spellEnd"/>
      <w:r w:rsidRPr="00C372AF">
        <w:t xml:space="preserve"> </w:t>
      </w:r>
      <w:proofErr w:type="spellStart"/>
      <w:r w:rsidRPr="00C372AF">
        <w:t>на</w:t>
      </w:r>
      <w:proofErr w:type="spellEnd"/>
      <w:r w:rsidRPr="00C372AF">
        <w:t xml:space="preserve"> ЕС, с </w:t>
      </w:r>
      <w:proofErr w:type="spellStart"/>
      <w:r w:rsidRPr="00C372AF">
        <w:t>цел</w:t>
      </w:r>
      <w:proofErr w:type="spellEnd"/>
      <w:r w:rsidRPr="00C372AF">
        <w:t xml:space="preserve"> </w:t>
      </w:r>
      <w:proofErr w:type="spellStart"/>
      <w:r w:rsidRPr="00C372AF">
        <w:t>предотвратяване</w:t>
      </w:r>
      <w:proofErr w:type="spellEnd"/>
      <w:r w:rsidRPr="00C372AF">
        <w:t xml:space="preserve"> </w:t>
      </w:r>
      <w:proofErr w:type="spellStart"/>
      <w:r w:rsidRPr="00C372AF">
        <w:t>на</w:t>
      </w:r>
      <w:proofErr w:type="spellEnd"/>
      <w:r w:rsidRPr="00C372AF">
        <w:t xml:space="preserve"> </w:t>
      </w:r>
      <w:proofErr w:type="spellStart"/>
      <w:r w:rsidRPr="00C372AF">
        <w:t>финансови</w:t>
      </w:r>
      <w:proofErr w:type="spellEnd"/>
      <w:r w:rsidRPr="00C372AF">
        <w:t xml:space="preserve"> </w:t>
      </w:r>
      <w:proofErr w:type="spellStart"/>
      <w:r w:rsidRPr="00C372AF">
        <w:t>злоупотреби</w:t>
      </w:r>
      <w:proofErr w:type="spellEnd"/>
      <w:r w:rsidRPr="00C372AF">
        <w:t xml:space="preserve"> и </w:t>
      </w:r>
      <w:proofErr w:type="spellStart"/>
      <w:r w:rsidRPr="00C372AF">
        <w:t>незаконни</w:t>
      </w:r>
      <w:proofErr w:type="spellEnd"/>
      <w:r w:rsidRPr="00C372AF">
        <w:t xml:space="preserve"> </w:t>
      </w:r>
      <w:proofErr w:type="spellStart"/>
      <w:r w:rsidRPr="00C372AF">
        <w:t>операции</w:t>
      </w:r>
      <w:proofErr w:type="spellEnd"/>
      <w:r w:rsidRPr="00C372AF">
        <w:t xml:space="preserve">, </w:t>
      </w:r>
      <w:proofErr w:type="spellStart"/>
      <w:r w:rsidRPr="00C372AF">
        <w:t>свързани</w:t>
      </w:r>
      <w:proofErr w:type="spellEnd"/>
      <w:r w:rsidRPr="00C372AF">
        <w:t xml:space="preserve"> с </w:t>
      </w:r>
      <w:proofErr w:type="spellStart"/>
      <w:r w:rsidRPr="00C372AF">
        <w:t>пари</w:t>
      </w:r>
      <w:proofErr w:type="spellEnd"/>
      <w:r w:rsidRPr="00C372AF">
        <w:t xml:space="preserve"> в </w:t>
      </w:r>
      <w:proofErr w:type="spellStart"/>
      <w:r w:rsidRPr="00C372AF">
        <w:t>брой</w:t>
      </w:r>
      <w:proofErr w:type="spellEnd"/>
      <w:r w:rsidRPr="00C372AF">
        <w:t>.</w:t>
      </w:r>
    </w:p>
    <w:p w14:paraId="2A64A801" w14:textId="76BD80E6" w:rsidR="006E3D10" w:rsidRPr="00C372AF" w:rsidRDefault="006E3D10" w:rsidP="006E3D10">
      <w:pPr>
        <w:spacing w:line="360" w:lineRule="auto"/>
        <w:ind w:firstLine="708"/>
        <w:jc w:val="both"/>
      </w:pPr>
      <w:proofErr w:type="spellStart"/>
      <w:r w:rsidRPr="00C372AF">
        <w:t>Регламент</w:t>
      </w:r>
      <w:proofErr w:type="spellEnd"/>
      <w:r w:rsidRPr="00C372AF">
        <w:t xml:space="preserve"> (ЕО) № 924/2009 </w:t>
      </w:r>
      <w:proofErr w:type="spellStart"/>
      <w:r w:rsidRPr="00C372AF">
        <w:t>на</w:t>
      </w:r>
      <w:proofErr w:type="spellEnd"/>
      <w:r w:rsidRPr="00C372AF">
        <w:t xml:space="preserve"> </w:t>
      </w:r>
      <w:proofErr w:type="spellStart"/>
      <w:r w:rsidRPr="00C372AF">
        <w:t>Европейския</w:t>
      </w:r>
      <w:proofErr w:type="spellEnd"/>
      <w:r w:rsidRPr="00C372AF">
        <w:t xml:space="preserve"> </w:t>
      </w:r>
      <w:proofErr w:type="spellStart"/>
      <w:r w:rsidRPr="00C372AF">
        <w:t>парламент</w:t>
      </w:r>
      <w:proofErr w:type="spellEnd"/>
      <w:r w:rsidRPr="00C372AF">
        <w:t xml:space="preserve"> и </w:t>
      </w:r>
      <w:proofErr w:type="spellStart"/>
      <w:r w:rsidRPr="00C372AF">
        <w:t>на</w:t>
      </w:r>
      <w:proofErr w:type="spellEnd"/>
      <w:r w:rsidRPr="00C372AF">
        <w:t xml:space="preserve"> </w:t>
      </w:r>
      <w:proofErr w:type="spellStart"/>
      <w:r w:rsidRPr="00C372AF">
        <w:t>Съвета</w:t>
      </w:r>
      <w:proofErr w:type="spellEnd"/>
      <w:r w:rsidRPr="00C372AF">
        <w:t xml:space="preserve"> </w:t>
      </w:r>
      <w:proofErr w:type="spellStart"/>
      <w:r w:rsidRPr="00C372AF">
        <w:t>от</w:t>
      </w:r>
      <w:proofErr w:type="spellEnd"/>
      <w:r w:rsidRPr="00C372AF">
        <w:t xml:space="preserve"> 16 </w:t>
      </w:r>
      <w:proofErr w:type="spellStart"/>
      <w:r w:rsidRPr="00C372AF">
        <w:t>септември</w:t>
      </w:r>
      <w:proofErr w:type="spellEnd"/>
      <w:r w:rsidRPr="00C372AF">
        <w:t xml:space="preserve"> 2009 г.</w:t>
      </w:r>
      <w:r w:rsidRPr="00C372AF">
        <w:rPr>
          <w:rStyle w:val="FootnoteReference"/>
        </w:rPr>
        <w:footnoteReference w:id="15"/>
      </w:r>
      <w:r w:rsidRPr="00C372AF">
        <w:t xml:space="preserve"> </w:t>
      </w:r>
      <w:r w:rsidR="00070748" w:rsidRPr="00C372AF">
        <w:t>урежда въпросите, свързани с презграничните плащания в рамките на Европейската общност. Основната му цел е да гарантира, че таксите за презгранични плащания в евро в рамките на Европейския съюз са равни на тези за съответните национални плащания в рамките на всяка държава-членка. Този регламент замества Регламент (ЕО) № 2560/2001 и разширява неговото приложение, като включва и нови разпоредби относно плащанията и операциите по директен дебит.</w:t>
      </w:r>
    </w:p>
    <w:p w14:paraId="33B841C5" w14:textId="77777777" w:rsidR="00070748" w:rsidRPr="00C372AF" w:rsidRDefault="00070748" w:rsidP="00070748">
      <w:pPr>
        <w:spacing w:after="160" w:line="360" w:lineRule="auto"/>
        <w:ind w:firstLine="708"/>
        <w:jc w:val="both"/>
      </w:pPr>
      <w:proofErr w:type="spellStart"/>
      <w:r w:rsidRPr="00C372AF">
        <w:t>Регламентът</w:t>
      </w:r>
      <w:proofErr w:type="spellEnd"/>
      <w:r w:rsidRPr="00C372AF">
        <w:t xml:space="preserve"> </w:t>
      </w:r>
      <w:proofErr w:type="spellStart"/>
      <w:r w:rsidRPr="00C372AF">
        <w:t>въвежда</w:t>
      </w:r>
      <w:proofErr w:type="spellEnd"/>
      <w:r w:rsidRPr="00C372AF">
        <w:t xml:space="preserve"> </w:t>
      </w:r>
      <w:proofErr w:type="spellStart"/>
      <w:r w:rsidRPr="00C372AF">
        <w:t>принципа</w:t>
      </w:r>
      <w:proofErr w:type="spellEnd"/>
      <w:r w:rsidRPr="00C372AF">
        <w:t xml:space="preserve"> </w:t>
      </w:r>
      <w:proofErr w:type="spellStart"/>
      <w:r w:rsidRPr="00C372AF">
        <w:t>на</w:t>
      </w:r>
      <w:proofErr w:type="spellEnd"/>
      <w:r w:rsidRPr="00C372AF">
        <w:t xml:space="preserve"> </w:t>
      </w:r>
      <w:proofErr w:type="spellStart"/>
      <w:r w:rsidRPr="00C372AF">
        <w:t>равни</w:t>
      </w:r>
      <w:proofErr w:type="spellEnd"/>
      <w:r w:rsidRPr="00C372AF">
        <w:t xml:space="preserve"> </w:t>
      </w:r>
      <w:proofErr w:type="spellStart"/>
      <w:r w:rsidRPr="00C372AF">
        <w:t>такси</w:t>
      </w:r>
      <w:proofErr w:type="spellEnd"/>
      <w:r w:rsidRPr="00C372AF">
        <w:t xml:space="preserve"> </w:t>
      </w:r>
      <w:proofErr w:type="spellStart"/>
      <w:r w:rsidRPr="00C372AF">
        <w:t>за</w:t>
      </w:r>
      <w:proofErr w:type="spellEnd"/>
      <w:r w:rsidRPr="00C372AF">
        <w:t xml:space="preserve"> </w:t>
      </w:r>
      <w:proofErr w:type="spellStart"/>
      <w:r w:rsidRPr="00C372AF">
        <w:t>презгранични</w:t>
      </w:r>
      <w:proofErr w:type="spellEnd"/>
      <w:r w:rsidRPr="00C372AF">
        <w:t xml:space="preserve"> </w:t>
      </w:r>
      <w:proofErr w:type="spellStart"/>
      <w:r w:rsidRPr="00C372AF">
        <w:t>плащания</w:t>
      </w:r>
      <w:proofErr w:type="spellEnd"/>
      <w:r w:rsidRPr="00C372AF">
        <w:t xml:space="preserve"> и </w:t>
      </w:r>
      <w:proofErr w:type="spellStart"/>
      <w:r w:rsidRPr="00C372AF">
        <w:t>съответните</w:t>
      </w:r>
      <w:proofErr w:type="spellEnd"/>
      <w:r w:rsidRPr="00C372AF">
        <w:t xml:space="preserve"> </w:t>
      </w:r>
      <w:proofErr w:type="spellStart"/>
      <w:r w:rsidRPr="00C372AF">
        <w:t>национални</w:t>
      </w:r>
      <w:proofErr w:type="spellEnd"/>
      <w:r w:rsidRPr="00C372AF">
        <w:t xml:space="preserve"> </w:t>
      </w:r>
      <w:proofErr w:type="spellStart"/>
      <w:r w:rsidRPr="00C372AF">
        <w:t>плащания</w:t>
      </w:r>
      <w:proofErr w:type="spellEnd"/>
      <w:r w:rsidRPr="00C372AF">
        <w:t xml:space="preserve">, </w:t>
      </w:r>
      <w:proofErr w:type="spellStart"/>
      <w:r w:rsidRPr="00C372AF">
        <w:t>като</w:t>
      </w:r>
      <w:proofErr w:type="spellEnd"/>
      <w:r w:rsidRPr="00C372AF">
        <w:t xml:space="preserve"> </w:t>
      </w:r>
      <w:proofErr w:type="spellStart"/>
      <w:r w:rsidRPr="00C372AF">
        <w:t>обхваща</w:t>
      </w:r>
      <w:proofErr w:type="spellEnd"/>
      <w:r w:rsidRPr="00C372AF">
        <w:t xml:space="preserve"> </w:t>
      </w:r>
      <w:proofErr w:type="spellStart"/>
      <w:r w:rsidRPr="00C372AF">
        <w:t>плащания</w:t>
      </w:r>
      <w:proofErr w:type="spellEnd"/>
      <w:r w:rsidRPr="00C372AF">
        <w:t xml:space="preserve">, </w:t>
      </w:r>
      <w:proofErr w:type="spellStart"/>
      <w:r w:rsidRPr="00C372AF">
        <w:t>деноминирани</w:t>
      </w:r>
      <w:proofErr w:type="spellEnd"/>
      <w:r w:rsidRPr="00C372AF">
        <w:t xml:space="preserve"> в </w:t>
      </w:r>
      <w:proofErr w:type="spellStart"/>
      <w:r w:rsidRPr="00C372AF">
        <w:t>евро</w:t>
      </w:r>
      <w:proofErr w:type="spellEnd"/>
      <w:r w:rsidRPr="00C372AF">
        <w:t xml:space="preserve">, и </w:t>
      </w:r>
      <w:proofErr w:type="spellStart"/>
      <w:r w:rsidRPr="00C372AF">
        <w:t>предвижда</w:t>
      </w:r>
      <w:proofErr w:type="spellEnd"/>
      <w:r w:rsidRPr="00C372AF">
        <w:t xml:space="preserve">, </w:t>
      </w:r>
      <w:proofErr w:type="spellStart"/>
      <w:r w:rsidRPr="00C372AF">
        <w:t>че</w:t>
      </w:r>
      <w:proofErr w:type="spellEnd"/>
      <w:r w:rsidRPr="00C372AF">
        <w:t xml:space="preserve"> </w:t>
      </w:r>
      <w:proofErr w:type="spellStart"/>
      <w:r w:rsidRPr="00C372AF">
        <w:t>държавите-членки</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разширят</w:t>
      </w:r>
      <w:proofErr w:type="spellEnd"/>
      <w:r w:rsidRPr="00C372AF">
        <w:t xml:space="preserve"> </w:t>
      </w:r>
      <w:proofErr w:type="spellStart"/>
      <w:r w:rsidRPr="00C372AF">
        <w:t>приложението</w:t>
      </w:r>
      <w:proofErr w:type="spellEnd"/>
      <w:r w:rsidRPr="00C372AF">
        <w:t xml:space="preserve"> </w:t>
      </w:r>
      <w:proofErr w:type="spellStart"/>
      <w:r w:rsidRPr="00C372AF">
        <w:t>му</w:t>
      </w:r>
      <w:proofErr w:type="spellEnd"/>
      <w:r w:rsidRPr="00C372AF">
        <w:t xml:space="preserve"> и </w:t>
      </w:r>
      <w:proofErr w:type="spellStart"/>
      <w:r w:rsidRPr="00C372AF">
        <w:t>за</w:t>
      </w:r>
      <w:proofErr w:type="spellEnd"/>
      <w:r w:rsidRPr="00C372AF">
        <w:t xml:space="preserve"> </w:t>
      </w:r>
      <w:proofErr w:type="spellStart"/>
      <w:r w:rsidRPr="00C372AF">
        <w:t>националните</w:t>
      </w:r>
      <w:proofErr w:type="spellEnd"/>
      <w:r w:rsidRPr="00C372AF">
        <w:t xml:space="preserve"> </w:t>
      </w:r>
      <w:proofErr w:type="spellStart"/>
      <w:r w:rsidRPr="00C372AF">
        <w:t>валути</w:t>
      </w:r>
      <w:proofErr w:type="spellEnd"/>
      <w:r w:rsidRPr="00C372AF">
        <w:t xml:space="preserve">, </w:t>
      </w:r>
      <w:proofErr w:type="spellStart"/>
      <w:r w:rsidRPr="00C372AF">
        <w:t>различни</w:t>
      </w:r>
      <w:proofErr w:type="spellEnd"/>
      <w:r w:rsidRPr="00C372AF">
        <w:t xml:space="preserve"> </w:t>
      </w:r>
      <w:proofErr w:type="spellStart"/>
      <w:r w:rsidRPr="00C372AF">
        <w:t>от</w:t>
      </w:r>
      <w:proofErr w:type="spellEnd"/>
      <w:r w:rsidRPr="00C372AF">
        <w:t xml:space="preserve"> </w:t>
      </w:r>
      <w:proofErr w:type="spellStart"/>
      <w:r w:rsidRPr="00C372AF">
        <w:t>еврото</w:t>
      </w:r>
      <w:proofErr w:type="spellEnd"/>
      <w:r w:rsidRPr="00C372AF">
        <w:t xml:space="preserve">, </w:t>
      </w:r>
      <w:proofErr w:type="spellStart"/>
      <w:r w:rsidRPr="00C372AF">
        <w:t>ако</w:t>
      </w:r>
      <w:proofErr w:type="spellEnd"/>
      <w:r w:rsidRPr="00C372AF">
        <w:t xml:space="preserve"> </w:t>
      </w:r>
      <w:proofErr w:type="spellStart"/>
      <w:r w:rsidRPr="00C372AF">
        <w:t>решат</w:t>
      </w:r>
      <w:proofErr w:type="spellEnd"/>
      <w:r w:rsidRPr="00C372AF">
        <w:t xml:space="preserve"> </w:t>
      </w:r>
      <w:proofErr w:type="spellStart"/>
      <w:r w:rsidRPr="00C372AF">
        <w:t>да</w:t>
      </w:r>
      <w:proofErr w:type="spellEnd"/>
      <w:r w:rsidRPr="00C372AF">
        <w:t xml:space="preserve"> </w:t>
      </w:r>
      <w:proofErr w:type="spellStart"/>
      <w:r w:rsidRPr="00C372AF">
        <w:t>го</w:t>
      </w:r>
      <w:proofErr w:type="spellEnd"/>
      <w:r w:rsidRPr="00C372AF">
        <w:t xml:space="preserve"> </w:t>
      </w:r>
      <w:proofErr w:type="spellStart"/>
      <w:r w:rsidRPr="00C372AF">
        <w:t>направят</w:t>
      </w:r>
      <w:proofErr w:type="spellEnd"/>
      <w:r w:rsidRPr="00C372AF">
        <w:t xml:space="preserve">. </w:t>
      </w:r>
      <w:proofErr w:type="spellStart"/>
      <w:r w:rsidRPr="00C372AF">
        <w:t>Освен</w:t>
      </w:r>
      <w:proofErr w:type="spellEnd"/>
      <w:r w:rsidRPr="00C372AF">
        <w:t xml:space="preserve"> </w:t>
      </w:r>
      <w:proofErr w:type="spellStart"/>
      <w:r w:rsidRPr="00C372AF">
        <w:t>това</w:t>
      </w:r>
      <w:proofErr w:type="spellEnd"/>
      <w:r w:rsidRPr="00C372AF">
        <w:t xml:space="preserve">, </w:t>
      </w:r>
      <w:proofErr w:type="spellStart"/>
      <w:r w:rsidRPr="00C372AF">
        <w:t>регламентът</w:t>
      </w:r>
      <w:proofErr w:type="spellEnd"/>
      <w:r w:rsidRPr="00C372AF">
        <w:t xml:space="preserve"> </w:t>
      </w:r>
      <w:proofErr w:type="spellStart"/>
      <w:r w:rsidRPr="00C372AF">
        <w:t>налага</w:t>
      </w:r>
      <w:proofErr w:type="spellEnd"/>
      <w:r w:rsidRPr="00C372AF">
        <w:t xml:space="preserve"> </w:t>
      </w:r>
      <w:proofErr w:type="spellStart"/>
      <w:r w:rsidRPr="00C372AF">
        <w:t>стандартизация</w:t>
      </w:r>
      <w:proofErr w:type="spellEnd"/>
      <w:r w:rsidRPr="00C372AF">
        <w:t xml:space="preserve"> </w:t>
      </w:r>
      <w:proofErr w:type="spellStart"/>
      <w:r w:rsidRPr="00C372AF">
        <w:t>на</w:t>
      </w:r>
      <w:proofErr w:type="spellEnd"/>
      <w:r w:rsidRPr="00C372AF">
        <w:t xml:space="preserve"> </w:t>
      </w:r>
      <w:proofErr w:type="spellStart"/>
      <w:r w:rsidRPr="00C372AF">
        <w:t>използването</w:t>
      </w:r>
      <w:proofErr w:type="spellEnd"/>
      <w:r w:rsidRPr="00C372AF">
        <w:t xml:space="preserve"> </w:t>
      </w:r>
      <w:proofErr w:type="spellStart"/>
      <w:r w:rsidRPr="00C372AF">
        <w:t>на</w:t>
      </w:r>
      <w:proofErr w:type="spellEnd"/>
      <w:r w:rsidRPr="00C372AF">
        <w:t xml:space="preserve"> </w:t>
      </w:r>
      <w:proofErr w:type="spellStart"/>
      <w:r w:rsidRPr="00C372AF">
        <w:t>международния</w:t>
      </w:r>
      <w:proofErr w:type="spellEnd"/>
      <w:r w:rsidRPr="00C372AF">
        <w:t xml:space="preserve"> </w:t>
      </w:r>
      <w:proofErr w:type="spellStart"/>
      <w:r w:rsidRPr="00C372AF">
        <w:t>номер</w:t>
      </w:r>
      <w:proofErr w:type="spellEnd"/>
      <w:r w:rsidRPr="00C372AF">
        <w:t xml:space="preserve"> </w:t>
      </w:r>
      <w:proofErr w:type="spellStart"/>
      <w:r w:rsidRPr="00C372AF">
        <w:t>на</w:t>
      </w:r>
      <w:proofErr w:type="spellEnd"/>
      <w:r w:rsidRPr="00C372AF">
        <w:t xml:space="preserve"> </w:t>
      </w:r>
      <w:proofErr w:type="spellStart"/>
      <w:r w:rsidRPr="00C372AF">
        <w:t>банкова</w:t>
      </w:r>
      <w:proofErr w:type="spellEnd"/>
      <w:r w:rsidRPr="00C372AF">
        <w:t xml:space="preserve"> </w:t>
      </w:r>
      <w:proofErr w:type="spellStart"/>
      <w:r w:rsidRPr="00C372AF">
        <w:t>сметка</w:t>
      </w:r>
      <w:proofErr w:type="spellEnd"/>
      <w:r w:rsidRPr="00C372AF">
        <w:t xml:space="preserve"> (IBAN) и </w:t>
      </w:r>
      <w:proofErr w:type="spellStart"/>
      <w:r w:rsidRPr="00C372AF">
        <w:t>банковия</w:t>
      </w:r>
      <w:proofErr w:type="spellEnd"/>
      <w:r w:rsidRPr="00C372AF">
        <w:t xml:space="preserve"> </w:t>
      </w:r>
      <w:proofErr w:type="spellStart"/>
      <w:r w:rsidRPr="00C372AF">
        <w:t>идентификационен</w:t>
      </w:r>
      <w:proofErr w:type="spellEnd"/>
      <w:r w:rsidRPr="00C372AF">
        <w:t xml:space="preserve"> </w:t>
      </w:r>
      <w:proofErr w:type="spellStart"/>
      <w:r w:rsidRPr="00C372AF">
        <w:t>код</w:t>
      </w:r>
      <w:proofErr w:type="spellEnd"/>
      <w:r w:rsidRPr="00C372AF">
        <w:t xml:space="preserve"> (BIC), с </w:t>
      </w:r>
      <w:proofErr w:type="spellStart"/>
      <w:r w:rsidRPr="00C372AF">
        <w:t>цел</w:t>
      </w:r>
      <w:proofErr w:type="spellEnd"/>
      <w:r w:rsidRPr="00C372AF">
        <w:t xml:space="preserve"> </w:t>
      </w:r>
      <w:proofErr w:type="spellStart"/>
      <w:r w:rsidRPr="00C372AF">
        <w:t>улесняване</w:t>
      </w:r>
      <w:proofErr w:type="spellEnd"/>
      <w:r w:rsidRPr="00C372AF">
        <w:t xml:space="preserve"> </w:t>
      </w:r>
      <w:proofErr w:type="spellStart"/>
      <w:r w:rsidRPr="00C372AF">
        <w:t>на</w:t>
      </w:r>
      <w:proofErr w:type="spellEnd"/>
      <w:r w:rsidRPr="00C372AF">
        <w:t xml:space="preserve"> </w:t>
      </w:r>
      <w:proofErr w:type="spellStart"/>
      <w:r w:rsidRPr="00C372AF">
        <w:t>автоматизацията</w:t>
      </w:r>
      <w:proofErr w:type="spellEnd"/>
      <w:r w:rsidRPr="00C372AF">
        <w:t xml:space="preserve"> </w:t>
      </w:r>
      <w:proofErr w:type="spellStart"/>
      <w:r w:rsidRPr="00C372AF">
        <w:t>на</w:t>
      </w:r>
      <w:proofErr w:type="spellEnd"/>
      <w:r w:rsidRPr="00C372AF">
        <w:t xml:space="preserve"> </w:t>
      </w:r>
      <w:proofErr w:type="spellStart"/>
      <w:r w:rsidRPr="00C372AF">
        <w:t>плащанията</w:t>
      </w:r>
      <w:proofErr w:type="spellEnd"/>
      <w:r w:rsidRPr="00C372AF">
        <w:t xml:space="preserve">. В </w:t>
      </w:r>
      <w:proofErr w:type="spellStart"/>
      <w:r w:rsidRPr="00C372AF">
        <w:t>този</w:t>
      </w:r>
      <w:proofErr w:type="spellEnd"/>
      <w:r w:rsidRPr="00C372AF">
        <w:t xml:space="preserve"> </w:t>
      </w:r>
      <w:proofErr w:type="spellStart"/>
      <w:r w:rsidRPr="00C372AF">
        <w:t>контекст</w:t>
      </w:r>
      <w:proofErr w:type="spellEnd"/>
      <w:r w:rsidRPr="00C372AF">
        <w:t xml:space="preserve"> </w:t>
      </w:r>
      <w:proofErr w:type="spellStart"/>
      <w:r w:rsidRPr="00C372AF">
        <w:t>доставчиците</w:t>
      </w:r>
      <w:proofErr w:type="spellEnd"/>
      <w:r w:rsidRPr="00C372AF">
        <w:t xml:space="preserve"> </w:t>
      </w:r>
      <w:proofErr w:type="spellStart"/>
      <w:r w:rsidRPr="00C372AF">
        <w:t>на</w:t>
      </w:r>
      <w:proofErr w:type="spellEnd"/>
      <w:r w:rsidRPr="00C372AF">
        <w:t xml:space="preserve"> </w:t>
      </w:r>
      <w:proofErr w:type="spellStart"/>
      <w:r w:rsidRPr="00C372AF">
        <w:t>платежни</w:t>
      </w:r>
      <w:proofErr w:type="spellEnd"/>
      <w:r w:rsidRPr="00C372AF">
        <w:t xml:space="preserve"> </w:t>
      </w:r>
      <w:proofErr w:type="spellStart"/>
      <w:r w:rsidRPr="00C372AF">
        <w:t>услуги</w:t>
      </w:r>
      <w:proofErr w:type="spellEnd"/>
      <w:r w:rsidRPr="00C372AF">
        <w:t xml:space="preserve"> </w:t>
      </w:r>
      <w:proofErr w:type="spellStart"/>
      <w:r w:rsidRPr="00C372AF">
        <w:t>са</w:t>
      </w:r>
      <w:proofErr w:type="spellEnd"/>
      <w:r w:rsidRPr="00C372AF">
        <w:t xml:space="preserve"> </w:t>
      </w:r>
      <w:proofErr w:type="spellStart"/>
      <w:r w:rsidRPr="00C372AF">
        <w:t>задължени</w:t>
      </w:r>
      <w:proofErr w:type="spellEnd"/>
      <w:r w:rsidRPr="00C372AF">
        <w:t xml:space="preserve"> </w:t>
      </w:r>
      <w:proofErr w:type="spellStart"/>
      <w:r w:rsidRPr="00C372AF">
        <w:t>да</w:t>
      </w:r>
      <w:proofErr w:type="spellEnd"/>
      <w:r w:rsidRPr="00C372AF">
        <w:t xml:space="preserve"> </w:t>
      </w:r>
      <w:proofErr w:type="spellStart"/>
      <w:r w:rsidRPr="00C372AF">
        <w:t>предоставят</w:t>
      </w:r>
      <w:proofErr w:type="spellEnd"/>
      <w:r w:rsidRPr="00C372AF">
        <w:t xml:space="preserve"> </w:t>
      </w:r>
      <w:proofErr w:type="spellStart"/>
      <w:r w:rsidRPr="00C372AF">
        <w:t>безплатно</w:t>
      </w:r>
      <w:proofErr w:type="spellEnd"/>
      <w:r w:rsidRPr="00C372AF">
        <w:t xml:space="preserve"> </w:t>
      </w:r>
      <w:proofErr w:type="spellStart"/>
      <w:r w:rsidRPr="00C372AF">
        <w:t>на</w:t>
      </w:r>
      <w:proofErr w:type="spellEnd"/>
      <w:r w:rsidRPr="00C372AF">
        <w:t xml:space="preserve"> </w:t>
      </w:r>
      <w:proofErr w:type="spellStart"/>
      <w:r w:rsidRPr="00C372AF">
        <w:t>ползвателите</w:t>
      </w:r>
      <w:proofErr w:type="spellEnd"/>
      <w:r w:rsidRPr="00C372AF">
        <w:t xml:space="preserve"> </w:t>
      </w:r>
      <w:proofErr w:type="spellStart"/>
      <w:r w:rsidRPr="00C372AF">
        <w:t>на</w:t>
      </w:r>
      <w:proofErr w:type="spellEnd"/>
      <w:r w:rsidRPr="00C372AF">
        <w:t xml:space="preserve"> </w:t>
      </w:r>
      <w:proofErr w:type="spellStart"/>
      <w:r w:rsidRPr="00C372AF">
        <w:t>платежни</w:t>
      </w:r>
      <w:proofErr w:type="spellEnd"/>
      <w:r w:rsidRPr="00C372AF">
        <w:t xml:space="preserve"> </w:t>
      </w:r>
      <w:proofErr w:type="spellStart"/>
      <w:r w:rsidRPr="00C372AF">
        <w:t>услуги</w:t>
      </w:r>
      <w:proofErr w:type="spellEnd"/>
      <w:r w:rsidRPr="00C372AF">
        <w:t xml:space="preserve"> </w:t>
      </w:r>
      <w:proofErr w:type="spellStart"/>
      <w:r w:rsidRPr="00C372AF">
        <w:t>информацията</w:t>
      </w:r>
      <w:proofErr w:type="spellEnd"/>
      <w:r w:rsidRPr="00C372AF">
        <w:t xml:space="preserve"> </w:t>
      </w:r>
      <w:proofErr w:type="spellStart"/>
      <w:r w:rsidRPr="00C372AF">
        <w:t>за</w:t>
      </w:r>
      <w:proofErr w:type="spellEnd"/>
      <w:r w:rsidRPr="00C372AF">
        <w:t xml:space="preserve"> IBAN и BIC.</w:t>
      </w:r>
    </w:p>
    <w:p w14:paraId="3EBFFC42" w14:textId="77777777" w:rsidR="00070748" w:rsidRPr="00C372AF" w:rsidRDefault="00070748" w:rsidP="00070748">
      <w:pPr>
        <w:spacing w:after="160" w:line="360" w:lineRule="auto"/>
        <w:ind w:firstLine="708"/>
        <w:jc w:val="both"/>
      </w:pPr>
      <w:proofErr w:type="spellStart"/>
      <w:r w:rsidRPr="00C372AF">
        <w:t>Регламентът</w:t>
      </w:r>
      <w:proofErr w:type="spellEnd"/>
      <w:r w:rsidRPr="00C372AF">
        <w:t xml:space="preserve"> </w:t>
      </w:r>
      <w:proofErr w:type="spellStart"/>
      <w:r w:rsidRPr="00C372AF">
        <w:t>премахва</w:t>
      </w:r>
      <w:proofErr w:type="spellEnd"/>
      <w:r w:rsidRPr="00C372AF">
        <w:t xml:space="preserve"> </w:t>
      </w:r>
      <w:proofErr w:type="spellStart"/>
      <w:r w:rsidRPr="00C372AF">
        <w:t>националните</w:t>
      </w:r>
      <w:proofErr w:type="spellEnd"/>
      <w:r w:rsidRPr="00C372AF">
        <w:t xml:space="preserve"> </w:t>
      </w:r>
      <w:proofErr w:type="spellStart"/>
      <w:r w:rsidRPr="00C372AF">
        <w:t>задължения</w:t>
      </w:r>
      <w:proofErr w:type="spellEnd"/>
      <w:r w:rsidRPr="00C372AF">
        <w:t xml:space="preserve"> </w:t>
      </w:r>
      <w:proofErr w:type="spellStart"/>
      <w:r w:rsidRPr="00C372AF">
        <w:t>за</w:t>
      </w:r>
      <w:proofErr w:type="spellEnd"/>
      <w:r w:rsidRPr="00C372AF">
        <w:t xml:space="preserve"> </w:t>
      </w:r>
      <w:proofErr w:type="spellStart"/>
      <w:r w:rsidRPr="00C372AF">
        <w:t>статистическо</w:t>
      </w:r>
      <w:proofErr w:type="spellEnd"/>
      <w:r w:rsidRPr="00C372AF">
        <w:t xml:space="preserve"> </w:t>
      </w:r>
      <w:proofErr w:type="spellStart"/>
      <w:r w:rsidRPr="00C372AF">
        <w:t>отчитане</w:t>
      </w:r>
      <w:proofErr w:type="spellEnd"/>
      <w:r w:rsidRPr="00C372AF">
        <w:t xml:space="preserve"> </w:t>
      </w:r>
      <w:proofErr w:type="spellStart"/>
      <w:r w:rsidRPr="00C372AF">
        <w:t>на</w:t>
      </w:r>
      <w:proofErr w:type="spellEnd"/>
      <w:r w:rsidRPr="00C372AF">
        <w:t xml:space="preserve"> </w:t>
      </w:r>
      <w:proofErr w:type="spellStart"/>
      <w:r w:rsidRPr="00C372AF">
        <w:t>платежния</w:t>
      </w:r>
      <w:proofErr w:type="spellEnd"/>
      <w:r w:rsidRPr="00C372AF">
        <w:t xml:space="preserve"> </w:t>
      </w:r>
      <w:proofErr w:type="spellStart"/>
      <w:r w:rsidRPr="00C372AF">
        <w:t>баланс</w:t>
      </w:r>
      <w:proofErr w:type="spellEnd"/>
      <w:r w:rsidRPr="00C372AF">
        <w:t xml:space="preserve"> </w:t>
      </w:r>
      <w:proofErr w:type="spellStart"/>
      <w:r w:rsidRPr="00C372AF">
        <w:t>за</w:t>
      </w:r>
      <w:proofErr w:type="spellEnd"/>
      <w:r w:rsidRPr="00C372AF">
        <w:t xml:space="preserve"> </w:t>
      </w:r>
      <w:proofErr w:type="spellStart"/>
      <w:r w:rsidRPr="00C372AF">
        <w:t>плащания</w:t>
      </w:r>
      <w:proofErr w:type="spellEnd"/>
      <w:r w:rsidRPr="00C372AF">
        <w:t xml:space="preserve"> </w:t>
      </w:r>
      <w:proofErr w:type="spellStart"/>
      <w:r w:rsidRPr="00C372AF">
        <w:t>на</w:t>
      </w:r>
      <w:proofErr w:type="spellEnd"/>
      <w:r w:rsidRPr="00C372AF">
        <w:t xml:space="preserve"> </w:t>
      </w:r>
      <w:proofErr w:type="spellStart"/>
      <w:r w:rsidRPr="00C372AF">
        <w:t>стойност</w:t>
      </w:r>
      <w:proofErr w:type="spellEnd"/>
      <w:r w:rsidRPr="00C372AF">
        <w:t xml:space="preserve"> </w:t>
      </w:r>
      <w:proofErr w:type="spellStart"/>
      <w:r w:rsidRPr="00C372AF">
        <w:t>до</w:t>
      </w:r>
      <w:proofErr w:type="spellEnd"/>
      <w:r w:rsidRPr="00C372AF">
        <w:t xml:space="preserve"> 50 000 </w:t>
      </w:r>
      <w:proofErr w:type="spellStart"/>
      <w:r w:rsidRPr="00C372AF">
        <w:t>евро</w:t>
      </w:r>
      <w:proofErr w:type="spellEnd"/>
      <w:r w:rsidRPr="00C372AF">
        <w:t xml:space="preserve">, </w:t>
      </w:r>
      <w:proofErr w:type="spellStart"/>
      <w:r w:rsidRPr="00C372AF">
        <w:t>като</w:t>
      </w:r>
      <w:proofErr w:type="spellEnd"/>
      <w:r w:rsidRPr="00C372AF">
        <w:t xml:space="preserve"> </w:t>
      </w:r>
      <w:proofErr w:type="spellStart"/>
      <w:r w:rsidRPr="00C372AF">
        <w:t>позволява</w:t>
      </w:r>
      <w:proofErr w:type="spellEnd"/>
      <w:r w:rsidRPr="00C372AF">
        <w:t xml:space="preserve"> </w:t>
      </w:r>
      <w:proofErr w:type="spellStart"/>
      <w:r w:rsidRPr="00C372AF">
        <w:t>на</w:t>
      </w:r>
      <w:proofErr w:type="spellEnd"/>
      <w:r w:rsidRPr="00C372AF">
        <w:t xml:space="preserve"> </w:t>
      </w:r>
      <w:proofErr w:type="spellStart"/>
      <w:r w:rsidRPr="00C372AF">
        <w:t>държавите</w:t>
      </w:r>
      <w:proofErr w:type="spellEnd"/>
      <w:r w:rsidRPr="00C372AF">
        <w:t xml:space="preserve"> </w:t>
      </w:r>
      <w:proofErr w:type="spellStart"/>
      <w:r w:rsidRPr="00C372AF">
        <w:t>да</w:t>
      </w:r>
      <w:proofErr w:type="spellEnd"/>
      <w:r w:rsidRPr="00C372AF">
        <w:t xml:space="preserve"> </w:t>
      </w:r>
      <w:proofErr w:type="spellStart"/>
      <w:r w:rsidRPr="00C372AF">
        <w:t>събират</w:t>
      </w:r>
      <w:proofErr w:type="spellEnd"/>
      <w:r w:rsidRPr="00C372AF">
        <w:t xml:space="preserve"> </w:t>
      </w:r>
      <w:proofErr w:type="spellStart"/>
      <w:r w:rsidRPr="00C372AF">
        <w:t>агрегирани</w:t>
      </w:r>
      <w:proofErr w:type="spellEnd"/>
      <w:r w:rsidRPr="00C372AF">
        <w:t xml:space="preserve"> </w:t>
      </w:r>
      <w:proofErr w:type="spellStart"/>
      <w:r w:rsidRPr="00C372AF">
        <w:t>данни</w:t>
      </w:r>
      <w:proofErr w:type="spellEnd"/>
      <w:r w:rsidRPr="00C372AF">
        <w:t xml:space="preserve">, </w:t>
      </w:r>
      <w:proofErr w:type="spellStart"/>
      <w:r w:rsidRPr="00C372AF">
        <w:t>при</w:t>
      </w:r>
      <w:proofErr w:type="spellEnd"/>
      <w:r w:rsidRPr="00C372AF">
        <w:t xml:space="preserve"> </w:t>
      </w:r>
      <w:proofErr w:type="spellStart"/>
      <w:r w:rsidRPr="00C372AF">
        <w:t>условие</w:t>
      </w:r>
      <w:proofErr w:type="spellEnd"/>
      <w:r w:rsidRPr="00C372AF">
        <w:t xml:space="preserve"> </w:t>
      </w:r>
      <w:proofErr w:type="spellStart"/>
      <w:r w:rsidRPr="00C372AF">
        <w:t>че</w:t>
      </w:r>
      <w:proofErr w:type="spellEnd"/>
      <w:r w:rsidRPr="00C372AF">
        <w:t xml:space="preserve"> </w:t>
      </w:r>
      <w:proofErr w:type="spellStart"/>
      <w:r w:rsidRPr="00C372AF">
        <w:t>това</w:t>
      </w:r>
      <w:proofErr w:type="spellEnd"/>
      <w:r w:rsidRPr="00C372AF">
        <w:t xml:space="preserve"> </w:t>
      </w:r>
      <w:proofErr w:type="spellStart"/>
      <w:r w:rsidRPr="00C372AF">
        <w:t>не</w:t>
      </w:r>
      <w:proofErr w:type="spellEnd"/>
      <w:r w:rsidRPr="00C372AF">
        <w:t xml:space="preserve"> </w:t>
      </w:r>
      <w:proofErr w:type="spellStart"/>
      <w:r w:rsidRPr="00C372AF">
        <w:t>възпрепятства</w:t>
      </w:r>
      <w:proofErr w:type="spellEnd"/>
      <w:r w:rsidRPr="00C372AF">
        <w:t xml:space="preserve"> </w:t>
      </w:r>
      <w:proofErr w:type="spellStart"/>
      <w:r w:rsidRPr="00C372AF">
        <w:t>автоматизираната</w:t>
      </w:r>
      <w:proofErr w:type="spellEnd"/>
      <w:r w:rsidRPr="00C372AF">
        <w:t xml:space="preserve"> </w:t>
      </w:r>
      <w:proofErr w:type="spellStart"/>
      <w:r w:rsidRPr="00C372AF">
        <w:t>обработка</w:t>
      </w:r>
      <w:proofErr w:type="spellEnd"/>
      <w:r w:rsidRPr="00C372AF">
        <w:t xml:space="preserve"> </w:t>
      </w:r>
      <w:proofErr w:type="spellStart"/>
      <w:r w:rsidRPr="00C372AF">
        <w:t>на</w:t>
      </w:r>
      <w:proofErr w:type="spellEnd"/>
      <w:r w:rsidRPr="00C372AF">
        <w:t xml:space="preserve"> </w:t>
      </w:r>
      <w:proofErr w:type="spellStart"/>
      <w:r w:rsidRPr="00C372AF">
        <w:t>плащанията</w:t>
      </w:r>
      <w:proofErr w:type="spellEnd"/>
      <w:r w:rsidRPr="00C372AF">
        <w:t xml:space="preserve">. </w:t>
      </w:r>
      <w:proofErr w:type="spellStart"/>
      <w:r w:rsidRPr="00C372AF">
        <w:t>Въведени</w:t>
      </w:r>
      <w:proofErr w:type="spellEnd"/>
      <w:r w:rsidRPr="00C372AF">
        <w:t xml:space="preserve"> </w:t>
      </w:r>
      <w:proofErr w:type="spellStart"/>
      <w:r w:rsidRPr="00C372AF">
        <w:t>са</w:t>
      </w:r>
      <w:proofErr w:type="spellEnd"/>
      <w:r w:rsidRPr="00C372AF">
        <w:t xml:space="preserve"> и </w:t>
      </w:r>
      <w:proofErr w:type="spellStart"/>
      <w:r w:rsidRPr="00C372AF">
        <w:t>разпоредби</w:t>
      </w:r>
      <w:proofErr w:type="spellEnd"/>
      <w:r w:rsidRPr="00C372AF">
        <w:t xml:space="preserve"> </w:t>
      </w:r>
      <w:proofErr w:type="spellStart"/>
      <w:r w:rsidRPr="00C372AF">
        <w:t>относно</w:t>
      </w:r>
      <w:proofErr w:type="spellEnd"/>
      <w:r w:rsidRPr="00C372AF">
        <w:t xml:space="preserve"> </w:t>
      </w:r>
      <w:proofErr w:type="spellStart"/>
      <w:r w:rsidRPr="00C372AF">
        <w:t>обменните</w:t>
      </w:r>
      <w:proofErr w:type="spellEnd"/>
      <w:r w:rsidRPr="00C372AF">
        <w:t xml:space="preserve"> </w:t>
      </w:r>
      <w:proofErr w:type="spellStart"/>
      <w:r w:rsidRPr="00C372AF">
        <w:t>такси</w:t>
      </w:r>
      <w:proofErr w:type="spellEnd"/>
      <w:r w:rsidRPr="00C372AF">
        <w:t xml:space="preserve"> </w:t>
      </w:r>
      <w:proofErr w:type="spellStart"/>
      <w:r w:rsidRPr="00C372AF">
        <w:t>за</w:t>
      </w:r>
      <w:proofErr w:type="spellEnd"/>
      <w:r w:rsidRPr="00C372AF">
        <w:t xml:space="preserve"> </w:t>
      </w:r>
      <w:proofErr w:type="spellStart"/>
      <w:r w:rsidRPr="00C372AF">
        <w:t>презгранични</w:t>
      </w:r>
      <w:proofErr w:type="spellEnd"/>
      <w:r w:rsidRPr="00C372AF">
        <w:t xml:space="preserve"> и </w:t>
      </w:r>
      <w:proofErr w:type="spellStart"/>
      <w:r w:rsidRPr="00C372AF">
        <w:t>национални</w:t>
      </w:r>
      <w:proofErr w:type="spellEnd"/>
      <w:r w:rsidRPr="00C372AF">
        <w:t xml:space="preserve"> </w:t>
      </w:r>
      <w:proofErr w:type="spellStart"/>
      <w:r w:rsidRPr="00C372AF">
        <w:t>операции</w:t>
      </w:r>
      <w:proofErr w:type="spellEnd"/>
      <w:r w:rsidRPr="00C372AF">
        <w:t xml:space="preserve"> </w:t>
      </w:r>
      <w:proofErr w:type="spellStart"/>
      <w:r w:rsidRPr="00C372AF">
        <w:t>по</w:t>
      </w:r>
      <w:proofErr w:type="spellEnd"/>
      <w:r w:rsidRPr="00C372AF">
        <w:t xml:space="preserve"> </w:t>
      </w:r>
      <w:proofErr w:type="spellStart"/>
      <w:r w:rsidRPr="00C372AF">
        <w:t>директен</w:t>
      </w:r>
      <w:proofErr w:type="spellEnd"/>
      <w:r w:rsidRPr="00C372AF">
        <w:t xml:space="preserve"> </w:t>
      </w:r>
      <w:proofErr w:type="spellStart"/>
      <w:r w:rsidRPr="00C372AF">
        <w:t>дебит</w:t>
      </w:r>
      <w:proofErr w:type="spellEnd"/>
      <w:r w:rsidRPr="00C372AF">
        <w:t xml:space="preserve">, </w:t>
      </w:r>
      <w:proofErr w:type="spellStart"/>
      <w:r w:rsidRPr="00C372AF">
        <w:t>като</w:t>
      </w:r>
      <w:proofErr w:type="spellEnd"/>
      <w:r w:rsidRPr="00C372AF">
        <w:t xml:space="preserve"> </w:t>
      </w:r>
      <w:proofErr w:type="spellStart"/>
      <w:r w:rsidRPr="00C372AF">
        <w:t>се</w:t>
      </w:r>
      <w:proofErr w:type="spellEnd"/>
      <w:r w:rsidRPr="00C372AF">
        <w:t xml:space="preserve"> </w:t>
      </w:r>
      <w:proofErr w:type="spellStart"/>
      <w:r w:rsidRPr="00C372AF">
        <w:t>установява</w:t>
      </w:r>
      <w:proofErr w:type="spellEnd"/>
      <w:r w:rsidRPr="00C372AF">
        <w:t xml:space="preserve"> </w:t>
      </w:r>
      <w:proofErr w:type="spellStart"/>
      <w:r w:rsidRPr="00C372AF">
        <w:t>максимален</w:t>
      </w:r>
      <w:proofErr w:type="spellEnd"/>
      <w:r w:rsidRPr="00C372AF">
        <w:t xml:space="preserve"> </w:t>
      </w:r>
      <w:proofErr w:type="spellStart"/>
      <w:r w:rsidRPr="00C372AF">
        <w:t>размер</w:t>
      </w:r>
      <w:proofErr w:type="spellEnd"/>
      <w:r w:rsidRPr="00C372AF">
        <w:t xml:space="preserve"> </w:t>
      </w:r>
      <w:proofErr w:type="spellStart"/>
      <w:r w:rsidRPr="00C372AF">
        <w:t>на</w:t>
      </w:r>
      <w:proofErr w:type="spellEnd"/>
      <w:r w:rsidRPr="00C372AF">
        <w:t xml:space="preserve"> </w:t>
      </w:r>
      <w:proofErr w:type="spellStart"/>
      <w:r w:rsidRPr="00C372AF">
        <w:t>многостранната</w:t>
      </w:r>
      <w:proofErr w:type="spellEnd"/>
      <w:r w:rsidRPr="00C372AF">
        <w:t xml:space="preserve"> </w:t>
      </w:r>
      <w:proofErr w:type="spellStart"/>
      <w:r w:rsidRPr="00C372AF">
        <w:t>обменна</w:t>
      </w:r>
      <w:proofErr w:type="spellEnd"/>
      <w:r w:rsidRPr="00C372AF">
        <w:t xml:space="preserve"> </w:t>
      </w:r>
      <w:proofErr w:type="spellStart"/>
      <w:r w:rsidRPr="00C372AF">
        <w:t>такса</w:t>
      </w:r>
      <w:proofErr w:type="spellEnd"/>
      <w:r w:rsidRPr="00C372AF">
        <w:t xml:space="preserve"> </w:t>
      </w:r>
      <w:proofErr w:type="spellStart"/>
      <w:r w:rsidRPr="00C372AF">
        <w:t>за</w:t>
      </w:r>
      <w:proofErr w:type="spellEnd"/>
      <w:r w:rsidRPr="00C372AF">
        <w:t xml:space="preserve"> </w:t>
      </w:r>
      <w:proofErr w:type="spellStart"/>
      <w:r w:rsidRPr="00C372AF">
        <w:t>презгранични</w:t>
      </w:r>
      <w:proofErr w:type="spellEnd"/>
      <w:r w:rsidRPr="00C372AF">
        <w:t xml:space="preserve"> </w:t>
      </w:r>
      <w:proofErr w:type="spellStart"/>
      <w:r w:rsidRPr="00C372AF">
        <w:t>операции</w:t>
      </w:r>
      <w:proofErr w:type="spellEnd"/>
      <w:r w:rsidRPr="00C372AF">
        <w:t xml:space="preserve"> </w:t>
      </w:r>
      <w:proofErr w:type="spellStart"/>
      <w:r w:rsidRPr="00C372AF">
        <w:t>по</w:t>
      </w:r>
      <w:proofErr w:type="spellEnd"/>
      <w:r w:rsidRPr="00C372AF">
        <w:t xml:space="preserve"> </w:t>
      </w:r>
      <w:proofErr w:type="spellStart"/>
      <w:r w:rsidRPr="00C372AF">
        <w:t>време</w:t>
      </w:r>
      <w:proofErr w:type="spellEnd"/>
      <w:r w:rsidRPr="00C372AF">
        <w:t xml:space="preserve"> </w:t>
      </w:r>
      <w:proofErr w:type="spellStart"/>
      <w:r w:rsidRPr="00C372AF">
        <w:t>на</w:t>
      </w:r>
      <w:proofErr w:type="spellEnd"/>
      <w:r w:rsidRPr="00C372AF">
        <w:t xml:space="preserve"> </w:t>
      </w:r>
      <w:proofErr w:type="spellStart"/>
      <w:r w:rsidRPr="00C372AF">
        <w:t>преходен</w:t>
      </w:r>
      <w:proofErr w:type="spellEnd"/>
      <w:r w:rsidRPr="00C372AF">
        <w:t xml:space="preserve"> </w:t>
      </w:r>
      <w:proofErr w:type="spellStart"/>
      <w:r w:rsidRPr="00C372AF">
        <w:t>период</w:t>
      </w:r>
      <w:proofErr w:type="spellEnd"/>
      <w:r w:rsidRPr="00C372AF">
        <w:t>.</w:t>
      </w:r>
    </w:p>
    <w:p w14:paraId="663D33B6" w14:textId="77777777" w:rsidR="00070748" w:rsidRPr="00C372AF" w:rsidRDefault="00070748" w:rsidP="00070748">
      <w:pPr>
        <w:spacing w:after="160" w:line="360" w:lineRule="auto"/>
        <w:ind w:firstLine="708"/>
        <w:jc w:val="both"/>
      </w:pPr>
      <w:proofErr w:type="spellStart"/>
      <w:r w:rsidRPr="00C372AF">
        <w:lastRenderedPageBreak/>
        <w:t>Регламентът</w:t>
      </w:r>
      <w:proofErr w:type="spellEnd"/>
      <w:r w:rsidRPr="00C372AF">
        <w:t xml:space="preserve"> </w:t>
      </w:r>
      <w:proofErr w:type="spellStart"/>
      <w:r w:rsidRPr="00C372AF">
        <w:t>предвижда</w:t>
      </w:r>
      <w:proofErr w:type="spellEnd"/>
      <w:r w:rsidRPr="00C372AF">
        <w:t xml:space="preserve">, </w:t>
      </w:r>
      <w:proofErr w:type="spellStart"/>
      <w:r w:rsidRPr="00C372AF">
        <w:t>че</w:t>
      </w:r>
      <w:proofErr w:type="spellEnd"/>
      <w:r w:rsidRPr="00C372AF">
        <w:t xml:space="preserve"> </w:t>
      </w:r>
      <w:proofErr w:type="spellStart"/>
      <w:r w:rsidRPr="00C372AF">
        <w:t>доставчиците</w:t>
      </w:r>
      <w:proofErr w:type="spellEnd"/>
      <w:r w:rsidRPr="00C372AF">
        <w:t xml:space="preserve"> </w:t>
      </w:r>
      <w:proofErr w:type="spellStart"/>
      <w:r w:rsidRPr="00C372AF">
        <w:t>на</w:t>
      </w:r>
      <w:proofErr w:type="spellEnd"/>
      <w:r w:rsidRPr="00C372AF">
        <w:t xml:space="preserve"> </w:t>
      </w:r>
      <w:proofErr w:type="spellStart"/>
      <w:r w:rsidRPr="00C372AF">
        <w:t>платежни</w:t>
      </w:r>
      <w:proofErr w:type="spellEnd"/>
      <w:r w:rsidRPr="00C372AF">
        <w:t xml:space="preserve"> </w:t>
      </w:r>
      <w:proofErr w:type="spellStart"/>
      <w:r w:rsidRPr="00C372AF">
        <w:t>услуги</w:t>
      </w:r>
      <w:proofErr w:type="spellEnd"/>
      <w:r w:rsidRPr="00C372AF">
        <w:t xml:space="preserve">, </w:t>
      </w:r>
      <w:proofErr w:type="spellStart"/>
      <w:r w:rsidRPr="00C372AF">
        <w:t>които</w:t>
      </w:r>
      <w:proofErr w:type="spellEnd"/>
      <w:r w:rsidRPr="00C372AF">
        <w:t xml:space="preserve"> </w:t>
      </w:r>
      <w:proofErr w:type="spellStart"/>
      <w:r w:rsidRPr="00C372AF">
        <w:t>са</w:t>
      </w:r>
      <w:proofErr w:type="spellEnd"/>
      <w:r w:rsidRPr="00C372AF">
        <w:t xml:space="preserve"> </w:t>
      </w:r>
      <w:proofErr w:type="spellStart"/>
      <w:r w:rsidRPr="00C372AF">
        <w:t>достъпни</w:t>
      </w:r>
      <w:proofErr w:type="spellEnd"/>
      <w:r w:rsidRPr="00C372AF">
        <w:t xml:space="preserve"> </w:t>
      </w:r>
      <w:proofErr w:type="spellStart"/>
      <w:r w:rsidRPr="00C372AF">
        <w:t>за</w:t>
      </w:r>
      <w:proofErr w:type="spellEnd"/>
      <w:r w:rsidRPr="00C372AF">
        <w:t xml:space="preserve"> </w:t>
      </w:r>
      <w:proofErr w:type="spellStart"/>
      <w:r w:rsidRPr="00C372AF">
        <w:t>национални</w:t>
      </w:r>
      <w:proofErr w:type="spellEnd"/>
      <w:r w:rsidRPr="00C372AF">
        <w:t xml:space="preserve"> </w:t>
      </w:r>
      <w:proofErr w:type="spellStart"/>
      <w:r w:rsidRPr="00C372AF">
        <w:t>операции</w:t>
      </w:r>
      <w:proofErr w:type="spellEnd"/>
      <w:r w:rsidRPr="00C372AF">
        <w:t xml:space="preserve"> </w:t>
      </w:r>
      <w:proofErr w:type="spellStart"/>
      <w:r w:rsidRPr="00C372AF">
        <w:t>по</w:t>
      </w:r>
      <w:proofErr w:type="spellEnd"/>
      <w:r w:rsidRPr="00C372AF">
        <w:t xml:space="preserve"> </w:t>
      </w:r>
      <w:proofErr w:type="spellStart"/>
      <w:r w:rsidRPr="00C372AF">
        <w:t>директен</w:t>
      </w:r>
      <w:proofErr w:type="spellEnd"/>
      <w:r w:rsidRPr="00C372AF">
        <w:t xml:space="preserve"> </w:t>
      </w:r>
      <w:proofErr w:type="spellStart"/>
      <w:r w:rsidRPr="00C372AF">
        <w:t>дебит</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осигурят</w:t>
      </w:r>
      <w:proofErr w:type="spellEnd"/>
      <w:r w:rsidRPr="00C372AF">
        <w:t xml:space="preserve"> </w:t>
      </w:r>
      <w:proofErr w:type="spellStart"/>
      <w:r w:rsidRPr="00C372AF">
        <w:t>същата</w:t>
      </w:r>
      <w:proofErr w:type="spellEnd"/>
      <w:r w:rsidRPr="00C372AF">
        <w:t xml:space="preserve"> </w:t>
      </w:r>
      <w:proofErr w:type="spellStart"/>
      <w:r w:rsidRPr="00C372AF">
        <w:t>достъпност</w:t>
      </w:r>
      <w:proofErr w:type="spellEnd"/>
      <w:r w:rsidRPr="00C372AF">
        <w:t xml:space="preserve"> и </w:t>
      </w:r>
      <w:proofErr w:type="spellStart"/>
      <w:r w:rsidRPr="00C372AF">
        <w:t>за</w:t>
      </w:r>
      <w:proofErr w:type="spellEnd"/>
      <w:r w:rsidRPr="00C372AF">
        <w:t xml:space="preserve"> </w:t>
      </w:r>
      <w:proofErr w:type="spellStart"/>
      <w:r w:rsidRPr="00C372AF">
        <w:t>презгранични</w:t>
      </w:r>
      <w:proofErr w:type="spellEnd"/>
      <w:r w:rsidRPr="00C372AF">
        <w:t xml:space="preserve"> </w:t>
      </w:r>
      <w:proofErr w:type="spellStart"/>
      <w:r w:rsidRPr="00C372AF">
        <w:t>операции</w:t>
      </w:r>
      <w:proofErr w:type="spellEnd"/>
      <w:r w:rsidRPr="00C372AF">
        <w:t xml:space="preserve">. </w:t>
      </w:r>
      <w:proofErr w:type="spellStart"/>
      <w:r w:rsidRPr="00C372AF">
        <w:t>Това</w:t>
      </w:r>
      <w:proofErr w:type="spellEnd"/>
      <w:r w:rsidRPr="00C372AF">
        <w:t xml:space="preserve"> </w:t>
      </w:r>
      <w:proofErr w:type="spellStart"/>
      <w:r w:rsidRPr="00C372AF">
        <w:t>изискване</w:t>
      </w:r>
      <w:proofErr w:type="spellEnd"/>
      <w:r w:rsidRPr="00C372AF">
        <w:t xml:space="preserve"> </w:t>
      </w:r>
      <w:proofErr w:type="spellStart"/>
      <w:r w:rsidRPr="00C372AF">
        <w:t>се</w:t>
      </w:r>
      <w:proofErr w:type="spellEnd"/>
      <w:r w:rsidRPr="00C372AF">
        <w:t xml:space="preserve"> </w:t>
      </w:r>
      <w:proofErr w:type="spellStart"/>
      <w:r w:rsidRPr="00C372AF">
        <w:t>въвежда</w:t>
      </w:r>
      <w:proofErr w:type="spellEnd"/>
      <w:r w:rsidRPr="00C372AF">
        <w:t xml:space="preserve"> с </w:t>
      </w:r>
      <w:proofErr w:type="spellStart"/>
      <w:r w:rsidRPr="00C372AF">
        <w:t>преходен</w:t>
      </w:r>
      <w:proofErr w:type="spellEnd"/>
      <w:r w:rsidRPr="00C372AF">
        <w:t xml:space="preserve"> </w:t>
      </w:r>
      <w:proofErr w:type="spellStart"/>
      <w:r w:rsidRPr="00C372AF">
        <w:t>период</w:t>
      </w:r>
      <w:proofErr w:type="spellEnd"/>
      <w:r w:rsidRPr="00C372AF">
        <w:t xml:space="preserve"> </w:t>
      </w:r>
      <w:proofErr w:type="spellStart"/>
      <w:r w:rsidRPr="00C372AF">
        <w:t>до</w:t>
      </w:r>
      <w:proofErr w:type="spellEnd"/>
      <w:r w:rsidRPr="00C372AF">
        <w:t xml:space="preserve"> 1 </w:t>
      </w:r>
      <w:proofErr w:type="spellStart"/>
      <w:r w:rsidRPr="00C372AF">
        <w:t>ноември</w:t>
      </w:r>
      <w:proofErr w:type="spellEnd"/>
      <w:r w:rsidRPr="00C372AF">
        <w:t xml:space="preserve"> 2010 г. </w:t>
      </w:r>
      <w:proofErr w:type="spellStart"/>
      <w:r w:rsidRPr="00C372AF">
        <w:t>за</w:t>
      </w:r>
      <w:proofErr w:type="spellEnd"/>
      <w:r w:rsidRPr="00C372AF">
        <w:t xml:space="preserve"> </w:t>
      </w:r>
      <w:proofErr w:type="spellStart"/>
      <w:r w:rsidRPr="00C372AF">
        <w:t>доставчиците</w:t>
      </w:r>
      <w:proofErr w:type="spellEnd"/>
      <w:r w:rsidRPr="00C372AF">
        <w:t xml:space="preserve"> в </w:t>
      </w:r>
      <w:proofErr w:type="spellStart"/>
      <w:r w:rsidRPr="00C372AF">
        <w:t>държавите</w:t>
      </w:r>
      <w:proofErr w:type="spellEnd"/>
      <w:r w:rsidRPr="00C372AF">
        <w:t xml:space="preserve"> </w:t>
      </w:r>
      <w:proofErr w:type="spellStart"/>
      <w:r w:rsidRPr="00C372AF">
        <w:t>от</w:t>
      </w:r>
      <w:proofErr w:type="spellEnd"/>
      <w:r w:rsidRPr="00C372AF">
        <w:t xml:space="preserve"> </w:t>
      </w:r>
      <w:proofErr w:type="spellStart"/>
      <w:r w:rsidRPr="00C372AF">
        <w:t>еврозоната</w:t>
      </w:r>
      <w:proofErr w:type="spellEnd"/>
      <w:r w:rsidRPr="00C372AF">
        <w:t xml:space="preserve">, </w:t>
      </w:r>
      <w:proofErr w:type="spellStart"/>
      <w:r w:rsidRPr="00C372AF">
        <w:t>докато</w:t>
      </w:r>
      <w:proofErr w:type="spellEnd"/>
      <w:r w:rsidRPr="00C372AF">
        <w:t xml:space="preserve"> </w:t>
      </w:r>
      <w:proofErr w:type="spellStart"/>
      <w:r w:rsidRPr="00C372AF">
        <w:t>за</w:t>
      </w:r>
      <w:proofErr w:type="spellEnd"/>
      <w:r w:rsidRPr="00C372AF">
        <w:t xml:space="preserve"> </w:t>
      </w:r>
      <w:proofErr w:type="spellStart"/>
      <w:r w:rsidRPr="00C372AF">
        <w:t>тези</w:t>
      </w:r>
      <w:proofErr w:type="spellEnd"/>
      <w:r w:rsidRPr="00C372AF">
        <w:t xml:space="preserve"> </w:t>
      </w:r>
      <w:proofErr w:type="spellStart"/>
      <w:r w:rsidRPr="00C372AF">
        <w:t>извън</w:t>
      </w:r>
      <w:proofErr w:type="spellEnd"/>
      <w:r w:rsidRPr="00C372AF">
        <w:t xml:space="preserve"> </w:t>
      </w:r>
      <w:proofErr w:type="spellStart"/>
      <w:r w:rsidRPr="00C372AF">
        <w:t>еврозоната</w:t>
      </w:r>
      <w:proofErr w:type="spellEnd"/>
      <w:r w:rsidRPr="00C372AF">
        <w:t xml:space="preserve"> </w:t>
      </w:r>
      <w:proofErr w:type="spellStart"/>
      <w:r w:rsidRPr="00C372AF">
        <w:t>срокът</w:t>
      </w:r>
      <w:proofErr w:type="spellEnd"/>
      <w:r w:rsidRPr="00C372AF">
        <w:t xml:space="preserve"> е </w:t>
      </w:r>
      <w:proofErr w:type="spellStart"/>
      <w:r w:rsidRPr="00C372AF">
        <w:t>до</w:t>
      </w:r>
      <w:proofErr w:type="spellEnd"/>
      <w:r w:rsidRPr="00C372AF">
        <w:t xml:space="preserve"> 1 </w:t>
      </w:r>
      <w:proofErr w:type="spellStart"/>
      <w:r w:rsidRPr="00C372AF">
        <w:t>ноември</w:t>
      </w:r>
      <w:proofErr w:type="spellEnd"/>
      <w:r w:rsidRPr="00C372AF">
        <w:t xml:space="preserve"> 2014 г.</w:t>
      </w:r>
    </w:p>
    <w:p w14:paraId="54F5AEBF" w14:textId="77777777" w:rsidR="00070748" w:rsidRPr="00C372AF" w:rsidRDefault="00070748" w:rsidP="00070748">
      <w:pPr>
        <w:spacing w:after="160" w:line="360" w:lineRule="auto"/>
        <w:ind w:firstLine="708"/>
        <w:jc w:val="both"/>
      </w:pPr>
      <w:proofErr w:type="spellStart"/>
      <w:r w:rsidRPr="00C372AF">
        <w:t>Държавите-членки</w:t>
      </w:r>
      <w:proofErr w:type="spellEnd"/>
      <w:r w:rsidRPr="00C372AF">
        <w:t xml:space="preserve"> </w:t>
      </w:r>
      <w:proofErr w:type="spellStart"/>
      <w:r w:rsidRPr="00C372AF">
        <w:t>са</w:t>
      </w:r>
      <w:proofErr w:type="spellEnd"/>
      <w:r w:rsidRPr="00C372AF">
        <w:t xml:space="preserve"> </w:t>
      </w:r>
      <w:proofErr w:type="spellStart"/>
      <w:r w:rsidRPr="00C372AF">
        <w:t>задължени</w:t>
      </w:r>
      <w:proofErr w:type="spellEnd"/>
      <w:r w:rsidRPr="00C372AF">
        <w:t xml:space="preserve"> </w:t>
      </w:r>
      <w:proofErr w:type="spellStart"/>
      <w:r w:rsidRPr="00C372AF">
        <w:t>да</w:t>
      </w:r>
      <w:proofErr w:type="spellEnd"/>
      <w:r w:rsidRPr="00C372AF">
        <w:t xml:space="preserve"> </w:t>
      </w:r>
      <w:proofErr w:type="spellStart"/>
      <w:r w:rsidRPr="00C372AF">
        <w:t>определят</w:t>
      </w:r>
      <w:proofErr w:type="spellEnd"/>
      <w:r w:rsidRPr="00C372AF">
        <w:t xml:space="preserve"> </w:t>
      </w:r>
      <w:proofErr w:type="spellStart"/>
      <w:r w:rsidRPr="00C372AF">
        <w:t>компетентни</w:t>
      </w:r>
      <w:proofErr w:type="spellEnd"/>
      <w:r w:rsidRPr="00C372AF">
        <w:t xml:space="preserve"> </w:t>
      </w:r>
      <w:proofErr w:type="spellStart"/>
      <w:r w:rsidRPr="00C372AF">
        <w:t>органи</w:t>
      </w:r>
      <w:proofErr w:type="spellEnd"/>
      <w:r w:rsidRPr="00C372AF">
        <w:t xml:space="preserve"> </w:t>
      </w:r>
      <w:proofErr w:type="spellStart"/>
      <w:r w:rsidRPr="00C372AF">
        <w:t>за</w:t>
      </w:r>
      <w:proofErr w:type="spellEnd"/>
      <w:r w:rsidRPr="00C372AF">
        <w:t xml:space="preserve"> </w:t>
      </w:r>
      <w:proofErr w:type="spellStart"/>
      <w:r w:rsidRPr="00C372AF">
        <w:t>наблюдение</w:t>
      </w:r>
      <w:proofErr w:type="spellEnd"/>
      <w:r w:rsidRPr="00C372AF">
        <w:t xml:space="preserve"> </w:t>
      </w:r>
      <w:proofErr w:type="spellStart"/>
      <w:r w:rsidRPr="00C372AF">
        <w:t>на</w:t>
      </w:r>
      <w:proofErr w:type="spellEnd"/>
      <w:r w:rsidRPr="00C372AF">
        <w:t xml:space="preserve"> </w:t>
      </w:r>
      <w:proofErr w:type="spellStart"/>
      <w:r w:rsidRPr="00C372AF">
        <w:t>спазването</w:t>
      </w:r>
      <w:proofErr w:type="spellEnd"/>
      <w:r w:rsidRPr="00C372AF">
        <w:t xml:space="preserve"> </w:t>
      </w:r>
      <w:proofErr w:type="spellStart"/>
      <w:r w:rsidRPr="00C372AF">
        <w:t>на</w:t>
      </w:r>
      <w:proofErr w:type="spellEnd"/>
      <w:r w:rsidRPr="00C372AF">
        <w:t xml:space="preserve"> </w:t>
      </w:r>
      <w:proofErr w:type="spellStart"/>
      <w:r w:rsidRPr="00C372AF">
        <w:t>регламента</w:t>
      </w:r>
      <w:proofErr w:type="spellEnd"/>
      <w:r w:rsidRPr="00C372AF">
        <w:t xml:space="preserve"> и </w:t>
      </w:r>
      <w:proofErr w:type="spellStart"/>
      <w:r w:rsidRPr="00C372AF">
        <w:t>да</w:t>
      </w:r>
      <w:proofErr w:type="spellEnd"/>
      <w:r w:rsidRPr="00C372AF">
        <w:t xml:space="preserve"> </w:t>
      </w:r>
      <w:proofErr w:type="spellStart"/>
      <w:r w:rsidRPr="00C372AF">
        <w:t>въведат</w:t>
      </w:r>
      <w:proofErr w:type="spellEnd"/>
      <w:r w:rsidRPr="00C372AF">
        <w:t xml:space="preserve"> </w:t>
      </w:r>
      <w:proofErr w:type="spellStart"/>
      <w:r w:rsidRPr="00C372AF">
        <w:t>процедури</w:t>
      </w:r>
      <w:proofErr w:type="spellEnd"/>
      <w:r w:rsidRPr="00C372AF">
        <w:t xml:space="preserve"> </w:t>
      </w:r>
      <w:proofErr w:type="spellStart"/>
      <w:r w:rsidRPr="00C372AF">
        <w:t>за</w:t>
      </w:r>
      <w:proofErr w:type="spellEnd"/>
      <w:r w:rsidRPr="00C372AF">
        <w:t xml:space="preserve"> </w:t>
      </w:r>
      <w:proofErr w:type="spellStart"/>
      <w:r w:rsidRPr="00C372AF">
        <w:t>жалби</w:t>
      </w:r>
      <w:proofErr w:type="spellEnd"/>
      <w:r w:rsidRPr="00C372AF">
        <w:t xml:space="preserve"> и </w:t>
      </w:r>
      <w:proofErr w:type="spellStart"/>
      <w:r w:rsidRPr="00C372AF">
        <w:t>разрешаване</w:t>
      </w:r>
      <w:proofErr w:type="spellEnd"/>
      <w:r w:rsidRPr="00C372AF">
        <w:t xml:space="preserve"> </w:t>
      </w:r>
      <w:proofErr w:type="spellStart"/>
      <w:r w:rsidRPr="00C372AF">
        <w:t>на</w:t>
      </w:r>
      <w:proofErr w:type="spellEnd"/>
      <w:r w:rsidRPr="00C372AF">
        <w:t xml:space="preserve"> </w:t>
      </w:r>
      <w:proofErr w:type="spellStart"/>
      <w:r w:rsidRPr="00C372AF">
        <w:t>спорове</w:t>
      </w:r>
      <w:proofErr w:type="spellEnd"/>
      <w:r w:rsidRPr="00C372AF">
        <w:t xml:space="preserve"> </w:t>
      </w:r>
      <w:proofErr w:type="spellStart"/>
      <w:r w:rsidRPr="00C372AF">
        <w:t>във</w:t>
      </w:r>
      <w:proofErr w:type="spellEnd"/>
      <w:r w:rsidRPr="00C372AF">
        <w:t xml:space="preserve"> </w:t>
      </w:r>
      <w:proofErr w:type="spellStart"/>
      <w:r w:rsidRPr="00C372AF">
        <w:t>връзка</w:t>
      </w:r>
      <w:proofErr w:type="spellEnd"/>
      <w:r w:rsidRPr="00C372AF">
        <w:t xml:space="preserve"> с </w:t>
      </w:r>
      <w:proofErr w:type="spellStart"/>
      <w:r w:rsidRPr="00C372AF">
        <w:t>предполагаеми</w:t>
      </w:r>
      <w:proofErr w:type="spellEnd"/>
      <w:r w:rsidRPr="00C372AF">
        <w:t xml:space="preserve"> </w:t>
      </w:r>
      <w:proofErr w:type="spellStart"/>
      <w:r w:rsidRPr="00C372AF">
        <w:t>нарушения</w:t>
      </w:r>
      <w:proofErr w:type="spellEnd"/>
      <w:r w:rsidRPr="00C372AF">
        <w:t xml:space="preserve">. </w:t>
      </w:r>
      <w:proofErr w:type="spellStart"/>
      <w:r w:rsidRPr="00C372AF">
        <w:t>Освен</w:t>
      </w:r>
      <w:proofErr w:type="spellEnd"/>
      <w:r w:rsidRPr="00C372AF">
        <w:t xml:space="preserve"> </w:t>
      </w:r>
      <w:proofErr w:type="spellStart"/>
      <w:r w:rsidRPr="00C372AF">
        <w:t>това</w:t>
      </w:r>
      <w:proofErr w:type="spellEnd"/>
      <w:r w:rsidRPr="00C372AF">
        <w:t xml:space="preserve">, </w:t>
      </w:r>
      <w:proofErr w:type="spellStart"/>
      <w:r w:rsidRPr="00C372AF">
        <w:t>регламентът</w:t>
      </w:r>
      <w:proofErr w:type="spellEnd"/>
      <w:r w:rsidRPr="00C372AF">
        <w:t xml:space="preserve"> </w:t>
      </w:r>
      <w:proofErr w:type="spellStart"/>
      <w:r w:rsidRPr="00C372AF">
        <w:t>налага</w:t>
      </w:r>
      <w:proofErr w:type="spellEnd"/>
      <w:r w:rsidRPr="00C372AF">
        <w:t xml:space="preserve"> </w:t>
      </w:r>
      <w:proofErr w:type="spellStart"/>
      <w:r w:rsidRPr="00C372AF">
        <w:t>сътрудничество</w:t>
      </w:r>
      <w:proofErr w:type="spellEnd"/>
      <w:r w:rsidRPr="00C372AF">
        <w:t xml:space="preserve"> </w:t>
      </w:r>
      <w:proofErr w:type="spellStart"/>
      <w:r w:rsidRPr="00C372AF">
        <w:t>между</w:t>
      </w:r>
      <w:proofErr w:type="spellEnd"/>
      <w:r w:rsidRPr="00C372AF">
        <w:t xml:space="preserve"> </w:t>
      </w:r>
      <w:proofErr w:type="spellStart"/>
      <w:r w:rsidRPr="00C372AF">
        <w:t>компетентните</w:t>
      </w:r>
      <w:proofErr w:type="spellEnd"/>
      <w:r w:rsidRPr="00C372AF">
        <w:t xml:space="preserve"> </w:t>
      </w:r>
      <w:proofErr w:type="spellStart"/>
      <w:r w:rsidRPr="00C372AF">
        <w:t>органи</w:t>
      </w:r>
      <w:proofErr w:type="spellEnd"/>
      <w:r w:rsidRPr="00C372AF">
        <w:t xml:space="preserve"> </w:t>
      </w:r>
      <w:proofErr w:type="spellStart"/>
      <w:r w:rsidRPr="00C372AF">
        <w:t>на</w:t>
      </w:r>
      <w:proofErr w:type="spellEnd"/>
      <w:r w:rsidRPr="00C372AF">
        <w:t xml:space="preserve"> </w:t>
      </w:r>
      <w:proofErr w:type="spellStart"/>
      <w:r w:rsidRPr="00C372AF">
        <w:t>различните</w:t>
      </w:r>
      <w:proofErr w:type="spellEnd"/>
      <w:r w:rsidRPr="00C372AF">
        <w:t xml:space="preserve"> </w:t>
      </w:r>
      <w:proofErr w:type="spellStart"/>
      <w:r w:rsidRPr="00C372AF">
        <w:t>държави</w:t>
      </w:r>
      <w:proofErr w:type="spellEnd"/>
      <w:r w:rsidRPr="00C372AF">
        <w:t xml:space="preserve"> </w:t>
      </w:r>
      <w:proofErr w:type="spellStart"/>
      <w:r w:rsidRPr="00C372AF">
        <w:t>за</w:t>
      </w:r>
      <w:proofErr w:type="spellEnd"/>
      <w:r w:rsidRPr="00C372AF">
        <w:t xml:space="preserve"> </w:t>
      </w:r>
      <w:proofErr w:type="spellStart"/>
      <w:r w:rsidRPr="00C372AF">
        <w:t>своевременното</w:t>
      </w:r>
      <w:proofErr w:type="spellEnd"/>
      <w:r w:rsidRPr="00C372AF">
        <w:t xml:space="preserve"> </w:t>
      </w:r>
      <w:proofErr w:type="spellStart"/>
      <w:r w:rsidRPr="00C372AF">
        <w:t>разрешаване</w:t>
      </w:r>
      <w:proofErr w:type="spellEnd"/>
      <w:r w:rsidRPr="00C372AF">
        <w:t xml:space="preserve"> </w:t>
      </w:r>
      <w:proofErr w:type="spellStart"/>
      <w:r w:rsidRPr="00C372AF">
        <w:t>на</w:t>
      </w:r>
      <w:proofErr w:type="spellEnd"/>
      <w:r w:rsidRPr="00C372AF">
        <w:t xml:space="preserve"> </w:t>
      </w:r>
      <w:proofErr w:type="spellStart"/>
      <w:r w:rsidRPr="00C372AF">
        <w:t>презгранични</w:t>
      </w:r>
      <w:proofErr w:type="spellEnd"/>
      <w:r w:rsidRPr="00C372AF">
        <w:t xml:space="preserve"> </w:t>
      </w:r>
      <w:proofErr w:type="spellStart"/>
      <w:r w:rsidRPr="00C372AF">
        <w:t>спорове</w:t>
      </w:r>
      <w:proofErr w:type="spellEnd"/>
      <w:r w:rsidRPr="00C372AF">
        <w:t>.</w:t>
      </w:r>
    </w:p>
    <w:p w14:paraId="703DC939" w14:textId="77777777" w:rsidR="00070748" w:rsidRPr="00C372AF" w:rsidRDefault="00070748" w:rsidP="00070748">
      <w:pPr>
        <w:spacing w:after="160" w:line="360" w:lineRule="auto"/>
        <w:ind w:firstLine="708"/>
        <w:jc w:val="both"/>
      </w:pPr>
      <w:proofErr w:type="spellStart"/>
      <w:r w:rsidRPr="00C372AF">
        <w:t>Накрая</w:t>
      </w:r>
      <w:proofErr w:type="spellEnd"/>
      <w:r w:rsidRPr="00C372AF">
        <w:t xml:space="preserve">, </w:t>
      </w:r>
      <w:proofErr w:type="spellStart"/>
      <w:r w:rsidRPr="00C372AF">
        <w:t>държавите-членки</w:t>
      </w:r>
      <w:proofErr w:type="spellEnd"/>
      <w:r w:rsidRPr="00C372AF">
        <w:t xml:space="preserve"> </w:t>
      </w:r>
      <w:proofErr w:type="spellStart"/>
      <w:r w:rsidRPr="00C372AF">
        <w:t>са</w:t>
      </w:r>
      <w:proofErr w:type="spellEnd"/>
      <w:r w:rsidRPr="00C372AF">
        <w:t xml:space="preserve"> </w:t>
      </w:r>
      <w:proofErr w:type="spellStart"/>
      <w:r w:rsidRPr="00C372AF">
        <w:t>задължени</w:t>
      </w:r>
      <w:proofErr w:type="spellEnd"/>
      <w:r w:rsidRPr="00C372AF">
        <w:t xml:space="preserve"> </w:t>
      </w:r>
      <w:proofErr w:type="spellStart"/>
      <w:r w:rsidRPr="00C372AF">
        <w:t>да</w:t>
      </w:r>
      <w:proofErr w:type="spellEnd"/>
      <w:r w:rsidRPr="00C372AF">
        <w:t xml:space="preserve"> </w:t>
      </w:r>
      <w:proofErr w:type="spellStart"/>
      <w:r w:rsidRPr="00C372AF">
        <w:t>въведат</w:t>
      </w:r>
      <w:proofErr w:type="spellEnd"/>
      <w:r w:rsidRPr="00C372AF">
        <w:t xml:space="preserve"> </w:t>
      </w:r>
      <w:proofErr w:type="spellStart"/>
      <w:r w:rsidRPr="00C372AF">
        <w:t>ефективни</w:t>
      </w:r>
      <w:proofErr w:type="spellEnd"/>
      <w:r w:rsidRPr="00C372AF">
        <w:t xml:space="preserve"> и </w:t>
      </w:r>
      <w:proofErr w:type="spellStart"/>
      <w:r w:rsidRPr="00C372AF">
        <w:t>възпиращи</w:t>
      </w:r>
      <w:proofErr w:type="spellEnd"/>
      <w:r w:rsidRPr="00C372AF">
        <w:t xml:space="preserve"> </w:t>
      </w:r>
      <w:proofErr w:type="spellStart"/>
      <w:r w:rsidRPr="00C372AF">
        <w:t>санкции</w:t>
      </w:r>
      <w:proofErr w:type="spellEnd"/>
      <w:r w:rsidRPr="00C372AF">
        <w:t xml:space="preserve"> </w:t>
      </w:r>
      <w:proofErr w:type="spellStart"/>
      <w:r w:rsidRPr="00C372AF">
        <w:t>за</w:t>
      </w:r>
      <w:proofErr w:type="spellEnd"/>
      <w:r w:rsidRPr="00C372AF">
        <w:t xml:space="preserve"> </w:t>
      </w:r>
      <w:proofErr w:type="spellStart"/>
      <w:r w:rsidRPr="00C372AF">
        <w:t>нарушения</w:t>
      </w:r>
      <w:proofErr w:type="spellEnd"/>
      <w:r w:rsidRPr="00C372AF">
        <w:t xml:space="preserve"> </w:t>
      </w:r>
      <w:proofErr w:type="spellStart"/>
      <w:r w:rsidRPr="00C372AF">
        <w:t>на</w:t>
      </w:r>
      <w:proofErr w:type="spellEnd"/>
      <w:r w:rsidRPr="00C372AF">
        <w:t xml:space="preserve"> </w:t>
      </w:r>
      <w:proofErr w:type="spellStart"/>
      <w:r w:rsidRPr="00C372AF">
        <w:t>регламента</w:t>
      </w:r>
      <w:proofErr w:type="spellEnd"/>
      <w:r w:rsidRPr="00C372AF">
        <w:t xml:space="preserve"> и </w:t>
      </w:r>
      <w:proofErr w:type="spellStart"/>
      <w:r w:rsidRPr="00C372AF">
        <w:t>да</w:t>
      </w:r>
      <w:proofErr w:type="spellEnd"/>
      <w:r w:rsidRPr="00C372AF">
        <w:t xml:space="preserve"> </w:t>
      </w:r>
      <w:proofErr w:type="spellStart"/>
      <w:r w:rsidRPr="00C372AF">
        <w:t>уведомят</w:t>
      </w:r>
      <w:proofErr w:type="spellEnd"/>
      <w:r w:rsidRPr="00C372AF">
        <w:t xml:space="preserve"> </w:t>
      </w:r>
      <w:proofErr w:type="spellStart"/>
      <w:r w:rsidRPr="00C372AF">
        <w:t>Комисията</w:t>
      </w:r>
      <w:proofErr w:type="spellEnd"/>
      <w:r w:rsidRPr="00C372AF">
        <w:t xml:space="preserve"> </w:t>
      </w:r>
      <w:proofErr w:type="spellStart"/>
      <w:r w:rsidRPr="00C372AF">
        <w:t>за</w:t>
      </w:r>
      <w:proofErr w:type="spellEnd"/>
      <w:r w:rsidRPr="00C372AF">
        <w:t xml:space="preserve"> </w:t>
      </w:r>
      <w:proofErr w:type="spellStart"/>
      <w:r w:rsidRPr="00C372AF">
        <w:t>приетите</w:t>
      </w:r>
      <w:proofErr w:type="spellEnd"/>
      <w:r w:rsidRPr="00C372AF">
        <w:t xml:space="preserve"> </w:t>
      </w:r>
      <w:proofErr w:type="spellStart"/>
      <w:r w:rsidRPr="00C372AF">
        <w:t>мерки</w:t>
      </w:r>
      <w:proofErr w:type="spellEnd"/>
      <w:r w:rsidRPr="00C372AF">
        <w:t>.</w:t>
      </w:r>
    </w:p>
    <w:p w14:paraId="728DFC5C" w14:textId="703636A5" w:rsidR="006E3D10" w:rsidRPr="00C372AF" w:rsidRDefault="006E3D10" w:rsidP="006E3D10">
      <w:pPr>
        <w:spacing w:line="360" w:lineRule="auto"/>
        <w:ind w:firstLine="708"/>
        <w:jc w:val="both"/>
      </w:pPr>
      <w:proofErr w:type="spellStart"/>
      <w:r w:rsidRPr="00C372AF">
        <w:t>Регламент</w:t>
      </w:r>
      <w:proofErr w:type="spellEnd"/>
      <w:r w:rsidRPr="00C372AF">
        <w:t xml:space="preserve"> (ЕС) № 260/2012 </w:t>
      </w:r>
      <w:proofErr w:type="spellStart"/>
      <w:r w:rsidRPr="00C372AF">
        <w:t>на</w:t>
      </w:r>
      <w:proofErr w:type="spellEnd"/>
      <w:r w:rsidRPr="00C372AF">
        <w:t xml:space="preserve"> </w:t>
      </w:r>
      <w:proofErr w:type="spellStart"/>
      <w:r w:rsidRPr="00C372AF">
        <w:t>Европейския</w:t>
      </w:r>
      <w:proofErr w:type="spellEnd"/>
      <w:r w:rsidRPr="00C372AF">
        <w:t xml:space="preserve"> </w:t>
      </w:r>
      <w:proofErr w:type="spellStart"/>
      <w:r w:rsidRPr="00C372AF">
        <w:t>парламент</w:t>
      </w:r>
      <w:proofErr w:type="spellEnd"/>
      <w:r w:rsidRPr="00C372AF">
        <w:t xml:space="preserve"> и </w:t>
      </w:r>
      <w:proofErr w:type="spellStart"/>
      <w:r w:rsidRPr="00C372AF">
        <w:t>на</w:t>
      </w:r>
      <w:proofErr w:type="spellEnd"/>
      <w:r w:rsidRPr="00C372AF">
        <w:t xml:space="preserve"> </w:t>
      </w:r>
      <w:proofErr w:type="spellStart"/>
      <w:r w:rsidRPr="00C372AF">
        <w:t>Съвета</w:t>
      </w:r>
      <w:proofErr w:type="spellEnd"/>
      <w:r w:rsidRPr="00C372AF">
        <w:t xml:space="preserve"> </w:t>
      </w:r>
      <w:proofErr w:type="spellStart"/>
      <w:r w:rsidRPr="00C372AF">
        <w:t>от</w:t>
      </w:r>
      <w:proofErr w:type="spellEnd"/>
      <w:r w:rsidRPr="00C372AF">
        <w:t xml:space="preserve"> 14 </w:t>
      </w:r>
      <w:proofErr w:type="spellStart"/>
      <w:r w:rsidRPr="00C372AF">
        <w:t>март</w:t>
      </w:r>
      <w:proofErr w:type="spellEnd"/>
      <w:r w:rsidRPr="00C372AF">
        <w:t xml:space="preserve"> 2012 г.</w:t>
      </w:r>
      <w:r w:rsidR="00070748" w:rsidRPr="00C372AF">
        <w:rPr>
          <w:rStyle w:val="FootnoteReference"/>
        </w:rPr>
        <w:footnoteReference w:id="16"/>
      </w:r>
      <w:r w:rsidR="00070748" w:rsidRPr="00C372AF">
        <w:t xml:space="preserve"> предвижда установяването на технически и бизнес изисквания за кредитни преводи и директни дебити в евро. Основната му цел е да създаде условия за по-добро функциониране на единната зона за плащания в евро (SEPA), като улесни интегрирания пазар на плащанията и осигури по-голяма ефективност на плащанията в рамките на Европейския съюз. Регламентът налага единен набор от стандарти, правила и процедури, които следва да бъдат прилагани от всички доставчици на платежни услуги в еврозоната. Това включва използването на единни формати за плащания, като IBAN и BIC, за да се гарантира по-лесното и по-бързо обработване на транзакциите. Въвеждането на тези стандарти е насочено към премахване на бариерите и различията в плащанията между отделните държави-членки.</w:t>
      </w:r>
    </w:p>
    <w:p w14:paraId="7B8B203B" w14:textId="77777777" w:rsidR="00070748" w:rsidRPr="00C372AF" w:rsidRDefault="00070748" w:rsidP="00070748">
      <w:pPr>
        <w:spacing w:after="160" w:line="360" w:lineRule="auto"/>
        <w:ind w:firstLine="708"/>
        <w:jc w:val="both"/>
      </w:pPr>
      <w:proofErr w:type="spellStart"/>
      <w:r w:rsidRPr="00C372AF">
        <w:t>От</w:t>
      </w:r>
      <w:proofErr w:type="spellEnd"/>
      <w:r w:rsidRPr="00C372AF">
        <w:t xml:space="preserve"> </w:t>
      </w:r>
      <w:proofErr w:type="spellStart"/>
      <w:r w:rsidRPr="00C372AF">
        <w:t>гледна</w:t>
      </w:r>
      <w:proofErr w:type="spellEnd"/>
      <w:r w:rsidRPr="00C372AF">
        <w:t xml:space="preserve"> </w:t>
      </w:r>
      <w:proofErr w:type="spellStart"/>
      <w:r w:rsidRPr="00C372AF">
        <w:t>точка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регламентът</w:t>
      </w:r>
      <w:proofErr w:type="spellEnd"/>
      <w:r w:rsidRPr="00C372AF">
        <w:t xml:space="preserve"> </w:t>
      </w:r>
      <w:proofErr w:type="spellStart"/>
      <w:r w:rsidRPr="00C372AF">
        <w:t>допринася</w:t>
      </w:r>
      <w:proofErr w:type="spellEnd"/>
      <w:r w:rsidRPr="00C372AF">
        <w:t xml:space="preserve"> </w:t>
      </w:r>
      <w:proofErr w:type="spellStart"/>
      <w:r w:rsidRPr="00C372AF">
        <w:t>за</w:t>
      </w:r>
      <w:proofErr w:type="spellEnd"/>
      <w:r w:rsidRPr="00C372AF">
        <w:t xml:space="preserve"> </w:t>
      </w:r>
      <w:proofErr w:type="spellStart"/>
      <w:r w:rsidRPr="00C372AF">
        <w:t>стандартизирането</w:t>
      </w:r>
      <w:proofErr w:type="spellEnd"/>
      <w:r w:rsidRPr="00C372AF">
        <w:t xml:space="preserve"> </w:t>
      </w:r>
      <w:proofErr w:type="spellStart"/>
      <w:r w:rsidRPr="00C372AF">
        <w:t>на</w:t>
      </w:r>
      <w:proofErr w:type="spellEnd"/>
      <w:r w:rsidRPr="00C372AF">
        <w:t xml:space="preserve"> </w:t>
      </w:r>
      <w:proofErr w:type="spellStart"/>
      <w:r w:rsidRPr="00C372AF">
        <w:t>операциите</w:t>
      </w:r>
      <w:proofErr w:type="spellEnd"/>
      <w:r w:rsidRPr="00C372AF">
        <w:t xml:space="preserve"> </w:t>
      </w:r>
      <w:proofErr w:type="spellStart"/>
      <w:r w:rsidRPr="00C372AF">
        <w:t>по</w:t>
      </w:r>
      <w:proofErr w:type="spellEnd"/>
      <w:r w:rsidRPr="00C372AF">
        <w:t xml:space="preserve"> </w:t>
      </w:r>
      <w:proofErr w:type="spellStart"/>
      <w:r w:rsidRPr="00C372AF">
        <w:t>кредитни</w:t>
      </w:r>
      <w:proofErr w:type="spellEnd"/>
      <w:r w:rsidRPr="00C372AF">
        <w:t xml:space="preserve"> </w:t>
      </w:r>
      <w:proofErr w:type="spellStart"/>
      <w:r w:rsidRPr="00C372AF">
        <w:t>преводи</w:t>
      </w:r>
      <w:proofErr w:type="spellEnd"/>
      <w:r w:rsidRPr="00C372AF">
        <w:t xml:space="preserve"> и </w:t>
      </w:r>
      <w:proofErr w:type="spellStart"/>
      <w:r w:rsidRPr="00C372AF">
        <w:t>директни</w:t>
      </w:r>
      <w:proofErr w:type="spellEnd"/>
      <w:r w:rsidRPr="00C372AF">
        <w:t xml:space="preserve"> </w:t>
      </w:r>
      <w:proofErr w:type="spellStart"/>
      <w:r w:rsidRPr="00C372AF">
        <w:t>дебити</w:t>
      </w:r>
      <w:proofErr w:type="spellEnd"/>
      <w:r w:rsidRPr="00C372AF">
        <w:t xml:space="preserve">, </w:t>
      </w:r>
      <w:proofErr w:type="spellStart"/>
      <w:r w:rsidRPr="00C372AF">
        <w:t>като</w:t>
      </w:r>
      <w:proofErr w:type="spellEnd"/>
      <w:r w:rsidRPr="00C372AF">
        <w:t xml:space="preserve"> </w:t>
      </w:r>
      <w:proofErr w:type="spellStart"/>
      <w:r w:rsidRPr="00C372AF">
        <w:t>изисква</w:t>
      </w:r>
      <w:proofErr w:type="spellEnd"/>
      <w:r w:rsidRPr="00C372AF">
        <w:t xml:space="preserve"> </w:t>
      </w:r>
      <w:proofErr w:type="spellStart"/>
      <w:r w:rsidRPr="00C372AF">
        <w:t>те</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извършват</w:t>
      </w:r>
      <w:proofErr w:type="spellEnd"/>
      <w:r w:rsidRPr="00C372AF">
        <w:t xml:space="preserve"> </w:t>
      </w:r>
      <w:proofErr w:type="spellStart"/>
      <w:r w:rsidRPr="00C372AF">
        <w:t>съгласно</w:t>
      </w:r>
      <w:proofErr w:type="spellEnd"/>
      <w:r w:rsidRPr="00C372AF">
        <w:t xml:space="preserve"> </w:t>
      </w:r>
      <w:proofErr w:type="spellStart"/>
      <w:r w:rsidRPr="00C372AF">
        <w:t>единни</w:t>
      </w:r>
      <w:proofErr w:type="spellEnd"/>
      <w:r w:rsidRPr="00C372AF">
        <w:t xml:space="preserve"> </w:t>
      </w:r>
      <w:proofErr w:type="spellStart"/>
      <w:r w:rsidRPr="00C372AF">
        <w:t>правила</w:t>
      </w:r>
      <w:proofErr w:type="spellEnd"/>
      <w:r w:rsidRPr="00C372AF">
        <w:t xml:space="preserve"> и </w:t>
      </w:r>
      <w:proofErr w:type="spellStart"/>
      <w:r w:rsidRPr="00C372AF">
        <w:t>формати</w:t>
      </w:r>
      <w:proofErr w:type="spellEnd"/>
      <w:r w:rsidRPr="00C372AF">
        <w:t xml:space="preserve">. </w:t>
      </w:r>
      <w:proofErr w:type="spellStart"/>
      <w:r w:rsidRPr="00C372AF">
        <w:t>Той</w:t>
      </w:r>
      <w:proofErr w:type="spellEnd"/>
      <w:r w:rsidRPr="00C372AF">
        <w:t xml:space="preserve"> </w:t>
      </w:r>
      <w:proofErr w:type="spellStart"/>
      <w:r w:rsidRPr="00C372AF">
        <w:t>предвижда</w:t>
      </w:r>
      <w:proofErr w:type="spellEnd"/>
      <w:r w:rsidRPr="00C372AF">
        <w:t xml:space="preserve">, </w:t>
      </w:r>
      <w:proofErr w:type="spellStart"/>
      <w:r w:rsidRPr="00C372AF">
        <w:t>че</w:t>
      </w:r>
      <w:proofErr w:type="spellEnd"/>
      <w:r w:rsidRPr="00C372AF">
        <w:t xml:space="preserve"> </w:t>
      </w:r>
      <w:proofErr w:type="spellStart"/>
      <w:r w:rsidRPr="00C372AF">
        <w:t>доставчиците</w:t>
      </w:r>
      <w:proofErr w:type="spellEnd"/>
      <w:r w:rsidRPr="00C372AF">
        <w:t xml:space="preserve"> </w:t>
      </w:r>
      <w:proofErr w:type="spellStart"/>
      <w:r w:rsidRPr="00C372AF">
        <w:t>на</w:t>
      </w:r>
      <w:proofErr w:type="spellEnd"/>
      <w:r w:rsidRPr="00C372AF">
        <w:t xml:space="preserve"> </w:t>
      </w:r>
      <w:proofErr w:type="spellStart"/>
      <w:r w:rsidRPr="00C372AF">
        <w:t>платежни</w:t>
      </w:r>
      <w:proofErr w:type="spellEnd"/>
      <w:r w:rsidRPr="00C372AF">
        <w:t xml:space="preserve"> </w:t>
      </w:r>
      <w:proofErr w:type="spellStart"/>
      <w:r w:rsidRPr="00C372AF">
        <w:t>услуги</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използват</w:t>
      </w:r>
      <w:proofErr w:type="spellEnd"/>
      <w:r w:rsidRPr="00C372AF">
        <w:t xml:space="preserve"> </w:t>
      </w:r>
      <w:proofErr w:type="spellStart"/>
      <w:r w:rsidRPr="00C372AF">
        <w:t>същите</w:t>
      </w:r>
      <w:proofErr w:type="spellEnd"/>
      <w:r w:rsidRPr="00C372AF">
        <w:t xml:space="preserve"> </w:t>
      </w:r>
      <w:proofErr w:type="spellStart"/>
      <w:r w:rsidRPr="00C372AF">
        <w:t>технически</w:t>
      </w:r>
      <w:proofErr w:type="spellEnd"/>
      <w:r w:rsidRPr="00C372AF">
        <w:t xml:space="preserve"> </w:t>
      </w:r>
      <w:proofErr w:type="spellStart"/>
      <w:r w:rsidRPr="00C372AF">
        <w:t>изисквания</w:t>
      </w:r>
      <w:proofErr w:type="spellEnd"/>
      <w:r w:rsidRPr="00C372AF">
        <w:t xml:space="preserve"> </w:t>
      </w:r>
      <w:proofErr w:type="spellStart"/>
      <w:r w:rsidRPr="00C372AF">
        <w:t>за</w:t>
      </w:r>
      <w:proofErr w:type="spellEnd"/>
      <w:r w:rsidRPr="00C372AF">
        <w:t xml:space="preserve"> </w:t>
      </w:r>
      <w:proofErr w:type="spellStart"/>
      <w:r w:rsidRPr="00C372AF">
        <w:t>обработка</w:t>
      </w:r>
      <w:proofErr w:type="spellEnd"/>
      <w:r w:rsidRPr="00C372AF">
        <w:t xml:space="preserve"> </w:t>
      </w:r>
      <w:proofErr w:type="spellStart"/>
      <w:r w:rsidRPr="00C372AF">
        <w:t>на</w:t>
      </w:r>
      <w:proofErr w:type="spellEnd"/>
      <w:r w:rsidRPr="00C372AF">
        <w:t xml:space="preserve"> </w:t>
      </w:r>
      <w:proofErr w:type="spellStart"/>
      <w:r w:rsidRPr="00C372AF">
        <w:t>плащания</w:t>
      </w:r>
      <w:proofErr w:type="spellEnd"/>
      <w:r w:rsidRPr="00C372AF">
        <w:t xml:space="preserve"> </w:t>
      </w:r>
      <w:proofErr w:type="spellStart"/>
      <w:r w:rsidRPr="00C372AF">
        <w:t>както</w:t>
      </w:r>
      <w:proofErr w:type="spellEnd"/>
      <w:r w:rsidRPr="00C372AF">
        <w:t xml:space="preserve"> в </w:t>
      </w:r>
      <w:proofErr w:type="spellStart"/>
      <w:r w:rsidRPr="00C372AF">
        <w:t>рамките</w:t>
      </w:r>
      <w:proofErr w:type="spellEnd"/>
      <w:r w:rsidRPr="00C372AF">
        <w:t xml:space="preserve"> </w:t>
      </w:r>
      <w:proofErr w:type="spellStart"/>
      <w:r w:rsidRPr="00C372AF">
        <w:t>на</w:t>
      </w:r>
      <w:proofErr w:type="spellEnd"/>
      <w:r w:rsidRPr="00C372AF">
        <w:t xml:space="preserve"> </w:t>
      </w:r>
      <w:proofErr w:type="spellStart"/>
      <w:r w:rsidRPr="00C372AF">
        <w:t>държавите-членки</w:t>
      </w:r>
      <w:proofErr w:type="spellEnd"/>
      <w:r w:rsidRPr="00C372AF">
        <w:t xml:space="preserve">, </w:t>
      </w:r>
      <w:proofErr w:type="spellStart"/>
      <w:r w:rsidRPr="00C372AF">
        <w:t>така</w:t>
      </w:r>
      <w:proofErr w:type="spellEnd"/>
      <w:r w:rsidRPr="00C372AF">
        <w:t xml:space="preserve"> и </w:t>
      </w:r>
      <w:proofErr w:type="spellStart"/>
      <w:r w:rsidRPr="00C372AF">
        <w:t>за</w:t>
      </w:r>
      <w:proofErr w:type="spellEnd"/>
      <w:r w:rsidRPr="00C372AF">
        <w:t xml:space="preserve"> </w:t>
      </w:r>
      <w:proofErr w:type="spellStart"/>
      <w:r w:rsidRPr="00C372AF">
        <w:t>презграничните</w:t>
      </w:r>
      <w:proofErr w:type="spellEnd"/>
      <w:r w:rsidRPr="00C372AF">
        <w:t xml:space="preserve"> </w:t>
      </w:r>
      <w:proofErr w:type="spellStart"/>
      <w:r w:rsidRPr="00C372AF">
        <w:t>операции</w:t>
      </w:r>
      <w:proofErr w:type="spellEnd"/>
      <w:r w:rsidRPr="00C372AF">
        <w:t xml:space="preserve">. </w:t>
      </w:r>
      <w:proofErr w:type="spellStart"/>
      <w:r w:rsidRPr="00C372AF">
        <w:t>Това</w:t>
      </w:r>
      <w:proofErr w:type="spellEnd"/>
      <w:r w:rsidRPr="00C372AF">
        <w:t xml:space="preserve"> </w:t>
      </w:r>
      <w:proofErr w:type="spellStart"/>
      <w:r w:rsidRPr="00C372AF">
        <w:t>стандартизиране</w:t>
      </w:r>
      <w:proofErr w:type="spellEnd"/>
      <w:r w:rsidRPr="00C372AF">
        <w:t xml:space="preserve"> </w:t>
      </w:r>
      <w:proofErr w:type="spellStart"/>
      <w:r w:rsidRPr="00C372AF">
        <w:t>улеснява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тъй</w:t>
      </w:r>
      <w:proofErr w:type="spellEnd"/>
      <w:r w:rsidRPr="00C372AF">
        <w:t xml:space="preserve"> </w:t>
      </w:r>
      <w:proofErr w:type="spellStart"/>
      <w:r w:rsidRPr="00C372AF">
        <w:t>като</w:t>
      </w:r>
      <w:proofErr w:type="spellEnd"/>
      <w:r w:rsidRPr="00C372AF">
        <w:t xml:space="preserve"> </w:t>
      </w:r>
      <w:proofErr w:type="spellStart"/>
      <w:r w:rsidRPr="00C372AF">
        <w:t>води</w:t>
      </w:r>
      <w:proofErr w:type="spellEnd"/>
      <w:r w:rsidRPr="00C372AF">
        <w:t xml:space="preserve"> </w:t>
      </w:r>
      <w:proofErr w:type="spellStart"/>
      <w:r w:rsidRPr="00C372AF">
        <w:t>до</w:t>
      </w:r>
      <w:proofErr w:type="spellEnd"/>
      <w:r w:rsidRPr="00C372AF">
        <w:t xml:space="preserve"> </w:t>
      </w:r>
      <w:proofErr w:type="spellStart"/>
      <w:r w:rsidRPr="00C372AF">
        <w:t>по-голяма</w:t>
      </w:r>
      <w:proofErr w:type="spellEnd"/>
      <w:r w:rsidRPr="00C372AF">
        <w:t xml:space="preserve"> </w:t>
      </w:r>
      <w:proofErr w:type="spellStart"/>
      <w:r w:rsidRPr="00C372AF">
        <w:t>прозрачност</w:t>
      </w:r>
      <w:proofErr w:type="spellEnd"/>
      <w:r w:rsidRPr="00C372AF">
        <w:t xml:space="preserve"> и </w:t>
      </w:r>
      <w:proofErr w:type="spellStart"/>
      <w:r w:rsidRPr="00C372AF">
        <w:t>съответствие</w:t>
      </w:r>
      <w:proofErr w:type="spellEnd"/>
      <w:r w:rsidRPr="00C372AF">
        <w:t xml:space="preserve"> в </w:t>
      </w:r>
      <w:proofErr w:type="spellStart"/>
      <w:r w:rsidRPr="00C372AF">
        <w:t>управлението</w:t>
      </w:r>
      <w:proofErr w:type="spellEnd"/>
      <w:r w:rsidRPr="00C372AF">
        <w:t xml:space="preserve"> </w:t>
      </w:r>
      <w:proofErr w:type="spellStart"/>
      <w:r w:rsidRPr="00C372AF">
        <w:t>на</w:t>
      </w:r>
      <w:proofErr w:type="spellEnd"/>
      <w:r w:rsidRPr="00C372AF">
        <w:t xml:space="preserve"> </w:t>
      </w:r>
      <w:proofErr w:type="spellStart"/>
      <w:r w:rsidRPr="00C372AF">
        <w:t>трансграничните</w:t>
      </w:r>
      <w:proofErr w:type="spellEnd"/>
      <w:r w:rsidRPr="00C372AF">
        <w:t xml:space="preserve"> </w:t>
      </w:r>
      <w:proofErr w:type="spellStart"/>
      <w:r w:rsidRPr="00C372AF">
        <w:t>плащания</w:t>
      </w:r>
      <w:proofErr w:type="spellEnd"/>
      <w:r w:rsidRPr="00C372AF">
        <w:t xml:space="preserve"> в </w:t>
      </w:r>
      <w:proofErr w:type="spellStart"/>
      <w:r w:rsidRPr="00C372AF">
        <w:t>евро</w:t>
      </w:r>
      <w:proofErr w:type="spellEnd"/>
      <w:r w:rsidRPr="00C372AF">
        <w:t xml:space="preserve">. </w:t>
      </w:r>
      <w:proofErr w:type="spellStart"/>
      <w:r w:rsidRPr="00C372AF">
        <w:lastRenderedPageBreak/>
        <w:t>Регламентът</w:t>
      </w:r>
      <w:proofErr w:type="spellEnd"/>
      <w:r w:rsidRPr="00C372AF">
        <w:t xml:space="preserve"> </w:t>
      </w:r>
      <w:proofErr w:type="spellStart"/>
      <w:r w:rsidRPr="00C372AF">
        <w:t>изисква</w:t>
      </w:r>
      <w:proofErr w:type="spellEnd"/>
      <w:r w:rsidRPr="00C372AF">
        <w:t xml:space="preserve"> </w:t>
      </w:r>
      <w:proofErr w:type="spellStart"/>
      <w:r w:rsidRPr="00C372AF">
        <w:t>доставчиците</w:t>
      </w:r>
      <w:proofErr w:type="spellEnd"/>
      <w:r w:rsidRPr="00C372AF">
        <w:t xml:space="preserve"> </w:t>
      </w:r>
      <w:proofErr w:type="spellStart"/>
      <w:r w:rsidRPr="00C372AF">
        <w:t>на</w:t>
      </w:r>
      <w:proofErr w:type="spellEnd"/>
      <w:r w:rsidRPr="00C372AF">
        <w:t xml:space="preserve"> </w:t>
      </w:r>
      <w:proofErr w:type="spellStart"/>
      <w:r w:rsidRPr="00C372AF">
        <w:t>платежни</w:t>
      </w:r>
      <w:proofErr w:type="spellEnd"/>
      <w:r w:rsidRPr="00C372AF">
        <w:t xml:space="preserve"> </w:t>
      </w:r>
      <w:proofErr w:type="spellStart"/>
      <w:r w:rsidRPr="00C372AF">
        <w:t>услуги</w:t>
      </w:r>
      <w:proofErr w:type="spellEnd"/>
      <w:r w:rsidRPr="00C372AF">
        <w:t xml:space="preserve"> </w:t>
      </w:r>
      <w:proofErr w:type="spellStart"/>
      <w:r w:rsidRPr="00C372AF">
        <w:t>да</w:t>
      </w:r>
      <w:proofErr w:type="spellEnd"/>
      <w:r w:rsidRPr="00C372AF">
        <w:t xml:space="preserve"> </w:t>
      </w:r>
      <w:proofErr w:type="spellStart"/>
      <w:r w:rsidRPr="00C372AF">
        <w:t>осигурят</w:t>
      </w:r>
      <w:proofErr w:type="spellEnd"/>
      <w:r w:rsidRPr="00C372AF">
        <w:t xml:space="preserve"> </w:t>
      </w:r>
      <w:proofErr w:type="spellStart"/>
      <w:r w:rsidRPr="00C372AF">
        <w:t>автоматизирана</w:t>
      </w:r>
      <w:proofErr w:type="spellEnd"/>
      <w:r w:rsidRPr="00C372AF">
        <w:t xml:space="preserve"> и </w:t>
      </w:r>
      <w:proofErr w:type="spellStart"/>
      <w:r w:rsidRPr="00C372AF">
        <w:t>безпрепятствена</w:t>
      </w:r>
      <w:proofErr w:type="spellEnd"/>
      <w:r w:rsidRPr="00C372AF">
        <w:t xml:space="preserve"> </w:t>
      </w:r>
      <w:proofErr w:type="spellStart"/>
      <w:r w:rsidRPr="00C372AF">
        <w:t>обработка</w:t>
      </w:r>
      <w:proofErr w:type="spellEnd"/>
      <w:r w:rsidRPr="00C372AF">
        <w:t xml:space="preserve"> </w:t>
      </w:r>
      <w:proofErr w:type="spellStart"/>
      <w:r w:rsidRPr="00C372AF">
        <w:t>на</w:t>
      </w:r>
      <w:proofErr w:type="spellEnd"/>
      <w:r w:rsidRPr="00C372AF">
        <w:t xml:space="preserve"> </w:t>
      </w:r>
      <w:proofErr w:type="spellStart"/>
      <w:r w:rsidRPr="00C372AF">
        <w:t>плащанията</w:t>
      </w:r>
      <w:proofErr w:type="spellEnd"/>
      <w:r w:rsidRPr="00C372AF">
        <w:t xml:space="preserve">, </w:t>
      </w:r>
      <w:proofErr w:type="spellStart"/>
      <w:r w:rsidRPr="00C372AF">
        <w:t>включително</w:t>
      </w:r>
      <w:proofErr w:type="spellEnd"/>
      <w:r w:rsidRPr="00C372AF">
        <w:t xml:space="preserve"> </w:t>
      </w:r>
      <w:proofErr w:type="spellStart"/>
      <w:r w:rsidRPr="00C372AF">
        <w:t>въвеждането</w:t>
      </w:r>
      <w:proofErr w:type="spellEnd"/>
      <w:r w:rsidRPr="00C372AF">
        <w:t xml:space="preserve"> </w:t>
      </w:r>
      <w:proofErr w:type="spellStart"/>
      <w:r w:rsidRPr="00C372AF">
        <w:t>на</w:t>
      </w:r>
      <w:proofErr w:type="spellEnd"/>
      <w:r w:rsidRPr="00C372AF">
        <w:t xml:space="preserve"> </w:t>
      </w:r>
      <w:proofErr w:type="spellStart"/>
      <w:r w:rsidRPr="00C372AF">
        <w:t>процедури</w:t>
      </w:r>
      <w:proofErr w:type="spellEnd"/>
      <w:r w:rsidRPr="00C372AF">
        <w:t xml:space="preserve"> </w:t>
      </w:r>
      <w:proofErr w:type="spellStart"/>
      <w:r w:rsidRPr="00C372AF">
        <w:t>за</w:t>
      </w:r>
      <w:proofErr w:type="spellEnd"/>
      <w:r w:rsidRPr="00C372AF">
        <w:t xml:space="preserve"> </w:t>
      </w:r>
      <w:proofErr w:type="spellStart"/>
      <w:r w:rsidRPr="00C372AF">
        <w:t>отчитане</w:t>
      </w:r>
      <w:proofErr w:type="spellEnd"/>
      <w:r w:rsidRPr="00C372AF">
        <w:t xml:space="preserve"> и </w:t>
      </w:r>
      <w:proofErr w:type="spellStart"/>
      <w:r w:rsidRPr="00C372AF">
        <w:t>статистика</w:t>
      </w:r>
      <w:proofErr w:type="spellEnd"/>
      <w:r w:rsidRPr="00C372AF">
        <w:t xml:space="preserve">, </w:t>
      </w:r>
      <w:proofErr w:type="spellStart"/>
      <w:r w:rsidRPr="00C372AF">
        <w:t>без</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възпрепятства</w:t>
      </w:r>
      <w:proofErr w:type="spellEnd"/>
      <w:r w:rsidRPr="00C372AF">
        <w:t xml:space="preserve"> </w:t>
      </w:r>
      <w:proofErr w:type="spellStart"/>
      <w:r w:rsidRPr="00C372AF">
        <w:t>потока</w:t>
      </w:r>
      <w:proofErr w:type="spellEnd"/>
      <w:r w:rsidRPr="00C372AF">
        <w:t xml:space="preserve"> </w:t>
      </w:r>
      <w:proofErr w:type="spellStart"/>
      <w:r w:rsidRPr="00C372AF">
        <w:t>на</w:t>
      </w:r>
      <w:proofErr w:type="spellEnd"/>
      <w:r w:rsidRPr="00C372AF">
        <w:t xml:space="preserve"> </w:t>
      </w:r>
      <w:proofErr w:type="spellStart"/>
      <w:r w:rsidRPr="00C372AF">
        <w:t>плащанията</w:t>
      </w:r>
      <w:proofErr w:type="spellEnd"/>
      <w:r w:rsidRPr="00C372AF">
        <w:t>.</w:t>
      </w:r>
    </w:p>
    <w:p w14:paraId="236069C7" w14:textId="77777777" w:rsidR="00070748" w:rsidRPr="00C372AF" w:rsidRDefault="00070748" w:rsidP="00070748">
      <w:pPr>
        <w:spacing w:after="160" w:line="360" w:lineRule="auto"/>
        <w:ind w:firstLine="708"/>
        <w:jc w:val="both"/>
      </w:pPr>
      <w:proofErr w:type="spellStart"/>
      <w:r w:rsidRPr="00C372AF">
        <w:t>Освен</w:t>
      </w:r>
      <w:proofErr w:type="spellEnd"/>
      <w:r w:rsidRPr="00C372AF">
        <w:t xml:space="preserve"> </w:t>
      </w:r>
      <w:proofErr w:type="spellStart"/>
      <w:r w:rsidRPr="00C372AF">
        <w:t>това</w:t>
      </w:r>
      <w:proofErr w:type="spellEnd"/>
      <w:r w:rsidRPr="00C372AF">
        <w:t xml:space="preserve">, </w:t>
      </w:r>
      <w:proofErr w:type="spellStart"/>
      <w:r w:rsidRPr="00C372AF">
        <w:t>регламентът</w:t>
      </w:r>
      <w:proofErr w:type="spellEnd"/>
      <w:r w:rsidRPr="00C372AF">
        <w:t xml:space="preserve"> </w:t>
      </w:r>
      <w:proofErr w:type="spellStart"/>
      <w:r w:rsidRPr="00C372AF">
        <w:t>налага</w:t>
      </w:r>
      <w:proofErr w:type="spellEnd"/>
      <w:r w:rsidRPr="00C372AF">
        <w:t xml:space="preserve"> </w:t>
      </w:r>
      <w:proofErr w:type="spellStart"/>
      <w:r w:rsidRPr="00C372AF">
        <w:t>срокове</w:t>
      </w:r>
      <w:proofErr w:type="spellEnd"/>
      <w:r w:rsidRPr="00C372AF">
        <w:t xml:space="preserve"> </w:t>
      </w:r>
      <w:proofErr w:type="spellStart"/>
      <w:r w:rsidRPr="00C372AF">
        <w:t>за</w:t>
      </w:r>
      <w:proofErr w:type="spellEnd"/>
      <w:r w:rsidRPr="00C372AF">
        <w:t xml:space="preserve"> </w:t>
      </w:r>
      <w:proofErr w:type="spellStart"/>
      <w:r w:rsidRPr="00C372AF">
        <w:t>преминаване</w:t>
      </w:r>
      <w:proofErr w:type="spellEnd"/>
      <w:r w:rsidRPr="00C372AF">
        <w:t xml:space="preserve"> </w:t>
      </w:r>
      <w:proofErr w:type="spellStart"/>
      <w:r w:rsidRPr="00C372AF">
        <w:t>към</w:t>
      </w:r>
      <w:proofErr w:type="spellEnd"/>
      <w:r w:rsidRPr="00C372AF">
        <w:t xml:space="preserve"> </w:t>
      </w:r>
      <w:proofErr w:type="spellStart"/>
      <w:r w:rsidRPr="00C372AF">
        <w:t>новите</w:t>
      </w:r>
      <w:proofErr w:type="spellEnd"/>
      <w:r w:rsidRPr="00C372AF">
        <w:t xml:space="preserve"> </w:t>
      </w:r>
      <w:proofErr w:type="spellStart"/>
      <w:r w:rsidRPr="00C372AF">
        <w:t>стандарти</w:t>
      </w:r>
      <w:proofErr w:type="spellEnd"/>
      <w:r w:rsidRPr="00C372AF">
        <w:t xml:space="preserve"> </w:t>
      </w:r>
      <w:proofErr w:type="spellStart"/>
      <w:r w:rsidRPr="00C372AF">
        <w:t>за</w:t>
      </w:r>
      <w:proofErr w:type="spellEnd"/>
      <w:r w:rsidRPr="00C372AF">
        <w:t xml:space="preserve"> </w:t>
      </w:r>
      <w:proofErr w:type="spellStart"/>
      <w:r w:rsidRPr="00C372AF">
        <w:t>всички</w:t>
      </w:r>
      <w:proofErr w:type="spellEnd"/>
      <w:r w:rsidRPr="00C372AF">
        <w:t xml:space="preserve"> </w:t>
      </w:r>
      <w:proofErr w:type="spellStart"/>
      <w:r w:rsidRPr="00C372AF">
        <w:t>видове</w:t>
      </w:r>
      <w:proofErr w:type="spellEnd"/>
      <w:r w:rsidRPr="00C372AF">
        <w:t xml:space="preserve"> </w:t>
      </w:r>
      <w:proofErr w:type="spellStart"/>
      <w:r w:rsidRPr="00C372AF">
        <w:t>плащания</w:t>
      </w:r>
      <w:proofErr w:type="spellEnd"/>
      <w:r w:rsidRPr="00C372AF">
        <w:t xml:space="preserve">, </w:t>
      </w:r>
      <w:proofErr w:type="spellStart"/>
      <w:r w:rsidRPr="00C372AF">
        <w:t>което</w:t>
      </w:r>
      <w:proofErr w:type="spellEnd"/>
      <w:r w:rsidRPr="00C372AF">
        <w:t xml:space="preserve"> </w:t>
      </w:r>
      <w:proofErr w:type="spellStart"/>
      <w:r w:rsidRPr="00C372AF">
        <w:t>позволява</w:t>
      </w:r>
      <w:proofErr w:type="spellEnd"/>
      <w:r w:rsidRPr="00C372AF">
        <w:t xml:space="preserve"> </w:t>
      </w:r>
      <w:proofErr w:type="spellStart"/>
      <w:r w:rsidRPr="00C372AF">
        <w:t>на</w:t>
      </w:r>
      <w:proofErr w:type="spellEnd"/>
      <w:r w:rsidRPr="00C372AF">
        <w:t xml:space="preserve"> </w:t>
      </w:r>
      <w:proofErr w:type="spellStart"/>
      <w:r w:rsidRPr="00C372AF">
        <w:t>регулаторните</w:t>
      </w:r>
      <w:proofErr w:type="spellEnd"/>
      <w:r w:rsidRPr="00C372AF">
        <w:t xml:space="preserve"> </w:t>
      </w:r>
      <w:proofErr w:type="spellStart"/>
      <w:r w:rsidRPr="00C372AF">
        <w:t>органи</w:t>
      </w:r>
      <w:proofErr w:type="spellEnd"/>
      <w:r w:rsidRPr="00C372AF">
        <w:t xml:space="preserve"> </w:t>
      </w:r>
      <w:proofErr w:type="spellStart"/>
      <w:r w:rsidRPr="00C372AF">
        <w:t>да</w:t>
      </w:r>
      <w:proofErr w:type="spellEnd"/>
      <w:r w:rsidRPr="00C372AF">
        <w:t xml:space="preserve"> </w:t>
      </w:r>
      <w:proofErr w:type="spellStart"/>
      <w:r w:rsidRPr="00C372AF">
        <w:t>следят</w:t>
      </w:r>
      <w:proofErr w:type="spellEnd"/>
      <w:r w:rsidRPr="00C372AF">
        <w:t xml:space="preserve"> </w:t>
      </w:r>
      <w:proofErr w:type="spellStart"/>
      <w:r w:rsidRPr="00C372AF">
        <w:t>за</w:t>
      </w:r>
      <w:proofErr w:type="spellEnd"/>
      <w:r w:rsidRPr="00C372AF">
        <w:t xml:space="preserve"> </w:t>
      </w:r>
      <w:proofErr w:type="spellStart"/>
      <w:r w:rsidRPr="00C372AF">
        <w:t>спазването</w:t>
      </w:r>
      <w:proofErr w:type="spellEnd"/>
      <w:r w:rsidRPr="00C372AF">
        <w:t xml:space="preserve"> </w:t>
      </w:r>
      <w:proofErr w:type="spellStart"/>
      <w:r w:rsidRPr="00C372AF">
        <w:t>на</w:t>
      </w:r>
      <w:proofErr w:type="spellEnd"/>
      <w:r w:rsidRPr="00C372AF">
        <w:t xml:space="preserve"> </w:t>
      </w:r>
      <w:proofErr w:type="spellStart"/>
      <w:r w:rsidRPr="00C372AF">
        <w:t>установените</w:t>
      </w:r>
      <w:proofErr w:type="spellEnd"/>
      <w:r w:rsidRPr="00C372AF">
        <w:t xml:space="preserve"> </w:t>
      </w:r>
      <w:proofErr w:type="spellStart"/>
      <w:r w:rsidRPr="00C372AF">
        <w:t>правила</w:t>
      </w:r>
      <w:proofErr w:type="spellEnd"/>
      <w:r w:rsidRPr="00C372AF">
        <w:t xml:space="preserve"> и </w:t>
      </w:r>
      <w:proofErr w:type="spellStart"/>
      <w:r w:rsidRPr="00C372AF">
        <w:t>изисквания</w:t>
      </w:r>
      <w:proofErr w:type="spellEnd"/>
      <w:r w:rsidRPr="00C372AF">
        <w:t xml:space="preserve">. </w:t>
      </w:r>
      <w:proofErr w:type="spellStart"/>
      <w:r w:rsidRPr="00C372AF">
        <w:t>Той</w:t>
      </w:r>
      <w:proofErr w:type="spellEnd"/>
      <w:r w:rsidRPr="00C372AF">
        <w:t xml:space="preserve"> </w:t>
      </w:r>
      <w:proofErr w:type="spellStart"/>
      <w:r w:rsidRPr="00C372AF">
        <w:t>също</w:t>
      </w:r>
      <w:proofErr w:type="spellEnd"/>
      <w:r w:rsidRPr="00C372AF">
        <w:t xml:space="preserve"> </w:t>
      </w:r>
      <w:proofErr w:type="spellStart"/>
      <w:r w:rsidRPr="00C372AF">
        <w:t>така</w:t>
      </w:r>
      <w:proofErr w:type="spellEnd"/>
      <w:r w:rsidRPr="00C372AF">
        <w:t xml:space="preserve"> </w:t>
      </w:r>
      <w:proofErr w:type="spellStart"/>
      <w:r w:rsidRPr="00C372AF">
        <w:t>изменя</w:t>
      </w:r>
      <w:proofErr w:type="spellEnd"/>
      <w:r w:rsidRPr="00C372AF">
        <w:t xml:space="preserve"> </w:t>
      </w:r>
      <w:proofErr w:type="spellStart"/>
      <w:r w:rsidRPr="00C372AF">
        <w:t>Регламент</w:t>
      </w:r>
      <w:proofErr w:type="spellEnd"/>
      <w:r w:rsidRPr="00C372AF">
        <w:t xml:space="preserve"> (ЕО) № 924/2009, </w:t>
      </w:r>
      <w:proofErr w:type="spellStart"/>
      <w:r w:rsidRPr="00C372AF">
        <w:t>като</w:t>
      </w:r>
      <w:proofErr w:type="spellEnd"/>
      <w:r w:rsidRPr="00C372AF">
        <w:t xml:space="preserve"> </w:t>
      </w:r>
      <w:proofErr w:type="spellStart"/>
      <w:r w:rsidRPr="00C372AF">
        <w:t>разширява</w:t>
      </w:r>
      <w:proofErr w:type="spellEnd"/>
      <w:r w:rsidRPr="00C372AF">
        <w:t xml:space="preserve"> </w:t>
      </w:r>
      <w:proofErr w:type="spellStart"/>
      <w:r w:rsidRPr="00C372AF">
        <w:t>приложението</w:t>
      </w:r>
      <w:proofErr w:type="spellEnd"/>
      <w:r w:rsidRPr="00C372AF">
        <w:t xml:space="preserve"> </w:t>
      </w:r>
      <w:proofErr w:type="spellStart"/>
      <w:r w:rsidRPr="00C372AF">
        <w:t>на</w:t>
      </w:r>
      <w:proofErr w:type="spellEnd"/>
      <w:r w:rsidRPr="00C372AF">
        <w:t xml:space="preserve"> </w:t>
      </w:r>
      <w:proofErr w:type="spellStart"/>
      <w:r w:rsidRPr="00C372AF">
        <w:t>някои</w:t>
      </w:r>
      <w:proofErr w:type="spellEnd"/>
      <w:r w:rsidRPr="00C372AF">
        <w:t xml:space="preserve"> </w:t>
      </w:r>
      <w:proofErr w:type="spellStart"/>
      <w:r w:rsidRPr="00C372AF">
        <w:t>от</w:t>
      </w:r>
      <w:proofErr w:type="spellEnd"/>
      <w:r w:rsidRPr="00C372AF">
        <w:t xml:space="preserve"> </w:t>
      </w:r>
      <w:proofErr w:type="spellStart"/>
      <w:r w:rsidRPr="00C372AF">
        <w:t>неговите</w:t>
      </w:r>
      <w:proofErr w:type="spellEnd"/>
      <w:r w:rsidRPr="00C372AF">
        <w:t xml:space="preserve"> </w:t>
      </w:r>
      <w:proofErr w:type="spellStart"/>
      <w:r w:rsidRPr="00C372AF">
        <w:t>разпоредби</w:t>
      </w:r>
      <w:proofErr w:type="spellEnd"/>
      <w:r w:rsidRPr="00C372AF">
        <w:t xml:space="preserve">, </w:t>
      </w:r>
      <w:proofErr w:type="spellStart"/>
      <w:r w:rsidRPr="00C372AF">
        <w:t>свързани</w:t>
      </w:r>
      <w:proofErr w:type="spellEnd"/>
      <w:r w:rsidRPr="00C372AF">
        <w:t xml:space="preserve"> с </w:t>
      </w:r>
      <w:proofErr w:type="spellStart"/>
      <w:r w:rsidRPr="00C372AF">
        <w:t>обменните</w:t>
      </w:r>
      <w:proofErr w:type="spellEnd"/>
      <w:r w:rsidRPr="00C372AF">
        <w:t xml:space="preserve"> </w:t>
      </w:r>
      <w:proofErr w:type="spellStart"/>
      <w:r w:rsidRPr="00C372AF">
        <w:t>такси</w:t>
      </w:r>
      <w:proofErr w:type="spellEnd"/>
      <w:r w:rsidRPr="00C372AF">
        <w:t xml:space="preserve"> </w:t>
      </w:r>
      <w:proofErr w:type="spellStart"/>
      <w:r w:rsidRPr="00C372AF">
        <w:t>за</w:t>
      </w:r>
      <w:proofErr w:type="spellEnd"/>
      <w:r w:rsidRPr="00C372AF">
        <w:t xml:space="preserve"> </w:t>
      </w:r>
      <w:proofErr w:type="spellStart"/>
      <w:r w:rsidRPr="00C372AF">
        <w:t>презгранични</w:t>
      </w:r>
      <w:proofErr w:type="spellEnd"/>
      <w:r w:rsidRPr="00C372AF">
        <w:t xml:space="preserve"> </w:t>
      </w:r>
      <w:proofErr w:type="spellStart"/>
      <w:r w:rsidRPr="00C372AF">
        <w:t>операции</w:t>
      </w:r>
      <w:proofErr w:type="spellEnd"/>
      <w:r w:rsidRPr="00C372AF">
        <w:t xml:space="preserve"> и </w:t>
      </w:r>
      <w:proofErr w:type="spellStart"/>
      <w:r w:rsidRPr="00C372AF">
        <w:t>достъпността</w:t>
      </w:r>
      <w:proofErr w:type="spellEnd"/>
      <w:r w:rsidRPr="00C372AF">
        <w:t xml:space="preserve"> </w:t>
      </w:r>
      <w:proofErr w:type="spellStart"/>
      <w:r w:rsidRPr="00C372AF">
        <w:t>на</w:t>
      </w:r>
      <w:proofErr w:type="spellEnd"/>
      <w:r w:rsidRPr="00C372AF">
        <w:t xml:space="preserve"> </w:t>
      </w:r>
      <w:proofErr w:type="spellStart"/>
      <w:r w:rsidRPr="00C372AF">
        <w:t>сметките</w:t>
      </w:r>
      <w:proofErr w:type="spellEnd"/>
      <w:r w:rsidRPr="00C372AF">
        <w:t xml:space="preserve"> </w:t>
      </w:r>
      <w:proofErr w:type="spellStart"/>
      <w:r w:rsidRPr="00C372AF">
        <w:t>за</w:t>
      </w:r>
      <w:proofErr w:type="spellEnd"/>
      <w:r w:rsidRPr="00C372AF">
        <w:t xml:space="preserve"> </w:t>
      </w:r>
      <w:proofErr w:type="spellStart"/>
      <w:r w:rsidRPr="00C372AF">
        <w:t>директен</w:t>
      </w:r>
      <w:proofErr w:type="spellEnd"/>
      <w:r w:rsidRPr="00C372AF">
        <w:t xml:space="preserve"> </w:t>
      </w:r>
      <w:proofErr w:type="spellStart"/>
      <w:r w:rsidRPr="00C372AF">
        <w:t>дебит</w:t>
      </w:r>
      <w:proofErr w:type="spellEnd"/>
      <w:r w:rsidRPr="00C372AF">
        <w:t xml:space="preserve">. </w:t>
      </w:r>
      <w:proofErr w:type="spellStart"/>
      <w:r w:rsidRPr="00C372AF">
        <w:t>Регламентът</w:t>
      </w:r>
      <w:proofErr w:type="spellEnd"/>
      <w:r w:rsidRPr="00C372AF">
        <w:t xml:space="preserve"> </w:t>
      </w:r>
      <w:proofErr w:type="spellStart"/>
      <w:r w:rsidRPr="00C372AF">
        <w:t>подкрепя</w:t>
      </w:r>
      <w:proofErr w:type="spellEnd"/>
      <w:r w:rsidRPr="00C372AF">
        <w:t xml:space="preserve"> </w:t>
      </w:r>
      <w:proofErr w:type="spellStart"/>
      <w:r w:rsidRPr="00C372AF">
        <w:t>установяването</w:t>
      </w:r>
      <w:proofErr w:type="spellEnd"/>
      <w:r w:rsidRPr="00C372AF">
        <w:t xml:space="preserve"> </w:t>
      </w:r>
      <w:proofErr w:type="spellStart"/>
      <w:r w:rsidRPr="00C372AF">
        <w:t>на</w:t>
      </w:r>
      <w:proofErr w:type="spellEnd"/>
      <w:r w:rsidRPr="00C372AF">
        <w:t xml:space="preserve"> </w:t>
      </w:r>
      <w:proofErr w:type="spellStart"/>
      <w:r w:rsidRPr="00C372AF">
        <w:t>по-сигурен</w:t>
      </w:r>
      <w:proofErr w:type="spellEnd"/>
      <w:r w:rsidRPr="00C372AF">
        <w:t xml:space="preserve"> и </w:t>
      </w:r>
      <w:proofErr w:type="spellStart"/>
      <w:r w:rsidRPr="00C372AF">
        <w:t>прозрачен</w:t>
      </w:r>
      <w:proofErr w:type="spellEnd"/>
      <w:r w:rsidRPr="00C372AF">
        <w:t xml:space="preserve"> </w:t>
      </w:r>
      <w:proofErr w:type="spellStart"/>
      <w:r w:rsidRPr="00C372AF">
        <w:t>режим</w:t>
      </w:r>
      <w:proofErr w:type="spellEnd"/>
      <w:r w:rsidRPr="00C372AF">
        <w:t xml:space="preserve"> </w:t>
      </w:r>
      <w:proofErr w:type="spellStart"/>
      <w:r w:rsidRPr="00C372AF">
        <w:t>на</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чрез</w:t>
      </w:r>
      <w:proofErr w:type="spellEnd"/>
      <w:r w:rsidRPr="00C372AF">
        <w:t xml:space="preserve"> </w:t>
      </w:r>
      <w:proofErr w:type="spellStart"/>
      <w:r w:rsidRPr="00C372AF">
        <w:t>по-добра</w:t>
      </w:r>
      <w:proofErr w:type="spellEnd"/>
      <w:r w:rsidRPr="00C372AF">
        <w:t xml:space="preserve"> </w:t>
      </w:r>
      <w:proofErr w:type="spellStart"/>
      <w:r w:rsidRPr="00C372AF">
        <w:t>регулация</w:t>
      </w:r>
      <w:proofErr w:type="spellEnd"/>
      <w:r w:rsidRPr="00C372AF">
        <w:t xml:space="preserve"> </w:t>
      </w:r>
      <w:proofErr w:type="spellStart"/>
      <w:r w:rsidRPr="00C372AF">
        <w:t>на</w:t>
      </w:r>
      <w:proofErr w:type="spellEnd"/>
      <w:r w:rsidRPr="00C372AF">
        <w:t xml:space="preserve"> </w:t>
      </w:r>
      <w:proofErr w:type="spellStart"/>
      <w:r w:rsidRPr="00C372AF">
        <w:t>трансграничните</w:t>
      </w:r>
      <w:proofErr w:type="spellEnd"/>
      <w:r w:rsidRPr="00C372AF">
        <w:t xml:space="preserve"> </w:t>
      </w:r>
      <w:proofErr w:type="spellStart"/>
      <w:r w:rsidRPr="00C372AF">
        <w:t>парични</w:t>
      </w:r>
      <w:proofErr w:type="spellEnd"/>
      <w:r w:rsidRPr="00C372AF">
        <w:t xml:space="preserve"> </w:t>
      </w:r>
      <w:proofErr w:type="spellStart"/>
      <w:r w:rsidRPr="00C372AF">
        <w:t>потоци</w:t>
      </w:r>
      <w:proofErr w:type="spellEnd"/>
      <w:r w:rsidRPr="00C372AF">
        <w:t xml:space="preserve"> в </w:t>
      </w:r>
      <w:proofErr w:type="spellStart"/>
      <w:r w:rsidRPr="00C372AF">
        <w:t>евро</w:t>
      </w:r>
      <w:proofErr w:type="spellEnd"/>
      <w:r w:rsidRPr="00C372AF">
        <w:t xml:space="preserve"> в </w:t>
      </w:r>
      <w:proofErr w:type="spellStart"/>
      <w:r w:rsidRPr="00C372AF">
        <w:t>рамките</w:t>
      </w:r>
      <w:proofErr w:type="spellEnd"/>
      <w:r w:rsidRPr="00C372AF">
        <w:t xml:space="preserve"> </w:t>
      </w:r>
      <w:proofErr w:type="spellStart"/>
      <w:r w:rsidRPr="00C372AF">
        <w:t>на</w:t>
      </w:r>
      <w:proofErr w:type="spellEnd"/>
      <w:r w:rsidRPr="00C372AF">
        <w:t xml:space="preserve"> </w:t>
      </w:r>
      <w:proofErr w:type="spellStart"/>
      <w:r w:rsidRPr="00C372AF">
        <w:t>Европейския</w:t>
      </w:r>
      <w:proofErr w:type="spellEnd"/>
      <w:r w:rsidRPr="00C372AF">
        <w:t xml:space="preserve"> </w:t>
      </w:r>
      <w:proofErr w:type="spellStart"/>
      <w:r w:rsidRPr="00C372AF">
        <w:t>съюз</w:t>
      </w:r>
      <w:proofErr w:type="spellEnd"/>
      <w:r w:rsidRPr="00C372AF">
        <w:t>.</w:t>
      </w:r>
    </w:p>
    <w:p w14:paraId="4C1758FF" w14:textId="7BF17451" w:rsidR="006E3D10" w:rsidRPr="00C372AF" w:rsidRDefault="006E3D10" w:rsidP="006E3D10">
      <w:pPr>
        <w:spacing w:line="360" w:lineRule="auto"/>
        <w:ind w:firstLine="708"/>
        <w:jc w:val="both"/>
      </w:pPr>
      <w:proofErr w:type="spellStart"/>
      <w:r w:rsidRPr="00C372AF">
        <w:t>Регламент</w:t>
      </w:r>
      <w:proofErr w:type="spellEnd"/>
      <w:r w:rsidRPr="00C372AF">
        <w:t xml:space="preserve"> (ЕС) № 575/2013 </w:t>
      </w:r>
      <w:proofErr w:type="spellStart"/>
      <w:r w:rsidRPr="00C372AF">
        <w:t>на</w:t>
      </w:r>
      <w:proofErr w:type="spellEnd"/>
      <w:r w:rsidRPr="00C372AF">
        <w:t xml:space="preserve"> </w:t>
      </w:r>
      <w:proofErr w:type="spellStart"/>
      <w:r w:rsidRPr="00C372AF">
        <w:t>Европейския</w:t>
      </w:r>
      <w:proofErr w:type="spellEnd"/>
      <w:r w:rsidRPr="00C372AF">
        <w:t xml:space="preserve"> </w:t>
      </w:r>
      <w:proofErr w:type="spellStart"/>
      <w:r w:rsidRPr="00C372AF">
        <w:t>парламент</w:t>
      </w:r>
      <w:proofErr w:type="spellEnd"/>
      <w:r w:rsidRPr="00C372AF">
        <w:t xml:space="preserve"> и </w:t>
      </w:r>
      <w:proofErr w:type="spellStart"/>
      <w:r w:rsidRPr="00C372AF">
        <w:t>на</w:t>
      </w:r>
      <w:proofErr w:type="spellEnd"/>
      <w:r w:rsidRPr="00C372AF">
        <w:t xml:space="preserve"> </w:t>
      </w:r>
      <w:proofErr w:type="spellStart"/>
      <w:r w:rsidRPr="00C372AF">
        <w:t>Съвета</w:t>
      </w:r>
      <w:proofErr w:type="spellEnd"/>
      <w:r w:rsidRPr="00C372AF">
        <w:t xml:space="preserve"> </w:t>
      </w:r>
      <w:proofErr w:type="spellStart"/>
      <w:r w:rsidRPr="00C372AF">
        <w:t>от</w:t>
      </w:r>
      <w:proofErr w:type="spellEnd"/>
      <w:r w:rsidRPr="00C372AF">
        <w:t xml:space="preserve"> 26 </w:t>
      </w:r>
      <w:proofErr w:type="spellStart"/>
      <w:r w:rsidRPr="00C372AF">
        <w:t>юни</w:t>
      </w:r>
      <w:proofErr w:type="spellEnd"/>
      <w:r w:rsidRPr="00C372AF">
        <w:t xml:space="preserve"> 2013 г.</w:t>
      </w:r>
      <w:r w:rsidR="00070748" w:rsidRPr="00C372AF">
        <w:rPr>
          <w:rStyle w:val="FootnoteReference"/>
        </w:rPr>
        <w:footnoteReference w:id="17"/>
      </w:r>
      <w:r w:rsidR="00070748" w:rsidRPr="00C372AF">
        <w:t xml:space="preserve"> установява пруденциални изисквания за кредитните институции и инвестиционните посредници с цел да се гарантира финансовата стабилност и устойчивост на банковия сектор в Европейския съюз. Във връзка с валутния контрол, регламентът въвежда изисквания за адекватно управление на валутните рискове от страна на кредитните институции и инвестиционните посредници. Той налага строг контрол върху експозициите в чуждестранна валута и изисква от институциите да поддържат достатъчно капитали за покриване на тези рискове.</w:t>
      </w:r>
    </w:p>
    <w:p w14:paraId="6E1ECA8C" w14:textId="77777777" w:rsidR="00070748" w:rsidRPr="00C372AF" w:rsidRDefault="00070748" w:rsidP="00070748">
      <w:pPr>
        <w:spacing w:after="160" w:line="360" w:lineRule="auto"/>
        <w:ind w:firstLine="708"/>
        <w:jc w:val="both"/>
      </w:pPr>
      <w:proofErr w:type="spellStart"/>
      <w:r w:rsidRPr="00C372AF">
        <w:t>Регламентът</w:t>
      </w:r>
      <w:proofErr w:type="spellEnd"/>
      <w:r w:rsidRPr="00C372AF">
        <w:t xml:space="preserve"> </w:t>
      </w:r>
      <w:proofErr w:type="spellStart"/>
      <w:r w:rsidRPr="00C372AF">
        <w:t>предвижда</w:t>
      </w:r>
      <w:proofErr w:type="spellEnd"/>
      <w:r w:rsidRPr="00C372AF">
        <w:t xml:space="preserve">, </w:t>
      </w:r>
      <w:proofErr w:type="spellStart"/>
      <w:r w:rsidRPr="00C372AF">
        <w:t>че</w:t>
      </w:r>
      <w:proofErr w:type="spellEnd"/>
      <w:r w:rsidRPr="00C372AF">
        <w:t xml:space="preserve"> </w:t>
      </w:r>
      <w:proofErr w:type="spellStart"/>
      <w:r w:rsidRPr="00C372AF">
        <w:t>институциите</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управляват</w:t>
      </w:r>
      <w:proofErr w:type="spellEnd"/>
      <w:r w:rsidRPr="00C372AF">
        <w:t xml:space="preserve"> </w:t>
      </w:r>
      <w:proofErr w:type="spellStart"/>
      <w:r w:rsidRPr="00C372AF">
        <w:t>своите</w:t>
      </w:r>
      <w:proofErr w:type="spellEnd"/>
      <w:r w:rsidRPr="00C372AF">
        <w:t xml:space="preserve"> </w:t>
      </w:r>
      <w:proofErr w:type="spellStart"/>
      <w:r w:rsidRPr="00C372AF">
        <w:t>валутни</w:t>
      </w:r>
      <w:proofErr w:type="spellEnd"/>
      <w:r w:rsidRPr="00C372AF">
        <w:t xml:space="preserve"> </w:t>
      </w:r>
      <w:proofErr w:type="spellStart"/>
      <w:r w:rsidRPr="00C372AF">
        <w:t>позиции</w:t>
      </w:r>
      <w:proofErr w:type="spellEnd"/>
      <w:r w:rsidRPr="00C372AF">
        <w:t xml:space="preserve"> </w:t>
      </w:r>
      <w:proofErr w:type="spellStart"/>
      <w:r w:rsidRPr="00C372AF">
        <w:t>по</w:t>
      </w:r>
      <w:proofErr w:type="spellEnd"/>
      <w:r w:rsidRPr="00C372AF">
        <w:t xml:space="preserve"> </w:t>
      </w:r>
      <w:proofErr w:type="spellStart"/>
      <w:r w:rsidRPr="00C372AF">
        <w:t>начин</w:t>
      </w:r>
      <w:proofErr w:type="spellEnd"/>
      <w:r w:rsidRPr="00C372AF">
        <w:t xml:space="preserve">, </w:t>
      </w:r>
      <w:proofErr w:type="spellStart"/>
      <w:r w:rsidRPr="00C372AF">
        <w:t>който</w:t>
      </w:r>
      <w:proofErr w:type="spellEnd"/>
      <w:r w:rsidRPr="00C372AF">
        <w:t xml:space="preserve"> </w:t>
      </w:r>
      <w:proofErr w:type="spellStart"/>
      <w:r w:rsidRPr="00C372AF">
        <w:t>ограничава</w:t>
      </w:r>
      <w:proofErr w:type="spellEnd"/>
      <w:r w:rsidRPr="00C372AF">
        <w:t xml:space="preserve"> </w:t>
      </w:r>
      <w:proofErr w:type="spellStart"/>
      <w:r w:rsidRPr="00C372AF">
        <w:t>възможните</w:t>
      </w:r>
      <w:proofErr w:type="spellEnd"/>
      <w:r w:rsidRPr="00C372AF">
        <w:t xml:space="preserve"> </w:t>
      </w:r>
      <w:proofErr w:type="spellStart"/>
      <w:r w:rsidRPr="00C372AF">
        <w:t>загуби</w:t>
      </w:r>
      <w:proofErr w:type="spellEnd"/>
      <w:r w:rsidRPr="00C372AF">
        <w:t xml:space="preserve">, </w:t>
      </w:r>
      <w:proofErr w:type="spellStart"/>
      <w:r w:rsidRPr="00C372AF">
        <w:t>свързани</w:t>
      </w:r>
      <w:proofErr w:type="spellEnd"/>
      <w:r w:rsidRPr="00C372AF">
        <w:t xml:space="preserve"> с </w:t>
      </w:r>
      <w:proofErr w:type="spellStart"/>
      <w:r w:rsidRPr="00C372AF">
        <w:t>колебанията</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курсове</w:t>
      </w:r>
      <w:proofErr w:type="spellEnd"/>
      <w:r w:rsidRPr="00C372AF">
        <w:t xml:space="preserve">. </w:t>
      </w:r>
      <w:proofErr w:type="spellStart"/>
      <w:r w:rsidRPr="00C372AF">
        <w:t>Това</w:t>
      </w:r>
      <w:proofErr w:type="spellEnd"/>
      <w:r w:rsidRPr="00C372AF">
        <w:t xml:space="preserve"> </w:t>
      </w:r>
      <w:proofErr w:type="spellStart"/>
      <w:r w:rsidRPr="00C372AF">
        <w:t>се</w:t>
      </w:r>
      <w:proofErr w:type="spellEnd"/>
      <w:r w:rsidRPr="00C372AF">
        <w:t xml:space="preserve"> </w:t>
      </w:r>
      <w:proofErr w:type="spellStart"/>
      <w:r w:rsidRPr="00C372AF">
        <w:t>постига</w:t>
      </w:r>
      <w:proofErr w:type="spellEnd"/>
      <w:r w:rsidRPr="00C372AF">
        <w:t xml:space="preserve"> </w:t>
      </w:r>
      <w:proofErr w:type="spellStart"/>
      <w:r w:rsidRPr="00C372AF">
        <w:t>чрез</w:t>
      </w:r>
      <w:proofErr w:type="spellEnd"/>
      <w:r w:rsidRPr="00C372AF">
        <w:t xml:space="preserve"> </w:t>
      </w:r>
      <w:proofErr w:type="spellStart"/>
      <w:r w:rsidRPr="00C372AF">
        <w:t>въвеждането</w:t>
      </w:r>
      <w:proofErr w:type="spellEnd"/>
      <w:r w:rsidRPr="00C372AF">
        <w:t xml:space="preserve"> </w:t>
      </w:r>
      <w:proofErr w:type="spellStart"/>
      <w:r w:rsidRPr="00C372AF">
        <w:t>на</w:t>
      </w:r>
      <w:proofErr w:type="spellEnd"/>
      <w:r w:rsidRPr="00C372AF">
        <w:t xml:space="preserve"> </w:t>
      </w:r>
      <w:proofErr w:type="spellStart"/>
      <w:r w:rsidRPr="00C372AF">
        <w:t>специфични</w:t>
      </w:r>
      <w:proofErr w:type="spellEnd"/>
      <w:r w:rsidRPr="00C372AF">
        <w:t xml:space="preserve"> </w:t>
      </w:r>
      <w:proofErr w:type="spellStart"/>
      <w:r w:rsidRPr="00C372AF">
        <w:t>капиталови</w:t>
      </w:r>
      <w:proofErr w:type="spellEnd"/>
      <w:r w:rsidRPr="00C372AF">
        <w:t xml:space="preserve"> </w:t>
      </w:r>
      <w:proofErr w:type="spellStart"/>
      <w:r w:rsidRPr="00C372AF">
        <w:t>изисквания</w:t>
      </w:r>
      <w:proofErr w:type="spellEnd"/>
      <w:r w:rsidRPr="00C372AF">
        <w:t xml:space="preserve">, </w:t>
      </w:r>
      <w:proofErr w:type="spellStart"/>
      <w:r w:rsidRPr="00C372AF">
        <w:t>които</w:t>
      </w:r>
      <w:proofErr w:type="spellEnd"/>
      <w:r w:rsidRPr="00C372AF">
        <w:t xml:space="preserve"> </w:t>
      </w:r>
      <w:proofErr w:type="spellStart"/>
      <w:r w:rsidRPr="00C372AF">
        <w:t>да</w:t>
      </w:r>
      <w:proofErr w:type="spellEnd"/>
      <w:r w:rsidRPr="00C372AF">
        <w:t xml:space="preserve"> </w:t>
      </w:r>
      <w:proofErr w:type="spellStart"/>
      <w:r w:rsidRPr="00C372AF">
        <w:t>покриват</w:t>
      </w:r>
      <w:proofErr w:type="spellEnd"/>
      <w:r w:rsidRPr="00C372AF">
        <w:t xml:space="preserve"> </w:t>
      </w:r>
      <w:proofErr w:type="spellStart"/>
      <w:r w:rsidRPr="00C372AF">
        <w:t>потенциалните</w:t>
      </w:r>
      <w:proofErr w:type="spellEnd"/>
      <w:r w:rsidRPr="00C372AF">
        <w:t xml:space="preserve"> </w:t>
      </w:r>
      <w:proofErr w:type="spellStart"/>
      <w:r w:rsidRPr="00C372AF">
        <w:t>загуби</w:t>
      </w:r>
      <w:proofErr w:type="spellEnd"/>
      <w:r w:rsidRPr="00C372AF">
        <w:t xml:space="preserve">, </w:t>
      </w:r>
      <w:proofErr w:type="spellStart"/>
      <w:r w:rsidRPr="00C372AF">
        <w:t>произтичащи</w:t>
      </w:r>
      <w:proofErr w:type="spellEnd"/>
      <w:r w:rsidRPr="00C372AF">
        <w:t xml:space="preserve"> </w:t>
      </w:r>
      <w:proofErr w:type="spellStart"/>
      <w:r w:rsidRPr="00C372AF">
        <w:t>от</w:t>
      </w:r>
      <w:proofErr w:type="spellEnd"/>
      <w:r w:rsidRPr="00C372AF">
        <w:t xml:space="preserve"> </w:t>
      </w:r>
      <w:proofErr w:type="spellStart"/>
      <w:r w:rsidRPr="00C372AF">
        <w:t>валутни</w:t>
      </w:r>
      <w:proofErr w:type="spellEnd"/>
      <w:r w:rsidRPr="00C372AF">
        <w:t xml:space="preserve"> </w:t>
      </w:r>
      <w:proofErr w:type="spellStart"/>
      <w:r w:rsidRPr="00C372AF">
        <w:t>колебания</w:t>
      </w:r>
      <w:proofErr w:type="spellEnd"/>
      <w:r w:rsidRPr="00C372AF">
        <w:t xml:space="preserve">. </w:t>
      </w:r>
      <w:proofErr w:type="spellStart"/>
      <w:r w:rsidRPr="00C372AF">
        <w:t>Институциите</w:t>
      </w:r>
      <w:proofErr w:type="spellEnd"/>
      <w:r w:rsidRPr="00C372AF">
        <w:t xml:space="preserve"> </w:t>
      </w:r>
      <w:proofErr w:type="spellStart"/>
      <w:r w:rsidRPr="00C372AF">
        <w:t>са</w:t>
      </w:r>
      <w:proofErr w:type="spellEnd"/>
      <w:r w:rsidRPr="00C372AF">
        <w:t xml:space="preserve"> </w:t>
      </w:r>
      <w:proofErr w:type="spellStart"/>
      <w:r w:rsidRPr="00C372AF">
        <w:t>задължени</w:t>
      </w:r>
      <w:proofErr w:type="spellEnd"/>
      <w:r w:rsidRPr="00C372AF">
        <w:t xml:space="preserve"> </w:t>
      </w:r>
      <w:proofErr w:type="spellStart"/>
      <w:r w:rsidRPr="00C372AF">
        <w:t>да</w:t>
      </w:r>
      <w:proofErr w:type="spellEnd"/>
      <w:r w:rsidRPr="00C372AF">
        <w:t xml:space="preserve"> </w:t>
      </w:r>
      <w:proofErr w:type="spellStart"/>
      <w:r w:rsidRPr="00C372AF">
        <w:t>поддържат</w:t>
      </w:r>
      <w:proofErr w:type="spellEnd"/>
      <w:r w:rsidRPr="00C372AF">
        <w:t xml:space="preserve"> </w:t>
      </w:r>
      <w:proofErr w:type="spellStart"/>
      <w:r w:rsidRPr="00C372AF">
        <w:t>достатъчен</w:t>
      </w:r>
      <w:proofErr w:type="spellEnd"/>
      <w:r w:rsidRPr="00C372AF">
        <w:t xml:space="preserve"> </w:t>
      </w:r>
      <w:proofErr w:type="spellStart"/>
      <w:r w:rsidRPr="00C372AF">
        <w:t>капиталов</w:t>
      </w:r>
      <w:proofErr w:type="spellEnd"/>
      <w:r w:rsidRPr="00C372AF">
        <w:t xml:space="preserve"> </w:t>
      </w:r>
      <w:proofErr w:type="spellStart"/>
      <w:r w:rsidRPr="00C372AF">
        <w:t>буфер</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справят</w:t>
      </w:r>
      <w:proofErr w:type="spellEnd"/>
      <w:r w:rsidRPr="00C372AF">
        <w:t xml:space="preserve"> с </w:t>
      </w:r>
      <w:proofErr w:type="spellStart"/>
      <w:r w:rsidRPr="00C372AF">
        <w:t>неблагоприятни</w:t>
      </w:r>
      <w:proofErr w:type="spellEnd"/>
      <w:r w:rsidRPr="00C372AF">
        <w:t xml:space="preserve"> </w:t>
      </w:r>
      <w:proofErr w:type="spellStart"/>
      <w:r w:rsidRPr="00C372AF">
        <w:t>движения</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курсове</w:t>
      </w:r>
      <w:proofErr w:type="spellEnd"/>
      <w:r w:rsidRPr="00C372AF">
        <w:t xml:space="preserve"> и </w:t>
      </w:r>
      <w:proofErr w:type="spellStart"/>
      <w:r w:rsidRPr="00C372AF">
        <w:t>да</w:t>
      </w:r>
      <w:proofErr w:type="spellEnd"/>
      <w:r w:rsidRPr="00C372AF">
        <w:t xml:space="preserve"> </w:t>
      </w:r>
      <w:proofErr w:type="spellStart"/>
      <w:r w:rsidRPr="00C372AF">
        <w:t>избягват</w:t>
      </w:r>
      <w:proofErr w:type="spellEnd"/>
      <w:r w:rsidRPr="00C372AF">
        <w:t xml:space="preserve"> </w:t>
      </w:r>
      <w:proofErr w:type="spellStart"/>
      <w:r w:rsidRPr="00C372AF">
        <w:t>валутния</w:t>
      </w:r>
      <w:proofErr w:type="spellEnd"/>
      <w:r w:rsidRPr="00C372AF">
        <w:t xml:space="preserve"> </w:t>
      </w:r>
      <w:proofErr w:type="spellStart"/>
      <w:r w:rsidRPr="00C372AF">
        <w:t>риск</w:t>
      </w:r>
      <w:proofErr w:type="spellEnd"/>
      <w:r w:rsidRPr="00C372AF">
        <w:t xml:space="preserve">, </w:t>
      </w:r>
      <w:proofErr w:type="spellStart"/>
      <w:r w:rsidRPr="00C372AF">
        <w:t>който</w:t>
      </w:r>
      <w:proofErr w:type="spellEnd"/>
      <w:r w:rsidRPr="00C372AF">
        <w:t xml:space="preserve"> </w:t>
      </w:r>
      <w:proofErr w:type="spellStart"/>
      <w:r w:rsidRPr="00C372AF">
        <w:t>би</w:t>
      </w:r>
      <w:proofErr w:type="spellEnd"/>
      <w:r w:rsidRPr="00C372AF">
        <w:t xml:space="preserve"> </w:t>
      </w:r>
      <w:proofErr w:type="spellStart"/>
      <w:r w:rsidRPr="00C372AF">
        <w:t>могъл</w:t>
      </w:r>
      <w:proofErr w:type="spellEnd"/>
      <w:r w:rsidRPr="00C372AF">
        <w:t xml:space="preserve"> </w:t>
      </w:r>
      <w:proofErr w:type="spellStart"/>
      <w:r w:rsidRPr="00C372AF">
        <w:t>да</w:t>
      </w:r>
      <w:proofErr w:type="spellEnd"/>
      <w:r w:rsidRPr="00C372AF">
        <w:t xml:space="preserve"> </w:t>
      </w:r>
      <w:proofErr w:type="spellStart"/>
      <w:r w:rsidRPr="00C372AF">
        <w:t>застраши</w:t>
      </w:r>
      <w:proofErr w:type="spellEnd"/>
      <w:r w:rsidRPr="00C372AF">
        <w:t xml:space="preserve"> </w:t>
      </w:r>
      <w:proofErr w:type="spellStart"/>
      <w:r w:rsidRPr="00C372AF">
        <w:t>тяхната</w:t>
      </w:r>
      <w:proofErr w:type="spellEnd"/>
      <w:r w:rsidRPr="00C372AF">
        <w:t xml:space="preserve"> </w:t>
      </w:r>
      <w:proofErr w:type="spellStart"/>
      <w:r w:rsidRPr="00C372AF">
        <w:t>стабилност</w:t>
      </w:r>
      <w:proofErr w:type="spellEnd"/>
      <w:r w:rsidRPr="00C372AF">
        <w:t>.</w:t>
      </w:r>
    </w:p>
    <w:p w14:paraId="2E4D6202" w14:textId="77777777" w:rsidR="00070748" w:rsidRPr="00C372AF" w:rsidRDefault="00070748" w:rsidP="00070748">
      <w:pPr>
        <w:spacing w:after="160" w:line="360" w:lineRule="auto"/>
        <w:ind w:firstLine="708"/>
        <w:jc w:val="both"/>
      </w:pPr>
      <w:proofErr w:type="spellStart"/>
      <w:r w:rsidRPr="00C372AF">
        <w:t>Освен</w:t>
      </w:r>
      <w:proofErr w:type="spellEnd"/>
      <w:r w:rsidRPr="00C372AF">
        <w:t xml:space="preserve"> </w:t>
      </w:r>
      <w:proofErr w:type="spellStart"/>
      <w:r w:rsidRPr="00C372AF">
        <w:t>това</w:t>
      </w:r>
      <w:proofErr w:type="spellEnd"/>
      <w:r w:rsidRPr="00C372AF">
        <w:t xml:space="preserve">, </w:t>
      </w:r>
      <w:proofErr w:type="spellStart"/>
      <w:r w:rsidRPr="00C372AF">
        <w:t>регламентът</w:t>
      </w:r>
      <w:proofErr w:type="spellEnd"/>
      <w:r w:rsidRPr="00C372AF">
        <w:t xml:space="preserve"> </w:t>
      </w:r>
      <w:proofErr w:type="spellStart"/>
      <w:r w:rsidRPr="00C372AF">
        <w:t>изисква</w:t>
      </w:r>
      <w:proofErr w:type="spellEnd"/>
      <w:r w:rsidRPr="00C372AF">
        <w:t xml:space="preserve"> </w:t>
      </w:r>
      <w:proofErr w:type="spellStart"/>
      <w:r w:rsidRPr="00C372AF">
        <w:t>от</w:t>
      </w:r>
      <w:proofErr w:type="spellEnd"/>
      <w:r w:rsidRPr="00C372AF">
        <w:t xml:space="preserve"> </w:t>
      </w:r>
      <w:proofErr w:type="spellStart"/>
      <w:r w:rsidRPr="00C372AF">
        <w:t>кредитните</w:t>
      </w:r>
      <w:proofErr w:type="spellEnd"/>
      <w:r w:rsidRPr="00C372AF">
        <w:t xml:space="preserve"> </w:t>
      </w:r>
      <w:proofErr w:type="spellStart"/>
      <w:r w:rsidRPr="00C372AF">
        <w:t>институции</w:t>
      </w:r>
      <w:proofErr w:type="spellEnd"/>
      <w:r w:rsidRPr="00C372AF">
        <w:t xml:space="preserve"> и </w:t>
      </w:r>
      <w:proofErr w:type="spellStart"/>
      <w:r w:rsidRPr="00C372AF">
        <w:t>инвестиционните</w:t>
      </w:r>
      <w:proofErr w:type="spellEnd"/>
      <w:r w:rsidRPr="00C372AF">
        <w:t xml:space="preserve"> </w:t>
      </w:r>
      <w:proofErr w:type="spellStart"/>
      <w:r w:rsidRPr="00C372AF">
        <w:t>посредници</w:t>
      </w:r>
      <w:proofErr w:type="spellEnd"/>
      <w:r w:rsidRPr="00C372AF">
        <w:t xml:space="preserve"> </w:t>
      </w:r>
      <w:proofErr w:type="spellStart"/>
      <w:r w:rsidRPr="00C372AF">
        <w:t>да</w:t>
      </w:r>
      <w:proofErr w:type="spellEnd"/>
      <w:r w:rsidRPr="00C372AF">
        <w:t xml:space="preserve"> </w:t>
      </w:r>
      <w:proofErr w:type="spellStart"/>
      <w:r w:rsidRPr="00C372AF">
        <w:t>докладват</w:t>
      </w:r>
      <w:proofErr w:type="spellEnd"/>
      <w:r w:rsidRPr="00C372AF">
        <w:t xml:space="preserve"> </w:t>
      </w:r>
      <w:proofErr w:type="spellStart"/>
      <w:r w:rsidRPr="00C372AF">
        <w:t>на</w:t>
      </w:r>
      <w:proofErr w:type="spellEnd"/>
      <w:r w:rsidRPr="00C372AF">
        <w:t xml:space="preserve"> </w:t>
      </w:r>
      <w:proofErr w:type="spellStart"/>
      <w:r w:rsidRPr="00C372AF">
        <w:t>регулаторните</w:t>
      </w:r>
      <w:proofErr w:type="spellEnd"/>
      <w:r w:rsidRPr="00C372AF">
        <w:t xml:space="preserve"> </w:t>
      </w:r>
      <w:proofErr w:type="spellStart"/>
      <w:r w:rsidRPr="00C372AF">
        <w:t>органи</w:t>
      </w:r>
      <w:proofErr w:type="spellEnd"/>
      <w:r w:rsidRPr="00C372AF">
        <w:t xml:space="preserve"> </w:t>
      </w:r>
      <w:proofErr w:type="spellStart"/>
      <w:r w:rsidRPr="00C372AF">
        <w:t>своите</w:t>
      </w:r>
      <w:proofErr w:type="spellEnd"/>
      <w:r w:rsidRPr="00C372AF">
        <w:t xml:space="preserve"> </w:t>
      </w:r>
      <w:proofErr w:type="spellStart"/>
      <w:r w:rsidRPr="00C372AF">
        <w:t>валутни</w:t>
      </w:r>
      <w:proofErr w:type="spellEnd"/>
      <w:r w:rsidRPr="00C372AF">
        <w:t xml:space="preserve"> </w:t>
      </w:r>
      <w:proofErr w:type="spellStart"/>
      <w:r w:rsidRPr="00C372AF">
        <w:t>експозиции</w:t>
      </w:r>
      <w:proofErr w:type="spellEnd"/>
      <w:r w:rsidRPr="00C372AF">
        <w:t xml:space="preserve"> и </w:t>
      </w:r>
      <w:proofErr w:type="spellStart"/>
      <w:r w:rsidRPr="00C372AF">
        <w:t>да</w:t>
      </w:r>
      <w:proofErr w:type="spellEnd"/>
      <w:r w:rsidRPr="00C372AF">
        <w:t xml:space="preserve"> </w:t>
      </w:r>
      <w:proofErr w:type="spellStart"/>
      <w:r w:rsidRPr="00C372AF">
        <w:t>осигурят</w:t>
      </w:r>
      <w:proofErr w:type="spellEnd"/>
      <w:r w:rsidRPr="00C372AF">
        <w:t xml:space="preserve"> </w:t>
      </w:r>
      <w:proofErr w:type="spellStart"/>
      <w:r w:rsidRPr="00C372AF">
        <w:t>прозрачност</w:t>
      </w:r>
      <w:proofErr w:type="spellEnd"/>
      <w:r w:rsidRPr="00C372AF">
        <w:t xml:space="preserve"> в </w:t>
      </w:r>
      <w:proofErr w:type="spellStart"/>
      <w:r w:rsidRPr="00C372AF">
        <w:t>управлението</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рискове</w:t>
      </w:r>
      <w:proofErr w:type="spellEnd"/>
      <w:r w:rsidRPr="00C372AF">
        <w:t xml:space="preserve">. </w:t>
      </w:r>
      <w:proofErr w:type="spellStart"/>
      <w:r w:rsidRPr="00C372AF">
        <w:t>Това</w:t>
      </w:r>
      <w:proofErr w:type="spellEnd"/>
      <w:r w:rsidRPr="00C372AF">
        <w:t xml:space="preserve"> </w:t>
      </w:r>
      <w:proofErr w:type="spellStart"/>
      <w:r w:rsidRPr="00C372AF">
        <w:t>улеснява</w:t>
      </w:r>
      <w:proofErr w:type="spellEnd"/>
      <w:r w:rsidRPr="00C372AF">
        <w:t xml:space="preserve"> </w:t>
      </w:r>
      <w:proofErr w:type="spellStart"/>
      <w:r w:rsidRPr="00C372AF">
        <w:lastRenderedPageBreak/>
        <w:t>регулаторните</w:t>
      </w:r>
      <w:proofErr w:type="spellEnd"/>
      <w:r w:rsidRPr="00C372AF">
        <w:t xml:space="preserve"> </w:t>
      </w:r>
      <w:proofErr w:type="spellStart"/>
      <w:r w:rsidRPr="00C372AF">
        <w:t>органи</w:t>
      </w:r>
      <w:proofErr w:type="spellEnd"/>
      <w:r w:rsidRPr="00C372AF">
        <w:t xml:space="preserve"> в </w:t>
      </w:r>
      <w:proofErr w:type="spellStart"/>
      <w:r w:rsidRPr="00C372AF">
        <w:t>осъществяването</w:t>
      </w:r>
      <w:proofErr w:type="spellEnd"/>
      <w:r w:rsidRPr="00C372AF">
        <w:t xml:space="preserve"> </w:t>
      </w:r>
      <w:proofErr w:type="spellStart"/>
      <w:r w:rsidRPr="00C372AF">
        <w:t>на</w:t>
      </w:r>
      <w:proofErr w:type="spellEnd"/>
      <w:r w:rsidRPr="00C372AF">
        <w:t xml:space="preserve"> </w:t>
      </w:r>
      <w:proofErr w:type="spellStart"/>
      <w:r w:rsidRPr="00C372AF">
        <w:t>надзор</w:t>
      </w:r>
      <w:proofErr w:type="spellEnd"/>
      <w:r w:rsidRPr="00C372AF">
        <w:t xml:space="preserve"> </w:t>
      </w:r>
      <w:proofErr w:type="spellStart"/>
      <w:r w:rsidRPr="00C372AF">
        <w:t>върху</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и </w:t>
      </w:r>
      <w:proofErr w:type="spellStart"/>
      <w:r w:rsidRPr="00C372AF">
        <w:t>позволява</w:t>
      </w:r>
      <w:proofErr w:type="spellEnd"/>
      <w:r w:rsidRPr="00C372AF">
        <w:t xml:space="preserve"> </w:t>
      </w:r>
      <w:proofErr w:type="spellStart"/>
      <w:r w:rsidRPr="00C372AF">
        <w:t>по-ефективен</w:t>
      </w:r>
      <w:proofErr w:type="spellEnd"/>
      <w:r w:rsidRPr="00C372AF">
        <w:t xml:space="preserve"> </w:t>
      </w:r>
      <w:proofErr w:type="spellStart"/>
      <w:r w:rsidRPr="00C372AF">
        <w:t>мониторинг</w:t>
      </w:r>
      <w:proofErr w:type="spellEnd"/>
      <w:r w:rsidRPr="00C372AF">
        <w:t xml:space="preserve"> </w:t>
      </w:r>
      <w:proofErr w:type="spellStart"/>
      <w:r w:rsidRPr="00C372AF">
        <w:t>на</w:t>
      </w:r>
      <w:proofErr w:type="spellEnd"/>
      <w:r w:rsidRPr="00C372AF">
        <w:t xml:space="preserve"> </w:t>
      </w:r>
      <w:proofErr w:type="spellStart"/>
      <w:r w:rsidRPr="00C372AF">
        <w:t>финансовите</w:t>
      </w:r>
      <w:proofErr w:type="spellEnd"/>
      <w:r w:rsidRPr="00C372AF">
        <w:t xml:space="preserve"> </w:t>
      </w:r>
      <w:proofErr w:type="spellStart"/>
      <w:r w:rsidRPr="00C372AF">
        <w:t>институции</w:t>
      </w:r>
      <w:proofErr w:type="spellEnd"/>
      <w:r w:rsidRPr="00C372AF">
        <w:t xml:space="preserve">, </w:t>
      </w:r>
      <w:proofErr w:type="spellStart"/>
      <w:r w:rsidRPr="00C372AF">
        <w:t>особено</w:t>
      </w:r>
      <w:proofErr w:type="spellEnd"/>
      <w:r w:rsidRPr="00C372AF">
        <w:t xml:space="preserve"> в </w:t>
      </w:r>
      <w:proofErr w:type="spellStart"/>
      <w:r w:rsidRPr="00C372AF">
        <w:t>случаите</w:t>
      </w:r>
      <w:proofErr w:type="spellEnd"/>
      <w:r w:rsidRPr="00C372AF">
        <w:t xml:space="preserve"> </w:t>
      </w:r>
      <w:proofErr w:type="spellStart"/>
      <w:r w:rsidRPr="00C372AF">
        <w:t>на</w:t>
      </w:r>
      <w:proofErr w:type="spellEnd"/>
      <w:r w:rsidRPr="00C372AF">
        <w:t xml:space="preserve"> </w:t>
      </w:r>
      <w:proofErr w:type="spellStart"/>
      <w:r w:rsidRPr="00C372AF">
        <w:t>значителни</w:t>
      </w:r>
      <w:proofErr w:type="spellEnd"/>
      <w:r w:rsidRPr="00C372AF">
        <w:t xml:space="preserve"> </w:t>
      </w:r>
      <w:proofErr w:type="spellStart"/>
      <w:r w:rsidRPr="00C372AF">
        <w:t>валутни</w:t>
      </w:r>
      <w:proofErr w:type="spellEnd"/>
      <w:r w:rsidRPr="00C372AF">
        <w:t xml:space="preserve"> </w:t>
      </w:r>
      <w:proofErr w:type="spellStart"/>
      <w:r w:rsidRPr="00C372AF">
        <w:t>експозиции</w:t>
      </w:r>
      <w:proofErr w:type="spellEnd"/>
      <w:r w:rsidRPr="00C372AF">
        <w:t>.</w:t>
      </w:r>
    </w:p>
    <w:p w14:paraId="69B5B806" w14:textId="77777777" w:rsidR="00070748" w:rsidRPr="00C372AF" w:rsidRDefault="00070748" w:rsidP="00070748">
      <w:pPr>
        <w:spacing w:after="160" w:line="360" w:lineRule="auto"/>
        <w:ind w:firstLine="708"/>
        <w:jc w:val="both"/>
      </w:pPr>
      <w:proofErr w:type="spellStart"/>
      <w:r w:rsidRPr="00C372AF">
        <w:t>Регламентът</w:t>
      </w:r>
      <w:proofErr w:type="spellEnd"/>
      <w:r w:rsidRPr="00C372AF">
        <w:t xml:space="preserve"> </w:t>
      </w:r>
      <w:proofErr w:type="spellStart"/>
      <w:r w:rsidRPr="00C372AF">
        <w:t>също</w:t>
      </w:r>
      <w:proofErr w:type="spellEnd"/>
      <w:r w:rsidRPr="00C372AF">
        <w:t xml:space="preserve"> </w:t>
      </w:r>
      <w:proofErr w:type="spellStart"/>
      <w:r w:rsidRPr="00C372AF">
        <w:t>така</w:t>
      </w:r>
      <w:proofErr w:type="spellEnd"/>
      <w:r w:rsidRPr="00C372AF">
        <w:t xml:space="preserve"> </w:t>
      </w:r>
      <w:proofErr w:type="spellStart"/>
      <w:r w:rsidRPr="00C372AF">
        <w:t>изменя</w:t>
      </w:r>
      <w:proofErr w:type="spellEnd"/>
      <w:r w:rsidRPr="00C372AF">
        <w:t xml:space="preserve"> </w:t>
      </w:r>
      <w:proofErr w:type="spellStart"/>
      <w:r w:rsidRPr="00C372AF">
        <w:t>Регламент</w:t>
      </w:r>
      <w:proofErr w:type="spellEnd"/>
      <w:r w:rsidRPr="00C372AF">
        <w:t xml:space="preserve"> (ЕС) № 648/2012, </w:t>
      </w:r>
      <w:proofErr w:type="spellStart"/>
      <w:r w:rsidRPr="00C372AF">
        <w:t>като</w:t>
      </w:r>
      <w:proofErr w:type="spellEnd"/>
      <w:r w:rsidRPr="00C372AF">
        <w:t xml:space="preserve"> </w:t>
      </w:r>
      <w:proofErr w:type="spellStart"/>
      <w:r w:rsidRPr="00C372AF">
        <w:t>въвежда</w:t>
      </w:r>
      <w:proofErr w:type="spellEnd"/>
      <w:r w:rsidRPr="00C372AF">
        <w:t xml:space="preserve"> </w:t>
      </w:r>
      <w:proofErr w:type="spellStart"/>
      <w:r w:rsidRPr="00C372AF">
        <w:t>допълнителни</w:t>
      </w:r>
      <w:proofErr w:type="spellEnd"/>
      <w:r w:rsidRPr="00C372AF">
        <w:t xml:space="preserve"> </w:t>
      </w:r>
      <w:proofErr w:type="spellStart"/>
      <w:r w:rsidRPr="00C372AF">
        <w:t>мерки</w:t>
      </w:r>
      <w:proofErr w:type="spellEnd"/>
      <w:r w:rsidRPr="00C372AF">
        <w:t xml:space="preserve"> </w:t>
      </w:r>
      <w:proofErr w:type="spellStart"/>
      <w:r w:rsidRPr="00C372AF">
        <w:t>за</w:t>
      </w:r>
      <w:proofErr w:type="spellEnd"/>
      <w:r w:rsidRPr="00C372AF">
        <w:t xml:space="preserve"> </w:t>
      </w:r>
      <w:proofErr w:type="spellStart"/>
      <w:r w:rsidRPr="00C372AF">
        <w:t>управление</w:t>
      </w:r>
      <w:proofErr w:type="spellEnd"/>
      <w:r w:rsidRPr="00C372AF">
        <w:t xml:space="preserve"> </w:t>
      </w:r>
      <w:proofErr w:type="spellStart"/>
      <w:r w:rsidRPr="00C372AF">
        <w:t>на</w:t>
      </w:r>
      <w:proofErr w:type="spellEnd"/>
      <w:r w:rsidRPr="00C372AF">
        <w:t xml:space="preserve"> </w:t>
      </w:r>
      <w:proofErr w:type="spellStart"/>
      <w:r w:rsidRPr="00C372AF">
        <w:t>риска</w:t>
      </w:r>
      <w:proofErr w:type="spellEnd"/>
      <w:r w:rsidRPr="00C372AF">
        <w:t xml:space="preserve">, </w:t>
      </w:r>
      <w:proofErr w:type="spellStart"/>
      <w:r w:rsidRPr="00C372AF">
        <w:t>свързан</w:t>
      </w:r>
      <w:proofErr w:type="spellEnd"/>
      <w:r w:rsidRPr="00C372AF">
        <w:t xml:space="preserve"> с </w:t>
      </w:r>
      <w:proofErr w:type="spellStart"/>
      <w:r w:rsidRPr="00C372AF">
        <w:t>извънборсовите</w:t>
      </w:r>
      <w:proofErr w:type="spellEnd"/>
      <w:r w:rsidRPr="00C372AF">
        <w:t xml:space="preserve"> </w:t>
      </w:r>
      <w:proofErr w:type="spellStart"/>
      <w:r w:rsidRPr="00C372AF">
        <w:t>деривативни</w:t>
      </w:r>
      <w:proofErr w:type="spellEnd"/>
      <w:r w:rsidRPr="00C372AF">
        <w:t xml:space="preserve"> </w:t>
      </w:r>
      <w:proofErr w:type="spellStart"/>
      <w:r w:rsidRPr="00C372AF">
        <w:t>сделки</w:t>
      </w:r>
      <w:proofErr w:type="spellEnd"/>
      <w:r w:rsidRPr="00C372AF">
        <w:t xml:space="preserve">, </w:t>
      </w:r>
      <w:proofErr w:type="spellStart"/>
      <w:r w:rsidRPr="00C372AF">
        <w:t>които</w:t>
      </w:r>
      <w:proofErr w:type="spellEnd"/>
      <w:r w:rsidRPr="00C372AF">
        <w:t xml:space="preserve"> </w:t>
      </w:r>
      <w:proofErr w:type="spellStart"/>
      <w:r w:rsidRPr="00C372AF">
        <w:t>често</w:t>
      </w:r>
      <w:proofErr w:type="spellEnd"/>
      <w:r w:rsidRPr="00C372AF">
        <w:t xml:space="preserve"> </w:t>
      </w:r>
      <w:proofErr w:type="spellStart"/>
      <w:r w:rsidRPr="00C372AF">
        <w:t>включват</w:t>
      </w:r>
      <w:proofErr w:type="spellEnd"/>
      <w:r w:rsidRPr="00C372AF">
        <w:t xml:space="preserve"> </w:t>
      </w:r>
      <w:proofErr w:type="spellStart"/>
      <w:r w:rsidRPr="00C372AF">
        <w:t>валутни</w:t>
      </w:r>
      <w:proofErr w:type="spellEnd"/>
      <w:r w:rsidRPr="00C372AF">
        <w:t xml:space="preserve"> </w:t>
      </w:r>
      <w:proofErr w:type="spellStart"/>
      <w:r w:rsidRPr="00C372AF">
        <w:t>деривати</w:t>
      </w:r>
      <w:proofErr w:type="spellEnd"/>
      <w:r w:rsidRPr="00C372AF">
        <w:t xml:space="preserve">. </w:t>
      </w:r>
      <w:proofErr w:type="spellStart"/>
      <w:r w:rsidRPr="00C372AF">
        <w:t>Тези</w:t>
      </w:r>
      <w:proofErr w:type="spellEnd"/>
      <w:r w:rsidRPr="00C372AF">
        <w:t xml:space="preserve"> </w:t>
      </w:r>
      <w:proofErr w:type="spellStart"/>
      <w:r w:rsidRPr="00C372AF">
        <w:t>промени</w:t>
      </w:r>
      <w:proofErr w:type="spellEnd"/>
      <w:r w:rsidRPr="00C372AF">
        <w:t xml:space="preserve"> </w:t>
      </w:r>
      <w:proofErr w:type="spellStart"/>
      <w:r w:rsidRPr="00C372AF">
        <w:t>подобряват</w:t>
      </w:r>
      <w:proofErr w:type="spellEnd"/>
      <w:r w:rsidRPr="00C372AF">
        <w:t xml:space="preserve"> </w:t>
      </w:r>
      <w:proofErr w:type="spellStart"/>
      <w:r w:rsidRPr="00C372AF">
        <w:t>прозрачността</w:t>
      </w:r>
      <w:proofErr w:type="spellEnd"/>
      <w:r w:rsidRPr="00C372AF">
        <w:t xml:space="preserve"> и </w:t>
      </w:r>
      <w:proofErr w:type="spellStart"/>
      <w:r w:rsidRPr="00C372AF">
        <w:t>управлението</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рискове</w:t>
      </w:r>
      <w:proofErr w:type="spellEnd"/>
      <w:r w:rsidRPr="00C372AF">
        <w:t xml:space="preserve"> </w:t>
      </w:r>
      <w:proofErr w:type="spellStart"/>
      <w:r w:rsidRPr="00C372AF">
        <w:t>при</w:t>
      </w:r>
      <w:proofErr w:type="spellEnd"/>
      <w:r w:rsidRPr="00C372AF">
        <w:t xml:space="preserve"> </w:t>
      </w:r>
      <w:proofErr w:type="spellStart"/>
      <w:r w:rsidRPr="00C372AF">
        <w:t>такива</w:t>
      </w:r>
      <w:proofErr w:type="spellEnd"/>
      <w:r w:rsidRPr="00C372AF">
        <w:t xml:space="preserve"> </w:t>
      </w:r>
      <w:proofErr w:type="spellStart"/>
      <w:r w:rsidRPr="00C372AF">
        <w:t>сделки</w:t>
      </w:r>
      <w:proofErr w:type="spellEnd"/>
      <w:r w:rsidRPr="00C372AF">
        <w:t xml:space="preserve">, </w:t>
      </w:r>
      <w:proofErr w:type="spellStart"/>
      <w:r w:rsidRPr="00C372AF">
        <w:t>като</w:t>
      </w:r>
      <w:proofErr w:type="spellEnd"/>
      <w:r w:rsidRPr="00C372AF">
        <w:t xml:space="preserve"> </w:t>
      </w:r>
      <w:proofErr w:type="spellStart"/>
      <w:r w:rsidRPr="00C372AF">
        <w:t>изискват</w:t>
      </w:r>
      <w:proofErr w:type="spellEnd"/>
      <w:r w:rsidRPr="00C372AF">
        <w:t xml:space="preserve"> </w:t>
      </w:r>
      <w:proofErr w:type="spellStart"/>
      <w:r w:rsidRPr="00C372AF">
        <w:t>по-добра</w:t>
      </w:r>
      <w:proofErr w:type="spellEnd"/>
      <w:r w:rsidRPr="00C372AF">
        <w:t xml:space="preserve"> </w:t>
      </w:r>
      <w:proofErr w:type="spellStart"/>
      <w:r w:rsidRPr="00C372AF">
        <w:t>отчетност</w:t>
      </w:r>
      <w:proofErr w:type="spellEnd"/>
      <w:r w:rsidRPr="00C372AF">
        <w:t xml:space="preserve"> и </w:t>
      </w:r>
      <w:proofErr w:type="spellStart"/>
      <w:r w:rsidRPr="00C372AF">
        <w:t>контрол</w:t>
      </w:r>
      <w:proofErr w:type="spellEnd"/>
      <w:r w:rsidRPr="00C372AF">
        <w:t xml:space="preserve"> </w:t>
      </w:r>
      <w:proofErr w:type="spellStart"/>
      <w:r w:rsidRPr="00C372AF">
        <w:t>от</w:t>
      </w:r>
      <w:proofErr w:type="spellEnd"/>
      <w:r w:rsidRPr="00C372AF">
        <w:t xml:space="preserve"> </w:t>
      </w:r>
      <w:proofErr w:type="spellStart"/>
      <w:r w:rsidRPr="00C372AF">
        <w:t>страна</w:t>
      </w:r>
      <w:proofErr w:type="spellEnd"/>
      <w:r w:rsidRPr="00C372AF">
        <w:t xml:space="preserve"> </w:t>
      </w:r>
      <w:proofErr w:type="spellStart"/>
      <w:r w:rsidRPr="00C372AF">
        <w:t>на</w:t>
      </w:r>
      <w:proofErr w:type="spellEnd"/>
      <w:r w:rsidRPr="00C372AF">
        <w:t xml:space="preserve"> </w:t>
      </w:r>
      <w:proofErr w:type="spellStart"/>
      <w:r w:rsidRPr="00C372AF">
        <w:t>институциите</w:t>
      </w:r>
      <w:proofErr w:type="spellEnd"/>
      <w:r w:rsidRPr="00C372AF">
        <w:t xml:space="preserve">. </w:t>
      </w:r>
      <w:proofErr w:type="spellStart"/>
      <w:r w:rsidRPr="00C372AF">
        <w:t>Регламентът</w:t>
      </w:r>
      <w:proofErr w:type="spellEnd"/>
      <w:r w:rsidRPr="00C372AF">
        <w:t xml:space="preserve"> </w:t>
      </w:r>
      <w:proofErr w:type="spellStart"/>
      <w:r w:rsidRPr="00C372AF">
        <w:t>подкрепя</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чрез</w:t>
      </w:r>
      <w:proofErr w:type="spellEnd"/>
      <w:r w:rsidRPr="00C372AF">
        <w:t xml:space="preserve"> </w:t>
      </w:r>
      <w:proofErr w:type="spellStart"/>
      <w:r w:rsidRPr="00C372AF">
        <w:t>въвеждане</w:t>
      </w:r>
      <w:proofErr w:type="spellEnd"/>
      <w:r w:rsidRPr="00C372AF">
        <w:t xml:space="preserve"> </w:t>
      </w:r>
      <w:proofErr w:type="spellStart"/>
      <w:r w:rsidRPr="00C372AF">
        <w:t>на</w:t>
      </w:r>
      <w:proofErr w:type="spellEnd"/>
      <w:r w:rsidRPr="00C372AF">
        <w:t xml:space="preserve"> </w:t>
      </w:r>
      <w:proofErr w:type="spellStart"/>
      <w:r w:rsidRPr="00C372AF">
        <w:t>ясни</w:t>
      </w:r>
      <w:proofErr w:type="spellEnd"/>
      <w:r w:rsidRPr="00C372AF">
        <w:t xml:space="preserve"> </w:t>
      </w:r>
      <w:proofErr w:type="spellStart"/>
      <w:r w:rsidRPr="00C372AF">
        <w:t>правила</w:t>
      </w:r>
      <w:proofErr w:type="spellEnd"/>
      <w:r w:rsidRPr="00C372AF">
        <w:t xml:space="preserve"> </w:t>
      </w:r>
      <w:proofErr w:type="spellStart"/>
      <w:r w:rsidRPr="00C372AF">
        <w:t>за</w:t>
      </w:r>
      <w:proofErr w:type="spellEnd"/>
      <w:r w:rsidRPr="00C372AF">
        <w:t xml:space="preserve"> </w:t>
      </w:r>
      <w:proofErr w:type="spellStart"/>
      <w:r w:rsidRPr="00C372AF">
        <w:t>управление</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рискове</w:t>
      </w:r>
      <w:proofErr w:type="spellEnd"/>
      <w:r w:rsidRPr="00C372AF">
        <w:t xml:space="preserve"> и </w:t>
      </w:r>
      <w:proofErr w:type="spellStart"/>
      <w:r w:rsidRPr="00C372AF">
        <w:t>изисквания</w:t>
      </w:r>
      <w:proofErr w:type="spellEnd"/>
      <w:r w:rsidRPr="00C372AF">
        <w:t xml:space="preserve"> </w:t>
      </w:r>
      <w:proofErr w:type="spellStart"/>
      <w:r w:rsidRPr="00C372AF">
        <w:t>за</w:t>
      </w:r>
      <w:proofErr w:type="spellEnd"/>
      <w:r w:rsidRPr="00C372AF">
        <w:t xml:space="preserve"> </w:t>
      </w:r>
      <w:proofErr w:type="spellStart"/>
      <w:r w:rsidRPr="00C372AF">
        <w:t>поддържане</w:t>
      </w:r>
      <w:proofErr w:type="spellEnd"/>
      <w:r w:rsidRPr="00C372AF">
        <w:t xml:space="preserve"> </w:t>
      </w:r>
      <w:proofErr w:type="spellStart"/>
      <w:r w:rsidRPr="00C372AF">
        <w:t>на</w:t>
      </w:r>
      <w:proofErr w:type="spellEnd"/>
      <w:r w:rsidRPr="00C372AF">
        <w:t xml:space="preserve"> </w:t>
      </w:r>
      <w:proofErr w:type="spellStart"/>
      <w:r w:rsidRPr="00C372AF">
        <w:t>адекватен</w:t>
      </w:r>
      <w:proofErr w:type="spellEnd"/>
      <w:r w:rsidRPr="00C372AF">
        <w:t xml:space="preserve"> </w:t>
      </w:r>
      <w:proofErr w:type="spellStart"/>
      <w:r w:rsidRPr="00C372AF">
        <w:t>капитал</w:t>
      </w:r>
      <w:proofErr w:type="spellEnd"/>
      <w:r w:rsidRPr="00C372AF">
        <w:t xml:space="preserve">, </w:t>
      </w:r>
      <w:proofErr w:type="spellStart"/>
      <w:r w:rsidRPr="00C372AF">
        <w:t>който</w:t>
      </w:r>
      <w:proofErr w:type="spellEnd"/>
      <w:r w:rsidRPr="00C372AF">
        <w:t xml:space="preserve"> </w:t>
      </w:r>
      <w:proofErr w:type="spellStart"/>
      <w:r w:rsidRPr="00C372AF">
        <w:t>да</w:t>
      </w:r>
      <w:proofErr w:type="spellEnd"/>
      <w:r w:rsidRPr="00C372AF">
        <w:t xml:space="preserve"> </w:t>
      </w:r>
      <w:proofErr w:type="spellStart"/>
      <w:r w:rsidRPr="00C372AF">
        <w:t>предпазва</w:t>
      </w:r>
      <w:proofErr w:type="spellEnd"/>
      <w:r w:rsidRPr="00C372AF">
        <w:t xml:space="preserve"> </w:t>
      </w:r>
      <w:proofErr w:type="spellStart"/>
      <w:r w:rsidRPr="00C372AF">
        <w:t>от</w:t>
      </w:r>
      <w:proofErr w:type="spellEnd"/>
      <w:r w:rsidRPr="00C372AF">
        <w:t xml:space="preserve"> </w:t>
      </w:r>
      <w:proofErr w:type="spellStart"/>
      <w:r w:rsidRPr="00C372AF">
        <w:t>загуби</w:t>
      </w:r>
      <w:proofErr w:type="spellEnd"/>
      <w:r w:rsidRPr="00C372AF">
        <w:t xml:space="preserve">, </w:t>
      </w:r>
      <w:proofErr w:type="spellStart"/>
      <w:r w:rsidRPr="00C372AF">
        <w:t>свързани</w:t>
      </w:r>
      <w:proofErr w:type="spellEnd"/>
      <w:r w:rsidRPr="00C372AF">
        <w:t xml:space="preserve"> с </w:t>
      </w:r>
      <w:proofErr w:type="spellStart"/>
      <w:r w:rsidRPr="00C372AF">
        <w:t>колебанията</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курсове</w:t>
      </w:r>
      <w:proofErr w:type="spellEnd"/>
      <w:r w:rsidRPr="00C372AF">
        <w:t>.</w:t>
      </w:r>
    </w:p>
    <w:p w14:paraId="36BE06FA" w14:textId="5BE8D6D6" w:rsidR="006E3D10" w:rsidRPr="00C372AF" w:rsidRDefault="006E3D10" w:rsidP="006E3D10">
      <w:pPr>
        <w:spacing w:line="360" w:lineRule="auto"/>
        <w:ind w:firstLine="708"/>
        <w:jc w:val="both"/>
      </w:pPr>
      <w:proofErr w:type="spellStart"/>
      <w:r w:rsidRPr="00C372AF">
        <w:t>Директива</w:t>
      </w:r>
      <w:proofErr w:type="spellEnd"/>
      <w:r w:rsidRPr="00C372AF">
        <w:t xml:space="preserve"> (ЕС) 2015/849 </w:t>
      </w:r>
      <w:proofErr w:type="spellStart"/>
      <w:r w:rsidRPr="00C372AF">
        <w:t>на</w:t>
      </w:r>
      <w:proofErr w:type="spellEnd"/>
      <w:r w:rsidRPr="00C372AF">
        <w:t xml:space="preserve"> </w:t>
      </w:r>
      <w:proofErr w:type="spellStart"/>
      <w:r w:rsidRPr="00C372AF">
        <w:t>Европейския</w:t>
      </w:r>
      <w:proofErr w:type="spellEnd"/>
      <w:r w:rsidRPr="00C372AF">
        <w:t xml:space="preserve"> </w:t>
      </w:r>
      <w:proofErr w:type="spellStart"/>
      <w:r w:rsidRPr="00C372AF">
        <w:t>парламент</w:t>
      </w:r>
      <w:proofErr w:type="spellEnd"/>
      <w:r w:rsidRPr="00C372AF">
        <w:t xml:space="preserve"> и </w:t>
      </w:r>
      <w:proofErr w:type="spellStart"/>
      <w:r w:rsidRPr="00C372AF">
        <w:t>на</w:t>
      </w:r>
      <w:proofErr w:type="spellEnd"/>
      <w:r w:rsidRPr="00C372AF">
        <w:t xml:space="preserve"> </w:t>
      </w:r>
      <w:proofErr w:type="spellStart"/>
      <w:r w:rsidRPr="00C372AF">
        <w:t>Съвета</w:t>
      </w:r>
      <w:proofErr w:type="spellEnd"/>
      <w:r w:rsidRPr="00C372AF">
        <w:t xml:space="preserve"> </w:t>
      </w:r>
      <w:proofErr w:type="spellStart"/>
      <w:r w:rsidRPr="00C372AF">
        <w:t>от</w:t>
      </w:r>
      <w:proofErr w:type="spellEnd"/>
      <w:r w:rsidRPr="00C372AF">
        <w:t xml:space="preserve"> 20 </w:t>
      </w:r>
      <w:proofErr w:type="spellStart"/>
      <w:r w:rsidRPr="00C372AF">
        <w:t>май</w:t>
      </w:r>
      <w:proofErr w:type="spellEnd"/>
      <w:r w:rsidRPr="00C372AF">
        <w:t xml:space="preserve"> 2015 г</w:t>
      </w:r>
      <w:r w:rsidR="00070748" w:rsidRPr="00C372AF">
        <w:t>,</w:t>
      </w:r>
      <w:r w:rsidR="00070748" w:rsidRPr="00C372AF">
        <w:rPr>
          <w:rStyle w:val="FootnoteReference"/>
        </w:rPr>
        <w:footnoteReference w:id="18"/>
      </w:r>
      <w:r w:rsidR="00070748" w:rsidRPr="00C372AF">
        <w:t xml:space="preserve"> известна като Четвъртата директива за борба с изпирането на пари, предвижда мерки за предотвратяване на изпирането на пари и финансирането на тероризма, като част от които се отнасят и до валутния контрол. Основната цел на директивата е да създаде по-строга рамка за борба с финансовите престъпления, включително мониторинг на трансграничните парични потоци и контрол върху незаконните финансови дейности.</w:t>
      </w:r>
    </w:p>
    <w:p w14:paraId="2A1638EF" w14:textId="77777777" w:rsidR="00070748" w:rsidRPr="00C372AF" w:rsidRDefault="00070748" w:rsidP="00070748">
      <w:pPr>
        <w:spacing w:after="160" w:line="360" w:lineRule="auto"/>
        <w:ind w:firstLine="708"/>
        <w:jc w:val="both"/>
      </w:pPr>
      <w:proofErr w:type="spellStart"/>
      <w:r w:rsidRPr="00C372AF">
        <w:t>Директивата</w:t>
      </w:r>
      <w:proofErr w:type="spellEnd"/>
      <w:r w:rsidRPr="00C372AF">
        <w:t xml:space="preserve"> </w:t>
      </w:r>
      <w:proofErr w:type="spellStart"/>
      <w:r w:rsidRPr="00C372AF">
        <w:t>изисква</w:t>
      </w:r>
      <w:proofErr w:type="spellEnd"/>
      <w:r w:rsidRPr="00C372AF">
        <w:t xml:space="preserve"> </w:t>
      </w:r>
      <w:proofErr w:type="spellStart"/>
      <w:r w:rsidRPr="00C372AF">
        <w:t>от</w:t>
      </w:r>
      <w:proofErr w:type="spellEnd"/>
      <w:r w:rsidRPr="00C372AF">
        <w:t xml:space="preserve"> </w:t>
      </w:r>
      <w:proofErr w:type="spellStart"/>
      <w:r w:rsidRPr="00C372AF">
        <w:t>държавите</w:t>
      </w:r>
      <w:proofErr w:type="spellEnd"/>
      <w:r w:rsidRPr="00C372AF">
        <w:t xml:space="preserve"> </w:t>
      </w:r>
      <w:proofErr w:type="spellStart"/>
      <w:r w:rsidRPr="00C372AF">
        <w:t>членки</w:t>
      </w:r>
      <w:proofErr w:type="spellEnd"/>
      <w:r w:rsidRPr="00C372AF">
        <w:t xml:space="preserve"> и </w:t>
      </w:r>
      <w:proofErr w:type="spellStart"/>
      <w:r w:rsidRPr="00C372AF">
        <w:t>финансовите</w:t>
      </w:r>
      <w:proofErr w:type="spellEnd"/>
      <w:r w:rsidRPr="00C372AF">
        <w:t xml:space="preserve"> </w:t>
      </w:r>
      <w:proofErr w:type="spellStart"/>
      <w:r w:rsidRPr="00C372AF">
        <w:t>институции</w:t>
      </w:r>
      <w:proofErr w:type="spellEnd"/>
      <w:r w:rsidRPr="00C372AF">
        <w:t xml:space="preserve"> </w:t>
      </w:r>
      <w:proofErr w:type="spellStart"/>
      <w:r w:rsidRPr="00C372AF">
        <w:t>да</w:t>
      </w:r>
      <w:proofErr w:type="spellEnd"/>
      <w:r w:rsidRPr="00C372AF">
        <w:t xml:space="preserve"> </w:t>
      </w:r>
      <w:proofErr w:type="spellStart"/>
      <w:r w:rsidRPr="00C372AF">
        <w:t>прилагат</w:t>
      </w:r>
      <w:proofErr w:type="spellEnd"/>
      <w:r w:rsidRPr="00C372AF">
        <w:t xml:space="preserve"> </w:t>
      </w:r>
      <w:proofErr w:type="spellStart"/>
      <w:r w:rsidRPr="00C372AF">
        <w:t>стриктни</w:t>
      </w:r>
      <w:proofErr w:type="spellEnd"/>
      <w:r w:rsidRPr="00C372AF">
        <w:t xml:space="preserve"> </w:t>
      </w:r>
      <w:proofErr w:type="spellStart"/>
      <w:r w:rsidRPr="00C372AF">
        <w:t>механизми</w:t>
      </w:r>
      <w:proofErr w:type="spellEnd"/>
      <w:r w:rsidRPr="00C372AF">
        <w:t xml:space="preserve"> </w:t>
      </w:r>
      <w:proofErr w:type="spellStart"/>
      <w:r w:rsidRPr="00C372AF">
        <w:t>за</w:t>
      </w:r>
      <w:proofErr w:type="spellEnd"/>
      <w:r w:rsidRPr="00C372AF">
        <w:t xml:space="preserve"> </w:t>
      </w:r>
      <w:proofErr w:type="spellStart"/>
      <w:r w:rsidRPr="00C372AF">
        <w:t>идентификация</w:t>
      </w:r>
      <w:proofErr w:type="spellEnd"/>
      <w:r w:rsidRPr="00C372AF">
        <w:t xml:space="preserve"> и </w:t>
      </w:r>
      <w:proofErr w:type="spellStart"/>
      <w:r w:rsidRPr="00C372AF">
        <w:t>верификация</w:t>
      </w:r>
      <w:proofErr w:type="spellEnd"/>
      <w:r w:rsidRPr="00C372AF">
        <w:t xml:space="preserve"> </w:t>
      </w:r>
      <w:proofErr w:type="spellStart"/>
      <w:r w:rsidRPr="00C372AF">
        <w:t>на</w:t>
      </w:r>
      <w:proofErr w:type="spellEnd"/>
      <w:r w:rsidRPr="00C372AF">
        <w:t xml:space="preserve"> </w:t>
      </w:r>
      <w:proofErr w:type="spellStart"/>
      <w:r w:rsidRPr="00C372AF">
        <w:t>клиентите</w:t>
      </w:r>
      <w:proofErr w:type="spellEnd"/>
      <w:r w:rsidRPr="00C372AF">
        <w:t xml:space="preserve"> (</w:t>
      </w:r>
      <w:proofErr w:type="spellStart"/>
      <w:r w:rsidRPr="00C372AF">
        <w:t>познавай</w:t>
      </w:r>
      <w:proofErr w:type="spellEnd"/>
      <w:r w:rsidRPr="00C372AF">
        <w:t xml:space="preserve"> </w:t>
      </w:r>
      <w:proofErr w:type="spellStart"/>
      <w:r w:rsidRPr="00C372AF">
        <w:t>своя</w:t>
      </w:r>
      <w:proofErr w:type="spellEnd"/>
      <w:r w:rsidRPr="00C372AF">
        <w:t xml:space="preserve"> </w:t>
      </w:r>
      <w:proofErr w:type="spellStart"/>
      <w:r w:rsidRPr="00C372AF">
        <w:t>клиент</w:t>
      </w:r>
      <w:proofErr w:type="spellEnd"/>
      <w:r w:rsidRPr="00C372AF">
        <w:t xml:space="preserve">), </w:t>
      </w:r>
      <w:proofErr w:type="spellStart"/>
      <w:r w:rsidRPr="00C372AF">
        <w:t>като</w:t>
      </w:r>
      <w:proofErr w:type="spellEnd"/>
      <w:r w:rsidRPr="00C372AF">
        <w:t xml:space="preserve"> </w:t>
      </w:r>
      <w:proofErr w:type="spellStart"/>
      <w:r w:rsidRPr="00C372AF">
        <w:t>това</w:t>
      </w:r>
      <w:proofErr w:type="spellEnd"/>
      <w:r w:rsidRPr="00C372AF">
        <w:t xml:space="preserve"> </w:t>
      </w:r>
      <w:proofErr w:type="spellStart"/>
      <w:r w:rsidRPr="00C372AF">
        <w:t>включва</w:t>
      </w:r>
      <w:proofErr w:type="spellEnd"/>
      <w:r w:rsidRPr="00C372AF">
        <w:t xml:space="preserve"> </w:t>
      </w:r>
      <w:proofErr w:type="spellStart"/>
      <w:r w:rsidRPr="00C372AF">
        <w:t>проверки</w:t>
      </w:r>
      <w:proofErr w:type="spellEnd"/>
      <w:r w:rsidRPr="00C372AF">
        <w:t xml:space="preserve"> </w:t>
      </w:r>
      <w:proofErr w:type="spellStart"/>
      <w:r w:rsidRPr="00C372AF">
        <w:t>на</w:t>
      </w:r>
      <w:proofErr w:type="spellEnd"/>
      <w:r w:rsidRPr="00C372AF">
        <w:t xml:space="preserve"> </w:t>
      </w:r>
      <w:proofErr w:type="spellStart"/>
      <w:r w:rsidRPr="00C372AF">
        <w:t>лицата</w:t>
      </w:r>
      <w:proofErr w:type="spellEnd"/>
      <w:r w:rsidRPr="00C372AF">
        <w:t xml:space="preserve">, </w:t>
      </w:r>
      <w:proofErr w:type="spellStart"/>
      <w:r w:rsidRPr="00C372AF">
        <w:t>извършващи</w:t>
      </w:r>
      <w:proofErr w:type="spellEnd"/>
      <w:r w:rsidRPr="00C372AF">
        <w:t xml:space="preserve"> </w:t>
      </w:r>
      <w:proofErr w:type="spellStart"/>
      <w:r w:rsidRPr="00C372AF">
        <w:t>големи</w:t>
      </w:r>
      <w:proofErr w:type="spellEnd"/>
      <w:r w:rsidRPr="00C372AF">
        <w:t xml:space="preserve"> </w:t>
      </w:r>
      <w:proofErr w:type="spellStart"/>
      <w:r w:rsidRPr="00C372AF">
        <w:t>валутни</w:t>
      </w:r>
      <w:proofErr w:type="spellEnd"/>
      <w:r w:rsidRPr="00C372AF">
        <w:t xml:space="preserve"> </w:t>
      </w:r>
      <w:proofErr w:type="spellStart"/>
      <w:r w:rsidRPr="00C372AF">
        <w:t>трансакции</w:t>
      </w:r>
      <w:proofErr w:type="spellEnd"/>
      <w:r w:rsidRPr="00C372AF">
        <w:t xml:space="preserve">. </w:t>
      </w:r>
      <w:proofErr w:type="spellStart"/>
      <w:r w:rsidRPr="00C372AF">
        <w:t>Институциите</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разполагат</w:t>
      </w:r>
      <w:proofErr w:type="spellEnd"/>
      <w:r w:rsidRPr="00C372AF">
        <w:t xml:space="preserve"> с </w:t>
      </w:r>
      <w:proofErr w:type="spellStart"/>
      <w:r w:rsidRPr="00C372AF">
        <w:t>адекватни</w:t>
      </w:r>
      <w:proofErr w:type="spellEnd"/>
      <w:r w:rsidRPr="00C372AF">
        <w:t xml:space="preserve"> </w:t>
      </w:r>
      <w:proofErr w:type="spellStart"/>
      <w:r w:rsidRPr="00C372AF">
        <w:t>вътрешни</w:t>
      </w:r>
      <w:proofErr w:type="spellEnd"/>
      <w:r w:rsidRPr="00C372AF">
        <w:t xml:space="preserve"> </w:t>
      </w:r>
      <w:proofErr w:type="spellStart"/>
      <w:r w:rsidRPr="00C372AF">
        <w:t>системи</w:t>
      </w:r>
      <w:proofErr w:type="spellEnd"/>
      <w:r w:rsidRPr="00C372AF">
        <w:t xml:space="preserve"> </w:t>
      </w:r>
      <w:proofErr w:type="spellStart"/>
      <w:r w:rsidRPr="00C372AF">
        <w:t>за</w:t>
      </w:r>
      <w:proofErr w:type="spellEnd"/>
      <w:r w:rsidRPr="00C372AF">
        <w:t xml:space="preserve"> </w:t>
      </w:r>
      <w:proofErr w:type="spellStart"/>
      <w:r w:rsidRPr="00C372AF">
        <w:t>контрол</w:t>
      </w:r>
      <w:proofErr w:type="spellEnd"/>
      <w:r w:rsidRPr="00C372AF">
        <w:t xml:space="preserve"> и </w:t>
      </w:r>
      <w:proofErr w:type="spellStart"/>
      <w:r w:rsidRPr="00C372AF">
        <w:t>да</w:t>
      </w:r>
      <w:proofErr w:type="spellEnd"/>
      <w:r w:rsidRPr="00C372AF">
        <w:t xml:space="preserve"> </w:t>
      </w:r>
      <w:proofErr w:type="spellStart"/>
      <w:r w:rsidRPr="00C372AF">
        <w:t>следят</w:t>
      </w:r>
      <w:proofErr w:type="spellEnd"/>
      <w:r w:rsidRPr="00C372AF">
        <w:t xml:space="preserve"> </w:t>
      </w:r>
      <w:proofErr w:type="spellStart"/>
      <w:r w:rsidRPr="00C372AF">
        <w:t>за</w:t>
      </w:r>
      <w:proofErr w:type="spellEnd"/>
      <w:r w:rsidRPr="00C372AF">
        <w:t xml:space="preserve"> </w:t>
      </w:r>
      <w:proofErr w:type="spellStart"/>
      <w:r w:rsidRPr="00C372AF">
        <w:t>подозрителни</w:t>
      </w:r>
      <w:proofErr w:type="spellEnd"/>
      <w:r w:rsidRPr="00C372AF">
        <w:t xml:space="preserve"> </w:t>
      </w:r>
      <w:proofErr w:type="spellStart"/>
      <w:r w:rsidRPr="00C372AF">
        <w:t>финансови</w:t>
      </w:r>
      <w:proofErr w:type="spellEnd"/>
      <w:r w:rsidRPr="00C372AF">
        <w:t xml:space="preserve"> </w:t>
      </w:r>
      <w:proofErr w:type="spellStart"/>
      <w:r w:rsidRPr="00C372AF">
        <w:t>движения</w:t>
      </w:r>
      <w:proofErr w:type="spellEnd"/>
      <w:r w:rsidRPr="00C372AF">
        <w:t xml:space="preserve">, </w:t>
      </w:r>
      <w:proofErr w:type="spellStart"/>
      <w:r w:rsidRPr="00C372AF">
        <w:t>особено</w:t>
      </w:r>
      <w:proofErr w:type="spellEnd"/>
      <w:r w:rsidRPr="00C372AF">
        <w:t xml:space="preserve"> </w:t>
      </w:r>
      <w:proofErr w:type="spellStart"/>
      <w:r w:rsidRPr="00C372AF">
        <w:t>тези</w:t>
      </w:r>
      <w:proofErr w:type="spellEnd"/>
      <w:r w:rsidRPr="00C372AF">
        <w:t xml:space="preserve">, </w:t>
      </w:r>
      <w:proofErr w:type="spellStart"/>
      <w:r w:rsidRPr="00C372AF">
        <w:t>свързани</w:t>
      </w:r>
      <w:proofErr w:type="spellEnd"/>
      <w:r w:rsidRPr="00C372AF">
        <w:t xml:space="preserve"> с </w:t>
      </w:r>
      <w:proofErr w:type="spellStart"/>
      <w:r w:rsidRPr="00C372AF">
        <w:t>големи</w:t>
      </w:r>
      <w:proofErr w:type="spellEnd"/>
      <w:r w:rsidRPr="00C372AF">
        <w:t xml:space="preserve"> </w:t>
      </w:r>
      <w:proofErr w:type="spellStart"/>
      <w:r w:rsidRPr="00C372AF">
        <w:t>суми</w:t>
      </w:r>
      <w:proofErr w:type="spellEnd"/>
      <w:r w:rsidRPr="00C372AF">
        <w:t xml:space="preserve"> </w:t>
      </w:r>
      <w:proofErr w:type="spellStart"/>
      <w:r w:rsidRPr="00C372AF">
        <w:t>пари</w:t>
      </w:r>
      <w:proofErr w:type="spellEnd"/>
      <w:r w:rsidRPr="00C372AF">
        <w:t xml:space="preserve"> </w:t>
      </w:r>
      <w:proofErr w:type="spellStart"/>
      <w:r w:rsidRPr="00C372AF">
        <w:t>или</w:t>
      </w:r>
      <w:proofErr w:type="spellEnd"/>
      <w:r w:rsidRPr="00C372AF">
        <w:t xml:space="preserve"> </w:t>
      </w:r>
      <w:proofErr w:type="spellStart"/>
      <w:r w:rsidRPr="00C372AF">
        <w:t>валута</w:t>
      </w:r>
      <w:proofErr w:type="spellEnd"/>
      <w:r w:rsidRPr="00C372AF">
        <w:t xml:space="preserve">, </w:t>
      </w:r>
      <w:proofErr w:type="spellStart"/>
      <w:r w:rsidRPr="00C372AF">
        <w:t>идващи</w:t>
      </w:r>
      <w:proofErr w:type="spellEnd"/>
      <w:r w:rsidRPr="00C372AF">
        <w:t xml:space="preserve"> </w:t>
      </w:r>
      <w:proofErr w:type="spellStart"/>
      <w:r w:rsidRPr="00C372AF">
        <w:t>от</w:t>
      </w:r>
      <w:proofErr w:type="spellEnd"/>
      <w:r w:rsidRPr="00C372AF">
        <w:t xml:space="preserve"> </w:t>
      </w:r>
      <w:proofErr w:type="spellStart"/>
      <w:r w:rsidRPr="00C372AF">
        <w:t>или</w:t>
      </w:r>
      <w:proofErr w:type="spellEnd"/>
      <w:r w:rsidRPr="00C372AF">
        <w:t xml:space="preserve"> </w:t>
      </w:r>
      <w:proofErr w:type="spellStart"/>
      <w:r w:rsidRPr="00C372AF">
        <w:t>насочени</w:t>
      </w:r>
      <w:proofErr w:type="spellEnd"/>
      <w:r w:rsidRPr="00C372AF">
        <w:t xml:space="preserve"> </w:t>
      </w:r>
      <w:proofErr w:type="spellStart"/>
      <w:r w:rsidRPr="00C372AF">
        <w:t>към</w:t>
      </w:r>
      <w:proofErr w:type="spellEnd"/>
      <w:r w:rsidRPr="00C372AF">
        <w:t xml:space="preserve"> </w:t>
      </w:r>
      <w:proofErr w:type="spellStart"/>
      <w:r w:rsidRPr="00C372AF">
        <w:t>високорискови</w:t>
      </w:r>
      <w:proofErr w:type="spellEnd"/>
      <w:r w:rsidRPr="00C372AF">
        <w:t xml:space="preserve"> </w:t>
      </w:r>
      <w:proofErr w:type="spellStart"/>
      <w:r w:rsidRPr="00C372AF">
        <w:t>юрисдикции</w:t>
      </w:r>
      <w:proofErr w:type="spellEnd"/>
      <w:r w:rsidRPr="00C372AF">
        <w:t>.</w:t>
      </w:r>
    </w:p>
    <w:p w14:paraId="3192DFBF" w14:textId="77777777" w:rsidR="00070748" w:rsidRPr="00C372AF" w:rsidRDefault="00070748" w:rsidP="00070748">
      <w:pPr>
        <w:spacing w:after="160" w:line="360" w:lineRule="auto"/>
        <w:ind w:firstLine="708"/>
        <w:jc w:val="both"/>
      </w:pPr>
      <w:proofErr w:type="spellStart"/>
      <w:r w:rsidRPr="00C372AF">
        <w:t>Директивата</w:t>
      </w:r>
      <w:proofErr w:type="spellEnd"/>
      <w:r w:rsidRPr="00C372AF">
        <w:t xml:space="preserve"> </w:t>
      </w:r>
      <w:proofErr w:type="spellStart"/>
      <w:r w:rsidRPr="00C372AF">
        <w:t>предвижда</w:t>
      </w:r>
      <w:proofErr w:type="spellEnd"/>
      <w:r w:rsidRPr="00C372AF">
        <w:t xml:space="preserve"> и </w:t>
      </w:r>
      <w:proofErr w:type="spellStart"/>
      <w:r w:rsidRPr="00C372AF">
        <w:t>задължението</w:t>
      </w:r>
      <w:proofErr w:type="spellEnd"/>
      <w:r w:rsidRPr="00C372AF">
        <w:t xml:space="preserve"> </w:t>
      </w:r>
      <w:proofErr w:type="spellStart"/>
      <w:r w:rsidRPr="00C372AF">
        <w:t>за</w:t>
      </w:r>
      <w:proofErr w:type="spellEnd"/>
      <w:r w:rsidRPr="00C372AF">
        <w:t xml:space="preserve"> </w:t>
      </w:r>
      <w:proofErr w:type="spellStart"/>
      <w:r w:rsidRPr="00C372AF">
        <w:t>докладване</w:t>
      </w:r>
      <w:proofErr w:type="spellEnd"/>
      <w:r w:rsidRPr="00C372AF">
        <w:t xml:space="preserve"> </w:t>
      </w:r>
      <w:proofErr w:type="spellStart"/>
      <w:r w:rsidRPr="00C372AF">
        <w:t>на</w:t>
      </w:r>
      <w:proofErr w:type="spellEnd"/>
      <w:r w:rsidRPr="00C372AF">
        <w:t xml:space="preserve"> </w:t>
      </w:r>
      <w:proofErr w:type="spellStart"/>
      <w:r w:rsidRPr="00C372AF">
        <w:t>съмнителни</w:t>
      </w:r>
      <w:proofErr w:type="spellEnd"/>
      <w:r w:rsidRPr="00C372AF">
        <w:t xml:space="preserve"> </w:t>
      </w:r>
      <w:proofErr w:type="spellStart"/>
      <w:r w:rsidRPr="00C372AF">
        <w:t>трансакции</w:t>
      </w:r>
      <w:proofErr w:type="spellEnd"/>
      <w:r w:rsidRPr="00C372AF">
        <w:t xml:space="preserve"> </w:t>
      </w:r>
      <w:proofErr w:type="spellStart"/>
      <w:r w:rsidRPr="00C372AF">
        <w:t>на</w:t>
      </w:r>
      <w:proofErr w:type="spellEnd"/>
      <w:r w:rsidRPr="00C372AF">
        <w:t xml:space="preserve"> </w:t>
      </w:r>
      <w:proofErr w:type="spellStart"/>
      <w:r w:rsidRPr="00C372AF">
        <w:t>съответните</w:t>
      </w:r>
      <w:proofErr w:type="spellEnd"/>
      <w:r w:rsidRPr="00C372AF">
        <w:t xml:space="preserve"> </w:t>
      </w:r>
      <w:proofErr w:type="spellStart"/>
      <w:r w:rsidRPr="00C372AF">
        <w:t>органи</w:t>
      </w:r>
      <w:proofErr w:type="spellEnd"/>
      <w:r w:rsidRPr="00C372AF">
        <w:t xml:space="preserve">, </w:t>
      </w:r>
      <w:proofErr w:type="spellStart"/>
      <w:r w:rsidRPr="00C372AF">
        <w:t>включително</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които</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бъдат</w:t>
      </w:r>
      <w:proofErr w:type="spellEnd"/>
      <w:r w:rsidRPr="00C372AF">
        <w:t xml:space="preserve"> </w:t>
      </w:r>
      <w:proofErr w:type="spellStart"/>
      <w:r w:rsidRPr="00C372AF">
        <w:t>използвани</w:t>
      </w:r>
      <w:proofErr w:type="spellEnd"/>
      <w:r w:rsidRPr="00C372AF">
        <w:t xml:space="preserve"> </w:t>
      </w:r>
      <w:proofErr w:type="spellStart"/>
      <w:r w:rsidRPr="00C372AF">
        <w:t>за</w:t>
      </w:r>
      <w:proofErr w:type="spellEnd"/>
      <w:r w:rsidRPr="00C372AF">
        <w:t xml:space="preserve"> </w:t>
      </w:r>
      <w:proofErr w:type="spellStart"/>
      <w:r w:rsidRPr="00C372AF">
        <w:t>изпиране</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w:t>
      </w:r>
      <w:proofErr w:type="spellStart"/>
      <w:r w:rsidRPr="00C372AF">
        <w:t>или</w:t>
      </w:r>
      <w:proofErr w:type="spellEnd"/>
      <w:r w:rsidRPr="00C372AF">
        <w:t xml:space="preserve"> </w:t>
      </w:r>
      <w:proofErr w:type="spellStart"/>
      <w:r w:rsidRPr="00C372AF">
        <w:t>финансиране</w:t>
      </w:r>
      <w:proofErr w:type="spellEnd"/>
      <w:r w:rsidRPr="00C372AF">
        <w:t xml:space="preserve"> </w:t>
      </w:r>
      <w:proofErr w:type="spellStart"/>
      <w:r w:rsidRPr="00C372AF">
        <w:t>на</w:t>
      </w:r>
      <w:proofErr w:type="spellEnd"/>
      <w:r w:rsidRPr="00C372AF">
        <w:t xml:space="preserve"> </w:t>
      </w:r>
      <w:proofErr w:type="spellStart"/>
      <w:r w:rsidRPr="00C372AF">
        <w:t>тероризъм</w:t>
      </w:r>
      <w:proofErr w:type="spellEnd"/>
      <w:r w:rsidRPr="00C372AF">
        <w:t xml:space="preserve">. </w:t>
      </w:r>
      <w:proofErr w:type="spellStart"/>
      <w:r w:rsidRPr="00C372AF">
        <w:t>Това</w:t>
      </w:r>
      <w:proofErr w:type="spellEnd"/>
      <w:r w:rsidRPr="00C372AF">
        <w:t xml:space="preserve"> </w:t>
      </w:r>
      <w:proofErr w:type="spellStart"/>
      <w:r w:rsidRPr="00C372AF">
        <w:t>се</w:t>
      </w:r>
      <w:proofErr w:type="spellEnd"/>
      <w:r w:rsidRPr="00C372AF">
        <w:t xml:space="preserve"> </w:t>
      </w:r>
      <w:proofErr w:type="spellStart"/>
      <w:r w:rsidRPr="00C372AF">
        <w:t>отнася</w:t>
      </w:r>
      <w:proofErr w:type="spellEnd"/>
      <w:r w:rsidRPr="00C372AF">
        <w:t xml:space="preserve"> </w:t>
      </w:r>
      <w:proofErr w:type="spellStart"/>
      <w:r w:rsidRPr="00C372AF">
        <w:t>за</w:t>
      </w:r>
      <w:proofErr w:type="spellEnd"/>
      <w:r w:rsidRPr="00C372AF">
        <w:t xml:space="preserve"> </w:t>
      </w:r>
      <w:proofErr w:type="spellStart"/>
      <w:r w:rsidRPr="00C372AF">
        <w:t>всички</w:t>
      </w:r>
      <w:proofErr w:type="spellEnd"/>
      <w:r w:rsidRPr="00C372AF">
        <w:t xml:space="preserve"> </w:t>
      </w:r>
      <w:proofErr w:type="spellStart"/>
      <w:r w:rsidRPr="00C372AF">
        <w:t>трансакции</w:t>
      </w:r>
      <w:proofErr w:type="spellEnd"/>
      <w:r w:rsidRPr="00C372AF">
        <w:t xml:space="preserve">, </w:t>
      </w:r>
      <w:proofErr w:type="spellStart"/>
      <w:r w:rsidRPr="00C372AF">
        <w:t>които</w:t>
      </w:r>
      <w:proofErr w:type="spellEnd"/>
      <w:r w:rsidRPr="00C372AF">
        <w:t xml:space="preserve"> </w:t>
      </w:r>
      <w:proofErr w:type="spellStart"/>
      <w:r w:rsidRPr="00C372AF">
        <w:t>надхвърлят</w:t>
      </w:r>
      <w:proofErr w:type="spellEnd"/>
      <w:r w:rsidRPr="00C372AF">
        <w:t xml:space="preserve"> </w:t>
      </w:r>
      <w:proofErr w:type="spellStart"/>
      <w:r w:rsidRPr="00C372AF">
        <w:t>установени</w:t>
      </w:r>
      <w:proofErr w:type="spellEnd"/>
      <w:r w:rsidRPr="00C372AF">
        <w:t xml:space="preserve"> </w:t>
      </w:r>
      <w:proofErr w:type="spellStart"/>
      <w:r w:rsidRPr="00C372AF">
        <w:t>прагове</w:t>
      </w:r>
      <w:proofErr w:type="spellEnd"/>
      <w:r w:rsidRPr="00C372AF">
        <w:t xml:space="preserve">, </w:t>
      </w:r>
      <w:proofErr w:type="spellStart"/>
      <w:r w:rsidRPr="00C372AF">
        <w:t>включително</w:t>
      </w:r>
      <w:proofErr w:type="spellEnd"/>
      <w:r w:rsidRPr="00C372AF">
        <w:t xml:space="preserve"> и </w:t>
      </w:r>
      <w:proofErr w:type="spellStart"/>
      <w:r w:rsidRPr="00C372AF">
        <w:t>валутни</w:t>
      </w:r>
      <w:proofErr w:type="spellEnd"/>
      <w:r w:rsidRPr="00C372AF">
        <w:t xml:space="preserve"> </w:t>
      </w:r>
      <w:proofErr w:type="spellStart"/>
      <w:r w:rsidRPr="00C372AF">
        <w:t>сделки</w:t>
      </w:r>
      <w:proofErr w:type="spellEnd"/>
      <w:r w:rsidRPr="00C372AF">
        <w:t>.</w:t>
      </w:r>
    </w:p>
    <w:p w14:paraId="6A9E81B1" w14:textId="77777777" w:rsidR="00070748" w:rsidRPr="00C372AF" w:rsidRDefault="00070748" w:rsidP="00070748">
      <w:pPr>
        <w:spacing w:after="160" w:line="360" w:lineRule="auto"/>
        <w:ind w:firstLine="708"/>
        <w:jc w:val="both"/>
      </w:pPr>
      <w:proofErr w:type="spellStart"/>
      <w:r w:rsidRPr="00C372AF">
        <w:lastRenderedPageBreak/>
        <w:t>Относно</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директивата</w:t>
      </w:r>
      <w:proofErr w:type="spellEnd"/>
      <w:r w:rsidRPr="00C372AF">
        <w:t xml:space="preserve"> </w:t>
      </w:r>
      <w:proofErr w:type="spellStart"/>
      <w:r w:rsidRPr="00C372AF">
        <w:t>въвежда</w:t>
      </w:r>
      <w:proofErr w:type="spellEnd"/>
      <w:r w:rsidRPr="00C372AF">
        <w:t xml:space="preserve"> </w:t>
      </w:r>
      <w:proofErr w:type="spellStart"/>
      <w:r w:rsidRPr="00C372AF">
        <w:t>изисквания</w:t>
      </w:r>
      <w:proofErr w:type="spellEnd"/>
      <w:r w:rsidRPr="00C372AF">
        <w:t xml:space="preserve"> </w:t>
      </w:r>
      <w:proofErr w:type="spellStart"/>
      <w:r w:rsidRPr="00C372AF">
        <w:t>за</w:t>
      </w:r>
      <w:proofErr w:type="spellEnd"/>
      <w:r w:rsidRPr="00C372AF">
        <w:t xml:space="preserve"> </w:t>
      </w:r>
      <w:proofErr w:type="spellStart"/>
      <w:r w:rsidRPr="00C372AF">
        <w:t>засилен</w:t>
      </w:r>
      <w:proofErr w:type="spellEnd"/>
      <w:r w:rsidRPr="00C372AF">
        <w:t xml:space="preserve"> </w:t>
      </w:r>
      <w:proofErr w:type="spellStart"/>
      <w:r w:rsidRPr="00C372AF">
        <w:t>надзор</w:t>
      </w:r>
      <w:proofErr w:type="spellEnd"/>
      <w:r w:rsidRPr="00C372AF">
        <w:t xml:space="preserve"> </w:t>
      </w:r>
      <w:proofErr w:type="spellStart"/>
      <w:r w:rsidRPr="00C372AF">
        <w:t>върху</w:t>
      </w:r>
      <w:proofErr w:type="spellEnd"/>
      <w:r w:rsidRPr="00C372AF">
        <w:t xml:space="preserve"> </w:t>
      </w:r>
      <w:proofErr w:type="spellStart"/>
      <w:r w:rsidRPr="00C372AF">
        <w:t>обмена</w:t>
      </w:r>
      <w:proofErr w:type="spellEnd"/>
      <w:r w:rsidRPr="00C372AF">
        <w:t xml:space="preserve"> </w:t>
      </w:r>
      <w:proofErr w:type="spellStart"/>
      <w:r w:rsidRPr="00C372AF">
        <w:t>на</w:t>
      </w:r>
      <w:proofErr w:type="spellEnd"/>
      <w:r w:rsidRPr="00C372AF">
        <w:t xml:space="preserve"> </w:t>
      </w:r>
      <w:proofErr w:type="spellStart"/>
      <w:r w:rsidRPr="00C372AF">
        <w:t>валута</w:t>
      </w:r>
      <w:proofErr w:type="spellEnd"/>
      <w:r w:rsidRPr="00C372AF">
        <w:t xml:space="preserve"> и </w:t>
      </w:r>
      <w:proofErr w:type="spellStart"/>
      <w:r w:rsidRPr="00C372AF">
        <w:t>движението</w:t>
      </w:r>
      <w:proofErr w:type="spellEnd"/>
      <w:r w:rsidRPr="00C372AF">
        <w:t xml:space="preserve"> </w:t>
      </w:r>
      <w:proofErr w:type="spellStart"/>
      <w:r w:rsidRPr="00C372AF">
        <w:t>на</w:t>
      </w:r>
      <w:proofErr w:type="spellEnd"/>
      <w:r w:rsidRPr="00C372AF">
        <w:t xml:space="preserve"> </w:t>
      </w:r>
      <w:proofErr w:type="spellStart"/>
      <w:r w:rsidRPr="00C372AF">
        <w:t>финансови</w:t>
      </w:r>
      <w:proofErr w:type="spellEnd"/>
      <w:r w:rsidRPr="00C372AF">
        <w:t xml:space="preserve"> </w:t>
      </w:r>
      <w:proofErr w:type="spellStart"/>
      <w:r w:rsidRPr="00C372AF">
        <w:t>средства</w:t>
      </w:r>
      <w:proofErr w:type="spellEnd"/>
      <w:r w:rsidRPr="00C372AF">
        <w:t xml:space="preserve"> в </w:t>
      </w:r>
      <w:proofErr w:type="spellStart"/>
      <w:r w:rsidRPr="00C372AF">
        <w:t>международен</w:t>
      </w:r>
      <w:proofErr w:type="spellEnd"/>
      <w:r w:rsidRPr="00C372AF">
        <w:t xml:space="preserve"> </w:t>
      </w:r>
      <w:proofErr w:type="spellStart"/>
      <w:r w:rsidRPr="00C372AF">
        <w:t>план</w:t>
      </w:r>
      <w:proofErr w:type="spellEnd"/>
      <w:r w:rsidRPr="00C372AF">
        <w:t xml:space="preserve">. </w:t>
      </w:r>
      <w:proofErr w:type="spellStart"/>
      <w:r w:rsidRPr="00C372AF">
        <w:t>Тя</w:t>
      </w:r>
      <w:proofErr w:type="spellEnd"/>
      <w:r w:rsidRPr="00C372AF">
        <w:t xml:space="preserve"> </w:t>
      </w:r>
      <w:proofErr w:type="spellStart"/>
      <w:r w:rsidRPr="00C372AF">
        <w:t>задължава</w:t>
      </w:r>
      <w:proofErr w:type="spellEnd"/>
      <w:r w:rsidRPr="00C372AF">
        <w:t xml:space="preserve"> </w:t>
      </w:r>
      <w:proofErr w:type="spellStart"/>
      <w:r w:rsidRPr="00C372AF">
        <w:t>финансовите</w:t>
      </w:r>
      <w:proofErr w:type="spellEnd"/>
      <w:r w:rsidRPr="00C372AF">
        <w:t xml:space="preserve"> </w:t>
      </w:r>
      <w:proofErr w:type="spellStart"/>
      <w:r w:rsidRPr="00C372AF">
        <w:t>институции</w:t>
      </w:r>
      <w:proofErr w:type="spellEnd"/>
      <w:r w:rsidRPr="00C372AF">
        <w:t xml:space="preserve"> </w:t>
      </w:r>
      <w:proofErr w:type="spellStart"/>
      <w:r w:rsidRPr="00C372AF">
        <w:t>да</w:t>
      </w:r>
      <w:proofErr w:type="spellEnd"/>
      <w:r w:rsidRPr="00C372AF">
        <w:t xml:space="preserve"> </w:t>
      </w:r>
      <w:proofErr w:type="spellStart"/>
      <w:r w:rsidRPr="00C372AF">
        <w:t>извършват</w:t>
      </w:r>
      <w:proofErr w:type="spellEnd"/>
      <w:r w:rsidRPr="00C372AF">
        <w:t xml:space="preserve"> </w:t>
      </w:r>
      <w:proofErr w:type="spellStart"/>
      <w:r w:rsidRPr="00C372AF">
        <w:t>допълнителни</w:t>
      </w:r>
      <w:proofErr w:type="spellEnd"/>
      <w:r w:rsidRPr="00C372AF">
        <w:t xml:space="preserve"> </w:t>
      </w:r>
      <w:proofErr w:type="spellStart"/>
      <w:r w:rsidRPr="00C372AF">
        <w:t>проверки</w:t>
      </w:r>
      <w:proofErr w:type="spellEnd"/>
      <w:r w:rsidRPr="00C372AF">
        <w:t xml:space="preserve"> </w:t>
      </w:r>
      <w:proofErr w:type="spellStart"/>
      <w:r w:rsidRPr="00C372AF">
        <w:t>при</w:t>
      </w:r>
      <w:proofErr w:type="spellEnd"/>
      <w:r w:rsidRPr="00C372AF">
        <w:t xml:space="preserve"> </w:t>
      </w:r>
      <w:proofErr w:type="spellStart"/>
      <w:r w:rsidRPr="00C372AF">
        <w:t>работа</w:t>
      </w:r>
      <w:proofErr w:type="spellEnd"/>
      <w:r w:rsidRPr="00C372AF">
        <w:t xml:space="preserve"> с </w:t>
      </w:r>
      <w:proofErr w:type="spellStart"/>
      <w:r w:rsidRPr="00C372AF">
        <w:t>клиенти</w:t>
      </w:r>
      <w:proofErr w:type="spellEnd"/>
      <w:r w:rsidRPr="00C372AF">
        <w:t xml:space="preserve"> </w:t>
      </w:r>
      <w:proofErr w:type="spellStart"/>
      <w:r w:rsidRPr="00C372AF">
        <w:t>от</w:t>
      </w:r>
      <w:proofErr w:type="spellEnd"/>
      <w:r w:rsidRPr="00C372AF">
        <w:t xml:space="preserve"> </w:t>
      </w:r>
      <w:proofErr w:type="spellStart"/>
      <w:r w:rsidRPr="00C372AF">
        <w:t>трети</w:t>
      </w:r>
      <w:proofErr w:type="spellEnd"/>
      <w:r w:rsidRPr="00C372AF">
        <w:t xml:space="preserve"> </w:t>
      </w:r>
      <w:proofErr w:type="spellStart"/>
      <w:r w:rsidRPr="00C372AF">
        <w:t>страни</w:t>
      </w:r>
      <w:proofErr w:type="spellEnd"/>
      <w:r w:rsidRPr="00C372AF">
        <w:t xml:space="preserve">, </w:t>
      </w:r>
      <w:proofErr w:type="spellStart"/>
      <w:r w:rsidRPr="00C372AF">
        <w:t>които</w:t>
      </w:r>
      <w:proofErr w:type="spellEnd"/>
      <w:r w:rsidRPr="00C372AF">
        <w:t xml:space="preserve"> </w:t>
      </w:r>
      <w:proofErr w:type="spellStart"/>
      <w:r w:rsidRPr="00C372AF">
        <w:t>не</w:t>
      </w:r>
      <w:proofErr w:type="spellEnd"/>
      <w:r w:rsidRPr="00C372AF">
        <w:t xml:space="preserve"> </w:t>
      </w:r>
      <w:proofErr w:type="spellStart"/>
      <w:r w:rsidRPr="00C372AF">
        <w:t>спазват</w:t>
      </w:r>
      <w:proofErr w:type="spellEnd"/>
      <w:r w:rsidRPr="00C372AF">
        <w:t xml:space="preserve"> </w:t>
      </w:r>
      <w:proofErr w:type="spellStart"/>
      <w:r w:rsidRPr="00C372AF">
        <w:t>стандартите</w:t>
      </w:r>
      <w:proofErr w:type="spellEnd"/>
      <w:r w:rsidRPr="00C372AF">
        <w:t xml:space="preserve"> </w:t>
      </w:r>
      <w:proofErr w:type="spellStart"/>
      <w:r w:rsidRPr="00C372AF">
        <w:t>на</w:t>
      </w:r>
      <w:proofErr w:type="spellEnd"/>
      <w:r w:rsidRPr="00C372AF">
        <w:t xml:space="preserve"> ЕС </w:t>
      </w:r>
      <w:proofErr w:type="spellStart"/>
      <w:r w:rsidRPr="00C372AF">
        <w:t>за</w:t>
      </w:r>
      <w:proofErr w:type="spellEnd"/>
      <w:r w:rsidRPr="00C372AF">
        <w:t xml:space="preserve"> </w:t>
      </w:r>
      <w:proofErr w:type="spellStart"/>
      <w:r w:rsidRPr="00C372AF">
        <w:t>борба</w:t>
      </w:r>
      <w:proofErr w:type="spellEnd"/>
      <w:r w:rsidRPr="00C372AF">
        <w:t xml:space="preserve"> с </w:t>
      </w:r>
      <w:proofErr w:type="spellStart"/>
      <w:r w:rsidRPr="00C372AF">
        <w:t>изпирането</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w:t>
      </w:r>
      <w:proofErr w:type="spellStart"/>
      <w:r w:rsidRPr="00C372AF">
        <w:t>като</w:t>
      </w:r>
      <w:proofErr w:type="spellEnd"/>
      <w:r w:rsidRPr="00C372AF">
        <w:t xml:space="preserve"> </w:t>
      </w:r>
      <w:proofErr w:type="spellStart"/>
      <w:r w:rsidRPr="00C372AF">
        <w:t>по</w:t>
      </w:r>
      <w:proofErr w:type="spellEnd"/>
      <w:r w:rsidRPr="00C372AF">
        <w:t xml:space="preserve"> </w:t>
      </w:r>
      <w:proofErr w:type="spellStart"/>
      <w:r w:rsidRPr="00C372AF">
        <w:t>този</w:t>
      </w:r>
      <w:proofErr w:type="spellEnd"/>
      <w:r w:rsidRPr="00C372AF">
        <w:t xml:space="preserve"> </w:t>
      </w:r>
      <w:proofErr w:type="spellStart"/>
      <w:r w:rsidRPr="00C372AF">
        <w:t>начин</w:t>
      </w:r>
      <w:proofErr w:type="spellEnd"/>
      <w:r w:rsidRPr="00C372AF">
        <w:t xml:space="preserve"> </w:t>
      </w:r>
      <w:proofErr w:type="spellStart"/>
      <w:r w:rsidRPr="00C372AF">
        <w:t>ограничава</w:t>
      </w:r>
      <w:proofErr w:type="spellEnd"/>
      <w:r w:rsidRPr="00C372AF">
        <w:t xml:space="preserve"> </w:t>
      </w:r>
      <w:proofErr w:type="spellStart"/>
      <w:r w:rsidRPr="00C372AF">
        <w:t>риска</w:t>
      </w:r>
      <w:proofErr w:type="spellEnd"/>
      <w:r w:rsidRPr="00C372AF">
        <w:t xml:space="preserve"> </w:t>
      </w:r>
      <w:proofErr w:type="spellStart"/>
      <w:r w:rsidRPr="00C372AF">
        <w:t>от</w:t>
      </w:r>
      <w:proofErr w:type="spellEnd"/>
      <w:r w:rsidRPr="00C372AF">
        <w:t xml:space="preserve"> </w:t>
      </w:r>
      <w:proofErr w:type="spellStart"/>
      <w:r w:rsidRPr="00C372AF">
        <w:t>незаконни</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Освен</w:t>
      </w:r>
      <w:proofErr w:type="spellEnd"/>
      <w:r w:rsidRPr="00C372AF">
        <w:t xml:space="preserve"> </w:t>
      </w:r>
      <w:proofErr w:type="spellStart"/>
      <w:r w:rsidRPr="00C372AF">
        <w:t>това</w:t>
      </w:r>
      <w:proofErr w:type="spellEnd"/>
      <w:r w:rsidRPr="00C372AF">
        <w:t xml:space="preserve"> </w:t>
      </w:r>
      <w:proofErr w:type="spellStart"/>
      <w:r w:rsidRPr="00C372AF">
        <w:t>директивата</w:t>
      </w:r>
      <w:proofErr w:type="spellEnd"/>
      <w:r w:rsidRPr="00C372AF">
        <w:t xml:space="preserve"> </w:t>
      </w:r>
      <w:proofErr w:type="spellStart"/>
      <w:r w:rsidRPr="00C372AF">
        <w:t>засилва</w:t>
      </w:r>
      <w:proofErr w:type="spellEnd"/>
      <w:r w:rsidRPr="00C372AF">
        <w:t xml:space="preserve"> </w:t>
      </w:r>
      <w:proofErr w:type="spellStart"/>
      <w:r w:rsidRPr="00C372AF">
        <w:t>сътрудничеството</w:t>
      </w:r>
      <w:proofErr w:type="spellEnd"/>
      <w:r w:rsidRPr="00C372AF">
        <w:t xml:space="preserve"> </w:t>
      </w:r>
      <w:proofErr w:type="spellStart"/>
      <w:r w:rsidRPr="00C372AF">
        <w:t>между</w:t>
      </w:r>
      <w:proofErr w:type="spellEnd"/>
      <w:r w:rsidRPr="00C372AF">
        <w:t xml:space="preserve"> </w:t>
      </w:r>
      <w:proofErr w:type="spellStart"/>
      <w:r w:rsidRPr="00C372AF">
        <w:t>националните</w:t>
      </w:r>
      <w:proofErr w:type="spellEnd"/>
      <w:r w:rsidRPr="00C372AF">
        <w:t xml:space="preserve"> </w:t>
      </w:r>
      <w:proofErr w:type="spellStart"/>
      <w:r w:rsidRPr="00C372AF">
        <w:t>органи</w:t>
      </w:r>
      <w:proofErr w:type="spellEnd"/>
      <w:r w:rsidRPr="00C372AF">
        <w:t xml:space="preserve"> в ЕС и </w:t>
      </w:r>
      <w:proofErr w:type="spellStart"/>
      <w:r w:rsidRPr="00C372AF">
        <w:t>съответните</w:t>
      </w:r>
      <w:proofErr w:type="spellEnd"/>
      <w:r w:rsidRPr="00C372AF">
        <w:t xml:space="preserve"> </w:t>
      </w:r>
      <w:proofErr w:type="spellStart"/>
      <w:r w:rsidRPr="00C372AF">
        <w:t>международни</w:t>
      </w:r>
      <w:proofErr w:type="spellEnd"/>
      <w:r w:rsidRPr="00C372AF">
        <w:t xml:space="preserve"> </w:t>
      </w:r>
      <w:proofErr w:type="spellStart"/>
      <w:r w:rsidRPr="00C372AF">
        <w:t>институции</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гарантира</w:t>
      </w:r>
      <w:proofErr w:type="spellEnd"/>
      <w:r w:rsidRPr="00C372AF">
        <w:t xml:space="preserve"> </w:t>
      </w:r>
      <w:proofErr w:type="spellStart"/>
      <w:r w:rsidRPr="00C372AF">
        <w:t>по-ефективен</w:t>
      </w:r>
      <w:proofErr w:type="spellEnd"/>
      <w:r w:rsidRPr="00C372AF">
        <w:t xml:space="preserve"> </w:t>
      </w:r>
      <w:proofErr w:type="spellStart"/>
      <w:r w:rsidRPr="00C372AF">
        <w:t>контрол</w:t>
      </w:r>
      <w:proofErr w:type="spellEnd"/>
      <w:r w:rsidRPr="00C372AF">
        <w:t xml:space="preserve"> </w:t>
      </w:r>
      <w:proofErr w:type="spellStart"/>
      <w:r w:rsidRPr="00C372AF">
        <w:t>върху</w:t>
      </w:r>
      <w:proofErr w:type="spellEnd"/>
      <w:r w:rsidRPr="00C372AF">
        <w:t xml:space="preserve"> </w:t>
      </w:r>
      <w:proofErr w:type="spellStart"/>
      <w:r w:rsidRPr="00C372AF">
        <w:t>трансграничните</w:t>
      </w:r>
      <w:proofErr w:type="spellEnd"/>
      <w:r w:rsidRPr="00C372AF">
        <w:t xml:space="preserve"> </w:t>
      </w:r>
      <w:proofErr w:type="spellStart"/>
      <w:r w:rsidRPr="00C372AF">
        <w:t>парични</w:t>
      </w:r>
      <w:proofErr w:type="spellEnd"/>
      <w:r w:rsidRPr="00C372AF">
        <w:t xml:space="preserve"> </w:t>
      </w:r>
      <w:proofErr w:type="spellStart"/>
      <w:r w:rsidRPr="00C372AF">
        <w:t>потоци</w:t>
      </w:r>
      <w:proofErr w:type="spellEnd"/>
      <w:r w:rsidRPr="00C372AF">
        <w:t xml:space="preserve"> и </w:t>
      </w:r>
      <w:proofErr w:type="spellStart"/>
      <w:r w:rsidRPr="00C372AF">
        <w:t>обмена</w:t>
      </w:r>
      <w:proofErr w:type="spellEnd"/>
      <w:r w:rsidRPr="00C372AF">
        <w:t xml:space="preserve"> </w:t>
      </w:r>
      <w:proofErr w:type="spellStart"/>
      <w:r w:rsidRPr="00C372AF">
        <w:t>на</w:t>
      </w:r>
      <w:proofErr w:type="spellEnd"/>
      <w:r w:rsidRPr="00C372AF">
        <w:t xml:space="preserve"> </w:t>
      </w:r>
      <w:proofErr w:type="spellStart"/>
      <w:r w:rsidRPr="00C372AF">
        <w:t>информация</w:t>
      </w:r>
      <w:proofErr w:type="spellEnd"/>
      <w:r w:rsidRPr="00C372AF">
        <w:t xml:space="preserve">, </w:t>
      </w:r>
      <w:proofErr w:type="spellStart"/>
      <w:r w:rsidRPr="00C372AF">
        <w:t>свързана</w:t>
      </w:r>
      <w:proofErr w:type="spellEnd"/>
      <w:r w:rsidRPr="00C372AF">
        <w:t xml:space="preserve"> с </w:t>
      </w:r>
      <w:proofErr w:type="spellStart"/>
      <w:r w:rsidRPr="00C372AF">
        <w:t>потенциални</w:t>
      </w:r>
      <w:proofErr w:type="spellEnd"/>
      <w:r w:rsidRPr="00C372AF">
        <w:t xml:space="preserve"> </w:t>
      </w:r>
      <w:proofErr w:type="spellStart"/>
      <w:r w:rsidRPr="00C372AF">
        <w:t>нарушения</w:t>
      </w:r>
      <w:proofErr w:type="spellEnd"/>
      <w:r w:rsidRPr="00C372AF">
        <w:t>.</w:t>
      </w:r>
    </w:p>
    <w:p w14:paraId="5DE2654D" w14:textId="77777777" w:rsidR="00070748" w:rsidRPr="00C372AF" w:rsidRDefault="00070748" w:rsidP="00070748">
      <w:pPr>
        <w:spacing w:after="160" w:line="360" w:lineRule="auto"/>
        <w:ind w:firstLine="708"/>
        <w:jc w:val="both"/>
      </w:pPr>
      <w:proofErr w:type="spellStart"/>
      <w:r w:rsidRPr="00C372AF">
        <w:t>Като</w:t>
      </w:r>
      <w:proofErr w:type="spellEnd"/>
      <w:r w:rsidRPr="00C372AF">
        <w:t xml:space="preserve"> </w:t>
      </w:r>
      <w:proofErr w:type="spellStart"/>
      <w:r w:rsidRPr="00C372AF">
        <w:t>част</w:t>
      </w:r>
      <w:proofErr w:type="spellEnd"/>
      <w:r w:rsidRPr="00C372AF">
        <w:t xml:space="preserve"> </w:t>
      </w:r>
      <w:proofErr w:type="spellStart"/>
      <w:r w:rsidRPr="00C372AF">
        <w:t>от</w:t>
      </w:r>
      <w:proofErr w:type="spellEnd"/>
      <w:r w:rsidRPr="00C372AF">
        <w:t xml:space="preserve"> </w:t>
      </w:r>
      <w:proofErr w:type="spellStart"/>
      <w:r w:rsidRPr="00C372AF">
        <w:t>контрола</w:t>
      </w:r>
      <w:proofErr w:type="spellEnd"/>
      <w:r w:rsidRPr="00C372AF">
        <w:t xml:space="preserve"> </w:t>
      </w:r>
      <w:proofErr w:type="spellStart"/>
      <w:r w:rsidRPr="00C372AF">
        <w:t>върху</w:t>
      </w:r>
      <w:proofErr w:type="spellEnd"/>
      <w:r w:rsidRPr="00C372AF">
        <w:t xml:space="preserve"> </w:t>
      </w:r>
      <w:proofErr w:type="spellStart"/>
      <w:r w:rsidRPr="00C372AF">
        <w:t>валутните</w:t>
      </w:r>
      <w:proofErr w:type="spellEnd"/>
      <w:r w:rsidRPr="00C372AF">
        <w:t xml:space="preserve"> </w:t>
      </w:r>
      <w:proofErr w:type="spellStart"/>
      <w:r w:rsidRPr="00C372AF">
        <w:t>трансакции</w:t>
      </w:r>
      <w:proofErr w:type="spellEnd"/>
      <w:r w:rsidRPr="00C372AF">
        <w:t xml:space="preserve">, </w:t>
      </w:r>
      <w:proofErr w:type="spellStart"/>
      <w:r w:rsidRPr="00C372AF">
        <w:t>директивата</w:t>
      </w:r>
      <w:proofErr w:type="spellEnd"/>
      <w:r w:rsidRPr="00C372AF">
        <w:t xml:space="preserve"> </w:t>
      </w:r>
      <w:proofErr w:type="spellStart"/>
      <w:r w:rsidRPr="00C372AF">
        <w:t>поставя</w:t>
      </w:r>
      <w:proofErr w:type="spellEnd"/>
      <w:r w:rsidRPr="00C372AF">
        <w:t xml:space="preserve"> </w:t>
      </w:r>
      <w:proofErr w:type="spellStart"/>
      <w:r w:rsidRPr="00C372AF">
        <w:t>специален</w:t>
      </w:r>
      <w:proofErr w:type="spellEnd"/>
      <w:r w:rsidRPr="00C372AF">
        <w:t xml:space="preserve"> </w:t>
      </w:r>
      <w:proofErr w:type="spellStart"/>
      <w:r w:rsidRPr="00C372AF">
        <w:t>акцент</w:t>
      </w:r>
      <w:proofErr w:type="spellEnd"/>
      <w:r w:rsidRPr="00C372AF">
        <w:t xml:space="preserve"> </w:t>
      </w:r>
      <w:proofErr w:type="spellStart"/>
      <w:r w:rsidRPr="00C372AF">
        <w:t>върху</w:t>
      </w:r>
      <w:proofErr w:type="spellEnd"/>
      <w:r w:rsidRPr="00C372AF">
        <w:t xml:space="preserve"> </w:t>
      </w:r>
      <w:proofErr w:type="spellStart"/>
      <w:r w:rsidRPr="00C372AF">
        <w:t>по-строгото</w:t>
      </w:r>
      <w:proofErr w:type="spellEnd"/>
      <w:r w:rsidRPr="00C372AF">
        <w:t xml:space="preserve"> </w:t>
      </w:r>
      <w:proofErr w:type="spellStart"/>
      <w:r w:rsidRPr="00C372AF">
        <w:t>наблюдение</w:t>
      </w:r>
      <w:proofErr w:type="spellEnd"/>
      <w:r w:rsidRPr="00C372AF">
        <w:t xml:space="preserve"> </w:t>
      </w:r>
      <w:proofErr w:type="spellStart"/>
      <w:r w:rsidRPr="00C372AF">
        <w:t>на</w:t>
      </w:r>
      <w:proofErr w:type="spellEnd"/>
      <w:r w:rsidRPr="00C372AF">
        <w:t xml:space="preserve"> </w:t>
      </w:r>
      <w:proofErr w:type="spellStart"/>
      <w:r w:rsidRPr="00C372AF">
        <w:t>операциите</w:t>
      </w:r>
      <w:proofErr w:type="spellEnd"/>
      <w:r w:rsidRPr="00C372AF">
        <w:t xml:space="preserve"> с </w:t>
      </w:r>
      <w:proofErr w:type="spellStart"/>
      <w:r w:rsidRPr="00C372AF">
        <w:t>електронни</w:t>
      </w:r>
      <w:proofErr w:type="spellEnd"/>
      <w:r w:rsidRPr="00C372AF">
        <w:t xml:space="preserve"> </w:t>
      </w:r>
      <w:proofErr w:type="spellStart"/>
      <w:r w:rsidRPr="00C372AF">
        <w:t>пари</w:t>
      </w:r>
      <w:proofErr w:type="spellEnd"/>
      <w:r w:rsidRPr="00C372AF">
        <w:t xml:space="preserve"> и </w:t>
      </w:r>
      <w:proofErr w:type="spellStart"/>
      <w:r w:rsidRPr="00C372AF">
        <w:t>новите</w:t>
      </w:r>
      <w:proofErr w:type="spellEnd"/>
      <w:r w:rsidRPr="00C372AF">
        <w:t xml:space="preserve"> </w:t>
      </w:r>
      <w:proofErr w:type="spellStart"/>
      <w:r w:rsidRPr="00C372AF">
        <w:t>платежни</w:t>
      </w:r>
      <w:proofErr w:type="spellEnd"/>
      <w:r w:rsidRPr="00C372AF">
        <w:t xml:space="preserve"> </w:t>
      </w:r>
      <w:proofErr w:type="spellStart"/>
      <w:r w:rsidRPr="00C372AF">
        <w:t>методи</w:t>
      </w:r>
      <w:proofErr w:type="spellEnd"/>
      <w:r w:rsidRPr="00C372AF">
        <w:t xml:space="preserve">, </w:t>
      </w:r>
      <w:proofErr w:type="spellStart"/>
      <w:r w:rsidRPr="00C372AF">
        <w:t>които</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улеснят</w:t>
      </w:r>
      <w:proofErr w:type="spellEnd"/>
      <w:r w:rsidRPr="00C372AF">
        <w:t xml:space="preserve"> </w:t>
      </w:r>
      <w:proofErr w:type="spellStart"/>
      <w:r w:rsidRPr="00C372AF">
        <w:t>трансграничните</w:t>
      </w:r>
      <w:proofErr w:type="spellEnd"/>
      <w:r w:rsidRPr="00C372AF">
        <w:t xml:space="preserve"> </w:t>
      </w:r>
      <w:proofErr w:type="spellStart"/>
      <w:r w:rsidRPr="00C372AF">
        <w:t>валутни</w:t>
      </w:r>
      <w:proofErr w:type="spellEnd"/>
      <w:r w:rsidRPr="00C372AF">
        <w:t xml:space="preserve"> </w:t>
      </w:r>
      <w:proofErr w:type="spellStart"/>
      <w:r w:rsidRPr="00C372AF">
        <w:t>движения</w:t>
      </w:r>
      <w:proofErr w:type="spellEnd"/>
      <w:r w:rsidRPr="00C372AF">
        <w:t xml:space="preserve">. </w:t>
      </w:r>
      <w:proofErr w:type="spellStart"/>
      <w:r w:rsidRPr="00C372AF">
        <w:t>Това</w:t>
      </w:r>
      <w:proofErr w:type="spellEnd"/>
      <w:r w:rsidRPr="00C372AF">
        <w:t xml:space="preserve"> </w:t>
      </w:r>
      <w:proofErr w:type="spellStart"/>
      <w:r w:rsidRPr="00C372AF">
        <w:t>се</w:t>
      </w:r>
      <w:proofErr w:type="spellEnd"/>
      <w:r w:rsidRPr="00C372AF">
        <w:t xml:space="preserve"> </w:t>
      </w:r>
      <w:proofErr w:type="spellStart"/>
      <w:r w:rsidRPr="00C372AF">
        <w:t>постига</w:t>
      </w:r>
      <w:proofErr w:type="spellEnd"/>
      <w:r w:rsidRPr="00C372AF">
        <w:t xml:space="preserve"> </w:t>
      </w:r>
      <w:proofErr w:type="spellStart"/>
      <w:r w:rsidRPr="00C372AF">
        <w:t>чрез</w:t>
      </w:r>
      <w:proofErr w:type="spellEnd"/>
      <w:r w:rsidRPr="00C372AF">
        <w:t xml:space="preserve"> </w:t>
      </w:r>
      <w:proofErr w:type="spellStart"/>
      <w:r w:rsidRPr="00C372AF">
        <w:t>изискването</w:t>
      </w:r>
      <w:proofErr w:type="spellEnd"/>
      <w:r w:rsidRPr="00C372AF">
        <w:t xml:space="preserve"> </w:t>
      </w:r>
      <w:proofErr w:type="spellStart"/>
      <w:r w:rsidRPr="00C372AF">
        <w:t>за</w:t>
      </w:r>
      <w:proofErr w:type="spellEnd"/>
      <w:r w:rsidRPr="00C372AF">
        <w:t xml:space="preserve"> </w:t>
      </w:r>
      <w:proofErr w:type="spellStart"/>
      <w:r w:rsidRPr="00C372AF">
        <w:t>регистрация</w:t>
      </w:r>
      <w:proofErr w:type="spellEnd"/>
      <w:r w:rsidRPr="00C372AF">
        <w:t xml:space="preserve"> </w:t>
      </w:r>
      <w:proofErr w:type="spellStart"/>
      <w:r w:rsidRPr="00C372AF">
        <w:t>на</w:t>
      </w:r>
      <w:proofErr w:type="spellEnd"/>
      <w:r w:rsidRPr="00C372AF">
        <w:t xml:space="preserve"> </w:t>
      </w:r>
      <w:proofErr w:type="spellStart"/>
      <w:r w:rsidRPr="00C372AF">
        <w:t>доставчиците</w:t>
      </w:r>
      <w:proofErr w:type="spellEnd"/>
      <w:r w:rsidRPr="00C372AF">
        <w:t xml:space="preserve"> </w:t>
      </w:r>
      <w:proofErr w:type="spellStart"/>
      <w:r w:rsidRPr="00C372AF">
        <w:t>на</w:t>
      </w:r>
      <w:proofErr w:type="spellEnd"/>
      <w:r w:rsidRPr="00C372AF">
        <w:t xml:space="preserve"> </w:t>
      </w:r>
      <w:proofErr w:type="spellStart"/>
      <w:r w:rsidRPr="00C372AF">
        <w:t>услуги</w:t>
      </w:r>
      <w:proofErr w:type="spellEnd"/>
      <w:r w:rsidRPr="00C372AF">
        <w:t xml:space="preserve">, </w:t>
      </w:r>
      <w:proofErr w:type="spellStart"/>
      <w:r w:rsidRPr="00C372AF">
        <w:t>свързани</w:t>
      </w:r>
      <w:proofErr w:type="spellEnd"/>
      <w:r w:rsidRPr="00C372AF">
        <w:t xml:space="preserve"> с </w:t>
      </w:r>
      <w:proofErr w:type="spellStart"/>
      <w:r w:rsidRPr="00C372AF">
        <w:t>електронни</w:t>
      </w:r>
      <w:proofErr w:type="spellEnd"/>
      <w:r w:rsidRPr="00C372AF">
        <w:t xml:space="preserve"> </w:t>
      </w:r>
      <w:proofErr w:type="spellStart"/>
      <w:r w:rsidRPr="00C372AF">
        <w:t>валути</w:t>
      </w:r>
      <w:proofErr w:type="spellEnd"/>
      <w:r w:rsidRPr="00C372AF">
        <w:t xml:space="preserve">, и </w:t>
      </w:r>
      <w:proofErr w:type="spellStart"/>
      <w:r w:rsidRPr="00C372AF">
        <w:t>налагане</w:t>
      </w:r>
      <w:proofErr w:type="spellEnd"/>
      <w:r w:rsidRPr="00C372AF">
        <w:t xml:space="preserve"> </w:t>
      </w:r>
      <w:proofErr w:type="spellStart"/>
      <w:r w:rsidRPr="00C372AF">
        <w:t>на</w:t>
      </w:r>
      <w:proofErr w:type="spellEnd"/>
      <w:r w:rsidRPr="00C372AF">
        <w:t xml:space="preserve"> </w:t>
      </w:r>
      <w:proofErr w:type="spellStart"/>
      <w:r w:rsidRPr="00C372AF">
        <w:t>отчетност</w:t>
      </w:r>
      <w:proofErr w:type="spellEnd"/>
      <w:r w:rsidRPr="00C372AF">
        <w:t xml:space="preserve"> </w:t>
      </w:r>
      <w:proofErr w:type="spellStart"/>
      <w:r w:rsidRPr="00C372AF">
        <w:t>върху</w:t>
      </w:r>
      <w:proofErr w:type="spellEnd"/>
      <w:r w:rsidRPr="00C372AF">
        <w:t xml:space="preserve"> </w:t>
      </w:r>
      <w:proofErr w:type="spellStart"/>
      <w:r w:rsidRPr="00C372AF">
        <w:t>техните</w:t>
      </w:r>
      <w:proofErr w:type="spellEnd"/>
      <w:r w:rsidRPr="00C372AF">
        <w:t xml:space="preserve"> </w:t>
      </w:r>
      <w:proofErr w:type="spellStart"/>
      <w:r w:rsidRPr="00C372AF">
        <w:t>операции</w:t>
      </w:r>
      <w:proofErr w:type="spellEnd"/>
      <w:r w:rsidRPr="00C372AF">
        <w:t>.</w:t>
      </w:r>
    </w:p>
    <w:p w14:paraId="3537B3AE" w14:textId="4ECFECBA" w:rsidR="006E3D10" w:rsidRPr="00C372AF" w:rsidRDefault="006E3D10" w:rsidP="006E3D10">
      <w:pPr>
        <w:spacing w:line="360" w:lineRule="auto"/>
        <w:ind w:firstLine="708"/>
        <w:jc w:val="both"/>
      </w:pPr>
      <w:proofErr w:type="spellStart"/>
      <w:r w:rsidRPr="00C372AF">
        <w:t>Директива</w:t>
      </w:r>
      <w:proofErr w:type="spellEnd"/>
      <w:r w:rsidRPr="00C372AF">
        <w:t xml:space="preserve"> (ЕС) 2018/843 </w:t>
      </w:r>
      <w:proofErr w:type="spellStart"/>
      <w:r w:rsidRPr="00C372AF">
        <w:t>на</w:t>
      </w:r>
      <w:proofErr w:type="spellEnd"/>
      <w:r w:rsidRPr="00C372AF">
        <w:t xml:space="preserve"> </w:t>
      </w:r>
      <w:proofErr w:type="spellStart"/>
      <w:r w:rsidRPr="00C372AF">
        <w:t>Европейския</w:t>
      </w:r>
      <w:proofErr w:type="spellEnd"/>
      <w:r w:rsidRPr="00C372AF">
        <w:t xml:space="preserve"> </w:t>
      </w:r>
      <w:proofErr w:type="spellStart"/>
      <w:r w:rsidRPr="00C372AF">
        <w:t>парламент</w:t>
      </w:r>
      <w:proofErr w:type="spellEnd"/>
      <w:r w:rsidRPr="00C372AF">
        <w:t xml:space="preserve"> и </w:t>
      </w:r>
      <w:proofErr w:type="spellStart"/>
      <w:r w:rsidRPr="00C372AF">
        <w:t>на</w:t>
      </w:r>
      <w:proofErr w:type="spellEnd"/>
      <w:r w:rsidRPr="00C372AF">
        <w:t xml:space="preserve"> </w:t>
      </w:r>
      <w:proofErr w:type="spellStart"/>
      <w:r w:rsidRPr="00C372AF">
        <w:t>Съвета</w:t>
      </w:r>
      <w:proofErr w:type="spellEnd"/>
      <w:r w:rsidRPr="00C372AF">
        <w:t xml:space="preserve"> </w:t>
      </w:r>
      <w:proofErr w:type="spellStart"/>
      <w:r w:rsidRPr="00C372AF">
        <w:t>от</w:t>
      </w:r>
      <w:proofErr w:type="spellEnd"/>
      <w:r w:rsidRPr="00C372AF">
        <w:t xml:space="preserve"> 30 </w:t>
      </w:r>
      <w:proofErr w:type="spellStart"/>
      <w:r w:rsidRPr="00C372AF">
        <w:t>май</w:t>
      </w:r>
      <w:proofErr w:type="spellEnd"/>
      <w:r w:rsidRPr="00C372AF">
        <w:t xml:space="preserve"> 2018 г</w:t>
      </w:r>
      <w:r w:rsidR="002F5999" w:rsidRPr="00C372AF">
        <w:t>,</w:t>
      </w:r>
      <w:r w:rsidR="00070748" w:rsidRPr="00C372AF">
        <w:rPr>
          <w:rStyle w:val="FootnoteReference"/>
        </w:rPr>
        <w:footnoteReference w:id="19"/>
      </w:r>
      <w:r w:rsidR="002F5999" w:rsidRPr="00C372AF">
        <w:t xml:space="preserve"> известна като Петата директива за борба с изпирането на пари, е създадена с цел да засили вече установените механизми за предотвратяване на изпирането на пари и финансирането на тероризма, като надгражда и изменя Директива (ЕС) 2015/849. Тази директива въвежда по-строги мерки за контрол върху финансовите операции, включително тези, свързани с валутни трансакции, с цел да ограничи възможностите за използване на финансовата система за незаконни дейности.</w:t>
      </w:r>
    </w:p>
    <w:p w14:paraId="2C4086E6" w14:textId="77777777" w:rsidR="002F5999" w:rsidRPr="00C372AF" w:rsidRDefault="002F5999" w:rsidP="002F5999">
      <w:pPr>
        <w:spacing w:after="160" w:line="360" w:lineRule="auto"/>
        <w:ind w:firstLine="708"/>
        <w:jc w:val="both"/>
      </w:pPr>
      <w:proofErr w:type="spellStart"/>
      <w:r w:rsidRPr="00C372AF">
        <w:t>Основните</w:t>
      </w:r>
      <w:proofErr w:type="spellEnd"/>
      <w:r w:rsidRPr="00C372AF">
        <w:t xml:space="preserve"> </w:t>
      </w:r>
      <w:proofErr w:type="spellStart"/>
      <w:r w:rsidRPr="00C372AF">
        <w:t>изменения</w:t>
      </w:r>
      <w:proofErr w:type="spellEnd"/>
      <w:r w:rsidRPr="00C372AF">
        <w:t xml:space="preserve"> </w:t>
      </w:r>
      <w:proofErr w:type="spellStart"/>
      <w:r w:rsidRPr="00C372AF">
        <w:t>включват</w:t>
      </w:r>
      <w:proofErr w:type="spellEnd"/>
      <w:r w:rsidRPr="00C372AF">
        <w:t xml:space="preserve"> </w:t>
      </w:r>
      <w:proofErr w:type="spellStart"/>
      <w:r w:rsidRPr="00C372AF">
        <w:t>разширяване</w:t>
      </w:r>
      <w:proofErr w:type="spellEnd"/>
      <w:r w:rsidRPr="00C372AF">
        <w:t xml:space="preserve"> </w:t>
      </w:r>
      <w:proofErr w:type="spellStart"/>
      <w:r w:rsidRPr="00C372AF">
        <w:t>на</w:t>
      </w:r>
      <w:proofErr w:type="spellEnd"/>
      <w:r w:rsidRPr="00C372AF">
        <w:t xml:space="preserve"> </w:t>
      </w:r>
      <w:proofErr w:type="spellStart"/>
      <w:r w:rsidRPr="00C372AF">
        <w:t>обхвата</w:t>
      </w:r>
      <w:proofErr w:type="spellEnd"/>
      <w:r w:rsidRPr="00C372AF">
        <w:t xml:space="preserve"> </w:t>
      </w:r>
      <w:proofErr w:type="spellStart"/>
      <w:r w:rsidRPr="00C372AF">
        <w:t>на</w:t>
      </w:r>
      <w:proofErr w:type="spellEnd"/>
      <w:r w:rsidRPr="00C372AF">
        <w:t xml:space="preserve"> </w:t>
      </w:r>
      <w:proofErr w:type="spellStart"/>
      <w:r w:rsidRPr="00C372AF">
        <w:t>директивата</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обхване</w:t>
      </w:r>
      <w:proofErr w:type="spellEnd"/>
      <w:r w:rsidRPr="00C372AF">
        <w:t xml:space="preserve"> </w:t>
      </w:r>
      <w:proofErr w:type="spellStart"/>
      <w:r w:rsidRPr="00C372AF">
        <w:t>нови</w:t>
      </w:r>
      <w:proofErr w:type="spellEnd"/>
      <w:r w:rsidRPr="00C372AF">
        <w:t xml:space="preserve"> </w:t>
      </w:r>
      <w:proofErr w:type="spellStart"/>
      <w:r w:rsidRPr="00C372AF">
        <w:t>рискови</w:t>
      </w:r>
      <w:proofErr w:type="spellEnd"/>
      <w:r w:rsidRPr="00C372AF">
        <w:t xml:space="preserve"> </w:t>
      </w:r>
      <w:proofErr w:type="spellStart"/>
      <w:r w:rsidRPr="00C372AF">
        <w:t>сектори</w:t>
      </w:r>
      <w:proofErr w:type="spellEnd"/>
      <w:r w:rsidRPr="00C372AF">
        <w:t xml:space="preserve">, </w:t>
      </w:r>
      <w:proofErr w:type="spellStart"/>
      <w:r w:rsidRPr="00C372AF">
        <w:t>свързани</w:t>
      </w:r>
      <w:proofErr w:type="spellEnd"/>
      <w:r w:rsidRPr="00C372AF">
        <w:t xml:space="preserve"> с </w:t>
      </w:r>
      <w:proofErr w:type="spellStart"/>
      <w:r w:rsidRPr="00C372AF">
        <w:t>валутния</w:t>
      </w:r>
      <w:proofErr w:type="spellEnd"/>
      <w:r w:rsidRPr="00C372AF">
        <w:t xml:space="preserve"> </w:t>
      </w:r>
      <w:proofErr w:type="spellStart"/>
      <w:r w:rsidRPr="00C372AF">
        <w:t>обмен</w:t>
      </w:r>
      <w:proofErr w:type="spellEnd"/>
      <w:r w:rsidRPr="00C372AF">
        <w:t xml:space="preserve">. </w:t>
      </w:r>
      <w:proofErr w:type="spellStart"/>
      <w:r w:rsidRPr="00C372AF">
        <w:t>Включват</w:t>
      </w:r>
      <w:proofErr w:type="spellEnd"/>
      <w:r w:rsidRPr="00C372AF">
        <w:t xml:space="preserve"> </w:t>
      </w:r>
      <w:proofErr w:type="spellStart"/>
      <w:r w:rsidRPr="00C372AF">
        <w:t>се</w:t>
      </w:r>
      <w:proofErr w:type="spellEnd"/>
      <w:r w:rsidRPr="00C372AF">
        <w:t xml:space="preserve"> </w:t>
      </w:r>
      <w:proofErr w:type="spellStart"/>
      <w:r w:rsidRPr="00C372AF">
        <w:t>доставчици</w:t>
      </w:r>
      <w:proofErr w:type="spellEnd"/>
      <w:r w:rsidRPr="00C372AF">
        <w:t xml:space="preserve"> </w:t>
      </w:r>
      <w:proofErr w:type="spellStart"/>
      <w:r w:rsidRPr="00C372AF">
        <w:t>на</w:t>
      </w:r>
      <w:proofErr w:type="spellEnd"/>
      <w:r w:rsidRPr="00C372AF">
        <w:t xml:space="preserve"> </w:t>
      </w:r>
      <w:proofErr w:type="spellStart"/>
      <w:r w:rsidRPr="00C372AF">
        <w:t>виртуални</w:t>
      </w:r>
      <w:proofErr w:type="spellEnd"/>
      <w:r w:rsidRPr="00C372AF">
        <w:t xml:space="preserve"> </w:t>
      </w:r>
      <w:proofErr w:type="spellStart"/>
      <w:r w:rsidRPr="00C372AF">
        <w:t>валути</w:t>
      </w:r>
      <w:proofErr w:type="spellEnd"/>
      <w:r w:rsidRPr="00C372AF">
        <w:t xml:space="preserve"> и </w:t>
      </w:r>
      <w:proofErr w:type="spellStart"/>
      <w:r w:rsidRPr="00C372AF">
        <w:t>платформи</w:t>
      </w:r>
      <w:proofErr w:type="spellEnd"/>
      <w:r w:rsidRPr="00C372AF">
        <w:t xml:space="preserve"> </w:t>
      </w:r>
      <w:proofErr w:type="spellStart"/>
      <w:r w:rsidRPr="00C372AF">
        <w:t>за</w:t>
      </w:r>
      <w:proofErr w:type="spellEnd"/>
      <w:r w:rsidRPr="00C372AF">
        <w:t xml:space="preserve"> </w:t>
      </w:r>
      <w:proofErr w:type="spellStart"/>
      <w:r w:rsidRPr="00C372AF">
        <w:t>търговия</w:t>
      </w:r>
      <w:proofErr w:type="spellEnd"/>
      <w:r w:rsidRPr="00C372AF">
        <w:t xml:space="preserve"> с </w:t>
      </w:r>
      <w:proofErr w:type="spellStart"/>
      <w:r w:rsidRPr="00C372AF">
        <w:t>криптовалути</w:t>
      </w:r>
      <w:proofErr w:type="spellEnd"/>
      <w:r w:rsidRPr="00C372AF">
        <w:t xml:space="preserve">, </w:t>
      </w:r>
      <w:proofErr w:type="spellStart"/>
      <w:r w:rsidRPr="00C372AF">
        <w:t>които</w:t>
      </w:r>
      <w:proofErr w:type="spellEnd"/>
      <w:r w:rsidRPr="00C372AF">
        <w:t xml:space="preserve"> </w:t>
      </w:r>
      <w:proofErr w:type="spellStart"/>
      <w:r w:rsidRPr="00C372AF">
        <w:t>се</w:t>
      </w:r>
      <w:proofErr w:type="spellEnd"/>
      <w:r w:rsidRPr="00C372AF">
        <w:t xml:space="preserve"> </w:t>
      </w:r>
      <w:proofErr w:type="spellStart"/>
      <w:r w:rsidRPr="00C372AF">
        <w:t>третират</w:t>
      </w:r>
      <w:proofErr w:type="spellEnd"/>
      <w:r w:rsidRPr="00C372AF">
        <w:t xml:space="preserve"> </w:t>
      </w:r>
      <w:proofErr w:type="spellStart"/>
      <w:r w:rsidRPr="00C372AF">
        <w:t>по</w:t>
      </w:r>
      <w:proofErr w:type="spellEnd"/>
      <w:r w:rsidRPr="00C372AF">
        <w:t xml:space="preserve"> </w:t>
      </w:r>
      <w:proofErr w:type="spellStart"/>
      <w:r w:rsidRPr="00C372AF">
        <w:t>същия</w:t>
      </w:r>
      <w:proofErr w:type="spellEnd"/>
      <w:r w:rsidRPr="00C372AF">
        <w:t xml:space="preserve"> </w:t>
      </w:r>
      <w:proofErr w:type="spellStart"/>
      <w:r w:rsidRPr="00C372AF">
        <w:t>начин</w:t>
      </w:r>
      <w:proofErr w:type="spellEnd"/>
      <w:r w:rsidRPr="00C372AF">
        <w:t xml:space="preserve"> </w:t>
      </w:r>
      <w:proofErr w:type="spellStart"/>
      <w:r w:rsidRPr="00C372AF">
        <w:t>като</w:t>
      </w:r>
      <w:proofErr w:type="spellEnd"/>
      <w:r w:rsidRPr="00C372AF">
        <w:t xml:space="preserve"> </w:t>
      </w:r>
      <w:proofErr w:type="spellStart"/>
      <w:r w:rsidRPr="00C372AF">
        <w:t>традиционните</w:t>
      </w:r>
      <w:proofErr w:type="spellEnd"/>
      <w:r w:rsidRPr="00C372AF">
        <w:t xml:space="preserve"> </w:t>
      </w:r>
      <w:proofErr w:type="spellStart"/>
      <w:r w:rsidRPr="00C372AF">
        <w:t>финансови</w:t>
      </w:r>
      <w:proofErr w:type="spellEnd"/>
      <w:r w:rsidRPr="00C372AF">
        <w:t xml:space="preserve"> </w:t>
      </w:r>
      <w:proofErr w:type="spellStart"/>
      <w:r w:rsidRPr="00C372AF">
        <w:t>институции</w:t>
      </w:r>
      <w:proofErr w:type="spellEnd"/>
      <w:r w:rsidRPr="00C372AF">
        <w:t xml:space="preserve"> </w:t>
      </w:r>
      <w:proofErr w:type="spellStart"/>
      <w:r w:rsidRPr="00C372AF">
        <w:t>по</w:t>
      </w:r>
      <w:proofErr w:type="spellEnd"/>
      <w:r w:rsidRPr="00C372AF">
        <w:t xml:space="preserve"> </w:t>
      </w:r>
      <w:proofErr w:type="spellStart"/>
      <w:r w:rsidRPr="00C372AF">
        <w:t>отношение</w:t>
      </w:r>
      <w:proofErr w:type="spellEnd"/>
      <w:r w:rsidRPr="00C372AF">
        <w:t xml:space="preserve"> </w:t>
      </w:r>
      <w:proofErr w:type="spellStart"/>
      <w:r w:rsidRPr="00C372AF">
        <w:t>на</w:t>
      </w:r>
      <w:proofErr w:type="spellEnd"/>
      <w:r w:rsidRPr="00C372AF">
        <w:t xml:space="preserve"> </w:t>
      </w:r>
      <w:proofErr w:type="spellStart"/>
      <w:r w:rsidRPr="00C372AF">
        <w:t>изискванията</w:t>
      </w:r>
      <w:proofErr w:type="spellEnd"/>
      <w:r w:rsidRPr="00C372AF">
        <w:t xml:space="preserve"> </w:t>
      </w:r>
      <w:proofErr w:type="spellStart"/>
      <w:r w:rsidRPr="00C372AF">
        <w:t>за</w:t>
      </w:r>
      <w:proofErr w:type="spellEnd"/>
      <w:r w:rsidRPr="00C372AF">
        <w:t xml:space="preserve"> </w:t>
      </w:r>
      <w:proofErr w:type="spellStart"/>
      <w:r w:rsidRPr="00C372AF">
        <w:t>идентификация</w:t>
      </w:r>
      <w:proofErr w:type="spellEnd"/>
      <w:r w:rsidRPr="00C372AF">
        <w:t xml:space="preserve"> </w:t>
      </w:r>
      <w:proofErr w:type="spellStart"/>
      <w:r w:rsidRPr="00C372AF">
        <w:t>на</w:t>
      </w:r>
      <w:proofErr w:type="spellEnd"/>
      <w:r w:rsidRPr="00C372AF">
        <w:t xml:space="preserve"> </w:t>
      </w:r>
      <w:proofErr w:type="spellStart"/>
      <w:r w:rsidRPr="00C372AF">
        <w:t>клиентите</w:t>
      </w:r>
      <w:proofErr w:type="spellEnd"/>
      <w:r w:rsidRPr="00C372AF">
        <w:t xml:space="preserve"> и </w:t>
      </w:r>
      <w:proofErr w:type="spellStart"/>
      <w:r w:rsidRPr="00C372AF">
        <w:t>отчитане</w:t>
      </w:r>
      <w:proofErr w:type="spellEnd"/>
      <w:r w:rsidRPr="00C372AF">
        <w:t xml:space="preserve"> </w:t>
      </w:r>
      <w:proofErr w:type="spellStart"/>
      <w:r w:rsidRPr="00C372AF">
        <w:t>на</w:t>
      </w:r>
      <w:proofErr w:type="spellEnd"/>
      <w:r w:rsidRPr="00C372AF">
        <w:t xml:space="preserve"> </w:t>
      </w:r>
      <w:proofErr w:type="spellStart"/>
      <w:r w:rsidRPr="00C372AF">
        <w:t>подозрителни</w:t>
      </w:r>
      <w:proofErr w:type="spellEnd"/>
      <w:r w:rsidRPr="00C372AF">
        <w:t xml:space="preserve"> </w:t>
      </w:r>
      <w:proofErr w:type="spellStart"/>
      <w:r w:rsidRPr="00C372AF">
        <w:t>дейности</w:t>
      </w:r>
      <w:proofErr w:type="spellEnd"/>
      <w:r w:rsidRPr="00C372AF">
        <w:t xml:space="preserve">. </w:t>
      </w:r>
      <w:proofErr w:type="spellStart"/>
      <w:r w:rsidRPr="00C372AF">
        <w:t>Това</w:t>
      </w:r>
      <w:proofErr w:type="spellEnd"/>
      <w:r w:rsidRPr="00C372AF">
        <w:t xml:space="preserve"> </w:t>
      </w:r>
      <w:proofErr w:type="spellStart"/>
      <w:r w:rsidRPr="00C372AF">
        <w:t>води</w:t>
      </w:r>
      <w:proofErr w:type="spellEnd"/>
      <w:r w:rsidRPr="00C372AF">
        <w:t xml:space="preserve"> </w:t>
      </w:r>
      <w:proofErr w:type="spellStart"/>
      <w:r w:rsidRPr="00C372AF">
        <w:t>до</w:t>
      </w:r>
      <w:proofErr w:type="spellEnd"/>
      <w:r w:rsidRPr="00C372AF">
        <w:t xml:space="preserve"> </w:t>
      </w:r>
      <w:proofErr w:type="spellStart"/>
      <w:r w:rsidRPr="00C372AF">
        <w:t>по-строг</w:t>
      </w:r>
      <w:proofErr w:type="spellEnd"/>
      <w:r w:rsidRPr="00C372AF">
        <w:t xml:space="preserve"> </w:t>
      </w:r>
      <w:proofErr w:type="spellStart"/>
      <w:r w:rsidRPr="00C372AF">
        <w:t>контрол</w:t>
      </w:r>
      <w:proofErr w:type="spellEnd"/>
      <w:r w:rsidRPr="00C372AF">
        <w:t xml:space="preserve"> </w:t>
      </w:r>
      <w:proofErr w:type="spellStart"/>
      <w:r w:rsidRPr="00C372AF">
        <w:t>върху</w:t>
      </w:r>
      <w:proofErr w:type="spellEnd"/>
      <w:r w:rsidRPr="00C372AF">
        <w:t xml:space="preserve"> </w:t>
      </w:r>
      <w:proofErr w:type="spellStart"/>
      <w:r w:rsidRPr="00C372AF">
        <w:t>движението</w:t>
      </w:r>
      <w:proofErr w:type="spellEnd"/>
      <w:r w:rsidRPr="00C372AF">
        <w:t xml:space="preserve"> </w:t>
      </w:r>
      <w:proofErr w:type="spellStart"/>
      <w:r w:rsidRPr="00C372AF">
        <w:t>на</w:t>
      </w:r>
      <w:proofErr w:type="spellEnd"/>
      <w:r w:rsidRPr="00C372AF">
        <w:t xml:space="preserve"> </w:t>
      </w:r>
      <w:proofErr w:type="spellStart"/>
      <w:r w:rsidRPr="00C372AF">
        <w:t>виртуални</w:t>
      </w:r>
      <w:proofErr w:type="spellEnd"/>
      <w:r w:rsidRPr="00C372AF">
        <w:t xml:space="preserve"> </w:t>
      </w:r>
      <w:proofErr w:type="spellStart"/>
      <w:r w:rsidRPr="00C372AF">
        <w:t>валути</w:t>
      </w:r>
      <w:proofErr w:type="spellEnd"/>
      <w:r w:rsidRPr="00C372AF">
        <w:t xml:space="preserve"> и </w:t>
      </w:r>
      <w:proofErr w:type="spellStart"/>
      <w:r w:rsidRPr="00C372AF">
        <w:t>свързаните</w:t>
      </w:r>
      <w:proofErr w:type="spellEnd"/>
      <w:r w:rsidRPr="00C372AF">
        <w:t xml:space="preserve"> с </w:t>
      </w:r>
      <w:proofErr w:type="spellStart"/>
      <w:r w:rsidRPr="00C372AF">
        <w:t>тях</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тъй</w:t>
      </w:r>
      <w:proofErr w:type="spellEnd"/>
      <w:r w:rsidRPr="00C372AF">
        <w:t xml:space="preserve"> </w:t>
      </w:r>
      <w:proofErr w:type="spellStart"/>
      <w:r w:rsidRPr="00C372AF">
        <w:t>като</w:t>
      </w:r>
      <w:proofErr w:type="spellEnd"/>
      <w:r w:rsidRPr="00C372AF">
        <w:t xml:space="preserve"> </w:t>
      </w:r>
      <w:proofErr w:type="spellStart"/>
      <w:r w:rsidRPr="00C372AF">
        <w:t>криптовалутите</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използват</w:t>
      </w:r>
      <w:proofErr w:type="spellEnd"/>
      <w:r w:rsidRPr="00C372AF">
        <w:t xml:space="preserve"> </w:t>
      </w:r>
      <w:proofErr w:type="spellStart"/>
      <w:r w:rsidRPr="00C372AF">
        <w:t>за</w:t>
      </w:r>
      <w:proofErr w:type="spellEnd"/>
      <w:r w:rsidRPr="00C372AF">
        <w:t xml:space="preserve"> </w:t>
      </w:r>
      <w:proofErr w:type="spellStart"/>
      <w:r w:rsidRPr="00C372AF">
        <w:t>заобикаляне</w:t>
      </w:r>
      <w:proofErr w:type="spellEnd"/>
      <w:r w:rsidRPr="00C372AF">
        <w:t xml:space="preserve"> </w:t>
      </w:r>
      <w:proofErr w:type="spellStart"/>
      <w:r w:rsidRPr="00C372AF">
        <w:t>на</w:t>
      </w:r>
      <w:proofErr w:type="spellEnd"/>
      <w:r w:rsidRPr="00C372AF">
        <w:t xml:space="preserve"> </w:t>
      </w:r>
      <w:proofErr w:type="spellStart"/>
      <w:r w:rsidRPr="00C372AF">
        <w:t>традиционния</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w:t>
      </w:r>
    </w:p>
    <w:p w14:paraId="4283DDFA" w14:textId="77777777" w:rsidR="002F5999" w:rsidRPr="00C372AF" w:rsidRDefault="002F5999" w:rsidP="002F5999">
      <w:pPr>
        <w:spacing w:after="160" w:line="360" w:lineRule="auto"/>
        <w:ind w:firstLine="708"/>
        <w:jc w:val="both"/>
      </w:pPr>
      <w:proofErr w:type="spellStart"/>
      <w:r w:rsidRPr="00C372AF">
        <w:lastRenderedPageBreak/>
        <w:t>Директивата</w:t>
      </w:r>
      <w:proofErr w:type="spellEnd"/>
      <w:r w:rsidRPr="00C372AF">
        <w:t xml:space="preserve"> </w:t>
      </w:r>
      <w:proofErr w:type="spellStart"/>
      <w:r w:rsidRPr="00C372AF">
        <w:t>въвежда</w:t>
      </w:r>
      <w:proofErr w:type="spellEnd"/>
      <w:r w:rsidRPr="00C372AF">
        <w:t xml:space="preserve"> и </w:t>
      </w:r>
      <w:proofErr w:type="spellStart"/>
      <w:r w:rsidRPr="00C372AF">
        <w:t>засилени</w:t>
      </w:r>
      <w:proofErr w:type="spellEnd"/>
      <w:r w:rsidRPr="00C372AF">
        <w:t xml:space="preserve"> </w:t>
      </w:r>
      <w:proofErr w:type="spellStart"/>
      <w:r w:rsidRPr="00C372AF">
        <w:t>изисквания</w:t>
      </w:r>
      <w:proofErr w:type="spellEnd"/>
      <w:r w:rsidRPr="00C372AF">
        <w:t xml:space="preserve"> </w:t>
      </w:r>
      <w:proofErr w:type="spellStart"/>
      <w:r w:rsidRPr="00C372AF">
        <w:t>за</w:t>
      </w:r>
      <w:proofErr w:type="spellEnd"/>
      <w:r w:rsidRPr="00C372AF">
        <w:t xml:space="preserve"> </w:t>
      </w:r>
      <w:proofErr w:type="spellStart"/>
      <w:r w:rsidRPr="00C372AF">
        <w:t>прозрачност</w:t>
      </w:r>
      <w:proofErr w:type="spellEnd"/>
      <w:r w:rsidRPr="00C372AF">
        <w:t xml:space="preserve"> </w:t>
      </w:r>
      <w:proofErr w:type="spellStart"/>
      <w:r w:rsidRPr="00C372AF">
        <w:t>относно</w:t>
      </w:r>
      <w:proofErr w:type="spellEnd"/>
      <w:r w:rsidRPr="00C372AF">
        <w:t xml:space="preserve"> </w:t>
      </w:r>
      <w:proofErr w:type="spellStart"/>
      <w:r w:rsidRPr="00C372AF">
        <w:t>действителните</w:t>
      </w:r>
      <w:proofErr w:type="spellEnd"/>
      <w:r w:rsidRPr="00C372AF">
        <w:t xml:space="preserve"> </w:t>
      </w:r>
      <w:proofErr w:type="spellStart"/>
      <w:r w:rsidRPr="00C372AF">
        <w:t>собственици</w:t>
      </w:r>
      <w:proofErr w:type="spellEnd"/>
      <w:r w:rsidRPr="00C372AF">
        <w:t xml:space="preserve"> </w:t>
      </w:r>
      <w:proofErr w:type="spellStart"/>
      <w:r w:rsidRPr="00C372AF">
        <w:t>на</w:t>
      </w:r>
      <w:proofErr w:type="spellEnd"/>
      <w:r w:rsidRPr="00C372AF">
        <w:t xml:space="preserve"> </w:t>
      </w:r>
      <w:proofErr w:type="spellStart"/>
      <w:r w:rsidRPr="00C372AF">
        <w:t>компании</w:t>
      </w:r>
      <w:proofErr w:type="spellEnd"/>
      <w:r w:rsidRPr="00C372AF">
        <w:t xml:space="preserve">, </w:t>
      </w:r>
      <w:proofErr w:type="spellStart"/>
      <w:r w:rsidRPr="00C372AF">
        <w:t>включително</w:t>
      </w:r>
      <w:proofErr w:type="spellEnd"/>
      <w:r w:rsidRPr="00C372AF">
        <w:t xml:space="preserve"> </w:t>
      </w:r>
      <w:proofErr w:type="spellStart"/>
      <w:r w:rsidRPr="00C372AF">
        <w:t>тези</w:t>
      </w:r>
      <w:proofErr w:type="spellEnd"/>
      <w:r w:rsidRPr="00C372AF">
        <w:t xml:space="preserve">, </w:t>
      </w:r>
      <w:proofErr w:type="spellStart"/>
      <w:r w:rsidRPr="00C372AF">
        <w:t>които</w:t>
      </w:r>
      <w:proofErr w:type="spellEnd"/>
      <w:r w:rsidRPr="00C372AF">
        <w:t xml:space="preserve"> </w:t>
      </w:r>
      <w:proofErr w:type="spellStart"/>
      <w:r w:rsidRPr="00C372AF">
        <w:t>извършват</w:t>
      </w:r>
      <w:proofErr w:type="spellEnd"/>
      <w:r w:rsidRPr="00C372AF">
        <w:t xml:space="preserve"> </w:t>
      </w:r>
      <w:proofErr w:type="spellStart"/>
      <w:r w:rsidRPr="00C372AF">
        <w:t>валутни</w:t>
      </w:r>
      <w:proofErr w:type="spellEnd"/>
      <w:r w:rsidRPr="00C372AF">
        <w:t xml:space="preserve"> </w:t>
      </w:r>
      <w:proofErr w:type="spellStart"/>
      <w:r w:rsidRPr="00C372AF">
        <w:t>трансакции</w:t>
      </w:r>
      <w:proofErr w:type="spellEnd"/>
      <w:r w:rsidRPr="00C372AF">
        <w:t xml:space="preserve">. </w:t>
      </w:r>
      <w:proofErr w:type="spellStart"/>
      <w:r w:rsidRPr="00C372AF">
        <w:t>Държавите</w:t>
      </w:r>
      <w:proofErr w:type="spellEnd"/>
      <w:r w:rsidRPr="00C372AF">
        <w:t xml:space="preserve"> </w:t>
      </w:r>
      <w:proofErr w:type="spellStart"/>
      <w:r w:rsidRPr="00C372AF">
        <w:t>членки</w:t>
      </w:r>
      <w:proofErr w:type="spellEnd"/>
      <w:r w:rsidRPr="00C372AF">
        <w:t xml:space="preserve"> </w:t>
      </w:r>
      <w:proofErr w:type="spellStart"/>
      <w:r w:rsidRPr="00C372AF">
        <w:t>са</w:t>
      </w:r>
      <w:proofErr w:type="spellEnd"/>
      <w:r w:rsidRPr="00C372AF">
        <w:t xml:space="preserve"> </w:t>
      </w:r>
      <w:proofErr w:type="spellStart"/>
      <w:r w:rsidRPr="00C372AF">
        <w:t>задължени</w:t>
      </w:r>
      <w:proofErr w:type="spellEnd"/>
      <w:r w:rsidRPr="00C372AF">
        <w:t xml:space="preserve"> </w:t>
      </w:r>
      <w:proofErr w:type="spellStart"/>
      <w:r w:rsidRPr="00C372AF">
        <w:t>да</w:t>
      </w:r>
      <w:proofErr w:type="spellEnd"/>
      <w:r w:rsidRPr="00C372AF">
        <w:t xml:space="preserve"> </w:t>
      </w:r>
      <w:proofErr w:type="spellStart"/>
      <w:r w:rsidRPr="00C372AF">
        <w:t>поддържат</w:t>
      </w:r>
      <w:proofErr w:type="spellEnd"/>
      <w:r w:rsidRPr="00C372AF">
        <w:t xml:space="preserve"> </w:t>
      </w:r>
      <w:proofErr w:type="spellStart"/>
      <w:r w:rsidRPr="00C372AF">
        <w:t>публично</w:t>
      </w:r>
      <w:proofErr w:type="spellEnd"/>
      <w:r w:rsidRPr="00C372AF">
        <w:t xml:space="preserve"> </w:t>
      </w:r>
      <w:proofErr w:type="spellStart"/>
      <w:r w:rsidRPr="00C372AF">
        <w:t>достъпни</w:t>
      </w:r>
      <w:proofErr w:type="spellEnd"/>
      <w:r w:rsidRPr="00C372AF">
        <w:t xml:space="preserve"> </w:t>
      </w:r>
      <w:proofErr w:type="spellStart"/>
      <w:r w:rsidRPr="00C372AF">
        <w:t>регистри</w:t>
      </w:r>
      <w:proofErr w:type="spellEnd"/>
      <w:r w:rsidRPr="00C372AF">
        <w:t xml:space="preserve"> с </w:t>
      </w:r>
      <w:proofErr w:type="spellStart"/>
      <w:r w:rsidRPr="00C372AF">
        <w:t>информация</w:t>
      </w:r>
      <w:proofErr w:type="spellEnd"/>
      <w:r w:rsidRPr="00C372AF">
        <w:t xml:space="preserve"> </w:t>
      </w:r>
      <w:proofErr w:type="spellStart"/>
      <w:r w:rsidRPr="00C372AF">
        <w:t>за</w:t>
      </w:r>
      <w:proofErr w:type="spellEnd"/>
      <w:r w:rsidRPr="00C372AF">
        <w:t xml:space="preserve"> </w:t>
      </w:r>
      <w:proofErr w:type="spellStart"/>
      <w:r w:rsidRPr="00C372AF">
        <w:t>крайни</w:t>
      </w:r>
      <w:proofErr w:type="spellEnd"/>
      <w:r w:rsidRPr="00C372AF">
        <w:t xml:space="preserve"> </w:t>
      </w:r>
      <w:proofErr w:type="spellStart"/>
      <w:r w:rsidRPr="00C372AF">
        <w:t>бенефициенти</w:t>
      </w:r>
      <w:proofErr w:type="spellEnd"/>
      <w:r w:rsidRPr="00C372AF">
        <w:t xml:space="preserve">, </w:t>
      </w:r>
      <w:proofErr w:type="spellStart"/>
      <w:r w:rsidRPr="00C372AF">
        <w:t>което</w:t>
      </w:r>
      <w:proofErr w:type="spellEnd"/>
      <w:r w:rsidRPr="00C372AF">
        <w:t xml:space="preserve"> </w:t>
      </w:r>
      <w:proofErr w:type="spellStart"/>
      <w:r w:rsidRPr="00C372AF">
        <w:t>помага</w:t>
      </w:r>
      <w:proofErr w:type="spellEnd"/>
      <w:r w:rsidRPr="00C372AF">
        <w:t xml:space="preserve"> </w:t>
      </w:r>
      <w:proofErr w:type="spellStart"/>
      <w:r w:rsidRPr="00C372AF">
        <w:t>за</w:t>
      </w:r>
      <w:proofErr w:type="spellEnd"/>
      <w:r w:rsidRPr="00C372AF">
        <w:t xml:space="preserve"> </w:t>
      </w:r>
      <w:proofErr w:type="spellStart"/>
      <w:r w:rsidRPr="00C372AF">
        <w:t>по-ефективното</w:t>
      </w:r>
      <w:proofErr w:type="spellEnd"/>
      <w:r w:rsidRPr="00C372AF">
        <w:t xml:space="preserve"> </w:t>
      </w:r>
      <w:proofErr w:type="spellStart"/>
      <w:r w:rsidRPr="00C372AF">
        <w:t>проследяване</w:t>
      </w:r>
      <w:proofErr w:type="spellEnd"/>
      <w:r w:rsidRPr="00C372AF">
        <w:t xml:space="preserve"> </w:t>
      </w:r>
      <w:proofErr w:type="spellStart"/>
      <w:r w:rsidRPr="00C372AF">
        <w:t>на</w:t>
      </w:r>
      <w:proofErr w:type="spellEnd"/>
      <w:r w:rsidRPr="00C372AF">
        <w:t xml:space="preserve"> </w:t>
      </w:r>
      <w:proofErr w:type="spellStart"/>
      <w:r w:rsidRPr="00C372AF">
        <w:t>подозрителни</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и </w:t>
      </w:r>
      <w:proofErr w:type="spellStart"/>
      <w:r w:rsidRPr="00C372AF">
        <w:t>ограничаване</w:t>
      </w:r>
      <w:proofErr w:type="spellEnd"/>
      <w:r w:rsidRPr="00C372AF">
        <w:t xml:space="preserve"> </w:t>
      </w:r>
      <w:proofErr w:type="spellStart"/>
      <w:r w:rsidRPr="00C372AF">
        <w:t>на</w:t>
      </w:r>
      <w:proofErr w:type="spellEnd"/>
      <w:r w:rsidRPr="00C372AF">
        <w:t xml:space="preserve"> </w:t>
      </w:r>
      <w:proofErr w:type="spellStart"/>
      <w:r w:rsidRPr="00C372AF">
        <w:t>използването</w:t>
      </w:r>
      <w:proofErr w:type="spellEnd"/>
      <w:r w:rsidRPr="00C372AF">
        <w:t xml:space="preserve"> </w:t>
      </w:r>
      <w:proofErr w:type="spellStart"/>
      <w:r w:rsidRPr="00C372AF">
        <w:t>на</w:t>
      </w:r>
      <w:proofErr w:type="spellEnd"/>
      <w:r w:rsidRPr="00C372AF">
        <w:t xml:space="preserve"> </w:t>
      </w:r>
      <w:proofErr w:type="spellStart"/>
      <w:r w:rsidRPr="00C372AF">
        <w:t>анонимни</w:t>
      </w:r>
      <w:proofErr w:type="spellEnd"/>
      <w:r w:rsidRPr="00C372AF">
        <w:t xml:space="preserve"> </w:t>
      </w:r>
      <w:proofErr w:type="spellStart"/>
      <w:r w:rsidRPr="00C372AF">
        <w:t>структури</w:t>
      </w:r>
      <w:proofErr w:type="spellEnd"/>
      <w:r w:rsidRPr="00C372AF">
        <w:t xml:space="preserve"> </w:t>
      </w:r>
      <w:proofErr w:type="spellStart"/>
      <w:r w:rsidRPr="00C372AF">
        <w:t>за</w:t>
      </w:r>
      <w:proofErr w:type="spellEnd"/>
      <w:r w:rsidRPr="00C372AF">
        <w:t xml:space="preserve"> </w:t>
      </w:r>
      <w:proofErr w:type="spellStart"/>
      <w:r w:rsidRPr="00C372AF">
        <w:t>пране</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w:t>
      </w:r>
    </w:p>
    <w:p w14:paraId="57E7910B" w14:textId="5537B382" w:rsidR="002F5999" w:rsidRPr="00C372AF" w:rsidRDefault="002F5999" w:rsidP="002F5999">
      <w:pPr>
        <w:spacing w:line="360" w:lineRule="auto"/>
        <w:ind w:firstLine="708"/>
        <w:jc w:val="both"/>
      </w:pPr>
      <w:proofErr w:type="spellStart"/>
      <w:r w:rsidRPr="00C372AF">
        <w:t>Освен</w:t>
      </w:r>
      <w:proofErr w:type="spellEnd"/>
      <w:r w:rsidRPr="00C372AF">
        <w:t xml:space="preserve"> </w:t>
      </w:r>
      <w:proofErr w:type="spellStart"/>
      <w:r w:rsidRPr="00C372AF">
        <w:t>това</w:t>
      </w:r>
      <w:proofErr w:type="spellEnd"/>
      <w:r w:rsidRPr="00C372AF">
        <w:t xml:space="preserve">, </w:t>
      </w:r>
      <w:proofErr w:type="spellStart"/>
      <w:r w:rsidRPr="00C372AF">
        <w:t>директивата</w:t>
      </w:r>
      <w:proofErr w:type="spellEnd"/>
      <w:r w:rsidRPr="00C372AF">
        <w:t xml:space="preserve"> </w:t>
      </w:r>
      <w:proofErr w:type="spellStart"/>
      <w:r w:rsidRPr="00C372AF">
        <w:t>разширява</w:t>
      </w:r>
      <w:proofErr w:type="spellEnd"/>
      <w:r w:rsidRPr="00C372AF">
        <w:t xml:space="preserve"> </w:t>
      </w:r>
      <w:proofErr w:type="spellStart"/>
      <w:r w:rsidRPr="00C372AF">
        <w:t>задължението</w:t>
      </w:r>
      <w:proofErr w:type="spellEnd"/>
      <w:r w:rsidRPr="00C372AF">
        <w:t xml:space="preserve"> </w:t>
      </w:r>
      <w:proofErr w:type="spellStart"/>
      <w:r w:rsidRPr="00C372AF">
        <w:t>за</w:t>
      </w:r>
      <w:proofErr w:type="spellEnd"/>
      <w:r w:rsidRPr="00C372AF">
        <w:t xml:space="preserve"> </w:t>
      </w:r>
      <w:proofErr w:type="spellStart"/>
      <w:r w:rsidRPr="00C372AF">
        <w:t>проверка</w:t>
      </w:r>
      <w:proofErr w:type="spellEnd"/>
      <w:r w:rsidRPr="00C372AF">
        <w:t xml:space="preserve"> </w:t>
      </w:r>
      <w:proofErr w:type="spellStart"/>
      <w:r w:rsidRPr="00C372AF">
        <w:t>на</w:t>
      </w:r>
      <w:proofErr w:type="spellEnd"/>
      <w:r w:rsidRPr="00C372AF">
        <w:t xml:space="preserve"> </w:t>
      </w:r>
      <w:proofErr w:type="spellStart"/>
      <w:r w:rsidRPr="00C372AF">
        <w:t>клиенти</w:t>
      </w:r>
      <w:proofErr w:type="spellEnd"/>
      <w:r w:rsidRPr="00C372AF">
        <w:t xml:space="preserve"> и </w:t>
      </w:r>
      <w:proofErr w:type="spellStart"/>
      <w:r w:rsidRPr="00C372AF">
        <w:t>прилагането</w:t>
      </w:r>
      <w:proofErr w:type="spellEnd"/>
      <w:r w:rsidRPr="00C372AF">
        <w:t xml:space="preserve"> </w:t>
      </w:r>
      <w:proofErr w:type="spellStart"/>
      <w:r w:rsidRPr="00C372AF">
        <w:t>на</w:t>
      </w:r>
      <w:proofErr w:type="spellEnd"/>
      <w:r w:rsidRPr="00C372AF">
        <w:t xml:space="preserve"> </w:t>
      </w:r>
      <w:proofErr w:type="spellStart"/>
      <w:r w:rsidRPr="00C372AF">
        <w:t>мерки</w:t>
      </w:r>
      <w:proofErr w:type="spellEnd"/>
      <w:r w:rsidRPr="00C372AF">
        <w:t xml:space="preserve"> </w:t>
      </w:r>
      <w:proofErr w:type="spellStart"/>
      <w:r w:rsidRPr="00C372AF">
        <w:t>за</w:t>
      </w:r>
      <w:proofErr w:type="spellEnd"/>
      <w:r w:rsidRPr="00C372AF">
        <w:t xml:space="preserve"> </w:t>
      </w:r>
      <w:proofErr w:type="spellStart"/>
      <w:r w:rsidRPr="00C372AF">
        <w:t>надлежна</w:t>
      </w:r>
      <w:proofErr w:type="spellEnd"/>
      <w:r w:rsidRPr="00C372AF">
        <w:t xml:space="preserve"> </w:t>
      </w:r>
      <w:proofErr w:type="spellStart"/>
      <w:r w:rsidRPr="00C372AF">
        <w:t>проверка</w:t>
      </w:r>
      <w:proofErr w:type="spellEnd"/>
      <w:r w:rsidRPr="00C372AF">
        <w:t xml:space="preserve"> </w:t>
      </w:r>
      <w:proofErr w:type="spellStart"/>
      <w:r w:rsidRPr="00C372AF">
        <w:t>към</w:t>
      </w:r>
      <w:proofErr w:type="spellEnd"/>
      <w:r w:rsidRPr="00C372AF">
        <w:t xml:space="preserve"> </w:t>
      </w:r>
      <w:proofErr w:type="spellStart"/>
      <w:r w:rsidRPr="00C372AF">
        <w:t>сделки</w:t>
      </w:r>
      <w:proofErr w:type="spellEnd"/>
      <w:r w:rsidRPr="00C372AF">
        <w:t xml:space="preserve"> с </w:t>
      </w:r>
      <w:proofErr w:type="spellStart"/>
      <w:r w:rsidRPr="00C372AF">
        <w:t>висока</w:t>
      </w:r>
      <w:proofErr w:type="spellEnd"/>
      <w:r w:rsidRPr="00C372AF">
        <w:t xml:space="preserve"> </w:t>
      </w:r>
      <w:proofErr w:type="spellStart"/>
      <w:r w:rsidRPr="00C372AF">
        <w:t>стойност</w:t>
      </w:r>
      <w:proofErr w:type="spellEnd"/>
      <w:r w:rsidRPr="00C372AF">
        <w:t xml:space="preserve">, </w:t>
      </w:r>
      <w:proofErr w:type="spellStart"/>
      <w:r w:rsidRPr="00C372AF">
        <w:t>включително</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При</w:t>
      </w:r>
      <w:proofErr w:type="spellEnd"/>
      <w:r w:rsidRPr="00C372AF">
        <w:t xml:space="preserve"> </w:t>
      </w:r>
      <w:proofErr w:type="spellStart"/>
      <w:r w:rsidRPr="00C372AF">
        <w:t>трансакции</w:t>
      </w:r>
      <w:proofErr w:type="spellEnd"/>
      <w:r w:rsidRPr="00C372AF">
        <w:t xml:space="preserve"> </w:t>
      </w:r>
      <w:proofErr w:type="spellStart"/>
      <w:r w:rsidRPr="00C372AF">
        <w:t>над</w:t>
      </w:r>
      <w:proofErr w:type="spellEnd"/>
      <w:r w:rsidRPr="00C372AF">
        <w:t xml:space="preserve"> </w:t>
      </w:r>
      <w:proofErr w:type="spellStart"/>
      <w:r w:rsidRPr="00C372AF">
        <w:t>определен</w:t>
      </w:r>
      <w:proofErr w:type="spellEnd"/>
      <w:r w:rsidRPr="00C372AF">
        <w:t xml:space="preserve"> </w:t>
      </w:r>
      <w:proofErr w:type="spellStart"/>
      <w:r w:rsidRPr="00C372AF">
        <w:t>праг</w:t>
      </w:r>
      <w:proofErr w:type="spellEnd"/>
      <w:r w:rsidRPr="00C372AF">
        <w:t xml:space="preserve"> </w:t>
      </w:r>
      <w:proofErr w:type="spellStart"/>
      <w:r w:rsidRPr="00C372AF">
        <w:t>или</w:t>
      </w:r>
      <w:proofErr w:type="spellEnd"/>
      <w:r w:rsidRPr="00C372AF">
        <w:t xml:space="preserve"> </w:t>
      </w:r>
      <w:proofErr w:type="spellStart"/>
      <w:r w:rsidRPr="00C372AF">
        <w:t>при</w:t>
      </w:r>
      <w:proofErr w:type="spellEnd"/>
      <w:r w:rsidRPr="00C372AF">
        <w:t xml:space="preserve"> </w:t>
      </w:r>
      <w:proofErr w:type="spellStart"/>
      <w:r w:rsidRPr="00C372AF">
        <w:t>съмнителни</w:t>
      </w:r>
      <w:proofErr w:type="spellEnd"/>
      <w:r w:rsidRPr="00C372AF">
        <w:t xml:space="preserve"> </w:t>
      </w:r>
      <w:proofErr w:type="spellStart"/>
      <w:r w:rsidRPr="00C372AF">
        <w:t>обстоятелства</w:t>
      </w:r>
      <w:proofErr w:type="spellEnd"/>
      <w:r w:rsidRPr="00C372AF">
        <w:t xml:space="preserve"> </w:t>
      </w:r>
      <w:proofErr w:type="spellStart"/>
      <w:r w:rsidRPr="00C372AF">
        <w:t>се</w:t>
      </w:r>
      <w:proofErr w:type="spellEnd"/>
      <w:r w:rsidRPr="00C372AF">
        <w:t xml:space="preserve"> </w:t>
      </w:r>
      <w:proofErr w:type="spellStart"/>
      <w:r w:rsidRPr="00C372AF">
        <w:t>изисква</w:t>
      </w:r>
      <w:proofErr w:type="spellEnd"/>
      <w:r w:rsidRPr="00C372AF">
        <w:t xml:space="preserve"> </w:t>
      </w:r>
      <w:proofErr w:type="spellStart"/>
      <w:r w:rsidRPr="00C372AF">
        <w:t>допълнително</w:t>
      </w:r>
      <w:proofErr w:type="spellEnd"/>
      <w:r w:rsidRPr="00C372AF">
        <w:t xml:space="preserve"> </w:t>
      </w:r>
      <w:proofErr w:type="spellStart"/>
      <w:r w:rsidRPr="00C372AF">
        <w:t>проучване</w:t>
      </w:r>
      <w:proofErr w:type="spellEnd"/>
      <w:r w:rsidRPr="00C372AF">
        <w:t xml:space="preserve"> </w:t>
      </w:r>
      <w:proofErr w:type="spellStart"/>
      <w:r w:rsidRPr="00C372AF">
        <w:t>на</w:t>
      </w:r>
      <w:proofErr w:type="spellEnd"/>
      <w:r w:rsidRPr="00C372AF">
        <w:t xml:space="preserve"> </w:t>
      </w:r>
      <w:proofErr w:type="spellStart"/>
      <w:r w:rsidRPr="00C372AF">
        <w:t>източника</w:t>
      </w:r>
      <w:proofErr w:type="spellEnd"/>
      <w:r w:rsidRPr="00C372AF">
        <w:t xml:space="preserve"> </w:t>
      </w:r>
      <w:proofErr w:type="spellStart"/>
      <w:r w:rsidRPr="00C372AF">
        <w:t>на</w:t>
      </w:r>
      <w:proofErr w:type="spellEnd"/>
      <w:r w:rsidRPr="00C372AF">
        <w:t xml:space="preserve"> </w:t>
      </w:r>
      <w:proofErr w:type="spellStart"/>
      <w:r w:rsidRPr="00C372AF">
        <w:t>средствата</w:t>
      </w:r>
      <w:proofErr w:type="spellEnd"/>
      <w:r w:rsidRPr="00C372AF">
        <w:t xml:space="preserve">, </w:t>
      </w:r>
      <w:proofErr w:type="spellStart"/>
      <w:r w:rsidRPr="00C372AF">
        <w:t>особено</w:t>
      </w:r>
      <w:proofErr w:type="spellEnd"/>
      <w:r w:rsidRPr="00C372AF">
        <w:t xml:space="preserve"> </w:t>
      </w:r>
      <w:proofErr w:type="spellStart"/>
      <w:r w:rsidRPr="00C372AF">
        <w:t>когато</w:t>
      </w:r>
      <w:proofErr w:type="spellEnd"/>
      <w:r w:rsidRPr="00C372AF">
        <w:t xml:space="preserve"> </w:t>
      </w:r>
      <w:proofErr w:type="spellStart"/>
      <w:r w:rsidRPr="00C372AF">
        <w:t>те</w:t>
      </w:r>
      <w:proofErr w:type="spellEnd"/>
      <w:r w:rsidRPr="00C372AF">
        <w:t xml:space="preserve"> </w:t>
      </w:r>
      <w:proofErr w:type="spellStart"/>
      <w:r w:rsidRPr="00C372AF">
        <w:t>са</w:t>
      </w:r>
      <w:proofErr w:type="spellEnd"/>
      <w:r w:rsidRPr="00C372AF">
        <w:t xml:space="preserve"> </w:t>
      </w:r>
      <w:proofErr w:type="spellStart"/>
      <w:r w:rsidRPr="00C372AF">
        <w:t>свързани</w:t>
      </w:r>
      <w:proofErr w:type="spellEnd"/>
      <w:r w:rsidRPr="00C372AF">
        <w:t xml:space="preserve"> с </w:t>
      </w:r>
      <w:proofErr w:type="spellStart"/>
      <w:r w:rsidRPr="00C372AF">
        <w:t>трети</w:t>
      </w:r>
      <w:proofErr w:type="spellEnd"/>
      <w:r w:rsidRPr="00C372AF">
        <w:t xml:space="preserve"> </w:t>
      </w:r>
      <w:proofErr w:type="spellStart"/>
      <w:r w:rsidRPr="00C372AF">
        <w:t>страни</w:t>
      </w:r>
      <w:proofErr w:type="spellEnd"/>
      <w:r w:rsidRPr="00C372AF">
        <w:t xml:space="preserve"> с </w:t>
      </w:r>
      <w:proofErr w:type="spellStart"/>
      <w:r w:rsidRPr="00C372AF">
        <w:t>по-слаби</w:t>
      </w:r>
      <w:proofErr w:type="spellEnd"/>
      <w:r w:rsidRPr="00C372AF">
        <w:t xml:space="preserve"> </w:t>
      </w:r>
      <w:proofErr w:type="spellStart"/>
      <w:r w:rsidRPr="00C372AF">
        <w:t>механизми</w:t>
      </w:r>
      <w:proofErr w:type="spellEnd"/>
      <w:r w:rsidRPr="00C372AF">
        <w:t xml:space="preserve"> </w:t>
      </w:r>
      <w:proofErr w:type="spellStart"/>
      <w:r w:rsidRPr="00C372AF">
        <w:t>за</w:t>
      </w:r>
      <w:proofErr w:type="spellEnd"/>
      <w:r w:rsidRPr="00C372AF">
        <w:t xml:space="preserve"> </w:t>
      </w:r>
      <w:proofErr w:type="spellStart"/>
      <w:r w:rsidRPr="00C372AF">
        <w:t>контрол</w:t>
      </w:r>
      <w:proofErr w:type="spellEnd"/>
      <w:r w:rsidRPr="00C372AF">
        <w:t xml:space="preserve"> </w:t>
      </w:r>
      <w:proofErr w:type="spellStart"/>
      <w:r w:rsidRPr="00C372AF">
        <w:t>върху</w:t>
      </w:r>
      <w:proofErr w:type="spellEnd"/>
      <w:r w:rsidRPr="00C372AF">
        <w:t xml:space="preserve"> </w:t>
      </w:r>
      <w:proofErr w:type="spellStart"/>
      <w:r w:rsidRPr="00C372AF">
        <w:t>изпирането</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w:t>
      </w:r>
    </w:p>
    <w:p w14:paraId="54EE7038" w14:textId="5FDB3857" w:rsidR="003E6E1A" w:rsidRPr="00C372AF" w:rsidRDefault="003E6E1A" w:rsidP="002F5999">
      <w:pPr>
        <w:spacing w:after="160" w:line="360" w:lineRule="auto"/>
        <w:ind w:firstLine="708"/>
        <w:jc w:val="both"/>
      </w:pPr>
      <w:r w:rsidRPr="00C372AF">
        <w:rPr>
          <w:lang w:val="bg-BG"/>
        </w:rPr>
        <w:t>Регламент № 1672/2018 на ЕС</w:t>
      </w:r>
      <w:r w:rsidRPr="00C372AF">
        <w:rPr>
          <w:rStyle w:val="FootnoteReference"/>
        </w:rPr>
        <w:footnoteReference w:id="20"/>
      </w:r>
      <w:r w:rsidRPr="00C372AF">
        <w:rPr>
          <w:lang w:val="bg-BG"/>
        </w:rPr>
        <w:t xml:space="preserve"> относно контрола на паричните средства въвежда нови правила и понятия като „парични средства“, „стоки, използвани като високоликвидни средства за съхранение на стойност“, „предплатени карти“ и „непридружени парични средства“, целящи да хармонизират контрола на паричните средства в държавите членки. Той засилва контролните правомощия на митническите органи и въвежда стандартизирана форма за деклариране, валидна във всички държави членки. Регламентът е част от международните мерки за противодействие на изпирането на пари и финансирането на тероризма, като предвижда ефективни, пропорционални и възпиращи санкции за неспазване на правилата. Въпреки това, в някои държави санкциите са твърде различни – някъде прекалено ниски, а другаде прекалено сериозни, което създава дисбаланс. Новият регламент цели хармонизация на наказанията и предотвратяване на избягване на по-строги юрисдикции.</w:t>
      </w:r>
    </w:p>
    <w:p w14:paraId="69B428F0" w14:textId="194F464A" w:rsidR="002F5999" w:rsidRPr="00C372AF" w:rsidRDefault="002F5999" w:rsidP="002F5999">
      <w:pPr>
        <w:spacing w:line="360" w:lineRule="auto"/>
        <w:ind w:firstLine="708"/>
        <w:jc w:val="both"/>
      </w:pPr>
      <w:proofErr w:type="spellStart"/>
      <w:r w:rsidRPr="00C372AF">
        <w:t>Директива</w:t>
      </w:r>
      <w:proofErr w:type="spellEnd"/>
      <w:r w:rsidRPr="00C372AF">
        <w:t xml:space="preserve"> (ЕС) 2018/843 </w:t>
      </w:r>
      <w:proofErr w:type="spellStart"/>
      <w:r w:rsidRPr="00C372AF">
        <w:t>също</w:t>
      </w:r>
      <w:proofErr w:type="spellEnd"/>
      <w:r w:rsidRPr="00C372AF">
        <w:t xml:space="preserve"> </w:t>
      </w:r>
      <w:proofErr w:type="spellStart"/>
      <w:r w:rsidRPr="00C372AF">
        <w:t>така</w:t>
      </w:r>
      <w:proofErr w:type="spellEnd"/>
      <w:r w:rsidRPr="00C372AF">
        <w:t xml:space="preserve"> </w:t>
      </w:r>
      <w:proofErr w:type="spellStart"/>
      <w:r w:rsidRPr="00C372AF">
        <w:t>засилва</w:t>
      </w:r>
      <w:proofErr w:type="spellEnd"/>
      <w:r w:rsidRPr="00C372AF">
        <w:t xml:space="preserve"> </w:t>
      </w:r>
      <w:proofErr w:type="spellStart"/>
      <w:r w:rsidRPr="00C372AF">
        <w:t>международното</w:t>
      </w:r>
      <w:proofErr w:type="spellEnd"/>
      <w:r w:rsidRPr="00C372AF">
        <w:t xml:space="preserve"> </w:t>
      </w:r>
      <w:proofErr w:type="spellStart"/>
      <w:r w:rsidRPr="00C372AF">
        <w:t>сътрудничество</w:t>
      </w:r>
      <w:proofErr w:type="spellEnd"/>
      <w:r w:rsidRPr="00C372AF">
        <w:t xml:space="preserve"> </w:t>
      </w:r>
      <w:proofErr w:type="spellStart"/>
      <w:r w:rsidRPr="00C372AF">
        <w:t>между</w:t>
      </w:r>
      <w:proofErr w:type="spellEnd"/>
      <w:r w:rsidRPr="00C372AF">
        <w:t xml:space="preserve"> </w:t>
      </w:r>
      <w:proofErr w:type="spellStart"/>
      <w:r w:rsidRPr="00C372AF">
        <w:t>националните</w:t>
      </w:r>
      <w:proofErr w:type="spellEnd"/>
      <w:r w:rsidRPr="00C372AF">
        <w:t xml:space="preserve"> </w:t>
      </w:r>
      <w:proofErr w:type="spellStart"/>
      <w:r w:rsidRPr="00C372AF">
        <w:t>органи</w:t>
      </w:r>
      <w:proofErr w:type="spellEnd"/>
      <w:r w:rsidRPr="00C372AF">
        <w:t xml:space="preserve"> </w:t>
      </w:r>
      <w:proofErr w:type="spellStart"/>
      <w:r w:rsidRPr="00C372AF">
        <w:t>на</w:t>
      </w:r>
      <w:proofErr w:type="spellEnd"/>
      <w:r w:rsidRPr="00C372AF">
        <w:t xml:space="preserve"> ЕС и </w:t>
      </w:r>
      <w:proofErr w:type="spellStart"/>
      <w:r w:rsidRPr="00C372AF">
        <w:t>други</w:t>
      </w:r>
      <w:proofErr w:type="spellEnd"/>
      <w:r w:rsidRPr="00C372AF">
        <w:t xml:space="preserve"> </w:t>
      </w:r>
      <w:proofErr w:type="spellStart"/>
      <w:r w:rsidRPr="00C372AF">
        <w:t>държави</w:t>
      </w:r>
      <w:proofErr w:type="spellEnd"/>
      <w:r w:rsidRPr="00C372AF">
        <w:t xml:space="preserve"> с </w:t>
      </w:r>
      <w:proofErr w:type="spellStart"/>
      <w:r w:rsidRPr="00C372AF">
        <w:t>цел</w:t>
      </w:r>
      <w:proofErr w:type="spellEnd"/>
      <w:r w:rsidRPr="00C372AF">
        <w:t xml:space="preserve"> </w:t>
      </w:r>
      <w:proofErr w:type="spellStart"/>
      <w:r w:rsidRPr="00C372AF">
        <w:t>по-добро</w:t>
      </w:r>
      <w:proofErr w:type="spellEnd"/>
      <w:r w:rsidRPr="00C372AF">
        <w:t xml:space="preserve"> </w:t>
      </w:r>
      <w:proofErr w:type="spellStart"/>
      <w:r w:rsidRPr="00C372AF">
        <w:t>управление</w:t>
      </w:r>
      <w:proofErr w:type="spellEnd"/>
      <w:r w:rsidRPr="00C372AF">
        <w:t xml:space="preserve"> </w:t>
      </w:r>
      <w:proofErr w:type="spellStart"/>
      <w:r w:rsidRPr="00C372AF">
        <w:t>на</w:t>
      </w:r>
      <w:proofErr w:type="spellEnd"/>
      <w:r w:rsidRPr="00C372AF">
        <w:t xml:space="preserve"> </w:t>
      </w:r>
      <w:proofErr w:type="spellStart"/>
      <w:r w:rsidRPr="00C372AF">
        <w:t>трансгранични</w:t>
      </w:r>
      <w:proofErr w:type="spellEnd"/>
      <w:r w:rsidRPr="00C372AF">
        <w:t xml:space="preserve"> </w:t>
      </w:r>
      <w:proofErr w:type="spellStart"/>
      <w:r w:rsidRPr="00C372AF">
        <w:t>валутни</w:t>
      </w:r>
      <w:proofErr w:type="spellEnd"/>
      <w:r w:rsidRPr="00C372AF">
        <w:t xml:space="preserve"> </w:t>
      </w:r>
      <w:proofErr w:type="spellStart"/>
      <w:r w:rsidRPr="00C372AF">
        <w:t>потоци</w:t>
      </w:r>
      <w:proofErr w:type="spellEnd"/>
      <w:r w:rsidRPr="00C372AF">
        <w:t xml:space="preserve">. </w:t>
      </w:r>
      <w:proofErr w:type="spellStart"/>
      <w:r w:rsidRPr="00C372AF">
        <w:t>Това</w:t>
      </w:r>
      <w:proofErr w:type="spellEnd"/>
      <w:r w:rsidRPr="00C372AF">
        <w:t xml:space="preserve"> </w:t>
      </w:r>
      <w:proofErr w:type="spellStart"/>
      <w:r w:rsidRPr="00C372AF">
        <w:t>позволява</w:t>
      </w:r>
      <w:proofErr w:type="spellEnd"/>
      <w:r w:rsidRPr="00C372AF">
        <w:t xml:space="preserve"> </w:t>
      </w:r>
      <w:proofErr w:type="spellStart"/>
      <w:r w:rsidRPr="00C372AF">
        <w:t>по-бърз</w:t>
      </w:r>
      <w:proofErr w:type="spellEnd"/>
      <w:r w:rsidRPr="00C372AF">
        <w:t xml:space="preserve"> </w:t>
      </w:r>
      <w:proofErr w:type="spellStart"/>
      <w:r w:rsidRPr="00C372AF">
        <w:t>обмен</w:t>
      </w:r>
      <w:proofErr w:type="spellEnd"/>
      <w:r w:rsidRPr="00C372AF">
        <w:t xml:space="preserve"> </w:t>
      </w:r>
      <w:proofErr w:type="spellStart"/>
      <w:r w:rsidRPr="00C372AF">
        <w:t>на</w:t>
      </w:r>
      <w:proofErr w:type="spellEnd"/>
      <w:r w:rsidRPr="00C372AF">
        <w:t xml:space="preserve"> </w:t>
      </w:r>
      <w:proofErr w:type="spellStart"/>
      <w:r w:rsidRPr="00C372AF">
        <w:t>информация</w:t>
      </w:r>
      <w:proofErr w:type="spellEnd"/>
      <w:r w:rsidRPr="00C372AF">
        <w:t xml:space="preserve"> и </w:t>
      </w:r>
      <w:proofErr w:type="spellStart"/>
      <w:r w:rsidRPr="00C372AF">
        <w:t>координация</w:t>
      </w:r>
      <w:proofErr w:type="spellEnd"/>
      <w:r w:rsidRPr="00C372AF">
        <w:t xml:space="preserve"> в </w:t>
      </w:r>
      <w:proofErr w:type="spellStart"/>
      <w:r w:rsidRPr="00C372AF">
        <w:t>случаи</w:t>
      </w:r>
      <w:proofErr w:type="spellEnd"/>
      <w:r w:rsidRPr="00C372AF">
        <w:t xml:space="preserve"> </w:t>
      </w:r>
      <w:proofErr w:type="spellStart"/>
      <w:r w:rsidRPr="00C372AF">
        <w:t>на</w:t>
      </w:r>
      <w:proofErr w:type="spellEnd"/>
      <w:r w:rsidRPr="00C372AF">
        <w:t xml:space="preserve"> </w:t>
      </w:r>
      <w:proofErr w:type="spellStart"/>
      <w:r w:rsidRPr="00C372AF">
        <w:t>съмнение</w:t>
      </w:r>
      <w:proofErr w:type="spellEnd"/>
      <w:r w:rsidRPr="00C372AF">
        <w:t xml:space="preserve"> </w:t>
      </w:r>
      <w:proofErr w:type="spellStart"/>
      <w:r w:rsidRPr="00C372AF">
        <w:t>за</w:t>
      </w:r>
      <w:proofErr w:type="spellEnd"/>
      <w:r w:rsidRPr="00C372AF">
        <w:t xml:space="preserve"> </w:t>
      </w:r>
      <w:proofErr w:type="spellStart"/>
      <w:r w:rsidRPr="00C372AF">
        <w:t>пране</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w:t>
      </w:r>
      <w:proofErr w:type="spellStart"/>
      <w:r w:rsidRPr="00C372AF">
        <w:t>или</w:t>
      </w:r>
      <w:proofErr w:type="spellEnd"/>
      <w:r w:rsidRPr="00C372AF">
        <w:t xml:space="preserve"> </w:t>
      </w:r>
      <w:proofErr w:type="spellStart"/>
      <w:r w:rsidRPr="00C372AF">
        <w:t>финансиране</w:t>
      </w:r>
      <w:proofErr w:type="spellEnd"/>
      <w:r w:rsidRPr="00C372AF">
        <w:t xml:space="preserve"> </w:t>
      </w:r>
      <w:proofErr w:type="spellStart"/>
      <w:r w:rsidRPr="00C372AF">
        <w:t>на</w:t>
      </w:r>
      <w:proofErr w:type="spellEnd"/>
      <w:r w:rsidRPr="00C372AF">
        <w:t xml:space="preserve"> </w:t>
      </w:r>
      <w:proofErr w:type="spellStart"/>
      <w:r w:rsidRPr="00C372AF">
        <w:t>тероризъм</w:t>
      </w:r>
      <w:proofErr w:type="spellEnd"/>
      <w:r w:rsidRPr="00C372AF">
        <w:t xml:space="preserve">, </w:t>
      </w:r>
      <w:proofErr w:type="spellStart"/>
      <w:r w:rsidRPr="00C372AF">
        <w:t>свързани</w:t>
      </w:r>
      <w:proofErr w:type="spellEnd"/>
      <w:r w:rsidRPr="00C372AF">
        <w:t xml:space="preserve"> с </w:t>
      </w:r>
      <w:proofErr w:type="spellStart"/>
      <w:r w:rsidRPr="00C372AF">
        <w:t>валутни</w:t>
      </w:r>
      <w:proofErr w:type="spellEnd"/>
      <w:r w:rsidRPr="00C372AF">
        <w:t xml:space="preserve"> </w:t>
      </w:r>
      <w:proofErr w:type="spellStart"/>
      <w:r w:rsidRPr="00C372AF">
        <w:t>операции</w:t>
      </w:r>
      <w:proofErr w:type="spellEnd"/>
      <w:r w:rsidRPr="00C372AF">
        <w:t>.</w:t>
      </w:r>
    </w:p>
    <w:p w14:paraId="718F26E5" w14:textId="59DA4658" w:rsidR="002F5999" w:rsidRPr="00C372AF" w:rsidRDefault="002F5999" w:rsidP="002F5999">
      <w:pPr>
        <w:spacing w:after="160" w:line="360" w:lineRule="auto"/>
        <w:ind w:firstLine="708"/>
        <w:jc w:val="both"/>
      </w:pPr>
      <w:proofErr w:type="spellStart"/>
      <w:r w:rsidRPr="00C372AF">
        <w:lastRenderedPageBreak/>
        <w:t>Шестата</w:t>
      </w:r>
      <w:proofErr w:type="spellEnd"/>
      <w:r w:rsidRPr="00C372AF">
        <w:t xml:space="preserve"> </w:t>
      </w:r>
      <w:proofErr w:type="spellStart"/>
      <w:r w:rsidRPr="00C372AF">
        <w:t>директива</w:t>
      </w:r>
      <w:proofErr w:type="spellEnd"/>
      <w:r w:rsidRPr="00C372AF">
        <w:t xml:space="preserve"> </w:t>
      </w:r>
      <w:proofErr w:type="spellStart"/>
      <w:r w:rsidRPr="00C372AF">
        <w:t>за</w:t>
      </w:r>
      <w:proofErr w:type="spellEnd"/>
      <w:r w:rsidRPr="00C372AF">
        <w:t xml:space="preserve"> </w:t>
      </w:r>
      <w:proofErr w:type="spellStart"/>
      <w:r w:rsidRPr="00C372AF">
        <w:t>борба</w:t>
      </w:r>
      <w:proofErr w:type="spellEnd"/>
      <w:r w:rsidRPr="00C372AF">
        <w:t xml:space="preserve"> с </w:t>
      </w:r>
      <w:proofErr w:type="spellStart"/>
      <w:r w:rsidRPr="00C372AF">
        <w:t>изпирането</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w:t>
      </w:r>
      <w:proofErr w:type="spellStart"/>
      <w:r w:rsidRPr="00C372AF">
        <w:t>Директива</w:t>
      </w:r>
      <w:proofErr w:type="spellEnd"/>
      <w:r w:rsidRPr="00C372AF">
        <w:t xml:space="preserve"> (ЕС) 2021/923)</w:t>
      </w:r>
      <w:r w:rsidRPr="00C372AF">
        <w:rPr>
          <w:rStyle w:val="FootnoteReference"/>
        </w:rPr>
        <w:footnoteReference w:id="21"/>
      </w:r>
      <w:r w:rsidRPr="00C372AF">
        <w:t xml:space="preserve"> </w:t>
      </w:r>
      <w:proofErr w:type="spellStart"/>
      <w:r w:rsidRPr="00C372AF">
        <w:t>значително</w:t>
      </w:r>
      <w:proofErr w:type="spellEnd"/>
      <w:r w:rsidRPr="00C372AF">
        <w:t xml:space="preserve"> </w:t>
      </w:r>
      <w:proofErr w:type="spellStart"/>
      <w:r w:rsidRPr="00C372AF">
        <w:t>засилва</w:t>
      </w:r>
      <w:proofErr w:type="spellEnd"/>
      <w:r w:rsidRPr="00C372AF">
        <w:t xml:space="preserve"> </w:t>
      </w:r>
      <w:proofErr w:type="spellStart"/>
      <w:r w:rsidRPr="00C372AF">
        <w:t>правната</w:t>
      </w:r>
      <w:proofErr w:type="spellEnd"/>
      <w:r w:rsidRPr="00C372AF">
        <w:t xml:space="preserve"> </w:t>
      </w:r>
      <w:proofErr w:type="spellStart"/>
      <w:r w:rsidRPr="00C372AF">
        <w:t>рамка</w:t>
      </w:r>
      <w:proofErr w:type="spellEnd"/>
      <w:r w:rsidRPr="00C372AF">
        <w:t xml:space="preserve"> </w:t>
      </w:r>
      <w:proofErr w:type="spellStart"/>
      <w:r w:rsidRPr="00C372AF">
        <w:t>на</w:t>
      </w:r>
      <w:proofErr w:type="spellEnd"/>
      <w:r w:rsidRPr="00C372AF">
        <w:t xml:space="preserve"> ЕС </w:t>
      </w:r>
      <w:proofErr w:type="spellStart"/>
      <w:r w:rsidRPr="00C372AF">
        <w:t>за</w:t>
      </w:r>
      <w:proofErr w:type="spellEnd"/>
      <w:r w:rsidRPr="00C372AF">
        <w:t xml:space="preserve"> </w:t>
      </w:r>
      <w:proofErr w:type="spellStart"/>
      <w:r w:rsidRPr="00C372AF">
        <w:t>предотвратяване</w:t>
      </w:r>
      <w:proofErr w:type="spellEnd"/>
      <w:r w:rsidRPr="00C372AF">
        <w:t xml:space="preserve"> </w:t>
      </w:r>
      <w:proofErr w:type="spellStart"/>
      <w:r w:rsidRPr="00C372AF">
        <w:t>на</w:t>
      </w:r>
      <w:proofErr w:type="spellEnd"/>
      <w:r w:rsidRPr="00C372AF">
        <w:t xml:space="preserve"> </w:t>
      </w:r>
      <w:proofErr w:type="spellStart"/>
      <w:r w:rsidRPr="00C372AF">
        <w:t>използването</w:t>
      </w:r>
      <w:proofErr w:type="spellEnd"/>
      <w:r w:rsidRPr="00C372AF">
        <w:t xml:space="preserve"> </w:t>
      </w:r>
      <w:proofErr w:type="spellStart"/>
      <w:r w:rsidRPr="00C372AF">
        <w:t>на</w:t>
      </w:r>
      <w:proofErr w:type="spellEnd"/>
      <w:r w:rsidRPr="00C372AF">
        <w:t xml:space="preserve"> </w:t>
      </w:r>
      <w:proofErr w:type="spellStart"/>
      <w:r w:rsidRPr="00C372AF">
        <w:t>финансовите</w:t>
      </w:r>
      <w:proofErr w:type="spellEnd"/>
      <w:r w:rsidRPr="00C372AF">
        <w:t xml:space="preserve"> </w:t>
      </w:r>
      <w:proofErr w:type="spellStart"/>
      <w:r w:rsidRPr="00C372AF">
        <w:t>системи</w:t>
      </w:r>
      <w:proofErr w:type="spellEnd"/>
      <w:r w:rsidRPr="00C372AF">
        <w:t xml:space="preserve"> </w:t>
      </w:r>
      <w:proofErr w:type="spellStart"/>
      <w:r w:rsidRPr="00C372AF">
        <w:t>за</w:t>
      </w:r>
      <w:proofErr w:type="spellEnd"/>
      <w:r w:rsidRPr="00C372AF">
        <w:t xml:space="preserve"> </w:t>
      </w:r>
      <w:proofErr w:type="spellStart"/>
      <w:r w:rsidRPr="00C372AF">
        <w:t>целите</w:t>
      </w:r>
      <w:proofErr w:type="spellEnd"/>
      <w:r w:rsidRPr="00C372AF">
        <w:t xml:space="preserve"> </w:t>
      </w:r>
      <w:proofErr w:type="spellStart"/>
      <w:r w:rsidRPr="00C372AF">
        <w:t>на</w:t>
      </w:r>
      <w:proofErr w:type="spellEnd"/>
      <w:r w:rsidRPr="00C372AF">
        <w:t xml:space="preserve"> </w:t>
      </w:r>
      <w:proofErr w:type="spellStart"/>
      <w:r w:rsidRPr="00C372AF">
        <w:t>изпирането</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и </w:t>
      </w:r>
      <w:proofErr w:type="spellStart"/>
      <w:r w:rsidRPr="00C372AF">
        <w:t>финансирането</w:t>
      </w:r>
      <w:proofErr w:type="spellEnd"/>
      <w:r w:rsidRPr="00C372AF">
        <w:t xml:space="preserve"> </w:t>
      </w:r>
      <w:proofErr w:type="spellStart"/>
      <w:r w:rsidRPr="00C372AF">
        <w:t>на</w:t>
      </w:r>
      <w:proofErr w:type="spellEnd"/>
      <w:r w:rsidRPr="00C372AF">
        <w:t xml:space="preserve"> </w:t>
      </w:r>
      <w:proofErr w:type="spellStart"/>
      <w:r w:rsidRPr="00C372AF">
        <w:t>тероризма</w:t>
      </w:r>
      <w:proofErr w:type="spellEnd"/>
      <w:r w:rsidRPr="00C372AF">
        <w:t xml:space="preserve">. </w:t>
      </w:r>
      <w:proofErr w:type="spellStart"/>
      <w:r w:rsidRPr="00C372AF">
        <w:t>По</w:t>
      </w:r>
      <w:proofErr w:type="spellEnd"/>
      <w:r w:rsidRPr="00C372AF">
        <w:t xml:space="preserve"> </w:t>
      </w:r>
      <w:proofErr w:type="spellStart"/>
      <w:r w:rsidRPr="00C372AF">
        <w:t>отношение</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тя</w:t>
      </w:r>
      <w:proofErr w:type="spellEnd"/>
      <w:r w:rsidRPr="00C372AF">
        <w:t xml:space="preserve"> </w:t>
      </w:r>
      <w:proofErr w:type="spellStart"/>
      <w:r w:rsidRPr="00C372AF">
        <w:t>въвежда</w:t>
      </w:r>
      <w:proofErr w:type="spellEnd"/>
      <w:r w:rsidRPr="00C372AF">
        <w:t xml:space="preserve"> </w:t>
      </w:r>
      <w:proofErr w:type="spellStart"/>
      <w:r w:rsidRPr="00C372AF">
        <w:t>по-строги</w:t>
      </w:r>
      <w:proofErr w:type="spellEnd"/>
      <w:r w:rsidRPr="00C372AF">
        <w:t xml:space="preserve"> и </w:t>
      </w:r>
      <w:proofErr w:type="spellStart"/>
      <w:r w:rsidRPr="00C372AF">
        <w:t>по-прецизни</w:t>
      </w:r>
      <w:proofErr w:type="spellEnd"/>
      <w:r w:rsidRPr="00C372AF">
        <w:t xml:space="preserve"> </w:t>
      </w:r>
      <w:proofErr w:type="spellStart"/>
      <w:r w:rsidRPr="00C372AF">
        <w:t>мерки</w:t>
      </w:r>
      <w:proofErr w:type="spellEnd"/>
      <w:r w:rsidRPr="00C372AF">
        <w:t xml:space="preserve"> </w:t>
      </w:r>
      <w:proofErr w:type="spellStart"/>
      <w:r w:rsidRPr="00C372AF">
        <w:t>за</w:t>
      </w:r>
      <w:proofErr w:type="spellEnd"/>
      <w:r w:rsidRPr="00C372AF">
        <w:t xml:space="preserve"> </w:t>
      </w:r>
      <w:proofErr w:type="spellStart"/>
      <w:r w:rsidRPr="00C372AF">
        <w:t>наказателна</w:t>
      </w:r>
      <w:proofErr w:type="spellEnd"/>
      <w:r w:rsidRPr="00C372AF">
        <w:t xml:space="preserve"> </w:t>
      </w:r>
      <w:proofErr w:type="spellStart"/>
      <w:r w:rsidRPr="00C372AF">
        <w:t>отговорност</w:t>
      </w:r>
      <w:proofErr w:type="spellEnd"/>
      <w:r w:rsidRPr="00C372AF">
        <w:t xml:space="preserve"> и </w:t>
      </w:r>
      <w:proofErr w:type="spellStart"/>
      <w:r w:rsidRPr="00C372AF">
        <w:t>разширява</w:t>
      </w:r>
      <w:proofErr w:type="spellEnd"/>
      <w:r w:rsidRPr="00C372AF">
        <w:t xml:space="preserve"> </w:t>
      </w:r>
      <w:proofErr w:type="spellStart"/>
      <w:r w:rsidRPr="00C372AF">
        <w:t>съществуващите</w:t>
      </w:r>
      <w:proofErr w:type="spellEnd"/>
      <w:r w:rsidRPr="00C372AF">
        <w:t xml:space="preserve"> </w:t>
      </w:r>
      <w:proofErr w:type="spellStart"/>
      <w:r w:rsidRPr="00C372AF">
        <w:t>механизми</w:t>
      </w:r>
      <w:proofErr w:type="spellEnd"/>
      <w:r w:rsidRPr="00C372AF">
        <w:t xml:space="preserve"> </w:t>
      </w:r>
      <w:proofErr w:type="spellStart"/>
      <w:r w:rsidRPr="00C372AF">
        <w:t>за</w:t>
      </w:r>
      <w:proofErr w:type="spellEnd"/>
      <w:r w:rsidRPr="00C372AF">
        <w:t xml:space="preserve"> </w:t>
      </w:r>
      <w:proofErr w:type="spellStart"/>
      <w:r w:rsidRPr="00C372AF">
        <w:t>контрол</w:t>
      </w:r>
      <w:proofErr w:type="spellEnd"/>
      <w:r w:rsidRPr="00C372AF">
        <w:t xml:space="preserve"> </w:t>
      </w:r>
      <w:proofErr w:type="spellStart"/>
      <w:r w:rsidRPr="00C372AF">
        <w:t>върху</w:t>
      </w:r>
      <w:proofErr w:type="spellEnd"/>
      <w:r w:rsidRPr="00C372AF">
        <w:t xml:space="preserve"> </w:t>
      </w:r>
      <w:proofErr w:type="spellStart"/>
      <w:r w:rsidRPr="00C372AF">
        <w:t>финансовите</w:t>
      </w:r>
      <w:proofErr w:type="spellEnd"/>
      <w:r w:rsidRPr="00C372AF">
        <w:t xml:space="preserve"> </w:t>
      </w:r>
      <w:proofErr w:type="spellStart"/>
      <w:r w:rsidRPr="00C372AF">
        <w:t>потоци</w:t>
      </w:r>
      <w:proofErr w:type="spellEnd"/>
      <w:r w:rsidRPr="00C372AF">
        <w:t>.</w:t>
      </w:r>
    </w:p>
    <w:p w14:paraId="1BD40AF1" w14:textId="77777777" w:rsidR="002F5999" w:rsidRPr="00C372AF" w:rsidRDefault="002F5999" w:rsidP="002F5999">
      <w:pPr>
        <w:spacing w:after="160" w:line="360" w:lineRule="auto"/>
        <w:ind w:firstLine="708"/>
        <w:jc w:val="both"/>
      </w:pPr>
      <w:proofErr w:type="spellStart"/>
      <w:r w:rsidRPr="00C372AF">
        <w:t>Една</w:t>
      </w:r>
      <w:proofErr w:type="spellEnd"/>
      <w:r w:rsidRPr="00C372AF">
        <w:t xml:space="preserve"> </w:t>
      </w:r>
      <w:proofErr w:type="spellStart"/>
      <w:r w:rsidRPr="00C372AF">
        <w:t>от</w:t>
      </w:r>
      <w:proofErr w:type="spellEnd"/>
      <w:r w:rsidRPr="00C372AF">
        <w:t xml:space="preserve"> </w:t>
      </w:r>
      <w:proofErr w:type="spellStart"/>
      <w:r w:rsidRPr="00C372AF">
        <w:t>основните</w:t>
      </w:r>
      <w:proofErr w:type="spellEnd"/>
      <w:r w:rsidRPr="00C372AF">
        <w:t xml:space="preserve"> </w:t>
      </w:r>
      <w:proofErr w:type="spellStart"/>
      <w:r w:rsidRPr="00C372AF">
        <w:t>нововъведения</w:t>
      </w:r>
      <w:proofErr w:type="spellEnd"/>
      <w:r w:rsidRPr="00C372AF">
        <w:t xml:space="preserve"> в </w:t>
      </w:r>
      <w:proofErr w:type="spellStart"/>
      <w:r w:rsidRPr="00C372AF">
        <w:t>директивата</w:t>
      </w:r>
      <w:proofErr w:type="spellEnd"/>
      <w:r w:rsidRPr="00C372AF">
        <w:t xml:space="preserve"> е </w:t>
      </w:r>
      <w:proofErr w:type="spellStart"/>
      <w:r w:rsidRPr="00C372AF">
        <w:t>хармонизацията</w:t>
      </w:r>
      <w:proofErr w:type="spellEnd"/>
      <w:r w:rsidRPr="00C372AF">
        <w:t xml:space="preserve"> </w:t>
      </w:r>
      <w:proofErr w:type="spellStart"/>
      <w:r w:rsidRPr="00C372AF">
        <w:t>на</w:t>
      </w:r>
      <w:proofErr w:type="spellEnd"/>
      <w:r w:rsidRPr="00C372AF">
        <w:t xml:space="preserve"> </w:t>
      </w:r>
      <w:proofErr w:type="spellStart"/>
      <w:r w:rsidRPr="00C372AF">
        <w:t>престъпленията</w:t>
      </w:r>
      <w:proofErr w:type="spellEnd"/>
      <w:r w:rsidRPr="00C372AF">
        <w:t xml:space="preserve">, </w:t>
      </w:r>
      <w:proofErr w:type="spellStart"/>
      <w:r w:rsidRPr="00C372AF">
        <w:t>свързани</w:t>
      </w:r>
      <w:proofErr w:type="spellEnd"/>
      <w:r w:rsidRPr="00C372AF">
        <w:t xml:space="preserve"> с </w:t>
      </w:r>
      <w:proofErr w:type="spellStart"/>
      <w:r w:rsidRPr="00C372AF">
        <w:t>изпирането</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w:t>
      </w:r>
      <w:proofErr w:type="spellStart"/>
      <w:r w:rsidRPr="00C372AF">
        <w:t>Тя</w:t>
      </w:r>
      <w:proofErr w:type="spellEnd"/>
      <w:r w:rsidRPr="00C372AF">
        <w:t xml:space="preserve"> </w:t>
      </w:r>
      <w:proofErr w:type="spellStart"/>
      <w:r w:rsidRPr="00C372AF">
        <w:t>дефинира</w:t>
      </w:r>
      <w:proofErr w:type="spellEnd"/>
      <w:r w:rsidRPr="00C372AF">
        <w:t xml:space="preserve"> </w:t>
      </w:r>
      <w:proofErr w:type="spellStart"/>
      <w:r w:rsidRPr="00C372AF">
        <w:t>специфични</w:t>
      </w:r>
      <w:proofErr w:type="spellEnd"/>
      <w:r w:rsidRPr="00C372AF">
        <w:t xml:space="preserve"> </w:t>
      </w:r>
      <w:proofErr w:type="spellStart"/>
      <w:r w:rsidRPr="00C372AF">
        <w:t>престъпления</w:t>
      </w:r>
      <w:proofErr w:type="spellEnd"/>
      <w:r w:rsidRPr="00C372AF">
        <w:t xml:space="preserve">, </w:t>
      </w:r>
      <w:proofErr w:type="spellStart"/>
      <w:r w:rsidRPr="00C372AF">
        <w:t>свързани</w:t>
      </w:r>
      <w:proofErr w:type="spellEnd"/>
      <w:r w:rsidRPr="00C372AF">
        <w:t xml:space="preserve"> с </w:t>
      </w:r>
      <w:proofErr w:type="spellStart"/>
      <w:r w:rsidRPr="00C372AF">
        <w:t>финансови</w:t>
      </w:r>
      <w:proofErr w:type="spellEnd"/>
      <w:r w:rsidRPr="00C372AF">
        <w:t xml:space="preserve"> </w:t>
      </w:r>
      <w:proofErr w:type="spellStart"/>
      <w:r w:rsidRPr="00C372AF">
        <w:t>злоупотреби</w:t>
      </w:r>
      <w:proofErr w:type="spellEnd"/>
      <w:r w:rsidRPr="00C372AF">
        <w:t xml:space="preserve">, </w:t>
      </w:r>
      <w:proofErr w:type="spellStart"/>
      <w:r w:rsidRPr="00C372AF">
        <w:t>включително</w:t>
      </w:r>
      <w:proofErr w:type="spellEnd"/>
      <w:r w:rsidRPr="00C372AF">
        <w:t xml:space="preserve"> </w:t>
      </w:r>
      <w:proofErr w:type="spellStart"/>
      <w:r w:rsidRPr="00C372AF">
        <w:t>тези</w:t>
      </w:r>
      <w:proofErr w:type="spellEnd"/>
      <w:r w:rsidRPr="00C372AF">
        <w:t xml:space="preserve">, </w:t>
      </w:r>
      <w:proofErr w:type="spellStart"/>
      <w:r w:rsidRPr="00C372AF">
        <w:t>свързани</w:t>
      </w:r>
      <w:proofErr w:type="spellEnd"/>
      <w:r w:rsidRPr="00C372AF">
        <w:t xml:space="preserve"> с </w:t>
      </w:r>
      <w:proofErr w:type="spellStart"/>
      <w:r w:rsidRPr="00C372AF">
        <w:t>валутни</w:t>
      </w:r>
      <w:proofErr w:type="spellEnd"/>
      <w:r w:rsidRPr="00C372AF">
        <w:t xml:space="preserve"> </w:t>
      </w:r>
      <w:proofErr w:type="spellStart"/>
      <w:r w:rsidRPr="00C372AF">
        <w:t>трансакции</w:t>
      </w:r>
      <w:proofErr w:type="spellEnd"/>
      <w:r w:rsidRPr="00C372AF">
        <w:t xml:space="preserve">, </w:t>
      </w:r>
      <w:proofErr w:type="spellStart"/>
      <w:r w:rsidRPr="00C372AF">
        <w:t>като</w:t>
      </w:r>
      <w:proofErr w:type="spellEnd"/>
      <w:r w:rsidRPr="00C372AF">
        <w:t xml:space="preserve"> </w:t>
      </w:r>
      <w:proofErr w:type="spellStart"/>
      <w:r w:rsidRPr="00C372AF">
        <w:t>изисква</w:t>
      </w:r>
      <w:proofErr w:type="spellEnd"/>
      <w:r w:rsidRPr="00C372AF">
        <w:t xml:space="preserve"> </w:t>
      </w:r>
      <w:proofErr w:type="spellStart"/>
      <w:r w:rsidRPr="00C372AF">
        <w:t>всички</w:t>
      </w:r>
      <w:proofErr w:type="spellEnd"/>
      <w:r w:rsidRPr="00C372AF">
        <w:t xml:space="preserve"> </w:t>
      </w:r>
      <w:proofErr w:type="spellStart"/>
      <w:r w:rsidRPr="00C372AF">
        <w:t>държави</w:t>
      </w:r>
      <w:proofErr w:type="spellEnd"/>
      <w:r w:rsidRPr="00C372AF">
        <w:t xml:space="preserve"> </w:t>
      </w:r>
      <w:proofErr w:type="spellStart"/>
      <w:r w:rsidRPr="00C372AF">
        <w:t>членки</w:t>
      </w:r>
      <w:proofErr w:type="spellEnd"/>
      <w:r w:rsidRPr="00C372AF">
        <w:t xml:space="preserve"> </w:t>
      </w:r>
      <w:proofErr w:type="spellStart"/>
      <w:r w:rsidRPr="00C372AF">
        <w:t>да</w:t>
      </w:r>
      <w:proofErr w:type="spellEnd"/>
      <w:r w:rsidRPr="00C372AF">
        <w:t xml:space="preserve"> </w:t>
      </w:r>
      <w:proofErr w:type="spellStart"/>
      <w:r w:rsidRPr="00C372AF">
        <w:t>въведат</w:t>
      </w:r>
      <w:proofErr w:type="spellEnd"/>
      <w:r w:rsidRPr="00C372AF">
        <w:t xml:space="preserve"> </w:t>
      </w:r>
      <w:proofErr w:type="spellStart"/>
      <w:r w:rsidRPr="00C372AF">
        <w:t>наказателни</w:t>
      </w:r>
      <w:proofErr w:type="spellEnd"/>
      <w:r w:rsidRPr="00C372AF">
        <w:t xml:space="preserve"> </w:t>
      </w:r>
      <w:proofErr w:type="spellStart"/>
      <w:r w:rsidRPr="00C372AF">
        <w:t>санкции</w:t>
      </w:r>
      <w:proofErr w:type="spellEnd"/>
      <w:r w:rsidRPr="00C372AF">
        <w:t xml:space="preserve"> </w:t>
      </w:r>
      <w:proofErr w:type="spellStart"/>
      <w:r w:rsidRPr="00C372AF">
        <w:t>за</w:t>
      </w:r>
      <w:proofErr w:type="spellEnd"/>
      <w:r w:rsidRPr="00C372AF">
        <w:t xml:space="preserve"> </w:t>
      </w:r>
      <w:proofErr w:type="spellStart"/>
      <w:r w:rsidRPr="00C372AF">
        <w:t>лица</w:t>
      </w:r>
      <w:proofErr w:type="spellEnd"/>
      <w:r w:rsidRPr="00C372AF">
        <w:t xml:space="preserve"> и </w:t>
      </w:r>
      <w:proofErr w:type="spellStart"/>
      <w:r w:rsidRPr="00C372AF">
        <w:t>компании</w:t>
      </w:r>
      <w:proofErr w:type="spellEnd"/>
      <w:r w:rsidRPr="00C372AF">
        <w:t xml:space="preserve">, </w:t>
      </w:r>
      <w:proofErr w:type="spellStart"/>
      <w:r w:rsidRPr="00C372AF">
        <w:t>замесени</w:t>
      </w:r>
      <w:proofErr w:type="spellEnd"/>
      <w:r w:rsidRPr="00C372AF">
        <w:t xml:space="preserve"> в </w:t>
      </w:r>
      <w:proofErr w:type="spellStart"/>
      <w:r w:rsidRPr="00C372AF">
        <w:t>незаконни</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Това</w:t>
      </w:r>
      <w:proofErr w:type="spellEnd"/>
      <w:r w:rsidRPr="00C372AF">
        <w:t xml:space="preserve"> </w:t>
      </w:r>
      <w:proofErr w:type="spellStart"/>
      <w:r w:rsidRPr="00C372AF">
        <w:t>създава</w:t>
      </w:r>
      <w:proofErr w:type="spellEnd"/>
      <w:r w:rsidRPr="00C372AF">
        <w:t xml:space="preserve"> </w:t>
      </w:r>
      <w:proofErr w:type="spellStart"/>
      <w:r w:rsidRPr="00C372AF">
        <w:t>единен</w:t>
      </w:r>
      <w:proofErr w:type="spellEnd"/>
      <w:r w:rsidRPr="00C372AF">
        <w:t xml:space="preserve"> </w:t>
      </w:r>
      <w:proofErr w:type="spellStart"/>
      <w:r w:rsidRPr="00C372AF">
        <w:t>стандарт</w:t>
      </w:r>
      <w:proofErr w:type="spellEnd"/>
      <w:r w:rsidRPr="00C372AF">
        <w:t xml:space="preserve"> </w:t>
      </w:r>
      <w:proofErr w:type="spellStart"/>
      <w:r w:rsidRPr="00C372AF">
        <w:t>за</w:t>
      </w:r>
      <w:proofErr w:type="spellEnd"/>
      <w:r w:rsidRPr="00C372AF">
        <w:t xml:space="preserve"> </w:t>
      </w:r>
      <w:proofErr w:type="spellStart"/>
      <w:r w:rsidRPr="00C372AF">
        <w:t>наказателно</w:t>
      </w:r>
      <w:proofErr w:type="spellEnd"/>
      <w:r w:rsidRPr="00C372AF">
        <w:t xml:space="preserve"> </w:t>
      </w:r>
      <w:proofErr w:type="spellStart"/>
      <w:r w:rsidRPr="00C372AF">
        <w:t>преследване</w:t>
      </w:r>
      <w:proofErr w:type="spellEnd"/>
      <w:r w:rsidRPr="00C372AF">
        <w:t xml:space="preserve"> в </w:t>
      </w:r>
      <w:proofErr w:type="spellStart"/>
      <w:r w:rsidRPr="00C372AF">
        <w:t>целия</w:t>
      </w:r>
      <w:proofErr w:type="spellEnd"/>
      <w:r w:rsidRPr="00C372AF">
        <w:t xml:space="preserve"> ЕС.</w:t>
      </w:r>
    </w:p>
    <w:p w14:paraId="30B47AD2" w14:textId="77777777" w:rsidR="002F5999" w:rsidRPr="00C372AF" w:rsidRDefault="002F5999" w:rsidP="002F5999">
      <w:pPr>
        <w:spacing w:after="160" w:line="360" w:lineRule="auto"/>
        <w:ind w:firstLine="708"/>
        <w:jc w:val="both"/>
      </w:pPr>
      <w:proofErr w:type="spellStart"/>
      <w:r w:rsidRPr="00C372AF">
        <w:t>Директивата</w:t>
      </w:r>
      <w:proofErr w:type="spellEnd"/>
      <w:r w:rsidRPr="00C372AF">
        <w:t xml:space="preserve"> </w:t>
      </w:r>
      <w:proofErr w:type="spellStart"/>
      <w:r w:rsidRPr="00C372AF">
        <w:t>засилва</w:t>
      </w:r>
      <w:proofErr w:type="spellEnd"/>
      <w:r w:rsidRPr="00C372AF">
        <w:t xml:space="preserve"> </w:t>
      </w:r>
      <w:proofErr w:type="spellStart"/>
      <w:r w:rsidRPr="00C372AF">
        <w:t>контрола</w:t>
      </w:r>
      <w:proofErr w:type="spellEnd"/>
      <w:r w:rsidRPr="00C372AF">
        <w:t xml:space="preserve"> </w:t>
      </w:r>
      <w:proofErr w:type="spellStart"/>
      <w:r w:rsidRPr="00C372AF">
        <w:t>върху</w:t>
      </w:r>
      <w:proofErr w:type="spellEnd"/>
      <w:r w:rsidRPr="00C372AF">
        <w:t xml:space="preserve"> </w:t>
      </w:r>
      <w:proofErr w:type="spellStart"/>
      <w:r w:rsidRPr="00C372AF">
        <w:t>физическите</w:t>
      </w:r>
      <w:proofErr w:type="spellEnd"/>
      <w:r w:rsidRPr="00C372AF">
        <w:t xml:space="preserve"> и </w:t>
      </w:r>
      <w:proofErr w:type="spellStart"/>
      <w:r w:rsidRPr="00C372AF">
        <w:t>юридическите</w:t>
      </w:r>
      <w:proofErr w:type="spellEnd"/>
      <w:r w:rsidRPr="00C372AF">
        <w:t xml:space="preserve"> </w:t>
      </w:r>
      <w:proofErr w:type="spellStart"/>
      <w:r w:rsidRPr="00C372AF">
        <w:t>лица</w:t>
      </w:r>
      <w:proofErr w:type="spellEnd"/>
      <w:r w:rsidRPr="00C372AF">
        <w:t xml:space="preserve">, </w:t>
      </w:r>
      <w:proofErr w:type="spellStart"/>
      <w:r w:rsidRPr="00C372AF">
        <w:t>които</w:t>
      </w:r>
      <w:proofErr w:type="spellEnd"/>
      <w:r w:rsidRPr="00C372AF">
        <w:t xml:space="preserve"> </w:t>
      </w:r>
      <w:proofErr w:type="spellStart"/>
      <w:r w:rsidRPr="00C372AF">
        <w:t>участват</w:t>
      </w:r>
      <w:proofErr w:type="spellEnd"/>
      <w:r w:rsidRPr="00C372AF">
        <w:t xml:space="preserve"> </w:t>
      </w:r>
      <w:proofErr w:type="spellStart"/>
      <w:r w:rsidRPr="00C372AF">
        <w:t>във</w:t>
      </w:r>
      <w:proofErr w:type="spellEnd"/>
      <w:r w:rsidRPr="00C372AF">
        <w:t xml:space="preserve"> </w:t>
      </w:r>
      <w:proofErr w:type="spellStart"/>
      <w:r w:rsidRPr="00C372AF">
        <w:t>валутни</w:t>
      </w:r>
      <w:proofErr w:type="spellEnd"/>
      <w:r w:rsidRPr="00C372AF">
        <w:t xml:space="preserve"> </w:t>
      </w:r>
      <w:proofErr w:type="spellStart"/>
      <w:r w:rsidRPr="00C372AF">
        <w:t>трансакции</w:t>
      </w:r>
      <w:proofErr w:type="spellEnd"/>
      <w:r w:rsidRPr="00C372AF">
        <w:t xml:space="preserve">. </w:t>
      </w:r>
      <w:proofErr w:type="spellStart"/>
      <w:r w:rsidRPr="00C372AF">
        <w:t>Тя</w:t>
      </w:r>
      <w:proofErr w:type="spellEnd"/>
      <w:r w:rsidRPr="00C372AF">
        <w:t xml:space="preserve"> </w:t>
      </w:r>
      <w:proofErr w:type="spellStart"/>
      <w:r w:rsidRPr="00C372AF">
        <w:t>изисква</w:t>
      </w:r>
      <w:proofErr w:type="spellEnd"/>
      <w:r w:rsidRPr="00C372AF">
        <w:t xml:space="preserve"> </w:t>
      </w:r>
      <w:proofErr w:type="spellStart"/>
      <w:r w:rsidRPr="00C372AF">
        <w:t>от</w:t>
      </w:r>
      <w:proofErr w:type="spellEnd"/>
      <w:r w:rsidRPr="00C372AF">
        <w:t xml:space="preserve"> </w:t>
      </w:r>
      <w:proofErr w:type="spellStart"/>
      <w:r w:rsidRPr="00C372AF">
        <w:t>страните</w:t>
      </w:r>
      <w:proofErr w:type="spellEnd"/>
      <w:r w:rsidRPr="00C372AF">
        <w:t xml:space="preserve"> </w:t>
      </w:r>
      <w:proofErr w:type="spellStart"/>
      <w:r w:rsidRPr="00C372AF">
        <w:t>членки</w:t>
      </w:r>
      <w:proofErr w:type="spellEnd"/>
      <w:r w:rsidRPr="00C372AF">
        <w:t xml:space="preserve"> </w:t>
      </w:r>
      <w:proofErr w:type="spellStart"/>
      <w:r w:rsidRPr="00C372AF">
        <w:t>да</w:t>
      </w:r>
      <w:proofErr w:type="spellEnd"/>
      <w:r w:rsidRPr="00C372AF">
        <w:t xml:space="preserve"> </w:t>
      </w:r>
      <w:proofErr w:type="spellStart"/>
      <w:r w:rsidRPr="00C372AF">
        <w:t>осигурят</w:t>
      </w:r>
      <w:proofErr w:type="spellEnd"/>
      <w:r w:rsidRPr="00C372AF">
        <w:t xml:space="preserve">, </w:t>
      </w:r>
      <w:proofErr w:type="spellStart"/>
      <w:r w:rsidRPr="00C372AF">
        <w:t>че</w:t>
      </w:r>
      <w:proofErr w:type="spellEnd"/>
      <w:r w:rsidRPr="00C372AF">
        <w:t xml:space="preserve"> </w:t>
      </w:r>
      <w:proofErr w:type="spellStart"/>
      <w:r w:rsidRPr="00C372AF">
        <w:t>всяка</w:t>
      </w:r>
      <w:proofErr w:type="spellEnd"/>
      <w:r w:rsidRPr="00C372AF">
        <w:t xml:space="preserve"> </w:t>
      </w:r>
      <w:proofErr w:type="spellStart"/>
      <w:r w:rsidRPr="00C372AF">
        <w:t>незаконна</w:t>
      </w:r>
      <w:proofErr w:type="spellEnd"/>
      <w:r w:rsidRPr="00C372AF">
        <w:t xml:space="preserve"> </w:t>
      </w:r>
      <w:proofErr w:type="spellStart"/>
      <w:r w:rsidRPr="00C372AF">
        <w:t>дейност</w:t>
      </w:r>
      <w:proofErr w:type="spellEnd"/>
      <w:r w:rsidRPr="00C372AF">
        <w:t xml:space="preserve">, </w:t>
      </w:r>
      <w:proofErr w:type="spellStart"/>
      <w:r w:rsidRPr="00C372AF">
        <w:t>свързана</w:t>
      </w:r>
      <w:proofErr w:type="spellEnd"/>
      <w:r w:rsidRPr="00C372AF">
        <w:t xml:space="preserve"> с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бъде</w:t>
      </w:r>
      <w:proofErr w:type="spellEnd"/>
      <w:r w:rsidRPr="00C372AF">
        <w:t xml:space="preserve"> </w:t>
      </w:r>
      <w:proofErr w:type="spellStart"/>
      <w:r w:rsidRPr="00C372AF">
        <w:t>наказуема</w:t>
      </w:r>
      <w:proofErr w:type="spellEnd"/>
      <w:r w:rsidRPr="00C372AF">
        <w:t xml:space="preserve"> с </w:t>
      </w:r>
      <w:proofErr w:type="spellStart"/>
      <w:r w:rsidRPr="00C372AF">
        <w:t>лишаване</w:t>
      </w:r>
      <w:proofErr w:type="spellEnd"/>
      <w:r w:rsidRPr="00C372AF">
        <w:t xml:space="preserve"> </w:t>
      </w:r>
      <w:proofErr w:type="spellStart"/>
      <w:r w:rsidRPr="00C372AF">
        <w:t>от</w:t>
      </w:r>
      <w:proofErr w:type="spellEnd"/>
      <w:r w:rsidRPr="00C372AF">
        <w:t xml:space="preserve"> </w:t>
      </w:r>
      <w:proofErr w:type="spellStart"/>
      <w:r w:rsidRPr="00C372AF">
        <w:t>свобода</w:t>
      </w:r>
      <w:proofErr w:type="spellEnd"/>
      <w:r w:rsidRPr="00C372AF">
        <w:t xml:space="preserve"> и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прилагат</w:t>
      </w:r>
      <w:proofErr w:type="spellEnd"/>
      <w:r w:rsidRPr="00C372AF">
        <w:t xml:space="preserve"> </w:t>
      </w:r>
      <w:proofErr w:type="spellStart"/>
      <w:r w:rsidRPr="00C372AF">
        <w:t>по-строги</w:t>
      </w:r>
      <w:proofErr w:type="spellEnd"/>
      <w:r w:rsidRPr="00C372AF">
        <w:t xml:space="preserve"> </w:t>
      </w:r>
      <w:proofErr w:type="spellStart"/>
      <w:r w:rsidRPr="00C372AF">
        <w:t>санкции</w:t>
      </w:r>
      <w:proofErr w:type="spellEnd"/>
      <w:r w:rsidRPr="00C372AF">
        <w:t xml:space="preserve"> </w:t>
      </w:r>
      <w:proofErr w:type="spellStart"/>
      <w:r w:rsidRPr="00C372AF">
        <w:t>при</w:t>
      </w:r>
      <w:proofErr w:type="spellEnd"/>
      <w:r w:rsidRPr="00C372AF">
        <w:t xml:space="preserve"> </w:t>
      </w:r>
      <w:proofErr w:type="spellStart"/>
      <w:r w:rsidRPr="00C372AF">
        <w:t>случаи</w:t>
      </w:r>
      <w:proofErr w:type="spellEnd"/>
      <w:r w:rsidRPr="00C372AF">
        <w:t xml:space="preserve"> </w:t>
      </w:r>
      <w:proofErr w:type="spellStart"/>
      <w:r w:rsidRPr="00C372AF">
        <w:t>на</w:t>
      </w:r>
      <w:proofErr w:type="spellEnd"/>
      <w:r w:rsidRPr="00C372AF">
        <w:t xml:space="preserve"> </w:t>
      </w:r>
      <w:proofErr w:type="spellStart"/>
      <w:r w:rsidRPr="00C372AF">
        <w:t>повторни</w:t>
      </w:r>
      <w:proofErr w:type="spellEnd"/>
      <w:r w:rsidRPr="00C372AF">
        <w:t xml:space="preserve"> </w:t>
      </w:r>
      <w:proofErr w:type="spellStart"/>
      <w:r w:rsidRPr="00C372AF">
        <w:t>нарушения</w:t>
      </w:r>
      <w:proofErr w:type="spellEnd"/>
      <w:r w:rsidRPr="00C372AF">
        <w:t xml:space="preserve"> </w:t>
      </w:r>
      <w:proofErr w:type="spellStart"/>
      <w:r w:rsidRPr="00C372AF">
        <w:t>или</w:t>
      </w:r>
      <w:proofErr w:type="spellEnd"/>
      <w:r w:rsidRPr="00C372AF">
        <w:t xml:space="preserve"> в </w:t>
      </w:r>
      <w:proofErr w:type="spellStart"/>
      <w:r w:rsidRPr="00C372AF">
        <w:t>случаи</w:t>
      </w:r>
      <w:proofErr w:type="spellEnd"/>
      <w:r w:rsidRPr="00C372AF">
        <w:t xml:space="preserve"> </w:t>
      </w:r>
      <w:proofErr w:type="spellStart"/>
      <w:r w:rsidRPr="00C372AF">
        <w:t>на</w:t>
      </w:r>
      <w:proofErr w:type="spellEnd"/>
      <w:r w:rsidRPr="00C372AF">
        <w:t xml:space="preserve"> </w:t>
      </w:r>
      <w:proofErr w:type="spellStart"/>
      <w:r w:rsidRPr="00C372AF">
        <w:t>участие</w:t>
      </w:r>
      <w:proofErr w:type="spellEnd"/>
      <w:r w:rsidRPr="00C372AF">
        <w:t xml:space="preserve"> </w:t>
      </w:r>
      <w:proofErr w:type="spellStart"/>
      <w:r w:rsidRPr="00C372AF">
        <w:t>на</w:t>
      </w:r>
      <w:proofErr w:type="spellEnd"/>
      <w:r w:rsidRPr="00C372AF">
        <w:t xml:space="preserve"> </w:t>
      </w:r>
      <w:proofErr w:type="spellStart"/>
      <w:r w:rsidRPr="00C372AF">
        <w:t>организирани</w:t>
      </w:r>
      <w:proofErr w:type="spellEnd"/>
      <w:r w:rsidRPr="00C372AF">
        <w:t xml:space="preserve"> </w:t>
      </w:r>
      <w:proofErr w:type="spellStart"/>
      <w:r w:rsidRPr="00C372AF">
        <w:t>престъпни</w:t>
      </w:r>
      <w:proofErr w:type="spellEnd"/>
      <w:r w:rsidRPr="00C372AF">
        <w:t xml:space="preserve"> </w:t>
      </w:r>
      <w:proofErr w:type="spellStart"/>
      <w:r w:rsidRPr="00C372AF">
        <w:t>групи</w:t>
      </w:r>
      <w:proofErr w:type="spellEnd"/>
      <w:r w:rsidRPr="00C372AF">
        <w:t>.</w:t>
      </w:r>
    </w:p>
    <w:p w14:paraId="16D897C5" w14:textId="77777777" w:rsidR="002F5999" w:rsidRPr="00C372AF" w:rsidRDefault="002F5999" w:rsidP="002F5999">
      <w:pPr>
        <w:spacing w:after="160" w:line="360" w:lineRule="auto"/>
        <w:ind w:firstLine="708"/>
        <w:jc w:val="both"/>
      </w:pPr>
      <w:proofErr w:type="spellStart"/>
      <w:r w:rsidRPr="00C372AF">
        <w:t>Друга</w:t>
      </w:r>
      <w:proofErr w:type="spellEnd"/>
      <w:r w:rsidRPr="00C372AF">
        <w:t xml:space="preserve"> </w:t>
      </w:r>
      <w:proofErr w:type="spellStart"/>
      <w:r w:rsidRPr="00C372AF">
        <w:t>важна</w:t>
      </w:r>
      <w:proofErr w:type="spellEnd"/>
      <w:r w:rsidRPr="00C372AF">
        <w:t xml:space="preserve"> </w:t>
      </w:r>
      <w:proofErr w:type="spellStart"/>
      <w:r w:rsidRPr="00C372AF">
        <w:t>част</w:t>
      </w:r>
      <w:proofErr w:type="spellEnd"/>
      <w:r w:rsidRPr="00C372AF">
        <w:t xml:space="preserve"> </w:t>
      </w:r>
      <w:proofErr w:type="spellStart"/>
      <w:r w:rsidRPr="00C372AF">
        <w:t>от</w:t>
      </w:r>
      <w:proofErr w:type="spellEnd"/>
      <w:r w:rsidRPr="00C372AF">
        <w:t xml:space="preserve"> </w:t>
      </w:r>
      <w:proofErr w:type="spellStart"/>
      <w:r w:rsidRPr="00C372AF">
        <w:t>директивата</w:t>
      </w:r>
      <w:proofErr w:type="spellEnd"/>
      <w:r w:rsidRPr="00C372AF">
        <w:t xml:space="preserve"> е </w:t>
      </w:r>
      <w:proofErr w:type="spellStart"/>
      <w:r w:rsidRPr="00C372AF">
        <w:t>разширяването</w:t>
      </w:r>
      <w:proofErr w:type="spellEnd"/>
      <w:r w:rsidRPr="00C372AF">
        <w:t xml:space="preserve"> </w:t>
      </w:r>
      <w:proofErr w:type="spellStart"/>
      <w:r w:rsidRPr="00C372AF">
        <w:t>на</w:t>
      </w:r>
      <w:proofErr w:type="spellEnd"/>
      <w:r w:rsidRPr="00C372AF">
        <w:t xml:space="preserve"> </w:t>
      </w:r>
      <w:proofErr w:type="spellStart"/>
      <w:r w:rsidRPr="00C372AF">
        <w:t>задълженията</w:t>
      </w:r>
      <w:proofErr w:type="spellEnd"/>
      <w:r w:rsidRPr="00C372AF">
        <w:t xml:space="preserve"> </w:t>
      </w:r>
      <w:proofErr w:type="spellStart"/>
      <w:r w:rsidRPr="00C372AF">
        <w:t>за</w:t>
      </w:r>
      <w:proofErr w:type="spellEnd"/>
      <w:r w:rsidRPr="00C372AF">
        <w:t xml:space="preserve"> </w:t>
      </w:r>
      <w:proofErr w:type="spellStart"/>
      <w:r w:rsidRPr="00C372AF">
        <w:t>надлежна</w:t>
      </w:r>
      <w:proofErr w:type="spellEnd"/>
      <w:r w:rsidRPr="00C372AF">
        <w:t xml:space="preserve"> </w:t>
      </w:r>
      <w:proofErr w:type="spellStart"/>
      <w:r w:rsidRPr="00C372AF">
        <w:t>проверка</w:t>
      </w:r>
      <w:proofErr w:type="spellEnd"/>
      <w:r w:rsidRPr="00C372AF">
        <w:t xml:space="preserve"> </w:t>
      </w:r>
      <w:proofErr w:type="spellStart"/>
      <w:r w:rsidRPr="00C372AF">
        <w:t>на</w:t>
      </w:r>
      <w:proofErr w:type="spellEnd"/>
      <w:r w:rsidRPr="00C372AF">
        <w:t xml:space="preserve"> </w:t>
      </w:r>
      <w:proofErr w:type="spellStart"/>
      <w:r w:rsidRPr="00C372AF">
        <w:t>клиенти</w:t>
      </w:r>
      <w:proofErr w:type="spellEnd"/>
      <w:r w:rsidRPr="00C372AF">
        <w:t xml:space="preserve">, </w:t>
      </w:r>
      <w:proofErr w:type="spellStart"/>
      <w:r w:rsidRPr="00C372AF">
        <w:t>включително</w:t>
      </w:r>
      <w:proofErr w:type="spellEnd"/>
      <w:r w:rsidRPr="00C372AF">
        <w:t xml:space="preserve"> </w:t>
      </w:r>
      <w:proofErr w:type="spellStart"/>
      <w:r w:rsidRPr="00C372AF">
        <w:t>при</w:t>
      </w:r>
      <w:proofErr w:type="spellEnd"/>
      <w:r w:rsidRPr="00C372AF">
        <w:t xml:space="preserve"> </w:t>
      </w:r>
      <w:proofErr w:type="spellStart"/>
      <w:r w:rsidRPr="00C372AF">
        <w:t>валутни</w:t>
      </w:r>
      <w:proofErr w:type="spellEnd"/>
      <w:r w:rsidRPr="00C372AF">
        <w:t xml:space="preserve"> </w:t>
      </w:r>
      <w:proofErr w:type="spellStart"/>
      <w:r w:rsidRPr="00C372AF">
        <w:t>трансакции</w:t>
      </w:r>
      <w:proofErr w:type="spellEnd"/>
      <w:r w:rsidRPr="00C372AF">
        <w:t xml:space="preserve">, </w:t>
      </w:r>
      <w:proofErr w:type="spellStart"/>
      <w:r w:rsidRPr="00C372AF">
        <w:t>които</w:t>
      </w:r>
      <w:proofErr w:type="spellEnd"/>
      <w:r w:rsidRPr="00C372AF">
        <w:t xml:space="preserve"> </w:t>
      </w:r>
      <w:proofErr w:type="spellStart"/>
      <w:r w:rsidRPr="00C372AF">
        <w:t>изглеждат</w:t>
      </w:r>
      <w:proofErr w:type="spellEnd"/>
      <w:r w:rsidRPr="00C372AF">
        <w:t xml:space="preserve"> </w:t>
      </w:r>
      <w:proofErr w:type="spellStart"/>
      <w:r w:rsidRPr="00C372AF">
        <w:t>подозрителни</w:t>
      </w:r>
      <w:proofErr w:type="spellEnd"/>
      <w:r w:rsidRPr="00C372AF">
        <w:t xml:space="preserve">. </w:t>
      </w:r>
      <w:proofErr w:type="spellStart"/>
      <w:r w:rsidRPr="00C372AF">
        <w:t>Финансовите</w:t>
      </w:r>
      <w:proofErr w:type="spellEnd"/>
      <w:r w:rsidRPr="00C372AF">
        <w:t xml:space="preserve"> </w:t>
      </w:r>
      <w:proofErr w:type="spellStart"/>
      <w:r w:rsidRPr="00C372AF">
        <w:t>институции</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прилагат</w:t>
      </w:r>
      <w:proofErr w:type="spellEnd"/>
      <w:r w:rsidRPr="00C372AF">
        <w:t xml:space="preserve"> </w:t>
      </w:r>
      <w:proofErr w:type="spellStart"/>
      <w:r w:rsidRPr="00C372AF">
        <w:t>засилени</w:t>
      </w:r>
      <w:proofErr w:type="spellEnd"/>
      <w:r w:rsidRPr="00C372AF">
        <w:t xml:space="preserve"> </w:t>
      </w:r>
      <w:proofErr w:type="spellStart"/>
      <w:r w:rsidRPr="00C372AF">
        <w:t>мерки</w:t>
      </w:r>
      <w:proofErr w:type="spellEnd"/>
      <w:r w:rsidRPr="00C372AF">
        <w:t xml:space="preserve"> </w:t>
      </w:r>
      <w:proofErr w:type="spellStart"/>
      <w:r w:rsidRPr="00C372AF">
        <w:t>за</w:t>
      </w:r>
      <w:proofErr w:type="spellEnd"/>
      <w:r w:rsidRPr="00C372AF">
        <w:t xml:space="preserve"> </w:t>
      </w:r>
      <w:proofErr w:type="spellStart"/>
      <w:r w:rsidRPr="00C372AF">
        <w:t>проверка</w:t>
      </w:r>
      <w:proofErr w:type="spellEnd"/>
      <w:r w:rsidRPr="00C372AF">
        <w:t xml:space="preserve"> и </w:t>
      </w:r>
      <w:proofErr w:type="spellStart"/>
      <w:r w:rsidRPr="00C372AF">
        <w:t>да</w:t>
      </w:r>
      <w:proofErr w:type="spellEnd"/>
      <w:r w:rsidRPr="00C372AF">
        <w:t xml:space="preserve"> </w:t>
      </w:r>
      <w:proofErr w:type="spellStart"/>
      <w:r w:rsidRPr="00C372AF">
        <w:t>докладват</w:t>
      </w:r>
      <w:proofErr w:type="spellEnd"/>
      <w:r w:rsidRPr="00C372AF">
        <w:t xml:space="preserve"> </w:t>
      </w:r>
      <w:proofErr w:type="spellStart"/>
      <w:r w:rsidRPr="00C372AF">
        <w:t>всяка</w:t>
      </w:r>
      <w:proofErr w:type="spellEnd"/>
      <w:r w:rsidRPr="00C372AF">
        <w:t xml:space="preserve"> </w:t>
      </w:r>
      <w:proofErr w:type="spellStart"/>
      <w:r w:rsidRPr="00C372AF">
        <w:t>съмнителна</w:t>
      </w:r>
      <w:proofErr w:type="spellEnd"/>
      <w:r w:rsidRPr="00C372AF">
        <w:t xml:space="preserve"> </w:t>
      </w:r>
      <w:proofErr w:type="spellStart"/>
      <w:r w:rsidRPr="00C372AF">
        <w:t>активност</w:t>
      </w:r>
      <w:proofErr w:type="spellEnd"/>
      <w:r w:rsidRPr="00C372AF">
        <w:t xml:space="preserve">, </w:t>
      </w:r>
      <w:proofErr w:type="spellStart"/>
      <w:r w:rsidRPr="00C372AF">
        <w:t>свързана</w:t>
      </w:r>
      <w:proofErr w:type="spellEnd"/>
      <w:r w:rsidRPr="00C372AF">
        <w:t xml:space="preserve"> с </w:t>
      </w:r>
      <w:proofErr w:type="spellStart"/>
      <w:r w:rsidRPr="00C372AF">
        <w:t>валутен</w:t>
      </w:r>
      <w:proofErr w:type="spellEnd"/>
      <w:r w:rsidRPr="00C372AF">
        <w:t xml:space="preserve"> </w:t>
      </w:r>
      <w:proofErr w:type="spellStart"/>
      <w:r w:rsidRPr="00C372AF">
        <w:t>обмен</w:t>
      </w:r>
      <w:proofErr w:type="spellEnd"/>
      <w:r w:rsidRPr="00C372AF">
        <w:t xml:space="preserve"> </w:t>
      </w:r>
      <w:proofErr w:type="spellStart"/>
      <w:r w:rsidRPr="00C372AF">
        <w:t>или</w:t>
      </w:r>
      <w:proofErr w:type="spellEnd"/>
      <w:r w:rsidRPr="00C372AF">
        <w:t xml:space="preserve"> </w:t>
      </w:r>
      <w:proofErr w:type="spellStart"/>
      <w:r w:rsidRPr="00C372AF">
        <w:t>трансфери</w:t>
      </w:r>
      <w:proofErr w:type="spellEnd"/>
      <w:r w:rsidRPr="00C372AF">
        <w:t xml:space="preserve">. </w:t>
      </w:r>
      <w:proofErr w:type="spellStart"/>
      <w:r w:rsidRPr="00C372AF">
        <w:t>Това</w:t>
      </w:r>
      <w:proofErr w:type="spellEnd"/>
      <w:r w:rsidRPr="00C372AF">
        <w:t xml:space="preserve"> </w:t>
      </w:r>
      <w:proofErr w:type="spellStart"/>
      <w:r w:rsidRPr="00C372AF">
        <w:t>включва</w:t>
      </w:r>
      <w:proofErr w:type="spellEnd"/>
      <w:r w:rsidRPr="00C372AF">
        <w:t xml:space="preserve"> </w:t>
      </w:r>
      <w:proofErr w:type="spellStart"/>
      <w:r w:rsidRPr="00C372AF">
        <w:t>допълнителни</w:t>
      </w:r>
      <w:proofErr w:type="spellEnd"/>
      <w:r w:rsidRPr="00C372AF">
        <w:t xml:space="preserve"> </w:t>
      </w:r>
      <w:proofErr w:type="spellStart"/>
      <w:r w:rsidRPr="00C372AF">
        <w:t>проверки</w:t>
      </w:r>
      <w:proofErr w:type="spellEnd"/>
      <w:r w:rsidRPr="00C372AF">
        <w:t xml:space="preserve"> </w:t>
      </w:r>
      <w:proofErr w:type="spellStart"/>
      <w:r w:rsidRPr="00C372AF">
        <w:t>на</w:t>
      </w:r>
      <w:proofErr w:type="spellEnd"/>
      <w:r w:rsidRPr="00C372AF">
        <w:t xml:space="preserve"> </w:t>
      </w:r>
      <w:proofErr w:type="spellStart"/>
      <w:r w:rsidRPr="00C372AF">
        <w:t>източника</w:t>
      </w:r>
      <w:proofErr w:type="spellEnd"/>
      <w:r w:rsidRPr="00C372AF">
        <w:t xml:space="preserve"> </w:t>
      </w:r>
      <w:proofErr w:type="spellStart"/>
      <w:r w:rsidRPr="00C372AF">
        <w:t>на</w:t>
      </w:r>
      <w:proofErr w:type="spellEnd"/>
      <w:r w:rsidRPr="00C372AF">
        <w:t xml:space="preserve"> </w:t>
      </w:r>
      <w:proofErr w:type="spellStart"/>
      <w:r w:rsidRPr="00C372AF">
        <w:t>средства</w:t>
      </w:r>
      <w:proofErr w:type="spellEnd"/>
      <w:r w:rsidRPr="00C372AF">
        <w:t xml:space="preserve"> и </w:t>
      </w:r>
      <w:proofErr w:type="spellStart"/>
      <w:r w:rsidRPr="00C372AF">
        <w:t>по-добро</w:t>
      </w:r>
      <w:proofErr w:type="spellEnd"/>
      <w:r w:rsidRPr="00C372AF">
        <w:t xml:space="preserve"> </w:t>
      </w:r>
      <w:proofErr w:type="spellStart"/>
      <w:r w:rsidRPr="00C372AF">
        <w:t>проследяване</w:t>
      </w:r>
      <w:proofErr w:type="spellEnd"/>
      <w:r w:rsidRPr="00C372AF">
        <w:t xml:space="preserve"> </w:t>
      </w:r>
      <w:proofErr w:type="spellStart"/>
      <w:r w:rsidRPr="00C372AF">
        <w:t>на</w:t>
      </w:r>
      <w:proofErr w:type="spellEnd"/>
      <w:r w:rsidRPr="00C372AF">
        <w:t xml:space="preserve"> </w:t>
      </w:r>
      <w:proofErr w:type="spellStart"/>
      <w:r w:rsidRPr="00C372AF">
        <w:t>потоците</w:t>
      </w:r>
      <w:proofErr w:type="spellEnd"/>
      <w:r w:rsidRPr="00C372AF">
        <w:t xml:space="preserve">, </w:t>
      </w:r>
      <w:proofErr w:type="spellStart"/>
      <w:r w:rsidRPr="00C372AF">
        <w:t>особено</w:t>
      </w:r>
      <w:proofErr w:type="spellEnd"/>
      <w:r w:rsidRPr="00C372AF">
        <w:t xml:space="preserve"> </w:t>
      </w:r>
      <w:proofErr w:type="spellStart"/>
      <w:r w:rsidRPr="00C372AF">
        <w:t>ако</w:t>
      </w:r>
      <w:proofErr w:type="spellEnd"/>
      <w:r w:rsidRPr="00C372AF">
        <w:t xml:space="preserve"> </w:t>
      </w:r>
      <w:proofErr w:type="spellStart"/>
      <w:r w:rsidRPr="00C372AF">
        <w:t>има</w:t>
      </w:r>
      <w:proofErr w:type="spellEnd"/>
      <w:r w:rsidRPr="00C372AF">
        <w:t xml:space="preserve"> </w:t>
      </w:r>
      <w:proofErr w:type="spellStart"/>
      <w:r w:rsidRPr="00C372AF">
        <w:t>риск</w:t>
      </w:r>
      <w:proofErr w:type="spellEnd"/>
      <w:r w:rsidRPr="00C372AF">
        <w:t xml:space="preserve"> </w:t>
      </w:r>
      <w:proofErr w:type="spellStart"/>
      <w:r w:rsidRPr="00C372AF">
        <w:t>от</w:t>
      </w:r>
      <w:proofErr w:type="spellEnd"/>
      <w:r w:rsidRPr="00C372AF">
        <w:t xml:space="preserve"> </w:t>
      </w:r>
      <w:proofErr w:type="spellStart"/>
      <w:r w:rsidRPr="00C372AF">
        <w:t>използване</w:t>
      </w:r>
      <w:proofErr w:type="spellEnd"/>
      <w:r w:rsidRPr="00C372AF">
        <w:t xml:space="preserve"> </w:t>
      </w:r>
      <w:proofErr w:type="spellStart"/>
      <w:r w:rsidRPr="00C372AF">
        <w:t>на</w:t>
      </w:r>
      <w:proofErr w:type="spellEnd"/>
      <w:r w:rsidRPr="00C372AF">
        <w:t xml:space="preserve"> </w:t>
      </w:r>
      <w:proofErr w:type="spellStart"/>
      <w:r w:rsidRPr="00C372AF">
        <w:t>валутни</w:t>
      </w:r>
      <w:proofErr w:type="spellEnd"/>
      <w:r w:rsidRPr="00C372AF">
        <w:t xml:space="preserve"> </w:t>
      </w:r>
      <w:proofErr w:type="spellStart"/>
      <w:r w:rsidRPr="00C372AF">
        <w:t>трансакции</w:t>
      </w:r>
      <w:proofErr w:type="spellEnd"/>
      <w:r w:rsidRPr="00C372AF">
        <w:t xml:space="preserve"> </w:t>
      </w:r>
      <w:proofErr w:type="spellStart"/>
      <w:r w:rsidRPr="00C372AF">
        <w:t>за</w:t>
      </w:r>
      <w:proofErr w:type="spellEnd"/>
      <w:r w:rsidRPr="00C372AF">
        <w:t xml:space="preserve"> </w:t>
      </w:r>
      <w:proofErr w:type="spellStart"/>
      <w:r w:rsidRPr="00C372AF">
        <w:t>пране</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w:t>
      </w:r>
    </w:p>
    <w:p w14:paraId="0E430D01" w14:textId="77777777" w:rsidR="002F5999" w:rsidRPr="00C372AF" w:rsidRDefault="002F5999" w:rsidP="002F5999">
      <w:pPr>
        <w:spacing w:after="160" w:line="360" w:lineRule="auto"/>
        <w:ind w:firstLine="708"/>
        <w:jc w:val="both"/>
      </w:pPr>
      <w:proofErr w:type="spellStart"/>
      <w:r w:rsidRPr="00C372AF">
        <w:t>Директивата</w:t>
      </w:r>
      <w:proofErr w:type="spellEnd"/>
      <w:r w:rsidRPr="00C372AF">
        <w:t xml:space="preserve"> </w:t>
      </w:r>
      <w:proofErr w:type="spellStart"/>
      <w:r w:rsidRPr="00C372AF">
        <w:t>също</w:t>
      </w:r>
      <w:proofErr w:type="spellEnd"/>
      <w:r w:rsidRPr="00C372AF">
        <w:t xml:space="preserve"> </w:t>
      </w:r>
      <w:proofErr w:type="spellStart"/>
      <w:r w:rsidRPr="00C372AF">
        <w:t>така</w:t>
      </w:r>
      <w:proofErr w:type="spellEnd"/>
      <w:r w:rsidRPr="00C372AF">
        <w:t xml:space="preserve"> </w:t>
      </w:r>
      <w:proofErr w:type="spellStart"/>
      <w:r w:rsidRPr="00C372AF">
        <w:t>предвижда</w:t>
      </w:r>
      <w:proofErr w:type="spellEnd"/>
      <w:r w:rsidRPr="00C372AF">
        <w:t xml:space="preserve"> </w:t>
      </w:r>
      <w:proofErr w:type="spellStart"/>
      <w:r w:rsidRPr="00C372AF">
        <w:t>разширено</w:t>
      </w:r>
      <w:proofErr w:type="spellEnd"/>
      <w:r w:rsidRPr="00C372AF">
        <w:t xml:space="preserve"> </w:t>
      </w:r>
      <w:proofErr w:type="spellStart"/>
      <w:r w:rsidRPr="00C372AF">
        <w:t>сътрудничество</w:t>
      </w:r>
      <w:proofErr w:type="spellEnd"/>
      <w:r w:rsidRPr="00C372AF">
        <w:t xml:space="preserve"> </w:t>
      </w:r>
      <w:proofErr w:type="spellStart"/>
      <w:r w:rsidRPr="00C372AF">
        <w:t>между</w:t>
      </w:r>
      <w:proofErr w:type="spellEnd"/>
      <w:r w:rsidRPr="00C372AF">
        <w:t xml:space="preserve"> </w:t>
      </w:r>
      <w:proofErr w:type="spellStart"/>
      <w:r w:rsidRPr="00C372AF">
        <w:t>държавите</w:t>
      </w:r>
      <w:proofErr w:type="spellEnd"/>
      <w:r w:rsidRPr="00C372AF">
        <w:t xml:space="preserve"> </w:t>
      </w:r>
      <w:proofErr w:type="spellStart"/>
      <w:r w:rsidRPr="00C372AF">
        <w:t>членки</w:t>
      </w:r>
      <w:proofErr w:type="spellEnd"/>
      <w:r w:rsidRPr="00C372AF">
        <w:t xml:space="preserve"> </w:t>
      </w:r>
      <w:proofErr w:type="spellStart"/>
      <w:r w:rsidRPr="00C372AF">
        <w:t>за</w:t>
      </w:r>
      <w:proofErr w:type="spellEnd"/>
      <w:r w:rsidRPr="00C372AF">
        <w:t xml:space="preserve"> </w:t>
      </w:r>
      <w:proofErr w:type="spellStart"/>
      <w:r w:rsidRPr="00C372AF">
        <w:t>разследване</w:t>
      </w:r>
      <w:proofErr w:type="spellEnd"/>
      <w:r w:rsidRPr="00C372AF">
        <w:t xml:space="preserve"> </w:t>
      </w:r>
      <w:proofErr w:type="spellStart"/>
      <w:r w:rsidRPr="00C372AF">
        <w:t>на</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свързани</w:t>
      </w:r>
      <w:proofErr w:type="spellEnd"/>
      <w:r w:rsidRPr="00C372AF">
        <w:t xml:space="preserve"> с </w:t>
      </w:r>
      <w:proofErr w:type="spellStart"/>
      <w:r w:rsidRPr="00C372AF">
        <w:t>международни</w:t>
      </w:r>
      <w:proofErr w:type="spellEnd"/>
      <w:r w:rsidRPr="00C372AF">
        <w:t xml:space="preserve"> </w:t>
      </w:r>
      <w:proofErr w:type="spellStart"/>
      <w:r w:rsidRPr="00C372AF">
        <w:t>престъпления</w:t>
      </w:r>
      <w:proofErr w:type="spellEnd"/>
      <w:r w:rsidRPr="00C372AF">
        <w:t xml:space="preserve">. </w:t>
      </w:r>
      <w:proofErr w:type="spellStart"/>
      <w:r w:rsidRPr="00C372AF">
        <w:t>Тя</w:t>
      </w:r>
      <w:proofErr w:type="spellEnd"/>
      <w:r w:rsidRPr="00C372AF">
        <w:t xml:space="preserve"> </w:t>
      </w:r>
      <w:proofErr w:type="spellStart"/>
      <w:r w:rsidRPr="00C372AF">
        <w:t>насърчава</w:t>
      </w:r>
      <w:proofErr w:type="spellEnd"/>
      <w:r w:rsidRPr="00C372AF">
        <w:t xml:space="preserve"> </w:t>
      </w:r>
      <w:proofErr w:type="spellStart"/>
      <w:r w:rsidRPr="00C372AF">
        <w:t>обмена</w:t>
      </w:r>
      <w:proofErr w:type="spellEnd"/>
      <w:r w:rsidRPr="00C372AF">
        <w:t xml:space="preserve"> </w:t>
      </w:r>
      <w:proofErr w:type="spellStart"/>
      <w:r w:rsidRPr="00C372AF">
        <w:t>на</w:t>
      </w:r>
      <w:proofErr w:type="spellEnd"/>
      <w:r w:rsidRPr="00C372AF">
        <w:t xml:space="preserve"> </w:t>
      </w:r>
      <w:proofErr w:type="spellStart"/>
      <w:r w:rsidRPr="00C372AF">
        <w:t>информация</w:t>
      </w:r>
      <w:proofErr w:type="spellEnd"/>
      <w:r w:rsidRPr="00C372AF">
        <w:t xml:space="preserve"> </w:t>
      </w:r>
      <w:proofErr w:type="spellStart"/>
      <w:r w:rsidRPr="00C372AF">
        <w:t>между</w:t>
      </w:r>
      <w:proofErr w:type="spellEnd"/>
      <w:r w:rsidRPr="00C372AF">
        <w:t xml:space="preserve"> </w:t>
      </w:r>
      <w:proofErr w:type="spellStart"/>
      <w:r w:rsidRPr="00C372AF">
        <w:t>националните</w:t>
      </w:r>
      <w:proofErr w:type="spellEnd"/>
      <w:r w:rsidRPr="00C372AF">
        <w:t xml:space="preserve"> </w:t>
      </w:r>
      <w:proofErr w:type="spellStart"/>
      <w:r w:rsidRPr="00C372AF">
        <w:t>органи</w:t>
      </w:r>
      <w:proofErr w:type="spellEnd"/>
      <w:r w:rsidRPr="00C372AF">
        <w:t xml:space="preserve"> и </w:t>
      </w:r>
      <w:proofErr w:type="spellStart"/>
      <w:r w:rsidRPr="00C372AF">
        <w:t>засилва</w:t>
      </w:r>
      <w:proofErr w:type="spellEnd"/>
      <w:r w:rsidRPr="00C372AF">
        <w:t xml:space="preserve"> </w:t>
      </w:r>
      <w:proofErr w:type="spellStart"/>
      <w:r w:rsidRPr="00C372AF">
        <w:t>съвместните</w:t>
      </w:r>
      <w:proofErr w:type="spellEnd"/>
      <w:r w:rsidRPr="00C372AF">
        <w:t xml:space="preserve"> </w:t>
      </w:r>
      <w:proofErr w:type="spellStart"/>
      <w:r w:rsidRPr="00C372AF">
        <w:t>усилия</w:t>
      </w:r>
      <w:proofErr w:type="spellEnd"/>
      <w:r w:rsidRPr="00C372AF">
        <w:t xml:space="preserve"> </w:t>
      </w:r>
      <w:proofErr w:type="spellStart"/>
      <w:r w:rsidRPr="00C372AF">
        <w:t>за</w:t>
      </w:r>
      <w:proofErr w:type="spellEnd"/>
      <w:r w:rsidRPr="00C372AF">
        <w:t xml:space="preserve"> </w:t>
      </w:r>
      <w:proofErr w:type="spellStart"/>
      <w:r w:rsidRPr="00C372AF">
        <w:t>предотвратяване</w:t>
      </w:r>
      <w:proofErr w:type="spellEnd"/>
      <w:r w:rsidRPr="00C372AF">
        <w:t xml:space="preserve"> </w:t>
      </w:r>
      <w:proofErr w:type="spellStart"/>
      <w:r w:rsidRPr="00C372AF">
        <w:t>на</w:t>
      </w:r>
      <w:proofErr w:type="spellEnd"/>
      <w:r w:rsidRPr="00C372AF">
        <w:t xml:space="preserve"> </w:t>
      </w:r>
      <w:proofErr w:type="spellStart"/>
      <w:r w:rsidRPr="00C372AF">
        <w:t>незаконни</w:t>
      </w:r>
      <w:proofErr w:type="spellEnd"/>
      <w:r w:rsidRPr="00C372AF">
        <w:t xml:space="preserve"> </w:t>
      </w:r>
      <w:proofErr w:type="spellStart"/>
      <w:r w:rsidRPr="00C372AF">
        <w:t>валутни</w:t>
      </w:r>
      <w:proofErr w:type="spellEnd"/>
      <w:r w:rsidRPr="00C372AF">
        <w:t xml:space="preserve"> </w:t>
      </w:r>
      <w:proofErr w:type="spellStart"/>
      <w:r w:rsidRPr="00C372AF">
        <w:t>потоци</w:t>
      </w:r>
      <w:proofErr w:type="spellEnd"/>
      <w:r w:rsidRPr="00C372AF">
        <w:t xml:space="preserve"> </w:t>
      </w:r>
      <w:proofErr w:type="spellStart"/>
      <w:r w:rsidRPr="00C372AF">
        <w:t>през</w:t>
      </w:r>
      <w:proofErr w:type="spellEnd"/>
      <w:r w:rsidRPr="00C372AF">
        <w:t xml:space="preserve"> </w:t>
      </w:r>
      <w:proofErr w:type="spellStart"/>
      <w:r w:rsidRPr="00C372AF">
        <w:t>границите</w:t>
      </w:r>
      <w:proofErr w:type="spellEnd"/>
      <w:r w:rsidRPr="00C372AF">
        <w:t xml:space="preserve"> </w:t>
      </w:r>
      <w:proofErr w:type="spellStart"/>
      <w:r w:rsidRPr="00C372AF">
        <w:t>на</w:t>
      </w:r>
      <w:proofErr w:type="spellEnd"/>
      <w:r w:rsidRPr="00C372AF">
        <w:t xml:space="preserve"> ЕС.</w:t>
      </w:r>
    </w:p>
    <w:p w14:paraId="50BB4E8E" w14:textId="77777777" w:rsidR="002F5999" w:rsidRPr="00C372AF" w:rsidRDefault="002F5999" w:rsidP="002F5999">
      <w:pPr>
        <w:spacing w:after="160" w:line="360" w:lineRule="auto"/>
        <w:ind w:firstLine="708"/>
        <w:jc w:val="both"/>
      </w:pPr>
      <w:proofErr w:type="spellStart"/>
      <w:r w:rsidRPr="00C372AF">
        <w:t>Регулациите</w:t>
      </w:r>
      <w:proofErr w:type="spellEnd"/>
      <w:r w:rsidRPr="00C372AF">
        <w:t xml:space="preserve"> </w:t>
      </w:r>
      <w:proofErr w:type="spellStart"/>
      <w:r w:rsidRPr="00C372AF">
        <w:t>на</w:t>
      </w:r>
      <w:proofErr w:type="spellEnd"/>
      <w:r w:rsidRPr="00C372AF">
        <w:t xml:space="preserve"> </w:t>
      </w:r>
      <w:proofErr w:type="spellStart"/>
      <w:r w:rsidRPr="00C372AF">
        <w:t>Европейския</w:t>
      </w:r>
      <w:proofErr w:type="spellEnd"/>
      <w:r w:rsidRPr="00C372AF">
        <w:t xml:space="preserve"> </w:t>
      </w:r>
      <w:proofErr w:type="spellStart"/>
      <w:r w:rsidRPr="00C372AF">
        <w:t>съюз</w:t>
      </w:r>
      <w:proofErr w:type="spellEnd"/>
      <w:r w:rsidRPr="00C372AF">
        <w:t xml:space="preserve"> </w:t>
      </w:r>
      <w:proofErr w:type="spellStart"/>
      <w:r w:rsidRPr="00C372AF">
        <w:t>относно</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имат</w:t>
      </w:r>
      <w:proofErr w:type="spellEnd"/>
      <w:r w:rsidRPr="00C372AF">
        <w:t xml:space="preserve"> </w:t>
      </w:r>
      <w:proofErr w:type="spellStart"/>
      <w:r w:rsidRPr="00C372AF">
        <w:t>значителни</w:t>
      </w:r>
      <w:proofErr w:type="spellEnd"/>
      <w:r w:rsidRPr="00C372AF">
        <w:t xml:space="preserve"> </w:t>
      </w:r>
      <w:proofErr w:type="spellStart"/>
      <w:r w:rsidRPr="00C372AF">
        <w:t>постижения</w:t>
      </w:r>
      <w:proofErr w:type="spellEnd"/>
      <w:r w:rsidRPr="00C372AF">
        <w:t xml:space="preserve">, </w:t>
      </w:r>
      <w:proofErr w:type="spellStart"/>
      <w:r w:rsidRPr="00C372AF">
        <w:t>особено</w:t>
      </w:r>
      <w:proofErr w:type="spellEnd"/>
      <w:r w:rsidRPr="00C372AF">
        <w:t xml:space="preserve"> в </w:t>
      </w:r>
      <w:proofErr w:type="spellStart"/>
      <w:r w:rsidRPr="00C372AF">
        <w:t>областта</w:t>
      </w:r>
      <w:proofErr w:type="spellEnd"/>
      <w:r w:rsidRPr="00C372AF">
        <w:t xml:space="preserve"> </w:t>
      </w:r>
      <w:proofErr w:type="spellStart"/>
      <w:r w:rsidRPr="00C372AF">
        <w:t>на</w:t>
      </w:r>
      <w:proofErr w:type="spellEnd"/>
      <w:r w:rsidRPr="00C372AF">
        <w:t xml:space="preserve"> </w:t>
      </w:r>
      <w:proofErr w:type="spellStart"/>
      <w:r w:rsidRPr="00C372AF">
        <w:t>борбата</w:t>
      </w:r>
      <w:proofErr w:type="spellEnd"/>
      <w:r w:rsidRPr="00C372AF">
        <w:t xml:space="preserve"> с </w:t>
      </w:r>
      <w:proofErr w:type="spellStart"/>
      <w:r w:rsidRPr="00C372AF">
        <w:t>прането</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w:t>
      </w:r>
      <w:proofErr w:type="spellStart"/>
      <w:r w:rsidRPr="00C372AF">
        <w:t>финансирането</w:t>
      </w:r>
      <w:proofErr w:type="spellEnd"/>
      <w:r w:rsidRPr="00C372AF">
        <w:t xml:space="preserve"> </w:t>
      </w:r>
      <w:proofErr w:type="spellStart"/>
      <w:r w:rsidRPr="00C372AF">
        <w:t>на</w:t>
      </w:r>
      <w:proofErr w:type="spellEnd"/>
      <w:r w:rsidRPr="00C372AF">
        <w:t xml:space="preserve"> </w:t>
      </w:r>
      <w:proofErr w:type="spellStart"/>
      <w:r w:rsidRPr="00C372AF">
        <w:lastRenderedPageBreak/>
        <w:t>тероризма</w:t>
      </w:r>
      <w:proofErr w:type="spellEnd"/>
      <w:r w:rsidRPr="00C372AF">
        <w:t xml:space="preserve"> и </w:t>
      </w:r>
      <w:proofErr w:type="spellStart"/>
      <w:r w:rsidRPr="00C372AF">
        <w:t>увеличаването</w:t>
      </w:r>
      <w:proofErr w:type="spellEnd"/>
      <w:r w:rsidRPr="00C372AF">
        <w:t xml:space="preserve"> </w:t>
      </w:r>
      <w:proofErr w:type="spellStart"/>
      <w:r w:rsidRPr="00C372AF">
        <w:t>на</w:t>
      </w:r>
      <w:proofErr w:type="spellEnd"/>
      <w:r w:rsidRPr="00C372AF">
        <w:t xml:space="preserve"> </w:t>
      </w:r>
      <w:proofErr w:type="spellStart"/>
      <w:r w:rsidRPr="00C372AF">
        <w:t>прозрачността</w:t>
      </w:r>
      <w:proofErr w:type="spellEnd"/>
      <w:r w:rsidRPr="00C372AF">
        <w:t xml:space="preserve"> </w:t>
      </w:r>
      <w:proofErr w:type="spellStart"/>
      <w:r w:rsidRPr="00C372AF">
        <w:t>във</w:t>
      </w:r>
      <w:proofErr w:type="spellEnd"/>
      <w:r w:rsidRPr="00C372AF">
        <w:t xml:space="preserve"> </w:t>
      </w:r>
      <w:proofErr w:type="spellStart"/>
      <w:r w:rsidRPr="00C372AF">
        <w:t>финансовите</w:t>
      </w:r>
      <w:proofErr w:type="spellEnd"/>
      <w:r w:rsidRPr="00C372AF">
        <w:t xml:space="preserve"> </w:t>
      </w:r>
      <w:proofErr w:type="spellStart"/>
      <w:r w:rsidRPr="00C372AF">
        <w:t>транзакции</w:t>
      </w:r>
      <w:proofErr w:type="spellEnd"/>
      <w:r w:rsidRPr="00C372AF">
        <w:t xml:space="preserve">. </w:t>
      </w:r>
      <w:proofErr w:type="spellStart"/>
      <w:r w:rsidRPr="00C372AF">
        <w:t>Основен</w:t>
      </w:r>
      <w:proofErr w:type="spellEnd"/>
      <w:r w:rsidRPr="00C372AF">
        <w:t xml:space="preserve"> </w:t>
      </w:r>
      <w:proofErr w:type="spellStart"/>
      <w:r w:rsidRPr="00C372AF">
        <w:t>успех</w:t>
      </w:r>
      <w:proofErr w:type="spellEnd"/>
      <w:r w:rsidRPr="00C372AF">
        <w:t xml:space="preserve"> е </w:t>
      </w:r>
      <w:proofErr w:type="spellStart"/>
      <w:r w:rsidRPr="00C372AF">
        <w:t>въвеждането</w:t>
      </w:r>
      <w:proofErr w:type="spellEnd"/>
      <w:r w:rsidRPr="00C372AF">
        <w:t xml:space="preserve"> </w:t>
      </w:r>
      <w:proofErr w:type="spellStart"/>
      <w:r w:rsidRPr="00C372AF">
        <w:t>на</w:t>
      </w:r>
      <w:proofErr w:type="spellEnd"/>
      <w:r w:rsidRPr="00C372AF">
        <w:t xml:space="preserve"> </w:t>
      </w:r>
      <w:proofErr w:type="spellStart"/>
      <w:r w:rsidRPr="00C372AF">
        <w:t>стандарти</w:t>
      </w:r>
      <w:proofErr w:type="spellEnd"/>
      <w:r w:rsidRPr="00C372AF">
        <w:t xml:space="preserve"> </w:t>
      </w:r>
      <w:proofErr w:type="spellStart"/>
      <w:r w:rsidRPr="00C372AF">
        <w:t>за</w:t>
      </w:r>
      <w:proofErr w:type="spellEnd"/>
      <w:r w:rsidRPr="00C372AF">
        <w:t xml:space="preserve"> </w:t>
      </w:r>
      <w:proofErr w:type="spellStart"/>
      <w:r w:rsidRPr="00C372AF">
        <w:t>проследяване</w:t>
      </w:r>
      <w:proofErr w:type="spellEnd"/>
      <w:r w:rsidRPr="00C372AF">
        <w:t xml:space="preserve"> </w:t>
      </w:r>
      <w:proofErr w:type="spellStart"/>
      <w:r w:rsidRPr="00C372AF">
        <w:t>на</w:t>
      </w:r>
      <w:proofErr w:type="spellEnd"/>
      <w:r w:rsidRPr="00C372AF">
        <w:t xml:space="preserve"> </w:t>
      </w:r>
      <w:proofErr w:type="spellStart"/>
      <w:r w:rsidRPr="00C372AF">
        <w:t>парични</w:t>
      </w:r>
      <w:proofErr w:type="spellEnd"/>
      <w:r w:rsidRPr="00C372AF">
        <w:t xml:space="preserve"> </w:t>
      </w:r>
      <w:proofErr w:type="spellStart"/>
      <w:r w:rsidRPr="00C372AF">
        <w:t>потоци</w:t>
      </w:r>
      <w:proofErr w:type="spellEnd"/>
      <w:r w:rsidRPr="00C372AF">
        <w:t xml:space="preserve"> </w:t>
      </w:r>
      <w:proofErr w:type="spellStart"/>
      <w:r w:rsidRPr="00C372AF">
        <w:t>чрез</w:t>
      </w:r>
      <w:proofErr w:type="spellEnd"/>
      <w:r w:rsidRPr="00C372AF">
        <w:t xml:space="preserve"> </w:t>
      </w:r>
      <w:proofErr w:type="spellStart"/>
      <w:r w:rsidRPr="00C372AF">
        <w:t>ограничаване</w:t>
      </w:r>
      <w:proofErr w:type="spellEnd"/>
      <w:r w:rsidRPr="00C372AF">
        <w:t xml:space="preserve"> </w:t>
      </w:r>
      <w:proofErr w:type="spellStart"/>
      <w:r w:rsidRPr="00C372AF">
        <w:t>на</w:t>
      </w:r>
      <w:proofErr w:type="spellEnd"/>
      <w:r w:rsidRPr="00C372AF">
        <w:t xml:space="preserve"> </w:t>
      </w:r>
      <w:proofErr w:type="spellStart"/>
      <w:r w:rsidRPr="00C372AF">
        <w:t>анонимните</w:t>
      </w:r>
      <w:proofErr w:type="spellEnd"/>
      <w:r w:rsidRPr="00C372AF">
        <w:t xml:space="preserve"> </w:t>
      </w:r>
      <w:proofErr w:type="spellStart"/>
      <w:r w:rsidRPr="00C372AF">
        <w:t>парични</w:t>
      </w:r>
      <w:proofErr w:type="spellEnd"/>
      <w:r w:rsidRPr="00C372AF">
        <w:t xml:space="preserve"> </w:t>
      </w:r>
      <w:proofErr w:type="spellStart"/>
      <w:r w:rsidRPr="00C372AF">
        <w:t>транзакции</w:t>
      </w:r>
      <w:proofErr w:type="spellEnd"/>
      <w:r w:rsidRPr="00C372AF">
        <w:t xml:space="preserve">, </w:t>
      </w:r>
      <w:proofErr w:type="spellStart"/>
      <w:r w:rsidRPr="00C372AF">
        <w:t>подобряването</w:t>
      </w:r>
      <w:proofErr w:type="spellEnd"/>
      <w:r w:rsidRPr="00C372AF">
        <w:t xml:space="preserve"> </w:t>
      </w:r>
      <w:proofErr w:type="spellStart"/>
      <w:r w:rsidRPr="00C372AF">
        <w:t>на</w:t>
      </w:r>
      <w:proofErr w:type="spellEnd"/>
      <w:r w:rsidRPr="00C372AF">
        <w:t xml:space="preserve"> </w:t>
      </w:r>
      <w:proofErr w:type="spellStart"/>
      <w:r w:rsidRPr="00C372AF">
        <w:t>обмена</w:t>
      </w:r>
      <w:proofErr w:type="spellEnd"/>
      <w:r w:rsidRPr="00C372AF">
        <w:t xml:space="preserve"> </w:t>
      </w:r>
      <w:proofErr w:type="spellStart"/>
      <w:r w:rsidRPr="00C372AF">
        <w:t>на</w:t>
      </w:r>
      <w:proofErr w:type="spellEnd"/>
      <w:r w:rsidRPr="00C372AF">
        <w:t xml:space="preserve"> </w:t>
      </w:r>
      <w:proofErr w:type="spellStart"/>
      <w:r w:rsidRPr="00C372AF">
        <w:t>информация</w:t>
      </w:r>
      <w:proofErr w:type="spellEnd"/>
      <w:r w:rsidRPr="00C372AF">
        <w:t xml:space="preserve"> </w:t>
      </w:r>
      <w:proofErr w:type="spellStart"/>
      <w:r w:rsidRPr="00C372AF">
        <w:t>между</w:t>
      </w:r>
      <w:proofErr w:type="spellEnd"/>
      <w:r w:rsidRPr="00C372AF">
        <w:t xml:space="preserve"> </w:t>
      </w:r>
      <w:proofErr w:type="spellStart"/>
      <w:r w:rsidRPr="00C372AF">
        <w:t>финансовите</w:t>
      </w:r>
      <w:proofErr w:type="spellEnd"/>
      <w:r w:rsidRPr="00C372AF">
        <w:t xml:space="preserve"> </w:t>
      </w:r>
      <w:proofErr w:type="spellStart"/>
      <w:r w:rsidRPr="00C372AF">
        <w:t>институции</w:t>
      </w:r>
      <w:proofErr w:type="spellEnd"/>
      <w:r w:rsidRPr="00C372AF">
        <w:t xml:space="preserve"> и </w:t>
      </w:r>
      <w:proofErr w:type="spellStart"/>
      <w:r w:rsidRPr="00C372AF">
        <w:t>националните</w:t>
      </w:r>
      <w:proofErr w:type="spellEnd"/>
      <w:r w:rsidRPr="00C372AF">
        <w:t xml:space="preserve"> </w:t>
      </w:r>
      <w:proofErr w:type="spellStart"/>
      <w:r w:rsidRPr="00C372AF">
        <w:t>органи</w:t>
      </w:r>
      <w:proofErr w:type="spellEnd"/>
      <w:r w:rsidRPr="00C372AF">
        <w:t xml:space="preserve"> и </w:t>
      </w:r>
      <w:proofErr w:type="spellStart"/>
      <w:r w:rsidRPr="00C372AF">
        <w:t>създаването</w:t>
      </w:r>
      <w:proofErr w:type="spellEnd"/>
      <w:r w:rsidRPr="00C372AF">
        <w:t xml:space="preserve"> </w:t>
      </w:r>
      <w:proofErr w:type="spellStart"/>
      <w:r w:rsidRPr="00C372AF">
        <w:t>на</w:t>
      </w:r>
      <w:proofErr w:type="spellEnd"/>
      <w:r w:rsidRPr="00C372AF">
        <w:t xml:space="preserve"> </w:t>
      </w:r>
      <w:proofErr w:type="spellStart"/>
      <w:r w:rsidRPr="00C372AF">
        <w:t>единни</w:t>
      </w:r>
      <w:proofErr w:type="spellEnd"/>
      <w:r w:rsidRPr="00C372AF">
        <w:t xml:space="preserve"> </w:t>
      </w:r>
      <w:proofErr w:type="spellStart"/>
      <w:r w:rsidRPr="00C372AF">
        <w:t>изисквания</w:t>
      </w:r>
      <w:proofErr w:type="spellEnd"/>
      <w:r w:rsidRPr="00C372AF">
        <w:t xml:space="preserve"> </w:t>
      </w:r>
      <w:proofErr w:type="spellStart"/>
      <w:r w:rsidRPr="00C372AF">
        <w:t>за</w:t>
      </w:r>
      <w:proofErr w:type="spellEnd"/>
      <w:r w:rsidRPr="00C372AF">
        <w:t xml:space="preserve"> </w:t>
      </w:r>
      <w:proofErr w:type="spellStart"/>
      <w:r w:rsidRPr="00C372AF">
        <w:t>борба</w:t>
      </w:r>
      <w:proofErr w:type="spellEnd"/>
      <w:r w:rsidRPr="00C372AF">
        <w:t xml:space="preserve"> с </w:t>
      </w:r>
      <w:proofErr w:type="spellStart"/>
      <w:r w:rsidRPr="00C372AF">
        <w:t>финансовите</w:t>
      </w:r>
      <w:proofErr w:type="spellEnd"/>
      <w:r w:rsidRPr="00C372AF">
        <w:t xml:space="preserve"> </w:t>
      </w:r>
      <w:proofErr w:type="spellStart"/>
      <w:r w:rsidRPr="00C372AF">
        <w:t>престъпления</w:t>
      </w:r>
      <w:proofErr w:type="spellEnd"/>
      <w:r w:rsidRPr="00C372AF">
        <w:t xml:space="preserve"> </w:t>
      </w:r>
      <w:proofErr w:type="spellStart"/>
      <w:r w:rsidRPr="00C372AF">
        <w:t>на</w:t>
      </w:r>
      <w:proofErr w:type="spellEnd"/>
      <w:r w:rsidRPr="00C372AF">
        <w:t xml:space="preserve"> </w:t>
      </w:r>
      <w:proofErr w:type="spellStart"/>
      <w:r w:rsidRPr="00C372AF">
        <w:t>територията</w:t>
      </w:r>
      <w:proofErr w:type="spellEnd"/>
      <w:r w:rsidRPr="00C372AF">
        <w:t xml:space="preserve"> </w:t>
      </w:r>
      <w:proofErr w:type="spellStart"/>
      <w:r w:rsidRPr="00C372AF">
        <w:t>на</w:t>
      </w:r>
      <w:proofErr w:type="spellEnd"/>
      <w:r w:rsidRPr="00C372AF">
        <w:t xml:space="preserve"> </w:t>
      </w:r>
      <w:proofErr w:type="spellStart"/>
      <w:r w:rsidRPr="00C372AF">
        <w:t>целия</w:t>
      </w:r>
      <w:proofErr w:type="spellEnd"/>
      <w:r w:rsidRPr="00C372AF">
        <w:t xml:space="preserve"> ЕС. </w:t>
      </w:r>
      <w:proofErr w:type="spellStart"/>
      <w:r w:rsidRPr="00C372AF">
        <w:t>Това</w:t>
      </w:r>
      <w:proofErr w:type="spellEnd"/>
      <w:r w:rsidRPr="00C372AF">
        <w:t xml:space="preserve"> </w:t>
      </w:r>
      <w:proofErr w:type="spellStart"/>
      <w:r w:rsidRPr="00C372AF">
        <w:t>не</w:t>
      </w:r>
      <w:proofErr w:type="spellEnd"/>
      <w:r w:rsidRPr="00C372AF">
        <w:t xml:space="preserve"> </w:t>
      </w:r>
      <w:proofErr w:type="spellStart"/>
      <w:r w:rsidRPr="00C372AF">
        <w:t>само</w:t>
      </w:r>
      <w:proofErr w:type="spellEnd"/>
      <w:r w:rsidRPr="00C372AF">
        <w:t xml:space="preserve"> </w:t>
      </w:r>
      <w:proofErr w:type="spellStart"/>
      <w:r w:rsidRPr="00C372AF">
        <w:t>улеснява</w:t>
      </w:r>
      <w:proofErr w:type="spellEnd"/>
      <w:r w:rsidRPr="00C372AF">
        <w:t xml:space="preserve"> </w:t>
      </w:r>
      <w:proofErr w:type="spellStart"/>
      <w:r w:rsidRPr="00C372AF">
        <w:t>правоприлагането</w:t>
      </w:r>
      <w:proofErr w:type="spellEnd"/>
      <w:r w:rsidRPr="00C372AF">
        <w:t xml:space="preserve">, </w:t>
      </w:r>
      <w:proofErr w:type="spellStart"/>
      <w:r w:rsidRPr="00C372AF">
        <w:t>но</w:t>
      </w:r>
      <w:proofErr w:type="spellEnd"/>
      <w:r w:rsidRPr="00C372AF">
        <w:t xml:space="preserve"> и </w:t>
      </w:r>
      <w:proofErr w:type="spellStart"/>
      <w:r w:rsidRPr="00C372AF">
        <w:t>защитава</w:t>
      </w:r>
      <w:proofErr w:type="spellEnd"/>
      <w:r w:rsidRPr="00C372AF">
        <w:t xml:space="preserve"> </w:t>
      </w:r>
      <w:proofErr w:type="spellStart"/>
      <w:r w:rsidRPr="00C372AF">
        <w:t>финансовите</w:t>
      </w:r>
      <w:proofErr w:type="spellEnd"/>
      <w:r w:rsidRPr="00C372AF">
        <w:t xml:space="preserve"> </w:t>
      </w:r>
      <w:proofErr w:type="spellStart"/>
      <w:r w:rsidRPr="00C372AF">
        <w:t>системи</w:t>
      </w:r>
      <w:proofErr w:type="spellEnd"/>
      <w:r w:rsidRPr="00C372AF">
        <w:t xml:space="preserve"> </w:t>
      </w:r>
      <w:proofErr w:type="spellStart"/>
      <w:r w:rsidRPr="00C372AF">
        <w:t>на</w:t>
      </w:r>
      <w:proofErr w:type="spellEnd"/>
      <w:r w:rsidRPr="00C372AF">
        <w:t xml:space="preserve"> </w:t>
      </w:r>
      <w:proofErr w:type="spellStart"/>
      <w:r w:rsidRPr="00C372AF">
        <w:t>страните-членки</w:t>
      </w:r>
      <w:proofErr w:type="spellEnd"/>
      <w:r w:rsidRPr="00C372AF">
        <w:t xml:space="preserve"> </w:t>
      </w:r>
      <w:proofErr w:type="spellStart"/>
      <w:r w:rsidRPr="00C372AF">
        <w:t>от</w:t>
      </w:r>
      <w:proofErr w:type="spellEnd"/>
      <w:r w:rsidRPr="00C372AF">
        <w:t xml:space="preserve"> </w:t>
      </w:r>
      <w:proofErr w:type="spellStart"/>
      <w:r w:rsidRPr="00C372AF">
        <w:t>злоупотреби</w:t>
      </w:r>
      <w:proofErr w:type="spellEnd"/>
      <w:r w:rsidRPr="00C372AF">
        <w:t xml:space="preserve">. </w:t>
      </w:r>
      <w:proofErr w:type="spellStart"/>
      <w:r w:rsidRPr="00C372AF">
        <w:t>Постигането</w:t>
      </w:r>
      <w:proofErr w:type="spellEnd"/>
      <w:r w:rsidRPr="00C372AF">
        <w:t xml:space="preserve"> </w:t>
      </w:r>
      <w:proofErr w:type="spellStart"/>
      <w:r w:rsidRPr="00C372AF">
        <w:t>на</w:t>
      </w:r>
      <w:proofErr w:type="spellEnd"/>
      <w:r w:rsidRPr="00C372AF">
        <w:t xml:space="preserve"> </w:t>
      </w:r>
      <w:proofErr w:type="spellStart"/>
      <w:r w:rsidRPr="00C372AF">
        <w:t>по-добра</w:t>
      </w:r>
      <w:proofErr w:type="spellEnd"/>
      <w:r w:rsidRPr="00C372AF">
        <w:t xml:space="preserve"> </w:t>
      </w:r>
      <w:proofErr w:type="spellStart"/>
      <w:r w:rsidRPr="00C372AF">
        <w:t>прозрачност</w:t>
      </w:r>
      <w:proofErr w:type="spellEnd"/>
      <w:r w:rsidRPr="00C372AF">
        <w:t xml:space="preserve"> </w:t>
      </w:r>
      <w:proofErr w:type="spellStart"/>
      <w:r w:rsidRPr="00C372AF">
        <w:t>чрез</w:t>
      </w:r>
      <w:proofErr w:type="spellEnd"/>
      <w:r w:rsidRPr="00C372AF">
        <w:t xml:space="preserve"> </w:t>
      </w:r>
      <w:proofErr w:type="spellStart"/>
      <w:r w:rsidRPr="00C372AF">
        <w:t>регулации</w:t>
      </w:r>
      <w:proofErr w:type="spellEnd"/>
      <w:r w:rsidRPr="00C372AF">
        <w:t xml:space="preserve"> </w:t>
      </w:r>
      <w:proofErr w:type="spellStart"/>
      <w:r w:rsidRPr="00C372AF">
        <w:t>като</w:t>
      </w:r>
      <w:proofErr w:type="spellEnd"/>
      <w:r w:rsidRPr="00C372AF">
        <w:t xml:space="preserve"> </w:t>
      </w:r>
      <w:proofErr w:type="spellStart"/>
      <w:r w:rsidRPr="00C372AF">
        <w:t>лимитите</w:t>
      </w:r>
      <w:proofErr w:type="spellEnd"/>
      <w:r w:rsidRPr="00C372AF">
        <w:t xml:space="preserve"> </w:t>
      </w:r>
      <w:proofErr w:type="spellStart"/>
      <w:r w:rsidRPr="00C372AF">
        <w:t>за</w:t>
      </w:r>
      <w:proofErr w:type="spellEnd"/>
      <w:r w:rsidRPr="00C372AF">
        <w:t xml:space="preserve"> </w:t>
      </w:r>
      <w:proofErr w:type="spellStart"/>
      <w:r w:rsidRPr="00C372AF">
        <w:t>плащания</w:t>
      </w:r>
      <w:proofErr w:type="spellEnd"/>
      <w:r w:rsidRPr="00C372AF">
        <w:t xml:space="preserve"> в </w:t>
      </w:r>
      <w:proofErr w:type="spellStart"/>
      <w:r w:rsidRPr="00C372AF">
        <w:t>брой</w:t>
      </w:r>
      <w:proofErr w:type="spellEnd"/>
      <w:r w:rsidRPr="00C372AF">
        <w:t xml:space="preserve"> </w:t>
      </w:r>
      <w:proofErr w:type="spellStart"/>
      <w:r w:rsidRPr="00C372AF">
        <w:t>също</w:t>
      </w:r>
      <w:proofErr w:type="spellEnd"/>
      <w:r w:rsidRPr="00C372AF">
        <w:t xml:space="preserve"> </w:t>
      </w:r>
      <w:proofErr w:type="spellStart"/>
      <w:r w:rsidRPr="00C372AF">
        <w:t>допринася</w:t>
      </w:r>
      <w:proofErr w:type="spellEnd"/>
      <w:r w:rsidRPr="00C372AF">
        <w:t xml:space="preserve"> </w:t>
      </w:r>
      <w:proofErr w:type="spellStart"/>
      <w:r w:rsidRPr="00C372AF">
        <w:t>за</w:t>
      </w:r>
      <w:proofErr w:type="spellEnd"/>
      <w:r w:rsidRPr="00C372AF">
        <w:t xml:space="preserve"> </w:t>
      </w:r>
      <w:proofErr w:type="spellStart"/>
      <w:r w:rsidRPr="00C372AF">
        <w:t>намаляване</w:t>
      </w:r>
      <w:proofErr w:type="spellEnd"/>
      <w:r w:rsidRPr="00C372AF">
        <w:t xml:space="preserve"> </w:t>
      </w:r>
      <w:proofErr w:type="spellStart"/>
      <w:r w:rsidRPr="00C372AF">
        <w:t>на</w:t>
      </w:r>
      <w:proofErr w:type="spellEnd"/>
      <w:r w:rsidRPr="00C372AF">
        <w:t xml:space="preserve"> </w:t>
      </w:r>
      <w:proofErr w:type="spellStart"/>
      <w:r w:rsidRPr="00C372AF">
        <w:t>корупцията</w:t>
      </w:r>
      <w:proofErr w:type="spellEnd"/>
      <w:r w:rsidRPr="00C372AF">
        <w:t xml:space="preserve"> и </w:t>
      </w:r>
      <w:proofErr w:type="spellStart"/>
      <w:r w:rsidRPr="00C372AF">
        <w:t>укриването</w:t>
      </w:r>
      <w:proofErr w:type="spellEnd"/>
      <w:r w:rsidRPr="00C372AF">
        <w:t xml:space="preserve"> </w:t>
      </w:r>
      <w:proofErr w:type="spellStart"/>
      <w:r w:rsidRPr="00C372AF">
        <w:t>на</w:t>
      </w:r>
      <w:proofErr w:type="spellEnd"/>
      <w:r w:rsidRPr="00C372AF">
        <w:t xml:space="preserve"> </w:t>
      </w:r>
      <w:proofErr w:type="spellStart"/>
      <w:r w:rsidRPr="00C372AF">
        <w:t>данъци</w:t>
      </w:r>
      <w:proofErr w:type="spellEnd"/>
      <w:r w:rsidRPr="00C372AF">
        <w:t>.</w:t>
      </w:r>
    </w:p>
    <w:p w14:paraId="3CC18596" w14:textId="77777777" w:rsidR="002F5999" w:rsidRPr="00C372AF" w:rsidRDefault="002F5999" w:rsidP="002F5999">
      <w:pPr>
        <w:spacing w:after="160" w:line="360" w:lineRule="auto"/>
        <w:ind w:firstLine="708"/>
        <w:jc w:val="both"/>
      </w:pPr>
      <w:proofErr w:type="spellStart"/>
      <w:r w:rsidRPr="00C372AF">
        <w:t>Въпреки</w:t>
      </w:r>
      <w:proofErr w:type="spellEnd"/>
      <w:r w:rsidRPr="00C372AF">
        <w:t xml:space="preserve"> </w:t>
      </w:r>
      <w:proofErr w:type="spellStart"/>
      <w:r w:rsidRPr="00C372AF">
        <w:t>тези</w:t>
      </w:r>
      <w:proofErr w:type="spellEnd"/>
      <w:r w:rsidRPr="00C372AF">
        <w:t xml:space="preserve"> </w:t>
      </w:r>
      <w:proofErr w:type="spellStart"/>
      <w:r w:rsidRPr="00C372AF">
        <w:t>успехи</w:t>
      </w:r>
      <w:proofErr w:type="spellEnd"/>
      <w:r w:rsidRPr="00C372AF">
        <w:t xml:space="preserve">, </w:t>
      </w:r>
      <w:proofErr w:type="spellStart"/>
      <w:r w:rsidRPr="00C372AF">
        <w:t>някои</w:t>
      </w:r>
      <w:proofErr w:type="spellEnd"/>
      <w:r w:rsidRPr="00C372AF">
        <w:t xml:space="preserve"> </w:t>
      </w:r>
      <w:proofErr w:type="spellStart"/>
      <w:r w:rsidRPr="00C372AF">
        <w:t>области</w:t>
      </w:r>
      <w:proofErr w:type="spellEnd"/>
      <w:r w:rsidRPr="00C372AF">
        <w:t xml:space="preserve"> </w:t>
      </w:r>
      <w:proofErr w:type="spellStart"/>
      <w:r w:rsidRPr="00C372AF">
        <w:t>остават</w:t>
      </w:r>
      <w:proofErr w:type="spellEnd"/>
      <w:r w:rsidRPr="00C372AF">
        <w:t xml:space="preserve"> </w:t>
      </w:r>
      <w:proofErr w:type="spellStart"/>
      <w:r w:rsidRPr="00C372AF">
        <w:t>недостатъчно</w:t>
      </w:r>
      <w:proofErr w:type="spellEnd"/>
      <w:r w:rsidRPr="00C372AF">
        <w:t xml:space="preserve"> </w:t>
      </w:r>
      <w:proofErr w:type="spellStart"/>
      <w:r w:rsidRPr="00C372AF">
        <w:t>покрити</w:t>
      </w:r>
      <w:proofErr w:type="spellEnd"/>
      <w:r w:rsidRPr="00C372AF">
        <w:t xml:space="preserve">. </w:t>
      </w:r>
      <w:proofErr w:type="spellStart"/>
      <w:r w:rsidRPr="00C372AF">
        <w:t>Например</w:t>
      </w:r>
      <w:proofErr w:type="spellEnd"/>
      <w:r w:rsidRPr="00C372AF">
        <w:t xml:space="preserve">, </w:t>
      </w:r>
      <w:proofErr w:type="spellStart"/>
      <w:r w:rsidRPr="00C372AF">
        <w:t>ефективността</w:t>
      </w:r>
      <w:proofErr w:type="spellEnd"/>
      <w:r w:rsidRPr="00C372AF">
        <w:t xml:space="preserve"> </w:t>
      </w:r>
      <w:proofErr w:type="spellStart"/>
      <w:r w:rsidRPr="00C372AF">
        <w:t>на</w:t>
      </w:r>
      <w:proofErr w:type="spellEnd"/>
      <w:r w:rsidRPr="00C372AF">
        <w:t xml:space="preserve"> </w:t>
      </w:r>
      <w:proofErr w:type="spellStart"/>
      <w:r w:rsidRPr="00C372AF">
        <w:t>тези</w:t>
      </w:r>
      <w:proofErr w:type="spellEnd"/>
      <w:r w:rsidRPr="00C372AF">
        <w:t xml:space="preserve"> </w:t>
      </w:r>
      <w:proofErr w:type="spellStart"/>
      <w:r w:rsidRPr="00C372AF">
        <w:t>регулации</w:t>
      </w:r>
      <w:proofErr w:type="spellEnd"/>
      <w:r w:rsidRPr="00C372AF">
        <w:t xml:space="preserve"> </w:t>
      </w:r>
      <w:proofErr w:type="spellStart"/>
      <w:r w:rsidRPr="00C372AF">
        <w:t>зависи</w:t>
      </w:r>
      <w:proofErr w:type="spellEnd"/>
      <w:r w:rsidRPr="00C372AF">
        <w:t xml:space="preserve"> </w:t>
      </w:r>
      <w:proofErr w:type="spellStart"/>
      <w:r w:rsidRPr="00C372AF">
        <w:t>от</w:t>
      </w:r>
      <w:proofErr w:type="spellEnd"/>
      <w:r w:rsidRPr="00C372AF">
        <w:t xml:space="preserve"> </w:t>
      </w:r>
      <w:proofErr w:type="spellStart"/>
      <w:r w:rsidRPr="00C372AF">
        <w:t>степента</w:t>
      </w:r>
      <w:proofErr w:type="spellEnd"/>
      <w:r w:rsidRPr="00C372AF">
        <w:t xml:space="preserve"> </w:t>
      </w:r>
      <w:proofErr w:type="spellStart"/>
      <w:r w:rsidRPr="00C372AF">
        <w:t>на</w:t>
      </w:r>
      <w:proofErr w:type="spellEnd"/>
      <w:r w:rsidRPr="00C372AF">
        <w:t xml:space="preserve"> </w:t>
      </w:r>
      <w:proofErr w:type="spellStart"/>
      <w:r w:rsidRPr="00C372AF">
        <w:t>тяхното</w:t>
      </w:r>
      <w:proofErr w:type="spellEnd"/>
      <w:r w:rsidRPr="00C372AF">
        <w:t xml:space="preserve"> </w:t>
      </w:r>
      <w:proofErr w:type="spellStart"/>
      <w:r w:rsidRPr="00C372AF">
        <w:t>прилагане</w:t>
      </w:r>
      <w:proofErr w:type="spellEnd"/>
      <w:r w:rsidRPr="00C372AF">
        <w:t xml:space="preserve"> </w:t>
      </w:r>
      <w:proofErr w:type="spellStart"/>
      <w:r w:rsidRPr="00C372AF">
        <w:t>на</w:t>
      </w:r>
      <w:proofErr w:type="spellEnd"/>
      <w:r w:rsidRPr="00C372AF">
        <w:t xml:space="preserve"> </w:t>
      </w:r>
      <w:proofErr w:type="spellStart"/>
      <w:r w:rsidRPr="00C372AF">
        <w:t>национално</w:t>
      </w:r>
      <w:proofErr w:type="spellEnd"/>
      <w:r w:rsidRPr="00C372AF">
        <w:t xml:space="preserve"> </w:t>
      </w:r>
      <w:proofErr w:type="spellStart"/>
      <w:r w:rsidRPr="00C372AF">
        <w:t>ниво</w:t>
      </w:r>
      <w:proofErr w:type="spellEnd"/>
      <w:r w:rsidRPr="00C372AF">
        <w:t xml:space="preserve">. В </w:t>
      </w:r>
      <w:proofErr w:type="spellStart"/>
      <w:r w:rsidRPr="00C372AF">
        <w:t>някои</w:t>
      </w:r>
      <w:proofErr w:type="spellEnd"/>
      <w:r w:rsidRPr="00C372AF">
        <w:t xml:space="preserve"> </w:t>
      </w:r>
      <w:proofErr w:type="spellStart"/>
      <w:r w:rsidRPr="00C372AF">
        <w:t>държави-членки</w:t>
      </w:r>
      <w:proofErr w:type="spellEnd"/>
      <w:r w:rsidRPr="00C372AF">
        <w:t xml:space="preserve"> </w:t>
      </w:r>
      <w:proofErr w:type="spellStart"/>
      <w:r w:rsidRPr="00C372AF">
        <w:t>липсва</w:t>
      </w:r>
      <w:proofErr w:type="spellEnd"/>
      <w:r w:rsidRPr="00C372AF">
        <w:t xml:space="preserve"> </w:t>
      </w:r>
      <w:proofErr w:type="spellStart"/>
      <w:r w:rsidRPr="00C372AF">
        <w:t>пълноценно</w:t>
      </w:r>
      <w:proofErr w:type="spellEnd"/>
      <w:r w:rsidRPr="00C372AF">
        <w:t xml:space="preserve"> </w:t>
      </w:r>
      <w:proofErr w:type="spellStart"/>
      <w:r w:rsidRPr="00C372AF">
        <w:t>прилагане</w:t>
      </w:r>
      <w:proofErr w:type="spellEnd"/>
      <w:r w:rsidRPr="00C372AF">
        <w:t xml:space="preserve"> </w:t>
      </w:r>
      <w:proofErr w:type="spellStart"/>
      <w:r w:rsidRPr="00C372AF">
        <w:t>или</w:t>
      </w:r>
      <w:proofErr w:type="spellEnd"/>
      <w:r w:rsidRPr="00C372AF">
        <w:t xml:space="preserve"> </w:t>
      </w:r>
      <w:proofErr w:type="spellStart"/>
      <w:r w:rsidRPr="00C372AF">
        <w:t>достатъчни</w:t>
      </w:r>
      <w:proofErr w:type="spellEnd"/>
      <w:r w:rsidRPr="00C372AF">
        <w:t xml:space="preserve"> </w:t>
      </w:r>
      <w:proofErr w:type="spellStart"/>
      <w:r w:rsidRPr="00C372AF">
        <w:t>механизми</w:t>
      </w:r>
      <w:proofErr w:type="spellEnd"/>
      <w:r w:rsidRPr="00C372AF">
        <w:t xml:space="preserve"> </w:t>
      </w:r>
      <w:proofErr w:type="spellStart"/>
      <w:r w:rsidRPr="00C372AF">
        <w:t>за</w:t>
      </w:r>
      <w:proofErr w:type="spellEnd"/>
      <w:r w:rsidRPr="00C372AF">
        <w:t xml:space="preserve"> </w:t>
      </w:r>
      <w:proofErr w:type="spellStart"/>
      <w:r w:rsidRPr="00C372AF">
        <w:t>контрол</w:t>
      </w:r>
      <w:proofErr w:type="spellEnd"/>
      <w:r w:rsidRPr="00C372AF">
        <w:t xml:space="preserve">, </w:t>
      </w:r>
      <w:proofErr w:type="spellStart"/>
      <w:r w:rsidRPr="00C372AF">
        <w:t>което</w:t>
      </w:r>
      <w:proofErr w:type="spellEnd"/>
      <w:r w:rsidRPr="00C372AF">
        <w:t xml:space="preserve"> </w:t>
      </w:r>
      <w:proofErr w:type="spellStart"/>
      <w:r w:rsidRPr="00C372AF">
        <w:t>създава</w:t>
      </w:r>
      <w:proofErr w:type="spellEnd"/>
      <w:r w:rsidRPr="00C372AF">
        <w:t xml:space="preserve"> </w:t>
      </w:r>
      <w:proofErr w:type="spellStart"/>
      <w:r w:rsidRPr="00C372AF">
        <w:t>неравномерни</w:t>
      </w:r>
      <w:proofErr w:type="spellEnd"/>
      <w:r w:rsidRPr="00C372AF">
        <w:t xml:space="preserve"> </w:t>
      </w:r>
      <w:proofErr w:type="spellStart"/>
      <w:r w:rsidRPr="00C372AF">
        <w:t>условия</w:t>
      </w:r>
      <w:proofErr w:type="spellEnd"/>
      <w:r w:rsidRPr="00C372AF">
        <w:t xml:space="preserve"> в </w:t>
      </w:r>
      <w:proofErr w:type="spellStart"/>
      <w:r w:rsidRPr="00C372AF">
        <w:t>рамките</w:t>
      </w:r>
      <w:proofErr w:type="spellEnd"/>
      <w:r w:rsidRPr="00C372AF">
        <w:t xml:space="preserve"> </w:t>
      </w:r>
      <w:proofErr w:type="spellStart"/>
      <w:r w:rsidRPr="00C372AF">
        <w:t>на</w:t>
      </w:r>
      <w:proofErr w:type="spellEnd"/>
      <w:r w:rsidRPr="00C372AF">
        <w:t xml:space="preserve"> </w:t>
      </w:r>
      <w:proofErr w:type="spellStart"/>
      <w:r w:rsidRPr="00C372AF">
        <w:t>съюза</w:t>
      </w:r>
      <w:proofErr w:type="spellEnd"/>
      <w:r w:rsidRPr="00C372AF">
        <w:t xml:space="preserve">. </w:t>
      </w:r>
      <w:proofErr w:type="spellStart"/>
      <w:r w:rsidRPr="00C372AF">
        <w:t>Също</w:t>
      </w:r>
      <w:proofErr w:type="spellEnd"/>
      <w:r w:rsidRPr="00C372AF">
        <w:t xml:space="preserve"> </w:t>
      </w:r>
      <w:proofErr w:type="spellStart"/>
      <w:r w:rsidRPr="00C372AF">
        <w:t>така</w:t>
      </w:r>
      <w:proofErr w:type="spellEnd"/>
      <w:r w:rsidRPr="00C372AF">
        <w:t xml:space="preserve">, </w:t>
      </w:r>
      <w:proofErr w:type="spellStart"/>
      <w:r w:rsidRPr="00C372AF">
        <w:t>докато</w:t>
      </w:r>
      <w:proofErr w:type="spellEnd"/>
      <w:r w:rsidRPr="00C372AF">
        <w:t xml:space="preserve"> </w:t>
      </w:r>
      <w:proofErr w:type="spellStart"/>
      <w:r w:rsidRPr="00C372AF">
        <w:t>дигитализацията</w:t>
      </w:r>
      <w:proofErr w:type="spellEnd"/>
      <w:r w:rsidRPr="00C372AF">
        <w:t xml:space="preserve"> </w:t>
      </w:r>
      <w:proofErr w:type="spellStart"/>
      <w:r w:rsidRPr="00C372AF">
        <w:t>напредва</w:t>
      </w:r>
      <w:proofErr w:type="spellEnd"/>
      <w:r w:rsidRPr="00C372AF">
        <w:t xml:space="preserve">, </w:t>
      </w:r>
      <w:proofErr w:type="spellStart"/>
      <w:r w:rsidRPr="00C372AF">
        <w:t>има</w:t>
      </w:r>
      <w:proofErr w:type="spellEnd"/>
      <w:r w:rsidRPr="00C372AF">
        <w:t xml:space="preserve"> </w:t>
      </w:r>
      <w:proofErr w:type="spellStart"/>
      <w:r w:rsidRPr="00C372AF">
        <w:t>нужда</w:t>
      </w:r>
      <w:proofErr w:type="spellEnd"/>
      <w:r w:rsidRPr="00C372AF">
        <w:t xml:space="preserve"> </w:t>
      </w:r>
      <w:proofErr w:type="spellStart"/>
      <w:r w:rsidRPr="00C372AF">
        <w:t>от</w:t>
      </w:r>
      <w:proofErr w:type="spellEnd"/>
      <w:r w:rsidRPr="00C372AF">
        <w:t xml:space="preserve"> </w:t>
      </w:r>
      <w:proofErr w:type="spellStart"/>
      <w:r w:rsidRPr="00C372AF">
        <w:t>по-строги</w:t>
      </w:r>
      <w:proofErr w:type="spellEnd"/>
      <w:r w:rsidRPr="00C372AF">
        <w:t xml:space="preserve"> </w:t>
      </w:r>
      <w:proofErr w:type="spellStart"/>
      <w:r w:rsidRPr="00C372AF">
        <w:t>мерки</w:t>
      </w:r>
      <w:proofErr w:type="spellEnd"/>
      <w:r w:rsidRPr="00C372AF">
        <w:t xml:space="preserve"> </w:t>
      </w:r>
      <w:proofErr w:type="spellStart"/>
      <w:r w:rsidRPr="00C372AF">
        <w:t>за</w:t>
      </w:r>
      <w:proofErr w:type="spellEnd"/>
      <w:r w:rsidRPr="00C372AF">
        <w:t xml:space="preserve"> </w:t>
      </w:r>
      <w:proofErr w:type="spellStart"/>
      <w:r w:rsidRPr="00C372AF">
        <w:t>проследяване</w:t>
      </w:r>
      <w:proofErr w:type="spellEnd"/>
      <w:r w:rsidRPr="00C372AF">
        <w:t xml:space="preserve"> </w:t>
      </w:r>
      <w:proofErr w:type="spellStart"/>
      <w:r w:rsidRPr="00C372AF">
        <w:t>на</w:t>
      </w:r>
      <w:proofErr w:type="spellEnd"/>
      <w:r w:rsidRPr="00C372AF">
        <w:t xml:space="preserve"> </w:t>
      </w:r>
      <w:proofErr w:type="spellStart"/>
      <w:r w:rsidRPr="00C372AF">
        <w:t>криптовалути</w:t>
      </w:r>
      <w:proofErr w:type="spellEnd"/>
      <w:r w:rsidRPr="00C372AF">
        <w:t xml:space="preserve"> и </w:t>
      </w:r>
      <w:proofErr w:type="spellStart"/>
      <w:r w:rsidRPr="00C372AF">
        <w:t>други</w:t>
      </w:r>
      <w:proofErr w:type="spellEnd"/>
      <w:r w:rsidRPr="00C372AF">
        <w:t xml:space="preserve"> </w:t>
      </w:r>
      <w:proofErr w:type="spellStart"/>
      <w:r w:rsidRPr="00C372AF">
        <w:t>нови</w:t>
      </w:r>
      <w:proofErr w:type="spellEnd"/>
      <w:r w:rsidRPr="00C372AF">
        <w:t xml:space="preserve"> </w:t>
      </w:r>
      <w:proofErr w:type="spellStart"/>
      <w:r w:rsidRPr="00C372AF">
        <w:t>финансови</w:t>
      </w:r>
      <w:proofErr w:type="spellEnd"/>
      <w:r w:rsidRPr="00C372AF">
        <w:t xml:space="preserve"> </w:t>
      </w:r>
      <w:proofErr w:type="spellStart"/>
      <w:r w:rsidRPr="00C372AF">
        <w:t>технологии</w:t>
      </w:r>
      <w:proofErr w:type="spellEnd"/>
      <w:r w:rsidRPr="00C372AF">
        <w:t xml:space="preserve">, </w:t>
      </w:r>
      <w:proofErr w:type="spellStart"/>
      <w:r w:rsidRPr="00C372AF">
        <w:t>които</w:t>
      </w:r>
      <w:proofErr w:type="spellEnd"/>
      <w:r w:rsidRPr="00C372AF">
        <w:t xml:space="preserve"> </w:t>
      </w:r>
      <w:proofErr w:type="spellStart"/>
      <w:r w:rsidRPr="00C372AF">
        <w:t>предлагат</w:t>
      </w:r>
      <w:proofErr w:type="spellEnd"/>
      <w:r w:rsidRPr="00C372AF">
        <w:t xml:space="preserve"> </w:t>
      </w:r>
      <w:proofErr w:type="spellStart"/>
      <w:r w:rsidRPr="00C372AF">
        <w:t>нови</w:t>
      </w:r>
      <w:proofErr w:type="spellEnd"/>
      <w:r w:rsidRPr="00C372AF">
        <w:t xml:space="preserve"> </w:t>
      </w:r>
      <w:proofErr w:type="spellStart"/>
      <w:r w:rsidRPr="00C372AF">
        <w:t>възможности</w:t>
      </w:r>
      <w:proofErr w:type="spellEnd"/>
      <w:r w:rsidRPr="00C372AF">
        <w:t xml:space="preserve"> </w:t>
      </w:r>
      <w:proofErr w:type="spellStart"/>
      <w:r w:rsidRPr="00C372AF">
        <w:t>за</w:t>
      </w:r>
      <w:proofErr w:type="spellEnd"/>
      <w:r w:rsidRPr="00C372AF">
        <w:t xml:space="preserve"> </w:t>
      </w:r>
      <w:proofErr w:type="spellStart"/>
      <w:r w:rsidRPr="00C372AF">
        <w:t>избягване</w:t>
      </w:r>
      <w:proofErr w:type="spellEnd"/>
      <w:r w:rsidRPr="00C372AF">
        <w:t xml:space="preserve"> </w:t>
      </w:r>
      <w:proofErr w:type="spellStart"/>
      <w:r w:rsidRPr="00C372AF">
        <w:t>на</w:t>
      </w:r>
      <w:proofErr w:type="spellEnd"/>
      <w:r w:rsidRPr="00C372AF">
        <w:t xml:space="preserve"> </w:t>
      </w:r>
      <w:proofErr w:type="spellStart"/>
      <w:r w:rsidRPr="00C372AF">
        <w:t>регулаторния</w:t>
      </w:r>
      <w:proofErr w:type="spellEnd"/>
      <w:r w:rsidRPr="00C372AF">
        <w:t xml:space="preserve"> </w:t>
      </w:r>
      <w:proofErr w:type="spellStart"/>
      <w:r w:rsidRPr="00C372AF">
        <w:t>надзор</w:t>
      </w:r>
      <w:proofErr w:type="spellEnd"/>
      <w:r w:rsidRPr="00C372AF">
        <w:t>.</w:t>
      </w:r>
    </w:p>
    <w:p w14:paraId="672EA9D3" w14:textId="77777777" w:rsidR="002F5999" w:rsidRPr="00C372AF" w:rsidRDefault="002F5999" w:rsidP="002F5999">
      <w:pPr>
        <w:spacing w:after="160" w:line="360" w:lineRule="auto"/>
        <w:ind w:firstLine="708"/>
        <w:jc w:val="both"/>
      </w:pPr>
      <w:proofErr w:type="spellStart"/>
      <w:r w:rsidRPr="00C372AF">
        <w:t>Допълнителни</w:t>
      </w:r>
      <w:proofErr w:type="spellEnd"/>
      <w:r w:rsidRPr="00C372AF">
        <w:t xml:space="preserve"> </w:t>
      </w:r>
      <w:proofErr w:type="spellStart"/>
      <w:r w:rsidRPr="00C372AF">
        <w:t>усилия</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бъдат</w:t>
      </w:r>
      <w:proofErr w:type="spellEnd"/>
      <w:r w:rsidRPr="00C372AF">
        <w:t xml:space="preserve"> </w:t>
      </w:r>
      <w:proofErr w:type="spellStart"/>
      <w:r w:rsidRPr="00C372AF">
        <w:t>насочени</w:t>
      </w:r>
      <w:proofErr w:type="spellEnd"/>
      <w:r w:rsidRPr="00C372AF">
        <w:t xml:space="preserve"> </w:t>
      </w:r>
      <w:proofErr w:type="spellStart"/>
      <w:r w:rsidRPr="00C372AF">
        <w:t>към</w:t>
      </w:r>
      <w:proofErr w:type="spellEnd"/>
      <w:r w:rsidRPr="00C372AF">
        <w:t xml:space="preserve"> </w:t>
      </w:r>
      <w:proofErr w:type="spellStart"/>
      <w:r w:rsidRPr="00C372AF">
        <w:t>усъвършенстване</w:t>
      </w:r>
      <w:proofErr w:type="spellEnd"/>
      <w:r w:rsidRPr="00C372AF">
        <w:t xml:space="preserve"> </w:t>
      </w:r>
      <w:proofErr w:type="spellStart"/>
      <w:r w:rsidRPr="00C372AF">
        <w:t>на</w:t>
      </w:r>
      <w:proofErr w:type="spellEnd"/>
      <w:r w:rsidRPr="00C372AF">
        <w:t xml:space="preserve"> </w:t>
      </w:r>
      <w:proofErr w:type="spellStart"/>
      <w:r w:rsidRPr="00C372AF">
        <w:t>международното</w:t>
      </w:r>
      <w:proofErr w:type="spellEnd"/>
      <w:r w:rsidRPr="00C372AF">
        <w:t xml:space="preserve"> </w:t>
      </w:r>
      <w:proofErr w:type="spellStart"/>
      <w:r w:rsidRPr="00C372AF">
        <w:t>сътрудничество</w:t>
      </w:r>
      <w:proofErr w:type="spellEnd"/>
      <w:r w:rsidRPr="00C372AF">
        <w:t xml:space="preserve"> с </w:t>
      </w:r>
      <w:proofErr w:type="spellStart"/>
      <w:r w:rsidRPr="00C372AF">
        <w:t>трети</w:t>
      </w:r>
      <w:proofErr w:type="spellEnd"/>
      <w:r w:rsidRPr="00C372AF">
        <w:t xml:space="preserve"> </w:t>
      </w:r>
      <w:proofErr w:type="spellStart"/>
      <w:r w:rsidRPr="00C372AF">
        <w:t>страни</w:t>
      </w:r>
      <w:proofErr w:type="spellEnd"/>
      <w:r w:rsidRPr="00C372AF">
        <w:t xml:space="preserve">, </w:t>
      </w:r>
      <w:proofErr w:type="spellStart"/>
      <w:r w:rsidRPr="00C372AF">
        <w:t>които</w:t>
      </w:r>
      <w:proofErr w:type="spellEnd"/>
      <w:r w:rsidRPr="00C372AF">
        <w:t xml:space="preserve"> </w:t>
      </w:r>
      <w:proofErr w:type="spellStart"/>
      <w:r w:rsidRPr="00C372AF">
        <w:t>не</w:t>
      </w:r>
      <w:proofErr w:type="spellEnd"/>
      <w:r w:rsidRPr="00C372AF">
        <w:t xml:space="preserve"> </w:t>
      </w:r>
      <w:proofErr w:type="spellStart"/>
      <w:r w:rsidRPr="00C372AF">
        <w:t>са</w:t>
      </w:r>
      <w:proofErr w:type="spellEnd"/>
      <w:r w:rsidRPr="00C372AF">
        <w:t xml:space="preserve"> </w:t>
      </w:r>
      <w:proofErr w:type="spellStart"/>
      <w:r w:rsidRPr="00C372AF">
        <w:t>част</w:t>
      </w:r>
      <w:proofErr w:type="spellEnd"/>
      <w:r w:rsidRPr="00C372AF">
        <w:t xml:space="preserve"> </w:t>
      </w:r>
      <w:proofErr w:type="spellStart"/>
      <w:r w:rsidRPr="00C372AF">
        <w:t>от</w:t>
      </w:r>
      <w:proofErr w:type="spellEnd"/>
      <w:r w:rsidRPr="00C372AF">
        <w:t xml:space="preserve"> ЕС, </w:t>
      </w:r>
      <w:proofErr w:type="spellStart"/>
      <w:r w:rsidRPr="00C372AF">
        <w:t>но</w:t>
      </w:r>
      <w:proofErr w:type="spellEnd"/>
      <w:r w:rsidRPr="00C372AF">
        <w:t xml:space="preserve"> </w:t>
      </w:r>
      <w:proofErr w:type="spellStart"/>
      <w:r w:rsidRPr="00C372AF">
        <w:t>играят</w:t>
      </w:r>
      <w:proofErr w:type="spellEnd"/>
      <w:r w:rsidRPr="00C372AF">
        <w:t xml:space="preserve"> </w:t>
      </w:r>
      <w:proofErr w:type="spellStart"/>
      <w:r w:rsidRPr="00C372AF">
        <w:t>роля</w:t>
      </w:r>
      <w:proofErr w:type="spellEnd"/>
      <w:r w:rsidRPr="00C372AF">
        <w:t xml:space="preserve"> в </w:t>
      </w:r>
      <w:proofErr w:type="spellStart"/>
      <w:r w:rsidRPr="00C372AF">
        <w:t>глобалните</w:t>
      </w:r>
      <w:proofErr w:type="spellEnd"/>
      <w:r w:rsidRPr="00C372AF">
        <w:t xml:space="preserve"> </w:t>
      </w:r>
      <w:proofErr w:type="spellStart"/>
      <w:r w:rsidRPr="00C372AF">
        <w:t>финансови</w:t>
      </w:r>
      <w:proofErr w:type="spellEnd"/>
      <w:r w:rsidRPr="00C372AF">
        <w:t xml:space="preserve"> </w:t>
      </w:r>
      <w:proofErr w:type="spellStart"/>
      <w:r w:rsidRPr="00C372AF">
        <w:t>потоци</w:t>
      </w:r>
      <w:proofErr w:type="spellEnd"/>
      <w:r w:rsidRPr="00C372AF">
        <w:t xml:space="preserve">. </w:t>
      </w:r>
      <w:proofErr w:type="spellStart"/>
      <w:r w:rsidRPr="00C372AF">
        <w:t>Усилията</w:t>
      </w:r>
      <w:proofErr w:type="spellEnd"/>
      <w:r w:rsidRPr="00C372AF">
        <w:t xml:space="preserve"> </w:t>
      </w:r>
      <w:proofErr w:type="spellStart"/>
      <w:r w:rsidRPr="00C372AF">
        <w:t>за</w:t>
      </w:r>
      <w:proofErr w:type="spellEnd"/>
      <w:r w:rsidRPr="00C372AF">
        <w:t xml:space="preserve"> </w:t>
      </w:r>
      <w:proofErr w:type="spellStart"/>
      <w:r w:rsidRPr="00C372AF">
        <w:t>синхронизиране</w:t>
      </w:r>
      <w:proofErr w:type="spellEnd"/>
      <w:r w:rsidRPr="00C372AF">
        <w:t xml:space="preserve"> </w:t>
      </w:r>
      <w:proofErr w:type="spellStart"/>
      <w:r w:rsidRPr="00C372AF">
        <w:t>на</w:t>
      </w:r>
      <w:proofErr w:type="spellEnd"/>
      <w:r w:rsidRPr="00C372AF">
        <w:t xml:space="preserve"> </w:t>
      </w:r>
      <w:proofErr w:type="spellStart"/>
      <w:r w:rsidRPr="00C372AF">
        <w:t>европейските</w:t>
      </w:r>
      <w:proofErr w:type="spellEnd"/>
      <w:r w:rsidRPr="00C372AF">
        <w:t xml:space="preserve"> </w:t>
      </w:r>
      <w:proofErr w:type="spellStart"/>
      <w:r w:rsidRPr="00C372AF">
        <w:t>регулации</w:t>
      </w:r>
      <w:proofErr w:type="spellEnd"/>
      <w:r w:rsidRPr="00C372AF">
        <w:t xml:space="preserve"> с </w:t>
      </w:r>
      <w:proofErr w:type="spellStart"/>
      <w:r w:rsidRPr="00C372AF">
        <w:t>глобалните</w:t>
      </w:r>
      <w:proofErr w:type="spellEnd"/>
      <w:r w:rsidRPr="00C372AF">
        <w:t xml:space="preserve"> </w:t>
      </w:r>
      <w:proofErr w:type="spellStart"/>
      <w:r w:rsidRPr="00C372AF">
        <w:t>стандарти</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помогнат</w:t>
      </w:r>
      <w:proofErr w:type="spellEnd"/>
      <w:r w:rsidRPr="00C372AF">
        <w:t xml:space="preserve"> </w:t>
      </w:r>
      <w:proofErr w:type="spellStart"/>
      <w:r w:rsidRPr="00C372AF">
        <w:t>за</w:t>
      </w:r>
      <w:proofErr w:type="spellEnd"/>
      <w:r w:rsidRPr="00C372AF">
        <w:t xml:space="preserve"> </w:t>
      </w:r>
      <w:proofErr w:type="spellStart"/>
      <w:r w:rsidRPr="00C372AF">
        <w:t>справяне</w:t>
      </w:r>
      <w:proofErr w:type="spellEnd"/>
      <w:r w:rsidRPr="00C372AF">
        <w:t xml:space="preserve"> с </w:t>
      </w:r>
      <w:proofErr w:type="spellStart"/>
      <w:r w:rsidRPr="00C372AF">
        <w:t>трансгранични</w:t>
      </w:r>
      <w:proofErr w:type="spellEnd"/>
      <w:r w:rsidRPr="00C372AF">
        <w:t xml:space="preserve"> </w:t>
      </w:r>
      <w:proofErr w:type="spellStart"/>
      <w:r w:rsidRPr="00C372AF">
        <w:t>финансови</w:t>
      </w:r>
      <w:proofErr w:type="spellEnd"/>
      <w:r w:rsidRPr="00C372AF">
        <w:t xml:space="preserve"> </w:t>
      </w:r>
      <w:proofErr w:type="spellStart"/>
      <w:r w:rsidRPr="00C372AF">
        <w:t>престъпления</w:t>
      </w:r>
      <w:proofErr w:type="spellEnd"/>
      <w:r w:rsidRPr="00C372AF">
        <w:t xml:space="preserve">. </w:t>
      </w:r>
      <w:proofErr w:type="spellStart"/>
      <w:r w:rsidRPr="00C372AF">
        <w:t>По-силна</w:t>
      </w:r>
      <w:proofErr w:type="spellEnd"/>
      <w:r w:rsidRPr="00C372AF">
        <w:t xml:space="preserve"> </w:t>
      </w:r>
      <w:proofErr w:type="spellStart"/>
      <w:r w:rsidRPr="00C372AF">
        <w:t>координация</w:t>
      </w:r>
      <w:proofErr w:type="spellEnd"/>
      <w:r w:rsidRPr="00C372AF">
        <w:t xml:space="preserve"> </w:t>
      </w:r>
      <w:proofErr w:type="spellStart"/>
      <w:r w:rsidRPr="00C372AF">
        <w:t>между</w:t>
      </w:r>
      <w:proofErr w:type="spellEnd"/>
      <w:r w:rsidRPr="00C372AF">
        <w:t xml:space="preserve"> </w:t>
      </w:r>
      <w:proofErr w:type="spellStart"/>
      <w:r w:rsidRPr="00C372AF">
        <w:t>държавите-членки</w:t>
      </w:r>
      <w:proofErr w:type="spellEnd"/>
      <w:r w:rsidRPr="00C372AF">
        <w:t xml:space="preserve"> и </w:t>
      </w:r>
      <w:proofErr w:type="spellStart"/>
      <w:r w:rsidRPr="00C372AF">
        <w:t>по-строги</w:t>
      </w:r>
      <w:proofErr w:type="spellEnd"/>
      <w:r w:rsidRPr="00C372AF">
        <w:t xml:space="preserve"> </w:t>
      </w:r>
      <w:proofErr w:type="spellStart"/>
      <w:r w:rsidRPr="00C372AF">
        <w:t>санкции</w:t>
      </w:r>
      <w:proofErr w:type="spellEnd"/>
      <w:r w:rsidRPr="00C372AF">
        <w:t xml:space="preserve"> </w:t>
      </w:r>
      <w:proofErr w:type="spellStart"/>
      <w:r w:rsidRPr="00C372AF">
        <w:t>за</w:t>
      </w:r>
      <w:proofErr w:type="spellEnd"/>
      <w:r w:rsidRPr="00C372AF">
        <w:t xml:space="preserve"> </w:t>
      </w:r>
      <w:proofErr w:type="spellStart"/>
      <w:r w:rsidRPr="00C372AF">
        <w:t>неспазване</w:t>
      </w:r>
      <w:proofErr w:type="spellEnd"/>
      <w:r w:rsidRPr="00C372AF">
        <w:t xml:space="preserve"> </w:t>
      </w:r>
      <w:proofErr w:type="spellStart"/>
      <w:r w:rsidRPr="00C372AF">
        <w:t>на</w:t>
      </w:r>
      <w:proofErr w:type="spellEnd"/>
      <w:r w:rsidRPr="00C372AF">
        <w:t xml:space="preserve"> </w:t>
      </w:r>
      <w:proofErr w:type="spellStart"/>
      <w:r w:rsidRPr="00C372AF">
        <w:t>регулациите</w:t>
      </w:r>
      <w:proofErr w:type="spellEnd"/>
      <w:r w:rsidRPr="00C372AF">
        <w:t xml:space="preserve"> </w:t>
      </w:r>
      <w:proofErr w:type="spellStart"/>
      <w:r w:rsidRPr="00C372AF">
        <w:t>ще</w:t>
      </w:r>
      <w:proofErr w:type="spellEnd"/>
      <w:r w:rsidRPr="00C372AF">
        <w:t xml:space="preserve"> </w:t>
      </w:r>
      <w:proofErr w:type="spellStart"/>
      <w:r w:rsidRPr="00C372AF">
        <w:t>гарантират</w:t>
      </w:r>
      <w:proofErr w:type="spellEnd"/>
      <w:r w:rsidRPr="00C372AF">
        <w:t xml:space="preserve"> </w:t>
      </w:r>
      <w:proofErr w:type="spellStart"/>
      <w:r w:rsidRPr="00C372AF">
        <w:t>по-добро</w:t>
      </w:r>
      <w:proofErr w:type="spellEnd"/>
      <w:r w:rsidRPr="00C372AF">
        <w:t xml:space="preserve"> </w:t>
      </w:r>
      <w:proofErr w:type="spellStart"/>
      <w:r w:rsidRPr="00C372AF">
        <w:t>прилагане</w:t>
      </w:r>
      <w:proofErr w:type="spellEnd"/>
      <w:r w:rsidRPr="00C372AF">
        <w:t xml:space="preserve"> и </w:t>
      </w:r>
      <w:proofErr w:type="spellStart"/>
      <w:r w:rsidRPr="00C372AF">
        <w:t>защита</w:t>
      </w:r>
      <w:proofErr w:type="spellEnd"/>
      <w:r w:rsidRPr="00C372AF">
        <w:t xml:space="preserve"> </w:t>
      </w:r>
      <w:proofErr w:type="spellStart"/>
      <w:r w:rsidRPr="00C372AF">
        <w:t>на</w:t>
      </w:r>
      <w:proofErr w:type="spellEnd"/>
      <w:r w:rsidRPr="00C372AF">
        <w:t xml:space="preserve"> </w:t>
      </w:r>
      <w:proofErr w:type="spellStart"/>
      <w:r w:rsidRPr="00C372AF">
        <w:t>финансовата</w:t>
      </w:r>
      <w:proofErr w:type="spellEnd"/>
      <w:r w:rsidRPr="00C372AF">
        <w:t xml:space="preserve"> </w:t>
      </w:r>
      <w:proofErr w:type="spellStart"/>
      <w:r w:rsidRPr="00C372AF">
        <w:t>система</w:t>
      </w:r>
      <w:proofErr w:type="spellEnd"/>
      <w:r w:rsidRPr="00C372AF">
        <w:t xml:space="preserve"> </w:t>
      </w:r>
      <w:proofErr w:type="spellStart"/>
      <w:r w:rsidRPr="00C372AF">
        <w:t>на</w:t>
      </w:r>
      <w:proofErr w:type="spellEnd"/>
      <w:r w:rsidRPr="00C372AF">
        <w:t xml:space="preserve"> ЕС.</w:t>
      </w:r>
    </w:p>
    <w:p w14:paraId="1C47D366" w14:textId="60F616F0" w:rsidR="00946ED4" w:rsidRPr="00C372AF" w:rsidRDefault="00946ED4" w:rsidP="00CF3BA1">
      <w:pPr>
        <w:spacing w:line="360" w:lineRule="auto"/>
        <w:ind w:firstLine="708"/>
        <w:jc w:val="both"/>
      </w:pPr>
      <w:r w:rsidRPr="00C372AF">
        <w:rPr>
          <w:b/>
          <w:bCs/>
        </w:rPr>
        <w:t>2.2. Нормативна уредба на валутния контрол в българското законодателство</w:t>
      </w:r>
    </w:p>
    <w:p w14:paraId="270C8993" w14:textId="60F69E7F" w:rsidR="00CF3BA1" w:rsidRPr="00C372AF" w:rsidRDefault="00CF3BA1" w:rsidP="00CF3BA1">
      <w:pPr>
        <w:spacing w:line="360" w:lineRule="auto"/>
        <w:ind w:firstLine="708"/>
        <w:jc w:val="both"/>
      </w:pPr>
      <w:proofErr w:type="spellStart"/>
      <w:r w:rsidRPr="00C372AF">
        <w:t>Всяка</w:t>
      </w:r>
      <w:proofErr w:type="spellEnd"/>
      <w:r w:rsidRPr="00C372AF">
        <w:t xml:space="preserve"> </w:t>
      </w:r>
      <w:proofErr w:type="spellStart"/>
      <w:r w:rsidRPr="00C372AF">
        <w:t>държава</w:t>
      </w:r>
      <w:proofErr w:type="spellEnd"/>
      <w:r w:rsidRPr="00C372AF">
        <w:t xml:space="preserve">, </w:t>
      </w:r>
      <w:proofErr w:type="spellStart"/>
      <w:r w:rsidRPr="00C372AF">
        <w:t>въз</w:t>
      </w:r>
      <w:proofErr w:type="spellEnd"/>
      <w:r w:rsidRPr="00C372AF">
        <w:t xml:space="preserve"> </w:t>
      </w:r>
      <w:proofErr w:type="spellStart"/>
      <w:r w:rsidRPr="00C372AF">
        <w:t>основа</w:t>
      </w:r>
      <w:proofErr w:type="spellEnd"/>
      <w:r w:rsidRPr="00C372AF">
        <w:t xml:space="preserve"> </w:t>
      </w:r>
      <w:proofErr w:type="spellStart"/>
      <w:r w:rsidRPr="00C372AF">
        <w:t>на</w:t>
      </w:r>
      <w:proofErr w:type="spellEnd"/>
      <w:r w:rsidRPr="00C372AF">
        <w:t xml:space="preserve"> </w:t>
      </w:r>
      <w:proofErr w:type="spellStart"/>
      <w:r w:rsidRPr="00C372AF">
        <w:t>своя</w:t>
      </w:r>
      <w:proofErr w:type="spellEnd"/>
      <w:r w:rsidRPr="00C372AF">
        <w:t xml:space="preserve"> </w:t>
      </w:r>
      <w:proofErr w:type="spellStart"/>
      <w:r w:rsidRPr="00C372AF">
        <w:t>суверенитет</w:t>
      </w:r>
      <w:proofErr w:type="spellEnd"/>
      <w:r w:rsidRPr="00C372AF">
        <w:t xml:space="preserve">, </w:t>
      </w:r>
      <w:proofErr w:type="spellStart"/>
      <w:r w:rsidRPr="00C372AF">
        <w:t>има</w:t>
      </w:r>
      <w:proofErr w:type="spellEnd"/>
      <w:r w:rsidRPr="00C372AF">
        <w:t xml:space="preserve"> </w:t>
      </w:r>
      <w:proofErr w:type="spellStart"/>
      <w:r w:rsidRPr="00C372AF">
        <w:t>правото</w:t>
      </w:r>
      <w:proofErr w:type="spellEnd"/>
      <w:r w:rsidRPr="00C372AF">
        <w:t xml:space="preserve"> </w:t>
      </w:r>
      <w:proofErr w:type="spellStart"/>
      <w:r w:rsidRPr="00C372AF">
        <w:t>да</w:t>
      </w:r>
      <w:proofErr w:type="spellEnd"/>
      <w:r w:rsidRPr="00C372AF">
        <w:t xml:space="preserve"> </w:t>
      </w:r>
      <w:proofErr w:type="spellStart"/>
      <w:r w:rsidRPr="00C372AF">
        <w:t>установи</w:t>
      </w:r>
      <w:proofErr w:type="spellEnd"/>
      <w:r w:rsidRPr="00C372AF">
        <w:t xml:space="preserve"> </w:t>
      </w:r>
      <w:proofErr w:type="spellStart"/>
      <w:r w:rsidRPr="00C372AF">
        <w:t>специален</w:t>
      </w:r>
      <w:proofErr w:type="spellEnd"/>
      <w:r w:rsidRPr="00C372AF">
        <w:t xml:space="preserve"> </w:t>
      </w:r>
      <w:proofErr w:type="spellStart"/>
      <w:r w:rsidRPr="00C372AF">
        <w:t>режим</w:t>
      </w:r>
      <w:proofErr w:type="spellEnd"/>
      <w:r w:rsidRPr="00C372AF">
        <w:t xml:space="preserve"> </w:t>
      </w:r>
      <w:proofErr w:type="spellStart"/>
      <w:r w:rsidRPr="00C372AF">
        <w:t>за</w:t>
      </w:r>
      <w:proofErr w:type="spellEnd"/>
      <w:r w:rsidRPr="00C372AF">
        <w:t xml:space="preserve"> </w:t>
      </w:r>
      <w:proofErr w:type="spellStart"/>
      <w:r w:rsidRPr="00C372AF">
        <w:t>сделки</w:t>
      </w:r>
      <w:proofErr w:type="spellEnd"/>
      <w:r w:rsidRPr="00C372AF">
        <w:t xml:space="preserve"> и </w:t>
      </w:r>
      <w:proofErr w:type="spellStart"/>
      <w:r w:rsidRPr="00C372AF">
        <w:t>действия</w:t>
      </w:r>
      <w:proofErr w:type="spellEnd"/>
      <w:r w:rsidRPr="00C372AF">
        <w:t xml:space="preserve">, </w:t>
      </w:r>
      <w:proofErr w:type="spellStart"/>
      <w:r w:rsidRPr="00C372AF">
        <w:t>свързани</w:t>
      </w:r>
      <w:proofErr w:type="spellEnd"/>
      <w:r w:rsidRPr="00C372AF">
        <w:t xml:space="preserve"> с </w:t>
      </w:r>
      <w:proofErr w:type="spellStart"/>
      <w:r w:rsidRPr="00C372AF">
        <w:t>чуждестранна</w:t>
      </w:r>
      <w:proofErr w:type="spellEnd"/>
      <w:r w:rsidRPr="00C372AF">
        <w:t xml:space="preserve"> </w:t>
      </w:r>
      <w:proofErr w:type="spellStart"/>
      <w:r w:rsidRPr="00C372AF">
        <w:t>валута</w:t>
      </w:r>
      <w:proofErr w:type="spellEnd"/>
      <w:r w:rsidRPr="00C372AF">
        <w:t xml:space="preserve"> </w:t>
      </w:r>
      <w:proofErr w:type="spellStart"/>
      <w:r w:rsidRPr="00C372AF">
        <w:t>или</w:t>
      </w:r>
      <w:proofErr w:type="spellEnd"/>
      <w:r w:rsidRPr="00C372AF">
        <w:t xml:space="preserve"> </w:t>
      </w:r>
      <w:proofErr w:type="spellStart"/>
      <w:r w:rsidRPr="00C372AF">
        <w:t>благородни</w:t>
      </w:r>
      <w:proofErr w:type="spellEnd"/>
      <w:r w:rsidRPr="00C372AF">
        <w:t xml:space="preserve"> </w:t>
      </w:r>
      <w:proofErr w:type="spellStart"/>
      <w:r w:rsidRPr="00C372AF">
        <w:t>метали</w:t>
      </w:r>
      <w:proofErr w:type="spellEnd"/>
      <w:r w:rsidRPr="00C372AF">
        <w:t xml:space="preserve">. </w:t>
      </w:r>
      <w:proofErr w:type="spellStart"/>
      <w:r w:rsidRPr="00C372AF">
        <w:t>Основната</w:t>
      </w:r>
      <w:proofErr w:type="spellEnd"/>
      <w:r w:rsidRPr="00C372AF">
        <w:t xml:space="preserve"> </w:t>
      </w:r>
      <w:proofErr w:type="spellStart"/>
      <w:r w:rsidRPr="00C372AF">
        <w:t>цел</w:t>
      </w:r>
      <w:proofErr w:type="spellEnd"/>
      <w:r w:rsidRPr="00C372AF">
        <w:t xml:space="preserve"> </w:t>
      </w:r>
      <w:proofErr w:type="spellStart"/>
      <w:r w:rsidRPr="00C372AF">
        <w:t>на</w:t>
      </w:r>
      <w:proofErr w:type="spellEnd"/>
      <w:r w:rsidRPr="00C372AF">
        <w:t xml:space="preserve"> </w:t>
      </w:r>
      <w:proofErr w:type="spellStart"/>
      <w:r w:rsidRPr="00C372AF">
        <w:t>този</w:t>
      </w:r>
      <w:proofErr w:type="spellEnd"/>
      <w:r w:rsidRPr="00C372AF">
        <w:t xml:space="preserve"> </w:t>
      </w:r>
      <w:proofErr w:type="spellStart"/>
      <w:r w:rsidRPr="00C372AF">
        <w:t>режим</w:t>
      </w:r>
      <w:proofErr w:type="spellEnd"/>
      <w:r w:rsidRPr="00C372AF">
        <w:t xml:space="preserve"> е </w:t>
      </w:r>
      <w:proofErr w:type="spellStart"/>
      <w:r w:rsidRPr="00C372AF">
        <w:t>защита</w:t>
      </w:r>
      <w:proofErr w:type="spellEnd"/>
      <w:r w:rsidRPr="00C372AF">
        <w:t xml:space="preserve"> </w:t>
      </w:r>
      <w:proofErr w:type="spellStart"/>
      <w:r w:rsidRPr="00C372AF">
        <w:t>на</w:t>
      </w:r>
      <w:proofErr w:type="spellEnd"/>
      <w:r w:rsidRPr="00C372AF">
        <w:t xml:space="preserve"> </w:t>
      </w:r>
      <w:proofErr w:type="spellStart"/>
      <w:r w:rsidRPr="00C372AF">
        <w:t>националната</w:t>
      </w:r>
      <w:proofErr w:type="spellEnd"/>
      <w:r w:rsidRPr="00C372AF">
        <w:t xml:space="preserve"> </w:t>
      </w:r>
      <w:proofErr w:type="spellStart"/>
      <w:r w:rsidRPr="00C372AF">
        <w:t>парична</w:t>
      </w:r>
      <w:proofErr w:type="spellEnd"/>
      <w:r w:rsidRPr="00C372AF">
        <w:t xml:space="preserve"> </w:t>
      </w:r>
      <w:proofErr w:type="spellStart"/>
      <w:r w:rsidRPr="00C372AF">
        <w:t>единица</w:t>
      </w:r>
      <w:proofErr w:type="spellEnd"/>
      <w:r w:rsidRPr="00C372AF">
        <w:t xml:space="preserve">, </w:t>
      </w:r>
      <w:proofErr w:type="spellStart"/>
      <w:r w:rsidRPr="00C372AF">
        <w:t>като</w:t>
      </w:r>
      <w:proofErr w:type="spellEnd"/>
      <w:r w:rsidRPr="00C372AF">
        <w:t xml:space="preserve"> </w:t>
      </w:r>
      <w:proofErr w:type="spellStart"/>
      <w:r w:rsidRPr="00C372AF">
        <w:t>се</w:t>
      </w:r>
      <w:proofErr w:type="spellEnd"/>
      <w:r w:rsidRPr="00C372AF">
        <w:t xml:space="preserve"> </w:t>
      </w:r>
      <w:proofErr w:type="spellStart"/>
      <w:r w:rsidRPr="00C372AF">
        <w:t>предотвратяват</w:t>
      </w:r>
      <w:proofErr w:type="spellEnd"/>
      <w:r w:rsidRPr="00C372AF">
        <w:t xml:space="preserve"> </w:t>
      </w:r>
      <w:proofErr w:type="spellStart"/>
      <w:r w:rsidRPr="00C372AF">
        <w:t>неблагоприятни</w:t>
      </w:r>
      <w:proofErr w:type="spellEnd"/>
      <w:r w:rsidRPr="00C372AF">
        <w:t xml:space="preserve"> </w:t>
      </w:r>
      <w:proofErr w:type="spellStart"/>
      <w:r w:rsidRPr="00C372AF">
        <w:t>влияния</w:t>
      </w:r>
      <w:proofErr w:type="spellEnd"/>
      <w:r w:rsidRPr="00C372AF">
        <w:t xml:space="preserve"> </w:t>
      </w:r>
      <w:proofErr w:type="spellStart"/>
      <w:r w:rsidRPr="00C372AF">
        <w:t>върху</w:t>
      </w:r>
      <w:proofErr w:type="spellEnd"/>
      <w:r w:rsidRPr="00C372AF">
        <w:t xml:space="preserve"> </w:t>
      </w:r>
      <w:proofErr w:type="spellStart"/>
      <w:r w:rsidRPr="00C372AF">
        <w:t>икономическата</w:t>
      </w:r>
      <w:proofErr w:type="spellEnd"/>
      <w:r w:rsidRPr="00C372AF">
        <w:t xml:space="preserve"> </w:t>
      </w:r>
      <w:proofErr w:type="spellStart"/>
      <w:r w:rsidRPr="00C372AF">
        <w:t>стабилност</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w:t>
      </w:r>
      <w:proofErr w:type="spellStart"/>
      <w:r w:rsidRPr="00C372AF">
        <w:t>Този</w:t>
      </w:r>
      <w:proofErr w:type="spellEnd"/>
      <w:r w:rsidRPr="00C372AF">
        <w:t xml:space="preserve"> </w:t>
      </w:r>
      <w:proofErr w:type="spellStart"/>
      <w:r w:rsidRPr="00C372AF">
        <w:t>режим</w:t>
      </w:r>
      <w:proofErr w:type="spellEnd"/>
      <w:r w:rsidRPr="00C372AF">
        <w:t xml:space="preserve"> </w:t>
      </w:r>
      <w:proofErr w:type="spellStart"/>
      <w:r w:rsidRPr="00C372AF">
        <w:t>се</w:t>
      </w:r>
      <w:proofErr w:type="spellEnd"/>
      <w:r w:rsidRPr="00C372AF">
        <w:t xml:space="preserve"> </w:t>
      </w:r>
      <w:proofErr w:type="spellStart"/>
      <w:r w:rsidRPr="00C372AF">
        <w:t>регулира</w:t>
      </w:r>
      <w:proofErr w:type="spellEnd"/>
      <w:r w:rsidRPr="00C372AF">
        <w:t xml:space="preserve"> </w:t>
      </w:r>
      <w:proofErr w:type="spellStart"/>
      <w:r w:rsidRPr="00C372AF">
        <w:t>от</w:t>
      </w:r>
      <w:proofErr w:type="spellEnd"/>
      <w:r w:rsidRPr="00C372AF">
        <w:t xml:space="preserve"> </w:t>
      </w:r>
      <w:proofErr w:type="spellStart"/>
      <w:r w:rsidRPr="00C372AF">
        <w:t>съвкупност</w:t>
      </w:r>
      <w:proofErr w:type="spellEnd"/>
      <w:r w:rsidRPr="00C372AF">
        <w:t xml:space="preserve"> </w:t>
      </w:r>
      <w:proofErr w:type="spellStart"/>
      <w:r w:rsidRPr="00C372AF">
        <w:t>от</w:t>
      </w:r>
      <w:proofErr w:type="spellEnd"/>
      <w:r w:rsidRPr="00C372AF">
        <w:t xml:space="preserve"> </w:t>
      </w:r>
      <w:proofErr w:type="spellStart"/>
      <w:r w:rsidRPr="00C372AF">
        <w:t>нормативни</w:t>
      </w:r>
      <w:proofErr w:type="spellEnd"/>
      <w:r w:rsidRPr="00C372AF">
        <w:t xml:space="preserve"> </w:t>
      </w:r>
      <w:proofErr w:type="spellStart"/>
      <w:r w:rsidRPr="00C372AF">
        <w:t>актове</w:t>
      </w:r>
      <w:proofErr w:type="spellEnd"/>
      <w:r w:rsidRPr="00C372AF">
        <w:t xml:space="preserve">, </w:t>
      </w:r>
      <w:proofErr w:type="spellStart"/>
      <w:r w:rsidRPr="00C372AF">
        <w:t>които</w:t>
      </w:r>
      <w:proofErr w:type="spellEnd"/>
      <w:r w:rsidRPr="00C372AF">
        <w:t xml:space="preserve"> </w:t>
      </w:r>
      <w:proofErr w:type="spellStart"/>
      <w:r w:rsidRPr="00C372AF">
        <w:t>формират</w:t>
      </w:r>
      <w:proofErr w:type="spellEnd"/>
      <w:r w:rsidRPr="00C372AF">
        <w:t xml:space="preserve"> </w:t>
      </w:r>
      <w:proofErr w:type="spellStart"/>
      <w:r w:rsidRPr="00C372AF">
        <w:t>валутното</w:t>
      </w:r>
      <w:proofErr w:type="spellEnd"/>
      <w:r w:rsidRPr="00C372AF">
        <w:t xml:space="preserve"> </w:t>
      </w:r>
      <w:proofErr w:type="spellStart"/>
      <w:r w:rsidRPr="00C372AF">
        <w:t>законодателство</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w:t>
      </w:r>
      <w:proofErr w:type="spellStart"/>
      <w:r w:rsidRPr="00C372AF">
        <w:t>Водещият</w:t>
      </w:r>
      <w:proofErr w:type="spellEnd"/>
      <w:r w:rsidRPr="00C372AF">
        <w:t xml:space="preserve"> </w:t>
      </w:r>
      <w:proofErr w:type="spellStart"/>
      <w:r w:rsidRPr="00C372AF">
        <w:t>законов</w:t>
      </w:r>
      <w:proofErr w:type="spellEnd"/>
      <w:r w:rsidRPr="00C372AF">
        <w:t xml:space="preserve"> </w:t>
      </w:r>
      <w:proofErr w:type="spellStart"/>
      <w:r w:rsidRPr="00C372AF">
        <w:t>акт</w:t>
      </w:r>
      <w:proofErr w:type="spellEnd"/>
      <w:r w:rsidRPr="00C372AF">
        <w:t xml:space="preserve"> в </w:t>
      </w:r>
      <w:proofErr w:type="spellStart"/>
      <w:r w:rsidRPr="00C372AF">
        <w:t>тази</w:t>
      </w:r>
      <w:proofErr w:type="spellEnd"/>
      <w:r w:rsidRPr="00C372AF">
        <w:t xml:space="preserve"> </w:t>
      </w:r>
      <w:proofErr w:type="spellStart"/>
      <w:r w:rsidRPr="00C372AF">
        <w:t>сфера</w:t>
      </w:r>
      <w:proofErr w:type="spellEnd"/>
      <w:r w:rsidRPr="00C372AF">
        <w:t xml:space="preserve"> е </w:t>
      </w:r>
      <w:proofErr w:type="spellStart"/>
      <w:r w:rsidRPr="00C372AF">
        <w:t>Валутният</w:t>
      </w:r>
      <w:proofErr w:type="spellEnd"/>
      <w:r w:rsidRPr="00C372AF">
        <w:t xml:space="preserve"> </w:t>
      </w:r>
      <w:proofErr w:type="spellStart"/>
      <w:r w:rsidRPr="00C372AF">
        <w:t>закон</w:t>
      </w:r>
      <w:proofErr w:type="spellEnd"/>
      <w:r w:rsidRPr="00C372AF">
        <w:t xml:space="preserve"> (ВЗ), </w:t>
      </w:r>
      <w:proofErr w:type="spellStart"/>
      <w:r w:rsidRPr="00C372AF">
        <w:t>който</w:t>
      </w:r>
      <w:proofErr w:type="spellEnd"/>
      <w:r w:rsidRPr="00C372AF">
        <w:t xml:space="preserve"> </w:t>
      </w:r>
      <w:proofErr w:type="spellStart"/>
      <w:r w:rsidRPr="00C372AF">
        <w:t>осигурява</w:t>
      </w:r>
      <w:proofErr w:type="spellEnd"/>
      <w:r w:rsidRPr="00C372AF">
        <w:t xml:space="preserve"> </w:t>
      </w:r>
      <w:proofErr w:type="spellStart"/>
      <w:r w:rsidRPr="00C372AF">
        <w:t>основната</w:t>
      </w:r>
      <w:proofErr w:type="spellEnd"/>
      <w:r w:rsidRPr="00C372AF">
        <w:t xml:space="preserve"> </w:t>
      </w:r>
      <w:proofErr w:type="spellStart"/>
      <w:r w:rsidRPr="00C372AF">
        <w:t>правна</w:t>
      </w:r>
      <w:proofErr w:type="spellEnd"/>
      <w:r w:rsidRPr="00C372AF">
        <w:t xml:space="preserve"> </w:t>
      </w:r>
      <w:proofErr w:type="spellStart"/>
      <w:r w:rsidRPr="00C372AF">
        <w:t>рамка</w:t>
      </w:r>
      <w:proofErr w:type="spellEnd"/>
      <w:r w:rsidRPr="00C372AF">
        <w:t xml:space="preserve"> </w:t>
      </w:r>
      <w:proofErr w:type="spellStart"/>
      <w:r w:rsidRPr="00C372AF">
        <w:t>за</w:t>
      </w:r>
      <w:proofErr w:type="spellEnd"/>
      <w:r w:rsidRPr="00C372AF">
        <w:t xml:space="preserve"> </w:t>
      </w:r>
      <w:proofErr w:type="spellStart"/>
      <w:r w:rsidRPr="00C372AF">
        <w:t>регулиране</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режим</w:t>
      </w:r>
      <w:proofErr w:type="spellEnd"/>
      <w:r w:rsidRPr="00C372AF">
        <w:t xml:space="preserve">. </w:t>
      </w:r>
    </w:p>
    <w:p w14:paraId="7EEBDE92" w14:textId="56005363" w:rsidR="00CF3BA1" w:rsidRPr="00C372AF" w:rsidRDefault="00CF3BA1" w:rsidP="00CF3BA1">
      <w:pPr>
        <w:spacing w:after="160" w:line="360" w:lineRule="auto"/>
        <w:ind w:firstLine="708"/>
        <w:jc w:val="both"/>
      </w:pPr>
      <w:proofErr w:type="spellStart"/>
      <w:r w:rsidRPr="00C372AF">
        <w:lastRenderedPageBreak/>
        <w:t>Законът</w:t>
      </w:r>
      <w:proofErr w:type="spellEnd"/>
      <w:r w:rsidRPr="00C372AF">
        <w:t xml:space="preserve"> </w:t>
      </w:r>
      <w:proofErr w:type="spellStart"/>
      <w:r w:rsidRPr="00C372AF">
        <w:t>за</w:t>
      </w:r>
      <w:proofErr w:type="spellEnd"/>
      <w:r w:rsidRPr="00C372AF">
        <w:t xml:space="preserve"> </w:t>
      </w:r>
      <w:proofErr w:type="spellStart"/>
      <w:r w:rsidRPr="00C372AF">
        <w:t>Българската</w:t>
      </w:r>
      <w:proofErr w:type="spellEnd"/>
      <w:r w:rsidRPr="00C372AF">
        <w:t xml:space="preserve"> </w:t>
      </w:r>
      <w:proofErr w:type="spellStart"/>
      <w:r w:rsidRPr="00C372AF">
        <w:t>народна</w:t>
      </w:r>
      <w:proofErr w:type="spellEnd"/>
      <w:r w:rsidRPr="00C372AF">
        <w:t xml:space="preserve"> </w:t>
      </w:r>
      <w:proofErr w:type="spellStart"/>
      <w:r w:rsidRPr="00C372AF">
        <w:t>банка</w:t>
      </w:r>
      <w:proofErr w:type="spellEnd"/>
      <w:r w:rsidRPr="00C372AF">
        <w:t xml:space="preserve"> (БНБ)</w:t>
      </w:r>
      <w:r w:rsidR="001B3F0F" w:rsidRPr="00C372AF">
        <w:rPr>
          <w:rStyle w:val="FootnoteReference"/>
        </w:rPr>
        <w:footnoteReference w:id="22"/>
      </w:r>
      <w:r w:rsidRPr="00C372AF">
        <w:t xml:space="preserve"> и </w:t>
      </w:r>
      <w:proofErr w:type="spellStart"/>
      <w:r w:rsidRPr="00C372AF">
        <w:t>Законът</w:t>
      </w:r>
      <w:proofErr w:type="spellEnd"/>
      <w:r w:rsidRPr="00C372AF">
        <w:t xml:space="preserve"> </w:t>
      </w:r>
      <w:proofErr w:type="spellStart"/>
      <w:r w:rsidRPr="00C372AF">
        <w:t>за</w:t>
      </w:r>
      <w:proofErr w:type="spellEnd"/>
      <w:r w:rsidRPr="00C372AF">
        <w:t xml:space="preserve"> </w:t>
      </w:r>
      <w:proofErr w:type="spellStart"/>
      <w:r w:rsidRPr="00C372AF">
        <w:t>митниците</w:t>
      </w:r>
      <w:proofErr w:type="spellEnd"/>
      <w:r w:rsidR="001B3F0F" w:rsidRPr="00C372AF">
        <w:rPr>
          <w:rStyle w:val="FootnoteReference"/>
        </w:rPr>
        <w:footnoteReference w:id="23"/>
      </w:r>
      <w:r w:rsidRPr="00C372AF">
        <w:t xml:space="preserve"> </w:t>
      </w:r>
      <w:proofErr w:type="spellStart"/>
      <w:r w:rsidRPr="00C372AF">
        <w:t>играят</w:t>
      </w:r>
      <w:proofErr w:type="spellEnd"/>
      <w:r w:rsidRPr="00C372AF">
        <w:t xml:space="preserve"> </w:t>
      </w:r>
      <w:proofErr w:type="spellStart"/>
      <w:r w:rsidRPr="00C372AF">
        <w:t>ключова</w:t>
      </w:r>
      <w:proofErr w:type="spellEnd"/>
      <w:r w:rsidRPr="00C372AF">
        <w:t xml:space="preserve"> </w:t>
      </w:r>
      <w:proofErr w:type="spellStart"/>
      <w:r w:rsidRPr="00C372AF">
        <w:t>роля</w:t>
      </w:r>
      <w:proofErr w:type="spellEnd"/>
      <w:r w:rsidRPr="00C372AF">
        <w:t xml:space="preserve"> в </w:t>
      </w:r>
      <w:proofErr w:type="spellStart"/>
      <w:r w:rsidRPr="00C372AF">
        <w:t>създаването</w:t>
      </w:r>
      <w:proofErr w:type="spellEnd"/>
      <w:r w:rsidRPr="00C372AF">
        <w:t xml:space="preserve"> </w:t>
      </w:r>
      <w:proofErr w:type="spellStart"/>
      <w:r w:rsidRPr="00C372AF">
        <w:t>на</w:t>
      </w:r>
      <w:proofErr w:type="spellEnd"/>
      <w:r w:rsidRPr="00C372AF">
        <w:t xml:space="preserve"> </w:t>
      </w:r>
      <w:proofErr w:type="spellStart"/>
      <w:r w:rsidRPr="00C372AF">
        <w:t>правната</w:t>
      </w:r>
      <w:proofErr w:type="spellEnd"/>
      <w:r w:rsidRPr="00C372AF">
        <w:t xml:space="preserve"> </w:t>
      </w:r>
      <w:proofErr w:type="spellStart"/>
      <w:r w:rsidRPr="00C372AF">
        <w:t>рамка</w:t>
      </w:r>
      <w:proofErr w:type="spellEnd"/>
      <w:r w:rsidRPr="00C372AF">
        <w:t xml:space="preserve"> </w:t>
      </w:r>
      <w:proofErr w:type="spellStart"/>
      <w:r w:rsidRPr="00C372AF">
        <w:t>за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в </w:t>
      </w:r>
      <w:proofErr w:type="spellStart"/>
      <w:r w:rsidRPr="00C372AF">
        <w:t>България</w:t>
      </w:r>
      <w:proofErr w:type="spellEnd"/>
      <w:r w:rsidRPr="00C372AF">
        <w:t xml:space="preserve">, </w:t>
      </w:r>
      <w:proofErr w:type="spellStart"/>
      <w:r w:rsidRPr="00C372AF">
        <w:t>като</w:t>
      </w:r>
      <w:proofErr w:type="spellEnd"/>
      <w:r w:rsidRPr="00C372AF">
        <w:t xml:space="preserve"> </w:t>
      </w:r>
      <w:proofErr w:type="spellStart"/>
      <w:r w:rsidRPr="00C372AF">
        <w:t>допълват</w:t>
      </w:r>
      <w:proofErr w:type="spellEnd"/>
      <w:r w:rsidRPr="00C372AF">
        <w:t xml:space="preserve"> </w:t>
      </w:r>
      <w:proofErr w:type="spellStart"/>
      <w:r w:rsidRPr="00C372AF">
        <w:t>Валутния</w:t>
      </w:r>
      <w:proofErr w:type="spellEnd"/>
      <w:r w:rsidRPr="00C372AF">
        <w:t xml:space="preserve"> </w:t>
      </w:r>
      <w:proofErr w:type="spellStart"/>
      <w:r w:rsidRPr="00C372AF">
        <w:t>закон</w:t>
      </w:r>
      <w:proofErr w:type="spellEnd"/>
      <w:r w:rsidRPr="00C372AF">
        <w:t xml:space="preserve"> и </w:t>
      </w:r>
      <w:proofErr w:type="spellStart"/>
      <w:r w:rsidRPr="00C372AF">
        <w:t>другите</w:t>
      </w:r>
      <w:proofErr w:type="spellEnd"/>
      <w:r w:rsidRPr="00C372AF">
        <w:t xml:space="preserve"> </w:t>
      </w:r>
      <w:proofErr w:type="spellStart"/>
      <w:r w:rsidRPr="00C372AF">
        <w:t>нормативни</w:t>
      </w:r>
      <w:proofErr w:type="spellEnd"/>
      <w:r w:rsidRPr="00C372AF">
        <w:t xml:space="preserve"> </w:t>
      </w:r>
      <w:proofErr w:type="spellStart"/>
      <w:r w:rsidRPr="00C372AF">
        <w:t>актове</w:t>
      </w:r>
      <w:proofErr w:type="spellEnd"/>
      <w:r w:rsidRPr="00C372AF">
        <w:t xml:space="preserve">, </w:t>
      </w:r>
      <w:proofErr w:type="spellStart"/>
      <w:r w:rsidRPr="00C372AF">
        <w:t>които</w:t>
      </w:r>
      <w:proofErr w:type="spellEnd"/>
      <w:r w:rsidRPr="00C372AF">
        <w:t xml:space="preserve"> </w:t>
      </w:r>
      <w:proofErr w:type="spellStart"/>
      <w:r w:rsidRPr="00C372AF">
        <w:t>регулират</w:t>
      </w:r>
      <w:proofErr w:type="spellEnd"/>
      <w:r w:rsidRPr="00C372AF">
        <w:t xml:space="preserve"> </w:t>
      </w:r>
      <w:proofErr w:type="spellStart"/>
      <w:r w:rsidRPr="00C372AF">
        <w:t>валутните</w:t>
      </w:r>
      <w:proofErr w:type="spellEnd"/>
      <w:r w:rsidRPr="00C372AF">
        <w:t xml:space="preserve"> </w:t>
      </w:r>
      <w:proofErr w:type="spellStart"/>
      <w:r w:rsidRPr="00C372AF">
        <w:t>операции</w:t>
      </w:r>
      <w:proofErr w:type="spellEnd"/>
      <w:r w:rsidRPr="00C372AF">
        <w:t xml:space="preserve"> и </w:t>
      </w:r>
      <w:proofErr w:type="spellStart"/>
      <w:r w:rsidRPr="00C372AF">
        <w:t>контрол</w:t>
      </w:r>
      <w:proofErr w:type="spellEnd"/>
      <w:r w:rsidRPr="00C372AF">
        <w:t>.</w:t>
      </w:r>
    </w:p>
    <w:p w14:paraId="39C685AB" w14:textId="77777777" w:rsidR="00CF3BA1" w:rsidRPr="00C372AF" w:rsidRDefault="00CF3BA1" w:rsidP="00CF3BA1">
      <w:pPr>
        <w:spacing w:after="160" w:line="360" w:lineRule="auto"/>
        <w:ind w:firstLine="708"/>
        <w:jc w:val="both"/>
      </w:pPr>
      <w:proofErr w:type="spellStart"/>
      <w:r w:rsidRPr="00C372AF">
        <w:rPr>
          <w:b/>
          <w:bCs/>
        </w:rPr>
        <w:t>Законът</w:t>
      </w:r>
      <w:proofErr w:type="spellEnd"/>
      <w:r w:rsidRPr="00C372AF">
        <w:rPr>
          <w:b/>
          <w:bCs/>
        </w:rPr>
        <w:t xml:space="preserve"> </w:t>
      </w:r>
      <w:proofErr w:type="spellStart"/>
      <w:r w:rsidRPr="00C372AF">
        <w:rPr>
          <w:b/>
          <w:bCs/>
        </w:rPr>
        <w:t>за</w:t>
      </w:r>
      <w:proofErr w:type="spellEnd"/>
      <w:r w:rsidRPr="00C372AF">
        <w:rPr>
          <w:b/>
          <w:bCs/>
        </w:rPr>
        <w:t xml:space="preserve"> </w:t>
      </w:r>
      <w:proofErr w:type="spellStart"/>
      <w:r w:rsidRPr="00C372AF">
        <w:rPr>
          <w:b/>
          <w:bCs/>
        </w:rPr>
        <w:t>Българската</w:t>
      </w:r>
      <w:proofErr w:type="spellEnd"/>
      <w:r w:rsidRPr="00C372AF">
        <w:rPr>
          <w:b/>
          <w:bCs/>
        </w:rPr>
        <w:t xml:space="preserve"> </w:t>
      </w:r>
      <w:proofErr w:type="spellStart"/>
      <w:r w:rsidRPr="00C372AF">
        <w:rPr>
          <w:b/>
          <w:bCs/>
        </w:rPr>
        <w:t>народна</w:t>
      </w:r>
      <w:proofErr w:type="spellEnd"/>
      <w:r w:rsidRPr="00C372AF">
        <w:rPr>
          <w:b/>
          <w:bCs/>
        </w:rPr>
        <w:t xml:space="preserve"> </w:t>
      </w:r>
      <w:proofErr w:type="spellStart"/>
      <w:r w:rsidRPr="00C372AF">
        <w:rPr>
          <w:b/>
          <w:bCs/>
        </w:rPr>
        <w:t>банка</w:t>
      </w:r>
      <w:proofErr w:type="spellEnd"/>
      <w:r w:rsidRPr="00C372AF">
        <w:t xml:space="preserve"> е </w:t>
      </w:r>
      <w:proofErr w:type="spellStart"/>
      <w:r w:rsidRPr="00C372AF">
        <w:t>основополагащ</w:t>
      </w:r>
      <w:proofErr w:type="spellEnd"/>
      <w:r w:rsidRPr="00C372AF">
        <w:t xml:space="preserve"> в </w:t>
      </w:r>
      <w:proofErr w:type="spellStart"/>
      <w:r w:rsidRPr="00C372AF">
        <w:t>управлението</w:t>
      </w:r>
      <w:proofErr w:type="spellEnd"/>
      <w:r w:rsidRPr="00C372AF">
        <w:t xml:space="preserve"> </w:t>
      </w:r>
      <w:proofErr w:type="spellStart"/>
      <w:r w:rsidRPr="00C372AF">
        <w:t>на</w:t>
      </w:r>
      <w:proofErr w:type="spellEnd"/>
      <w:r w:rsidRPr="00C372AF">
        <w:t xml:space="preserve"> </w:t>
      </w:r>
      <w:proofErr w:type="spellStart"/>
      <w:r w:rsidRPr="00C372AF">
        <w:t>паричната</w:t>
      </w:r>
      <w:proofErr w:type="spellEnd"/>
      <w:r w:rsidRPr="00C372AF">
        <w:t xml:space="preserve"> и </w:t>
      </w:r>
      <w:proofErr w:type="spellStart"/>
      <w:r w:rsidRPr="00C372AF">
        <w:t>валутната</w:t>
      </w:r>
      <w:proofErr w:type="spellEnd"/>
      <w:r w:rsidRPr="00C372AF">
        <w:t xml:space="preserve"> </w:t>
      </w:r>
      <w:proofErr w:type="spellStart"/>
      <w:r w:rsidRPr="00C372AF">
        <w:t>политика</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БНБ е </w:t>
      </w:r>
      <w:proofErr w:type="spellStart"/>
      <w:r w:rsidRPr="00C372AF">
        <w:t>централната</w:t>
      </w:r>
      <w:proofErr w:type="spellEnd"/>
      <w:r w:rsidRPr="00C372AF">
        <w:t xml:space="preserve"> </w:t>
      </w:r>
      <w:proofErr w:type="spellStart"/>
      <w:r w:rsidRPr="00C372AF">
        <w:t>банка</w:t>
      </w:r>
      <w:proofErr w:type="spellEnd"/>
      <w:r w:rsidRPr="00C372AF">
        <w:t xml:space="preserve"> </w:t>
      </w:r>
      <w:proofErr w:type="spellStart"/>
      <w:r w:rsidRPr="00C372AF">
        <w:t>на</w:t>
      </w:r>
      <w:proofErr w:type="spellEnd"/>
      <w:r w:rsidRPr="00C372AF">
        <w:t xml:space="preserve"> </w:t>
      </w:r>
      <w:proofErr w:type="spellStart"/>
      <w:r w:rsidRPr="00C372AF">
        <w:t>България</w:t>
      </w:r>
      <w:proofErr w:type="spellEnd"/>
      <w:r w:rsidRPr="00C372AF">
        <w:t xml:space="preserve"> и е </w:t>
      </w:r>
      <w:proofErr w:type="spellStart"/>
      <w:r w:rsidRPr="00C372AF">
        <w:t>главният</w:t>
      </w:r>
      <w:proofErr w:type="spellEnd"/>
      <w:r w:rsidRPr="00C372AF">
        <w:t xml:space="preserve"> </w:t>
      </w:r>
      <w:proofErr w:type="spellStart"/>
      <w:r w:rsidRPr="00C372AF">
        <w:t>орган</w:t>
      </w:r>
      <w:proofErr w:type="spellEnd"/>
      <w:r w:rsidRPr="00C372AF">
        <w:t xml:space="preserve">, </w:t>
      </w:r>
      <w:proofErr w:type="spellStart"/>
      <w:r w:rsidRPr="00C372AF">
        <w:t>отговорен</w:t>
      </w:r>
      <w:proofErr w:type="spellEnd"/>
      <w:r w:rsidRPr="00C372AF">
        <w:t xml:space="preserve"> </w:t>
      </w:r>
      <w:proofErr w:type="spellStart"/>
      <w:r w:rsidRPr="00C372AF">
        <w:t>за</w:t>
      </w:r>
      <w:proofErr w:type="spellEnd"/>
      <w:r w:rsidRPr="00C372AF">
        <w:t xml:space="preserve"> </w:t>
      </w:r>
      <w:proofErr w:type="spellStart"/>
      <w:r w:rsidRPr="00C372AF">
        <w:t>осъществяването</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В </w:t>
      </w:r>
      <w:proofErr w:type="spellStart"/>
      <w:r w:rsidRPr="00C372AF">
        <w:t>рамките</w:t>
      </w:r>
      <w:proofErr w:type="spellEnd"/>
      <w:r w:rsidRPr="00C372AF">
        <w:t xml:space="preserve"> на </w:t>
      </w:r>
      <w:proofErr w:type="spellStart"/>
      <w:r w:rsidRPr="00C372AF">
        <w:t>този</w:t>
      </w:r>
      <w:proofErr w:type="spellEnd"/>
      <w:r w:rsidRPr="00C372AF">
        <w:t xml:space="preserve"> </w:t>
      </w:r>
      <w:proofErr w:type="spellStart"/>
      <w:r w:rsidRPr="00C372AF">
        <w:t>закон</w:t>
      </w:r>
      <w:proofErr w:type="spellEnd"/>
      <w:r w:rsidRPr="00C372AF">
        <w:t xml:space="preserve">, БНБ </w:t>
      </w:r>
      <w:proofErr w:type="spellStart"/>
      <w:r w:rsidRPr="00C372AF">
        <w:t>има</w:t>
      </w:r>
      <w:proofErr w:type="spellEnd"/>
      <w:r w:rsidRPr="00C372AF">
        <w:t xml:space="preserve"> </w:t>
      </w:r>
      <w:proofErr w:type="spellStart"/>
      <w:r w:rsidRPr="00C372AF">
        <w:t>правомощия</w:t>
      </w:r>
      <w:proofErr w:type="spellEnd"/>
      <w:r w:rsidRPr="00C372AF">
        <w:t xml:space="preserve"> </w:t>
      </w:r>
      <w:proofErr w:type="spellStart"/>
      <w:r w:rsidRPr="00C372AF">
        <w:t>да</w:t>
      </w:r>
      <w:proofErr w:type="spellEnd"/>
      <w:r w:rsidRPr="00C372AF">
        <w:t xml:space="preserve"> </w:t>
      </w:r>
      <w:proofErr w:type="spellStart"/>
      <w:r w:rsidRPr="00C372AF">
        <w:t>регулира</w:t>
      </w:r>
      <w:proofErr w:type="spellEnd"/>
      <w:r w:rsidRPr="00C372AF">
        <w:t xml:space="preserve"> и </w:t>
      </w:r>
      <w:proofErr w:type="spellStart"/>
      <w:r w:rsidRPr="00C372AF">
        <w:t>контролира</w:t>
      </w:r>
      <w:proofErr w:type="spellEnd"/>
      <w:r w:rsidRPr="00C372AF">
        <w:t xml:space="preserve"> </w:t>
      </w:r>
      <w:proofErr w:type="spellStart"/>
      <w:r w:rsidRPr="00C372AF">
        <w:t>дейностите</w:t>
      </w:r>
      <w:proofErr w:type="spellEnd"/>
      <w:r w:rsidRPr="00C372AF">
        <w:t xml:space="preserve">, </w:t>
      </w:r>
      <w:proofErr w:type="spellStart"/>
      <w:r w:rsidRPr="00C372AF">
        <w:t>свързани</w:t>
      </w:r>
      <w:proofErr w:type="spellEnd"/>
      <w:r w:rsidRPr="00C372AF">
        <w:t xml:space="preserve"> с </w:t>
      </w:r>
      <w:proofErr w:type="spellStart"/>
      <w:r w:rsidRPr="00C372AF">
        <w:t>чуждестранна</w:t>
      </w:r>
      <w:proofErr w:type="spellEnd"/>
      <w:r w:rsidRPr="00C372AF">
        <w:t xml:space="preserve"> </w:t>
      </w:r>
      <w:proofErr w:type="spellStart"/>
      <w:r w:rsidRPr="00C372AF">
        <w:t>валута</w:t>
      </w:r>
      <w:proofErr w:type="spellEnd"/>
      <w:r w:rsidRPr="00C372AF">
        <w:t xml:space="preserve">, </w:t>
      </w:r>
      <w:proofErr w:type="spellStart"/>
      <w:r w:rsidRPr="00C372AF">
        <w:t>като</w:t>
      </w:r>
      <w:proofErr w:type="spellEnd"/>
      <w:r w:rsidRPr="00C372AF">
        <w:t xml:space="preserve"> </w:t>
      </w:r>
      <w:proofErr w:type="spellStart"/>
      <w:r w:rsidRPr="00C372AF">
        <w:t>се</w:t>
      </w:r>
      <w:proofErr w:type="spellEnd"/>
      <w:r w:rsidRPr="00C372AF">
        <w:t xml:space="preserve"> </w:t>
      </w:r>
      <w:proofErr w:type="spellStart"/>
      <w:r w:rsidRPr="00C372AF">
        <w:t>гарантира</w:t>
      </w:r>
      <w:proofErr w:type="spellEnd"/>
      <w:r w:rsidRPr="00C372AF">
        <w:t xml:space="preserve"> </w:t>
      </w:r>
      <w:proofErr w:type="spellStart"/>
      <w:r w:rsidRPr="00C372AF">
        <w:t>стабилността</w:t>
      </w:r>
      <w:proofErr w:type="spellEnd"/>
      <w:r w:rsidRPr="00C372AF">
        <w:t xml:space="preserve"> </w:t>
      </w:r>
      <w:proofErr w:type="spellStart"/>
      <w:r w:rsidRPr="00C372AF">
        <w:t>на</w:t>
      </w:r>
      <w:proofErr w:type="spellEnd"/>
      <w:r w:rsidRPr="00C372AF">
        <w:t xml:space="preserve"> </w:t>
      </w:r>
      <w:proofErr w:type="spellStart"/>
      <w:r w:rsidRPr="00C372AF">
        <w:t>националната</w:t>
      </w:r>
      <w:proofErr w:type="spellEnd"/>
      <w:r w:rsidRPr="00C372AF">
        <w:t xml:space="preserve"> </w:t>
      </w:r>
      <w:proofErr w:type="spellStart"/>
      <w:r w:rsidRPr="00C372AF">
        <w:t>парична</w:t>
      </w:r>
      <w:proofErr w:type="spellEnd"/>
      <w:r w:rsidRPr="00C372AF">
        <w:t xml:space="preserve"> </w:t>
      </w:r>
      <w:proofErr w:type="spellStart"/>
      <w:r w:rsidRPr="00C372AF">
        <w:t>единица</w:t>
      </w:r>
      <w:proofErr w:type="spellEnd"/>
      <w:r w:rsidRPr="00C372AF">
        <w:t xml:space="preserve"> и </w:t>
      </w:r>
      <w:proofErr w:type="spellStart"/>
      <w:r w:rsidRPr="00C372AF">
        <w:t>финансовата</w:t>
      </w:r>
      <w:proofErr w:type="spellEnd"/>
      <w:r w:rsidRPr="00C372AF">
        <w:t xml:space="preserve"> </w:t>
      </w:r>
      <w:proofErr w:type="spellStart"/>
      <w:r w:rsidRPr="00C372AF">
        <w:t>система</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БНБ </w:t>
      </w:r>
      <w:proofErr w:type="spellStart"/>
      <w:r w:rsidRPr="00C372AF">
        <w:t>контролира</w:t>
      </w:r>
      <w:proofErr w:type="spellEnd"/>
      <w:r w:rsidRPr="00C372AF">
        <w:t xml:space="preserve"> </w:t>
      </w:r>
      <w:proofErr w:type="spellStart"/>
      <w:r w:rsidRPr="00C372AF">
        <w:t>търговските</w:t>
      </w:r>
      <w:proofErr w:type="spellEnd"/>
      <w:r w:rsidRPr="00C372AF">
        <w:t xml:space="preserve"> </w:t>
      </w:r>
      <w:proofErr w:type="spellStart"/>
      <w:r w:rsidRPr="00C372AF">
        <w:t>банки</w:t>
      </w:r>
      <w:proofErr w:type="spellEnd"/>
      <w:r w:rsidRPr="00C372AF">
        <w:t xml:space="preserve"> и </w:t>
      </w:r>
      <w:proofErr w:type="spellStart"/>
      <w:r w:rsidRPr="00C372AF">
        <w:t>финансовите</w:t>
      </w:r>
      <w:proofErr w:type="spellEnd"/>
      <w:r w:rsidRPr="00C372AF">
        <w:t xml:space="preserve"> </w:t>
      </w:r>
      <w:proofErr w:type="spellStart"/>
      <w:r w:rsidRPr="00C372AF">
        <w:t>институции</w:t>
      </w:r>
      <w:proofErr w:type="spellEnd"/>
      <w:r w:rsidRPr="00C372AF">
        <w:t xml:space="preserve">, </w:t>
      </w:r>
      <w:proofErr w:type="spellStart"/>
      <w:r w:rsidRPr="00C372AF">
        <w:t>които</w:t>
      </w:r>
      <w:proofErr w:type="spellEnd"/>
      <w:r w:rsidRPr="00C372AF">
        <w:t xml:space="preserve"> </w:t>
      </w:r>
      <w:proofErr w:type="spellStart"/>
      <w:r w:rsidRPr="00C372AF">
        <w:t>извършват</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като</w:t>
      </w:r>
      <w:proofErr w:type="spellEnd"/>
      <w:r w:rsidRPr="00C372AF">
        <w:t xml:space="preserve"> </w:t>
      </w:r>
      <w:proofErr w:type="spellStart"/>
      <w:r w:rsidRPr="00C372AF">
        <w:t>издава</w:t>
      </w:r>
      <w:proofErr w:type="spellEnd"/>
      <w:r w:rsidRPr="00C372AF">
        <w:t xml:space="preserve"> </w:t>
      </w:r>
      <w:proofErr w:type="spellStart"/>
      <w:r w:rsidRPr="00C372AF">
        <w:t>лицензи</w:t>
      </w:r>
      <w:proofErr w:type="spellEnd"/>
      <w:r w:rsidRPr="00C372AF">
        <w:t xml:space="preserve"> и </w:t>
      </w:r>
      <w:proofErr w:type="spellStart"/>
      <w:r w:rsidRPr="00C372AF">
        <w:t>осъществява</w:t>
      </w:r>
      <w:proofErr w:type="spellEnd"/>
      <w:r w:rsidRPr="00C372AF">
        <w:t xml:space="preserve"> </w:t>
      </w:r>
      <w:proofErr w:type="spellStart"/>
      <w:r w:rsidRPr="00C372AF">
        <w:t>надзор</w:t>
      </w:r>
      <w:proofErr w:type="spellEnd"/>
      <w:r w:rsidRPr="00C372AF">
        <w:t xml:space="preserve"> </w:t>
      </w:r>
      <w:proofErr w:type="spellStart"/>
      <w:r w:rsidRPr="00C372AF">
        <w:t>върху</w:t>
      </w:r>
      <w:proofErr w:type="spellEnd"/>
      <w:r w:rsidRPr="00C372AF">
        <w:t xml:space="preserve"> </w:t>
      </w:r>
      <w:proofErr w:type="spellStart"/>
      <w:r w:rsidRPr="00C372AF">
        <w:t>техните</w:t>
      </w:r>
      <w:proofErr w:type="spellEnd"/>
      <w:r w:rsidRPr="00C372AF">
        <w:t xml:space="preserve"> </w:t>
      </w:r>
      <w:proofErr w:type="spellStart"/>
      <w:r w:rsidRPr="00C372AF">
        <w:t>дейности</w:t>
      </w:r>
      <w:proofErr w:type="spellEnd"/>
      <w:r w:rsidRPr="00C372AF">
        <w:t xml:space="preserve">. </w:t>
      </w:r>
      <w:proofErr w:type="spellStart"/>
      <w:r w:rsidRPr="00C372AF">
        <w:t>Чрез</w:t>
      </w:r>
      <w:proofErr w:type="spellEnd"/>
      <w:r w:rsidRPr="00C372AF">
        <w:t xml:space="preserve"> </w:t>
      </w:r>
      <w:proofErr w:type="spellStart"/>
      <w:r w:rsidRPr="00C372AF">
        <w:t>този</w:t>
      </w:r>
      <w:proofErr w:type="spellEnd"/>
      <w:r w:rsidRPr="00C372AF">
        <w:t xml:space="preserve"> </w:t>
      </w:r>
      <w:proofErr w:type="spellStart"/>
      <w:r w:rsidRPr="00C372AF">
        <w:t>закон</w:t>
      </w:r>
      <w:proofErr w:type="spellEnd"/>
      <w:r w:rsidRPr="00C372AF">
        <w:t xml:space="preserve"> </w:t>
      </w:r>
      <w:proofErr w:type="spellStart"/>
      <w:r w:rsidRPr="00C372AF">
        <w:t>се</w:t>
      </w:r>
      <w:proofErr w:type="spellEnd"/>
      <w:r w:rsidRPr="00C372AF">
        <w:t xml:space="preserve"> </w:t>
      </w:r>
      <w:proofErr w:type="spellStart"/>
      <w:r w:rsidRPr="00C372AF">
        <w:t>въвеждат</w:t>
      </w:r>
      <w:proofErr w:type="spellEnd"/>
      <w:r w:rsidRPr="00C372AF">
        <w:t xml:space="preserve"> и </w:t>
      </w:r>
      <w:proofErr w:type="spellStart"/>
      <w:r w:rsidRPr="00C372AF">
        <w:t>механизми</w:t>
      </w:r>
      <w:proofErr w:type="spellEnd"/>
      <w:r w:rsidRPr="00C372AF">
        <w:t xml:space="preserve"> </w:t>
      </w:r>
      <w:proofErr w:type="spellStart"/>
      <w:r w:rsidRPr="00C372AF">
        <w:t>за</w:t>
      </w:r>
      <w:proofErr w:type="spellEnd"/>
      <w:r w:rsidRPr="00C372AF">
        <w:t xml:space="preserve"> </w:t>
      </w:r>
      <w:proofErr w:type="spellStart"/>
      <w:r w:rsidRPr="00C372AF">
        <w:t>наблюдение</w:t>
      </w:r>
      <w:proofErr w:type="spellEnd"/>
      <w:r w:rsidRPr="00C372AF">
        <w:t xml:space="preserve"> </w:t>
      </w:r>
      <w:proofErr w:type="spellStart"/>
      <w:r w:rsidRPr="00C372AF">
        <w:t>на</w:t>
      </w:r>
      <w:proofErr w:type="spellEnd"/>
      <w:r w:rsidRPr="00C372AF">
        <w:t xml:space="preserve"> </w:t>
      </w:r>
      <w:proofErr w:type="spellStart"/>
      <w:r w:rsidRPr="00C372AF">
        <w:t>движението</w:t>
      </w:r>
      <w:proofErr w:type="spellEnd"/>
      <w:r w:rsidRPr="00C372AF">
        <w:t xml:space="preserve"> </w:t>
      </w:r>
      <w:proofErr w:type="spellStart"/>
      <w:r w:rsidRPr="00C372AF">
        <w:t>на</w:t>
      </w:r>
      <w:proofErr w:type="spellEnd"/>
      <w:r w:rsidRPr="00C372AF">
        <w:t xml:space="preserve"> </w:t>
      </w:r>
      <w:proofErr w:type="spellStart"/>
      <w:r w:rsidRPr="00C372AF">
        <w:t>валутни</w:t>
      </w:r>
      <w:proofErr w:type="spellEnd"/>
      <w:r w:rsidRPr="00C372AF">
        <w:t xml:space="preserve"> </w:t>
      </w:r>
      <w:proofErr w:type="spellStart"/>
      <w:r w:rsidRPr="00C372AF">
        <w:t>потоци</w:t>
      </w:r>
      <w:proofErr w:type="spellEnd"/>
      <w:r w:rsidRPr="00C372AF">
        <w:t xml:space="preserve"> и </w:t>
      </w:r>
      <w:proofErr w:type="spellStart"/>
      <w:r w:rsidRPr="00C372AF">
        <w:t>регулиране</w:t>
      </w:r>
      <w:proofErr w:type="spellEnd"/>
      <w:r w:rsidRPr="00C372AF">
        <w:t xml:space="preserve"> </w:t>
      </w:r>
      <w:proofErr w:type="spellStart"/>
      <w:r w:rsidRPr="00C372AF">
        <w:t>на</w:t>
      </w:r>
      <w:proofErr w:type="spellEnd"/>
      <w:r w:rsidRPr="00C372AF">
        <w:t xml:space="preserve"> </w:t>
      </w:r>
      <w:proofErr w:type="spellStart"/>
      <w:r w:rsidRPr="00C372AF">
        <w:t>международните</w:t>
      </w:r>
      <w:proofErr w:type="spellEnd"/>
      <w:r w:rsidRPr="00C372AF">
        <w:t xml:space="preserve"> </w:t>
      </w:r>
      <w:proofErr w:type="spellStart"/>
      <w:r w:rsidRPr="00C372AF">
        <w:t>плащания</w:t>
      </w:r>
      <w:proofErr w:type="spellEnd"/>
      <w:r w:rsidRPr="00C372AF">
        <w:t xml:space="preserve"> и </w:t>
      </w:r>
      <w:proofErr w:type="spellStart"/>
      <w:r w:rsidRPr="00C372AF">
        <w:t>трансфери</w:t>
      </w:r>
      <w:proofErr w:type="spellEnd"/>
      <w:r w:rsidRPr="00C372AF">
        <w:t xml:space="preserve">. БНБ </w:t>
      </w:r>
      <w:proofErr w:type="spellStart"/>
      <w:r w:rsidRPr="00C372AF">
        <w:t>също</w:t>
      </w:r>
      <w:proofErr w:type="spellEnd"/>
      <w:r w:rsidRPr="00C372AF">
        <w:t xml:space="preserve"> </w:t>
      </w:r>
      <w:proofErr w:type="spellStart"/>
      <w:r w:rsidRPr="00C372AF">
        <w:t>така</w:t>
      </w:r>
      <w:proofErr w:type="spellEnd"/>
      <w:r w:rsidRPr="00C372AF">
        <w:t xml:space="preserve"> </w:t>
      </w:r>
      <w:proofErr w:type="spellStart"/>
      <w:r w:rsidRPr="00C372AF">
        <w:t>има</w:t>
      </w:r>
      <w:proofErr w:type="spellEnd"/>
      <w:r w:rsidRPr="00C372AF">
        <w:t xml:space="preserve"> </w:t>
      </w:r>
      <w:proofErr w:type="spellStart"/>
      <w:r w:rsidRPr="00C372AF">
        <w:t>задължение</w:t>
      </w:r>
      <w:proofErr w:type="spellEnd"/>
      <w:r w:rsidRPr="00C372AF">
        <w:t xml:space="preserve"> </w:t>
      </w:r>
      <w:proofErr w:type="spellStart"/>
      <w:r w:rsidRPr="00C372AF">
        <w:t>да</w:t>
      </w:r>
      <w:proofErr w:type="spellEnd"/>
      <w:r w:rsidRPr="00C372AF">
        <w:t xml:space="preserve"> </w:t>
      </w:r>
      <w:proofErr w:type="spellStart"/>
      <w:r w:rsidRPr="00C372AF">
        <w:t>издава</w:t>
      </w:r>
      <w:proofErr w:type="spellEnd"/>
      <w:r w:rsidRPr="00C372AF">
        <w:t xml:space="preserve"> </w:t>
      </w:r>
      <w:proofErr w:type="spellStart"/>
      <w:r w:rsidRPr="00C372AF">
        <w:t>указания</w:t>
      </w:r>
      <w:proofErr w:type="spellEnd"/>
      <w:r w:rsidRPr="00C372AF">
        <w:t xml:space="preserve"> и </w:t>
      </w:r>
      <w:proofErr w:type="spellStart"/>
      <w:r w:rsidRPr="00C372AF">
        <w:t>наредби</w:t>
      </w:r>
      <w:proofErr w:type="spellEnd"/>
      <w:r w:rsidRPr="00C372AF">
        <w:t xml:space="preserve">, </w:t>
      </w:r>
      <w:proofErr w:type="spellStart"/>
      <w:r w:rsidRPr="00C372AF">
        <w:t>свързани</w:t>
      </w:r>
      <w:proofErr w:type="spellEnd"/>
      <w:r w:rsidRPr="00C372AF">
        <w:t xml:space="preserve"> с </w:t>
      </w:r>
      <w:proofErr w:type="spellStart"/>
      <w:r w:rsidRPr="00C372AF">
        <w:t>валутния</w:t>
      </w:r>
      <w:proofErr w:type="spellEnd"/>
      <w:r w:rsidRPr="00C372AF">
        <w:t xml:space="preserve"> </w:t>
      </w:r>
      <w:proofErr w:type="spellStart"/>
      <w:r w:rsidRPr="00C372AF">
        <w:t>режим</w:t>
      </w:r>
      <w:proofErr w:type="spellEnd"/>
      <w:r w:rsidRPr="00C372AF">
        <w:t xml:space="preserve">, </w:t>
      </w:r>
      <w:proofErr w:type="spellStart"/>
      <w:r w:rsidRPr="00C372AF">
        <w:t>като</w:t>
      </w:r>
      <w:proofErr w:type="spellEnd"/>
      <w:r w:rsidRPr="00C372AF">
        <w:t xml:space="preserve"> </w:t>
      </w:r>
      <w:proofErr w:type="spellStart"/>
      <w:r w:rsidRPr="00C372AF">
        <w:t>осигурява</w:t>
      </w:r>
      <w:proofErr w:type="spellEnd"/>
      <w:r w:rsidRPr="00C372AF">
        <w:t xml:space="preserve"> </w:t>
      </w:r>
      <w:proofErr w:type="spellStart"/>
      <w:r w:rsidRPr="00C372AF">
        <w:t>спазването</w:t>
      </w:r>
      <w:proofErr w:type="spellEnd"/>
      <w:r w:rsidRPr="00C372AF">
        <w:t xml:space="preserve"> </w:t>
      </w:r>
      <w:proofErr w:type="spellStart"/>
      <w:r w:rsidRPr="00C372AF">
        <w:t>на</w:t>
      </w:r>
      <w:proofErr w:type="spellEnd"/>
      <w:r w:rsidRPr="00C372AF">
        <w:t xml:space="preserve"> </w:t>
      </w:r>
      <w:proofErr w:type="spellStart"/>
      <w:r w:rsidRPr="00C372AF">
        <w:t>правилата</w:t>
      </w:r>
      <w:proofErr w:type="spellEnd"/>
      <w:r w:rsidRPr="00C372AF">
        <w:t xml:space="preserve"> и </w:t>
      </w:r>
      <w:proofErr w:type="spellStart"/>
      <w:r w:rsidRPr="00C372AF">
        <w:t>нормативните</w:t>
      </w:r>
      <w:proofErr w:type="spellEnd"/>
      <w:r w:rsidRPr="00C372AF">
        <w:t xml:space="preserve"> </w:t>
      </w:r>
      <w:proofErr w:type="spellStart"/>
      <w:r w:rsidRPr="00C372AF">
        <w:t>актове</w:t>
      </w:r>
      <w:proofErr w:type="spellEnd"/>
      <w:r w:rsidRPr="00C372AF">
        <w:t xml:space="preserve"> </w:t>
      </w:r>
      <w:proofErr w:type="spellStart"/>
      <w:r w:rsidRPr="00C372AF">
        <w:t>от</w:t>
      </w:r>
      <w:proofErr w:type="spellEnd"/>
      <w:r w:rsidRPr="00C372AF">
        <w:t xml:space="preserve"> </w:t>
      </w:r>
      <w:proofErr w:type="spellStart"/>
      <w:r w:rsidRPr="00C372AF">
        <w:t>страна</w:t>
      </w:r>
      <w:proofErr w:type="spellEnd"/>
      <w:r w:rsidRPr="00C372AF">
        <w:t xml:space="preserve"> </w:t>
      </w:r>
      <w:proofErr w:type="spellStart"/>
      <w:r w:rsidRPr="00C372AF">
        <w:t>на</w:t>
      </w:r>
      <w:proofErr w:type="spellEnd"/>
      <w:r w:rsidRPr="00C372AF">
        <w:t xml:space="preserve"> </w:t>
      </w:r>
      <w:proofErr w:type="spellStart"/>
      <w:r w:rsidRPr="00C372AF">
        <w:t>банковия</w:t>
      </w:r>
      <w:proofErr w:type="spellEnd"/>
      <w:r w:rsidRPr="00C372AF">
        <w:t xml:space="preserve"> и </w:t>
      </w:r>
      <w:proofErr w:type="spellStart"/>
      <w:r w:rsidRPr="00C372AF">
        <w:t>финансовия</w:t>
      </w:r>
      <w:proofErr w:type="spellEnd"/>
      <w:r w:rsidRPr="00C372AF">
        <w:t xml:space="preserve"> </w:t>
      </w:r>
      <w:proofErr w:type="spellStart"/>
      <w:r w:rsidRPr="00C372AF">
        <w:t>сектор</w:t>
      </w:r>
      <w:proofErr w:type="spellEnd"/>
      <w:r w:rsidRPr="00C372AF">
        <w:t>.</w:t>
      </w:r>
    </w:p>
    <w:p w14:paraId="1002CA10" w14:textId="77777777" w:rsidR="00CF3BA1" w:rsidRPr="00C372AF" w:rsidRDefault="00CF3BA1" w:rsidP="00CF3BA1">
      <w:pPr>
        <w:spacing w:after="160" w:line="360" w:lineRule="auto"/>
        <w:ind w:firstLine="708"/>
        <w:jc w:val="both"/>
      </w:pPr>
      <w:proofErr w:type="spellStart"/>
      <w:r w:rsidRPr="00C372AF">
        <w:rPr>
          <w:b/>
          <w:bCs/>
        </w:rPr>
        <w:t>Законът</w:t>
      </w:r>
      <w:proofErr w:type="spellEnd"/>
      <w:r w:rsidRPr="00C372AF">
        <w:rPr>
          <w:b/>
          <w:bCs/>
        </w:rPr>
        <w:t xml:space="preserve"> </w:t>
      </w:r>
      <w:proofErr w:type="spellStart"/>
      <w:r w:rsidRPr="00C372AF">
        <w:rPr>
          <w:b/>
          <w:bCs/>
        </w:rPr>
        <w:t>за</w:t>
      </w:r>
      <w:proofErr w:type="spellEnd"/>
      <w:r w:rsidRPr="00C372AF">
        <w:rPr>
          <w:b/>
          <w:bCs/>
        </w:rPr>
        <w:t xml:space="preserve"> </w:t>
      </w:r>
      <w:proofErr w:type="spellStart"/>
      <w:r w:rsidRPr="00C372AF">
        <w:rPr>
          <w:b/>
          <w:bCs/>
        </w:rPr>
        <w:t>митниците</w:t>
      </w:r>
      <w:proofErr w:type="spellEnd"/>
      <w:r w:rsidRPr="00C372AF">
        <w:t xml:space="preserve">, в </w:t>
      </w:r>
      <w:proofErr w:type="spellStart"/>
      <w:r w:rsidRPr="00C372AF">
        <w:t>сила</w:t>
      </w:r>
      <w:proofErr w:type="spellEnd"/>
      <w:r w:rsidRPr="00C372AF">
        <w:t xml:space="preserve"> </w:t>
      </w:r>
      <w:proofErr w:type="spellStart"/>
      <w:r w:rsidRPr="00C372AF">
        <w:t>от</w:t>
      </w:r>
      <w:proofErr w:type="spellEnd"/>
      <w:r w:rsidRPr="00C372AF">
        <w:t xml:space="preserve"> 1 </w:t>
      </w:r>
      <w:proofErr w:type="spellStart"/>
      <w:r w:rsidRPr="00C372AF">
        <w:t>януари</w:t>
      </w:r>
      <w:proofErr w:type="spellEnd"/>
      <w:r w:rsidRPr="00C372AF">
        <w:t xml:space="preserve"> 1999 г., </w:t>
      </w:r>
      <w:proofErr w:type="spellStart"/>
      <w:r w:rsidRPr="00C372AF">
        <w:t>също</w:t>
      </w:r>
      <w:proofErr w:type="spellEnd"/>
      <w:r w:rsidRPr="00C372AF">
        <w:t xml:space="preserve"> е </w:t>
      </w:r>
      <w:proofErr w:type="spellStart"/>
      <w:r w:rsidRPr="00C372AF">
        <w:t>съществен</w:t>
      </w:r>
      <w:proofErr w:type="spellEnd"/>
      <w:r w:rsidRPr="00C372AF">
        <w:t xml:space="preserve"> </w:t>
      </w:r>
      <w:proofErr w:type="spellStart"/>
      <w:r w:rsidRPr="00C372AF">
        <w:t>за</w:t>
      </w:r>
      <w:proofErr w:type="spellEnd"/>
      <w:r w:rsidRPr="00C372AF">
        <w:t xml:space="preserve"> </w:t>
      </w:r>
      <w:proofErr w:type="spellStart"/>
      <w:r w:rsidRPr="00C372AF">
        <w:t>правната</w:t>
      </w:r>
      <w:proofErr w:type="spellEnd"/>
      <w:r w:rsidRPr="00C372AF">
        <w:t xml:space="preserve"> </w:t>
      </w:r>
      <w:proofErr w:type="spellStart"/>
      <w:r w:rsidRPr="00C372AF">
        <w:t>рамка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в </w:t>
      </w:r>
      <w:proofErr w:type="spellStart"/>
      <w:r w:rsidRPr="00C372AF">
        <w:t>България</w:t>
      </w:r>
      <w:proofErr w:type="spellEnd"/>
      <w:r w:rsidRPr="00C372AF">
        <w:t xml:space="preserve">, </w:t>
      </w:r>
      <w:proofErr w:type="spellStart"/>
      <w:r w:rsidRPr="00C372AF">
        <w:t>особено</w:t>
      </w:r>
      <w:proofErr w:type="spellEnd"/>
      <w:r w:rsidRPr="00C372AF">
        <w:t xml:space="preserve"> </w:t>
      </w:r>
      <w:proofErr w:type="spellStart"/>
      <w:r w:rsidRPr="00C372AF">
        <w:t>по</w:t>
      </w:r>
      <w:proofErr w:type="spellEnd"/>
      <w:r w:rsidRPr="00C372AF">
        <w:t xml:space="preserve"> </w:t>
      </w:r>
      <w:proofErr w:type="spellStart"/>
      <w:r w:rsidRPr="00C372AF">
        <w:t>отношение</w:t>
      </w:r>
      <w:proofErr w:type="spellEnd"/>
      <w:r w:rsidRPr="00C372AF">
        <w:t xml:space="preserve"> </w:t>
      </w:r>
      <w:proofErr w:type="spellStart"/>
      <w:r w:rsidRPr="00C372AF">
        <w:t>на</w:t>
      </w:r>
      <w:proofErr w:type="spellEnd"/>
      <w:r w:rsidRPr="00C372AF">
        <w:t xml:space="preserve"> </w:t>
      </w:r>
      <w:proofErr w:type="spellStart"/>
      <w:r w:rsidRPr="00C372AF">
        <w:t>трансграничния</w:t>
      </w:r>
      <w:proofErr w:type="spellEnd"/>
      <w:r w:rsidRPr="00C372AF">
        <w:t xml:space="preserve"> </w:t>
      </w:r>
      <w:proofErr w:type="spellStart"/>
      <w:r w:rsidRPr="00C372AF">
        <w:t>контрол</w:t>
      </w:r>
      <w:proofErr w:type="spellEnd"/>
      <w:r w:rsidRPr="00C372AF">
        <w:t xml:space="preserve"> </w:t>
      </w:r>
      <w:proofErr w:type="spellStart"/>
      <w:r w:rsidRPr="00C372AF">
        <w:t>върху</w:t>
      </w:r>
      <w:proofErr w:type="spellEnd"/>
      <w:r w:rsidRPr="00C372AF">
        <w:t xml:space="preserve"> </w:t>
      </w:r>
      <w:proofErr w:type="spellStart"/>
      <w:r w:rsidRPr="00C372AF">
        <w:t>парични</w:t>
      </w:r>
      <w:proofErr w:type="spellEnd"/>
      <w:r w:rsidRPr="00C372AF">
        <w:t xml:space="preserve"> </w:t>
      </w:r>
      <w:proofErr w:type="spellStart"/>
      <w:r w:rsidRPr="00C372AF">
        <w:t>средства</w:t>
      </w:r>
      <w:proofErr w:type="spellEnd"/>
      <w:r w:rsidRPr="00C372AF">
        <w:t xml:space="preserve"> и </w:t>
      </w:r>
      <w:proofErr w:type="spellStart"/>
      <w:r w:rsidRPr="00C372AF">
        <w:t>ценности</w:t>
      </w:r>
      <w:proofErr w:type="spellEnd"/>
      <w:r w:rsidRPr="00C372AF">
        <w:t xml:space="preserve">. </w:t>
      </w:r>
      <w:proofErr w:type="spellStart"/>
      <w:r w:rsidRPr="00C372AF">
        <w:t>Митническата</w:t>
      </w:r>
      <w:proofErr w:type="spellEnd"/>
      <w:r w:rsidRPr="00C372AF">
        <w:t xml:space="preserve"> </w:t>
      </w:r>
      <w:proofErr w:type="spellStart"/>
      <w:r w:rsidRPr="00C372AF">
        <w:t>администрация</w:t>
      </w:r>
      <w:proofErr w:type="spellEnd"/>
      <w:r w:rsidRPr="00C372AF">
        <w:t xml:space="preserve"> </w:t>
      </w:r>
      <w:proofErr w:type="spellStart"/>
      <w:r w:rsidRPr="00C372AF">
        <w:t>играе</w:t>
      </w:r>
      <w:proofErr w:type="spellEnd"/>
      <w:r w:rsidRPr="00C372AF">
        <w:t xml:space="preserve"> </w:t>
      </w:r>
      <w:proofErr w:type="spellStart"/>
      <w:r w:rsidRPr="00C372AF">
        <w:t>важна</w:t>
      </w:r>
      <w:proofErr w:type="spellEnd"/>
      <w:r w:rsidRPr="00C372AF">
        <w:t xml:space="preserve"> </w:t>
      </w:r>
      <w:proofErr w:type="spellStart"/>
      <w:r w:rsidRPr="00C372AF">
        <w:t>роля</w:t>
      </w:r>
      <w:proofErr w:type="spellEnd"/>
      <w:r w:rsidRPr="00C372AF">
        <w:t xml:space="preserve"> в </w:t>
      </w:r>
      <w:proofErr w:type="spellStart"/>
      <w:r w:rsidRPr="00C372AF">
        <w:t>контрола</w:t>
      </w:r>
      <w:proofErr w:type="spellEnd"/>
      <w:r w:rsidRPr="00C372AF">
        <w:t xml:space="preserve"> </w:t>
      </w:r>
      <w:proofErr w:type="spellStart"/>
      <w:r w:rsidRPr="00C372AF">
        <w:t>на</w:t>
      </w:r>
      <w:proofErr w:type="spellEnd"/>
      <w:r w:rsidRPr="00C372AF">
        <w:t xml:space="preserve"> </w:t>
      </w:r>
      <w:proofErr w:type="spellStart"/>
      <w:r w:rsidRPr="00C372AF">
        <w:t>вноса</w:t>
      </w:r>
      <w:proofErr w:type="spellEnd"/>
      <w:r w:rsidRPr="00C372AF">
        <w:t xml:space="preserve"> и </w:t>
      </w:r>
      <w:proofErr w:type="spellStart"/>
      <w:r w:rsidRPr="00C372AF">
        <w:t>износа</w:t>
      </w:r>
      <w:proofErr w:type="spellEnd"/>
      <w:r w:rsidRPr="00C372AF">
        <w:t xml:space="preserve"> </w:t>
      </w:r>
      <w:proofErr w:type="spellStart"/>
      <w:r w:rsidRPr="00C372AF">
        <w:t>на</w:t>
      </w:r>
      <w:proofErr w:type="spellEnd"/>
      <w:r w:rsidRPr="00C372AF">
        <w:t xml:space="preserve"> </w:t>
      </w:r>
      <w:proofErr w:type="spellStart"/>
      <w:r w:rsidRPr="00C372AF">
        <w:t>валута</w:t>
      </w:r>
      <w:proofErr w:type="spellEnd"/>
      <w:r w:rsidRPr="00C372AF">
        <w:t xml:space="preserve">, </w:t>
      </w:r>
      <w:proofErr w:type="spellStart"/>
      <w:r w:rsidRPr="00C372AF">
        <w:t>благородни</w:t>
      </w:r>
      <w:proofErr w:type="spellEnd"/>
      <w:r w:rsidRPr="00C372AF">
        <w:t xml:space="preserve"> </w:t>
      </w:r>
      <w:proofErr w:type="spellStart"/>
      <w:r w:rsidRPr="00C372AF">
        <w:t>метали</w:t>
      </w:r>
      <w:proofErr w:type="spellEnd"/>
      <w:r w:rsidRPr="00C372AF">
        <w:t xml:space="preserve"> и </w:t>
      </w:r>
      <w:proofErr w:type="spellStart"/>
      <w:r w:rsidRPr="00C372AF">
        <w:t>други</w:t>
      </w:r>
      <w:proofErr w:type="spellEnd"/>
      <w:r w:rsidRPr="00C372AF">
        <w:t xml:space="preserve"> </w:t>
      </w:r>
      <w:proofErr w:type="spellStart"/>
      <w:r w:rsidRPr="00C372AF">
        <w:t>ценности</w:t>
      </w:r>
      <w:proofErr w:type="spellEnd"/>
      <w:r w:rsidRPr="00C372AF">
        <w:t xml:space="preserve">, </w:t>
      </w:r>
      <w:proofErr w:type="spellStart"/>
      <w:r w:rsidRPr="00C372AF">
        <w:t>като</w:t>
      </w:r>
      <w:proofErr w:type="spellEnd"/>
      <w:r w:rsidRPr="00C372AF">
        <w:t xml:space="preserve"> </w:t>
      </w:r>
      <w:proofErr w:type="spellStart"/>
      <w:r w:rsidRPr="00C372AF">
        <w:t>осигурява</w:t>
      </w:r>
      <w:proofErr w:type="spellEnd"/>
      <w:r w:rsidRPr="00C372AF">
        <w:t xml:space="preserve"> </w:t>
      </w:r>
      <w:proofErr w:type="spellStart"/>
      <w:r w:rsidRPr="00C372AF">
        <w:t>съответствието</w:t>
      </w:r>
      <w:proofErr w:type="spellEnd"/>
      <w:r w:rsidRPr="00C372AF">
        <w:t xml:space="preserve"> </w:t>
      </w:r>
      <w:proofErr w:type="spellStart"/>
      <w:r w:rsidRPr="00C372AF">
        <w:t>на</w:t>
      </w:r>
      <w:proofErr w:type="spellEnd"/>
      <w:r w:rsidRPr="00C372AF">
        <w:t xml:space="preserve"> </w:t>
      </w:r>
      <w:proofErr w:type="spellStart"/>
      <w:r w:rsidRPr="00C372AF">
        <w:t>тези</w:t>
      </w:r>
      <w:proofErr w:type="spellEnd"/>
      <w:r w:rsidRPr="00C372AF">
        <w:t xml:space="preserve"> </w:t>
      </w:r>
      <w:proofErr w:type="spellStart"/>
      <w:r w:rsidRPr="00C372AF">
        <w:t>действия</w:t>
      </w:r>
      <w:proofErr w:type="spellEnd"/>
      <w:r w:rsidRPr="00C372AF">
        <w:t xml:space="preserve"> с </w:t>
      </w:r>
      <w:proofErr w:type="spellStart"/>
      <w:r w:rsidRPr="00C372AF">
        <w:t>валутното</w:t>
      </w:r>
      <w:proofErr w:type="spellEnd"/>
      <w:r w:rsidRPr="00C372AF">
        <w:t xml:space="preserve"> </w:t>
      </w:r>
      <w:proofErr w:type="spellStart"/>
      <w:r w:rsidRPr="00C372AF">
        <w:t>законодателство</w:t>
      </w:r>
      <w:proofErr w:type="spellEnd"/>
      <w:r w:rsidRPr="00C372AF">
        <w:t xml:space="preserve">. </w:t>
      </w:r>
      <w:proofErr w:type="spellStart"/>
      <w:r w:rsidRPr="00C372AF">
        <w:t>Митниците</w:t>
      </w:r>
      <w:proofErr w:type="spellEnd"/>
      <w:r w:rsidRPr="00C372AF">
        <w:t xml:space="preserve"> </w:t>
      </w:r>
      <w:proofErr w:type="spellStart"/>
      <w:r w:rsidRPr="00C372AF">
        <w:t>контролират</w:t>
      </w:r>
      <w:proofErr w:type="spellEnd"/>
      <w:r w:rsidRPr="00C372AF">
        <w:t xml:space="preserve"> </w:t>
      </w:r>
      <w:proofErr w:type="spellStart"/>
      <w:r w:rsidRPr="00C372AF">
        <w:t>физическото</w:t>
      </w:r>
      <w:proofErr w:type="spellEnd"/>
      <w:r w:rsidRPr="00C372AF">
        <w:t xml:space="preserve"> </w:t>
      </w:r>
      <w:proofErr w:type="spellStart"/>
      <w:r w:rsidRPr="00C372AF">
        <w:t>пренасяне</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w:t>
      </w:r>
      <w:proofErr w:type="spellStart"/>
      <w:r w:rsidRPr="00C372AF">
        <w:t>скъпоценни</w:t>
      </w:r>
      <w:proofErr w:type="spellEnd"/>
      <w:r w:rsidRPr="00C372AF">
        <w:t xml:space="preserve"> </w:t>
      </w:r>
      <w:proofErr w:type="spellStart"/>
      <w:r w:rsidRPr="00C372AF">
        <w:t>метали</w:t>
      </w:r>
      <w:proofErr w:type="spellEnd"/>
      <w:r w:rsidRPr="00C372AF">
        <w:t xml:space="preserve"> и </w:t>
      </w:r>
      <w:proofErr w:type="spellStart"/>
      <w:r w:rsidRPr="00C372AF">
        <w:t>ценни</w:t>
      </w:r>
      <w:proofErr w:type="spellEnd"/>
      <w:r w:rsidRPr="00C372AF">
        <w:t xml:space="preserve"> </w:t>
      </w:r>
      <w:proofErr w:type="spellStart"/>
      <w:r w:rsidRPr="00C372AF">
        <w:t>предмети</w:t>
      </w:r>
      <w:proofErr w:type="spellEnd"/>
      <w:r w:rsidRPr="00C372AF">
        <w:t xml:space="preserve"> </w:t>
      </w:r>
      <w:proofErr w:type="spellStart"/>
      <w:r w:rsidRPr="00C372AF">
        <w:t>през</w:t>
      </w:r>
      <w:proofErr w:type="spellEnd"/>
      <w:r w:rsidRPr="00C372AF">
        <w:t xml:space="preserve"> </w:t>
      </w:r>
      <w:proofErr w:type="spellStart"/>
      <w:r w:rsidRPr="00C372AF">
        <w:t>границите</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w:t>
      </w:r>
      <w:proofErr w:type="spellStart"/>
      <w:r w:rsidRPr="00C372AF">
        <w:t>като</w:t>
      </w:r>
      <w:proofErr w:type="spellEnd"/>
      <w:r w:rsidRPr="00C372AF">
        <w:t xml:space="preserve"> </w:t>
      </w:r>
      <w:proofErr w:type="spellStart"/>
      <w:r w:rsidRPr="00C372AF">
        <w:t>следят</w:t>
      </w:r>
      <w:proofErr w:type="spellEnd"/>
      <w:r w:rsidRPr="00C372AF">
        <w:t xml:space="preserve"> </w:t>
      </w:r>
      <w:proofErr w:type="spellStart"/>
      <w:r w:rsidRPr="00C372AF">
        <w:t>за</w:t>
      </w:r>
      <w:proofErr w:type="spellEnd"/>
      <w:r w:rsidRPr="00C372AF">
        <w:t xml:space="preserve"> </w:t>
      </w:r>
      <w:proofErr w:type="spellStart"/>
      <w:r w:rsidRPr="00C372AF">
        <w:t>нарушения</w:t>
      </w:r>
      <w:proofErr w:type="spellEnd"/>
      <w:r w:rsidRPr="00C372AF">
        <w:t xml:space="preserve"> и </w:t>
      </w:r>
      <w:proofErr w:type="spellStart"/>
      <w:r w:rsidRPr="00C372AF">
        <w:t>предотвратяват</w:t>
      </w:r>
      <w:proofErr w:type="spellEnd"/>
      <w:r w:rsidRPr="00C372AF">
        <w:t xml:space="preserve"> </w:t>
      </w:r>
      <w:proofErr w:type="spellStart"/>
      <w:r w:rsidRPr="00C372AF">
        <w:t>незаконен</w:t>
      </w:r>
      <w:proofErr w:type="spellEnd"/>
      <w:r w:rsidRPr="00C372AF">
        <w:t xml:space="preserve"> </w:t>
      </w:r>
      <w:proofErr w:type="spellStart"/>
      <w:r w:rsidRPr="00C372AF">
        <w:t>износ</w:t>
      </w:r>
      <w:proofErr w:type="spellEnd"/>
      <w:r w:rsidRPr="00C372AF">
        <w:t xml:space="preserve"> </w:t>
      </w:r>
      <w:proofErr w:type="spellStart"/>
      <w:r w:rsidRPr="00C372AF">
        <w:t>или</w:t>
      </w:r>
      <w:proofErr w:type="spellEnd"/>
      <w:r w:rsidRPr="00C372AF">
        <w:t xml:space="preserve"> </w:t>
      </w:r>
      <w:proofErr w:type="spellStart"/>
      <w:r w:rsidRPr="00C372AF">
        <w:t>внос</w:t>
      </w:r>
      <w:proofErr w:type="spellEnd"/>
      <w:r w:rsidRPr="00C372AF">
        <w:t xml:space="preserve"> </w:t>
      </w:r>
      <w:proofErr w:type="spellStart"/>
      <w:r w:rsidRPr="00C372AF">
        <w:t>на</w:t>
      </w:r>
      <w:proofErr w:type="spellEnd"/>
      <w:r w:rsidRPr="00C372AF">
        <w:t xml:space="preserve"> </w:t>
      </w:r>
      <w:proofErr w:type="spellStart"/>
      <w:r w:rsidRPr="00C372AF">
        <w:t>валута</w:t>
      </w:r>
      <w:proofErr w:type="spellEnd"/>
      <w:r w:rsidRPr="00C372AF">
        <w:t xml:space="preserve"> и </w:t>
      </w:r>
      <w:proofErr w:type="spellStart"/>
      <w:r w:rsidRPr="00C372AF">
        <w:t>ценности</w:t>
      </w:r>
      <w:proofErr w:type="spellEnd"/>
      <w:r w:rsidRPr="00C372AF">
        <w:t>.</w:t>
      </w:r>
    </w:p>
    <w:p w14:paraId="560E9297" w14:textId="77777777" w:rsidR="00CF3BA1" w:rsidRPr="00C372AF" w:rsidRDefault="00CF3BA1" w:rsidP="00CF3BA1">
      <w:pPr>
        <w:spacing w:after="160" w:line="360" w:lineRule="auto"/>
        <w:ind w:firstLine="708"/>
        <w:jc w:val="both"/>
      </w:pPr>
      <w:proofErr w:type="spellStart"/>
      <w:r w:rsidRPr="00C372AF">
        <w:t>Законът</w:t>
      </w:r>
      <w:proofErr w:type="spellEnd"/>
      <w:r w:rsidRPr="00C372AF">
        <w:t xml:space="preserve"> </w:t>
      </w:r>
      <w:proofErr w:type="spellStart"/>
      <w:r w:rsidRPr="00C372AF">
        <w:t>за</w:t>
      </w:r>
      <w:proofErr w:type="spellEnd"/>
      <w:r w:rsidRPr="00C372AF">
        <w:t xml:space="preserve"> </w:t>
      </w:r>
      <w:proofErr w:type="spellStart"/>
      <w:r w:rsidRPr="00C372AF">
        <w:t>митниците</w:t>
      </w:r>
      <w:proofErr w:type="spellEnd"/>
      <w:r w:rsidRPr="00C372AF">
        <w:t xml:space="preserve"> </w:t>
      </w:r>
      <w:proofErr w:type="spellStart"/>
      <w:r w:rsidRPr="00C372AF">
        <w:t>определя</w:t>
      </w:r>
      <w:proofErr w:type="spellEnd"/>
      <w:r w:rsidRPr="00C372AF">
        <w:t xml:space="preserve"> </w:t>
      </w:r>
      <w:proofErr w:type="spellStart"/>
      <w:r w:rsidRPr="00C372AF">
        <w:t>условията</w:t>
      </w:r>
      <w:proofErr w:type="spellEnd"/>
      <w:r w:rsidRPr="00C372AF">
        <w:t xml:space="preserve">, </w:t>
      </w:r>
      <w:proofErr w:type="spellStart"/>
      <w:r w:rsidRPr="00C372AF">
        <w:t>при</w:t>
      </w:r>
      <w:proofErr w:type="spellEnd"/>
      <w:r w:rsidRPr="00C372AF">
        <w:t xml:space="preserve"> </w:t>
      </w:r>
      <w:proofErr w:type="spellStart"/>
      <w:r w:rsidRPr="00C372AF">
        <w:t>които</w:t>
      </w:r>
      <w:proofErr w:type="spellEnd"/>
      <w:r w:rsidRPr="00C372AF">
        <w:t xml:space="preserve"> </w:t>
      </w:r>
      <w:proofErr w:type="spellStart"/>
      <w:r w:rsidRPr="00C372AF">
        <w:t>лица</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пренасят</w:t>
      </w:r>
      <w:proofErr w:type="spellEnd"/>
      <w:r w:rsidRPr="00C372AF">
        <w:t xml:space="preserve"> </w:t>
      </w:r>
      <w:proofErr w:type="spellStart"/>
      <w:r w:rsidRPr="00C372AF">
        <w:t>парични</w:t>
      </w:r>
      <w:proofErr w:type="spellEnd"/>
      <w:r w:rsidRPr="00C372AF">
        <w:t xml:space="preserve"> </w:t>
      </w:r>
      <w:proofErr w:type="spellStart"/>
      <w:r w:rsidRPr="00C372AF">
        <w:t>средства</w:t>
      </w:r>
      <w:proofErr w:type="spellEnd"/>
      <w:r w:rsidRPr="00C372AF">
        <w:t xml:space="preserve"> и </w:t>
      </w:r>
      <w:proofErr w:type="spellStart"/>
      <w:r w:rsidRPr="00C372AF">
        <w:t>ценности</w:t>
      </w:r>
      <w:proofErr w:type="spellEnd"/>
      <w:r w:rsidRPr="00C372AF">
        <w:t xml:space="preserve"> </w:t>
      </w:r>
      <w:proofErr w:type="spellStart"/>
      <w:r w:rsidRPr="00C372AF">
        <w:t>през</w:t>
      </w:r>
      <w:proofErr w:type="spellEnd"/>
      <w:r w:rsidRPr="00C372AF">
        <w:t xml:space="preserve"> </w:t>
      </w:r>
      <w:proofErr w:type="spellStart"/>
      <w:r w:rsidRPr="00C372AF">
        <w:t>границите</w:t>
      </w:r>
      <w:proofErr w:type="spellEnd"/>
      <w:r w:rsidRPr="00C372AF">
        <w:t xml:space="preserve">, </w:t>
      </w:r>
      <w:proofErr w:type="spellStart"/>
      <w:r w:rsidRPr="00C372AF">
        <w:t>като</w:t>
      </w:r>
      <w:proofErr w:type="spellEnd"/>
      <w:r w:rsidRPr="00C372AF">
        <w:t xml:space="preserve"> </w:t>
      </w:r>
      <w:proofErr w:type="spellStart"/>
      <w:r w:rsidRPr="00C372AF">
        <w:t>изисква</w:t>
      </w:r>
      <w:proofErr w:type="spellEnd"/>
      <w:r w:rsidRPr="00C372AF">
        <w:t xml:space="preserve"> </w:t>
      </w:r>
      <w:proofErr w:type="spellStart"/>
      <w:r w:rsidRPr="00C372AF">
        <w:t>деклариране</w:t>
      </w:r>
      <w:proofErr w:type="spellEnd"/>
      <w:r w:rsidRPr="00C372AF">
        <w:t xml:space="preserve"> </w:t>
      </w:r>
      <w:proofErr w:type="spellStart"/>
      <w:r w:rsidRPr="00C372AF">
        <w:t>на</w:t>
      </w:r>
      <w:proofErr w:type="spellEnd"/>
      <w:r w:rsidRPr="00C372AF">
        <w:t xml:space="preserve"> </w:t>
      </w:r>
      <w:proofErr w:type="spellStart"/>
      <w:r w:rsidRPr="00C372AF">
        <w:t>суми</w:t>
      </w:r>
      <w:proofErr w:type="spellEnd"/>
      <w:r w:rsidRPr="00C372AF">
        <w:t xml:space="preserve"> </w:t>
      </w:r>
      <w:proofErr w:type="spellStart"/>
      <w:r w:rsidRPr="00C372AF">
        <w:t>над</w:t>
      </w:r>
      <w:proofErr w:type="spellEnd"/>
      <w:r w:rsidRPr="00C372AF">
        <w:t xml:space="preserve"> </w:t>
      </w:r>
      <w:proofErr w:type="spellStart"/>
      <w:r w:rsidRPr="00C372AF">
        <w:t>определен</w:t>
      </w:r>
      <w:proofErr w:type="spellEnd"/>
      <w:r w:rsidRPr="00C372AF">
        <w:t xml:space="preserve"> </w:t>
      </w:r>
      <w:proofErr w:type="spellStart"/>
      <w:r w:rsidRPr="00C372AF">
        <w:t>лимит</w:t>
      </w:r>
      <w:proofErr w:type="spellEnd"/>
      <w:r w:rsidRPr="00C372AF">
        <w:t xml:space="preserve">. </w:t>
      </w:r>
      <w:proofErr w:type="spellStart"/>
      <w:r w:rsidRPr="00C372AF">
        <w:t>Този</w:t>
      </w:r>
      <w:proofErr w:type="spellEnd"/>
      <w:r w:rsidRPr="00C372AF">
        <w:t xml:space="preserve"> </w:t>
      </w:r>
      <w:proofErr w:type="spellStart"/>
      <w:r w:rsidRPr="00C372AF">
        <w:t>закон</w:t>
      </w:r>
      <w:proofErr w:type="spellEnd"/>
      <w:r w:rsidRPr="00C372AF">
        <w:t xml:space="preserve"> </w:t>
      </w:r>
      <w:proofErr w:type="spellStart"/>
      <w:r w:rsidRPr="00C372AF">
        <w:t>също</w:t>
      </w:r>
      <w:proofErr w:type="spellEnd"/>
      <w:r w:rsidRPr="00C372AF">
        <w:t xml:space="preserve"> </w:t>
      </w:r>
      <w:proofErr w:type="spellStart"/>
      <w:r w:rsidRPr="00C372AF">
        <w:t>така</w:t>
      </w:r>
      <w:proofErr w:type="spellEnd"/>
      <w:r w:rsidRPr="00C372AF">
        <w:t xml:space="preserve"> </w:t>
      </w:r>
      <w:proofErr w:type="spellStart"/>
      <w:r w:rsidRPr="00C372AF">
        <w:t>въвежда</w:t>
      </w:r>
      <w:proofErr w:type="spellEnd"/>
      <w:r w:rsidRPr="00C372AF">
        <w:t xml:space="preserve"> и </w:t>
      </w:r>
      <w:proofErr w:type="spellStart"/>
      <w:r w:rsidRPr="00C372AF">
        <w:t>механизми</w:t>
      </w:r>
      <w:proofErr w:type="spellEnd"/>
      <w:r w:rsidRPr="00C372AF">
        <w:t xml:space="preserve"> </w:t>
      </w:r>
      <w:proofErr w:type="spellStart"/>
      <w:r w:rsidRPr="00C372AF">
        <w:t>за</w:t>
      </w:r>
      <w:proofErr w:type="spellEnd"/>
      <w:r w:rsidRPr="00C372AF">
        <w:t xml:space="preserve"> </w:t>
      </w:r>
      <w:proofErr w:type="spellStart"/>
      <w:r w:rsidRPr="00C372AF">
        <w:t>сътрудничество</w:t>
      </w:r>
      <w:proofErr w:type="spellEnd"/>
      <w:r w:rsidRPr="00C372AF">
        <w:t xml:space="preserve"> </w:t>
      </w:r>
      <w:proofErr w:type="spellStart"/>
      <w:r w:rsidRPr="00C372AF">
        <w:t>между</w:t>
      </w:r>
      <w:proofErr w:type="spellEnd"/>
      <w:r w:rsidRPr="00C372AF">
        <w:t xml:space="preserve"> </w:t>
      </w:r>
      <w:proofErr w:type="spellStart"/>
      <w:r w:rsidRPr="00C372AF">
        <w:t>митническите</w:t>
      </w:r>
      <w:proofErr w:type="spellEnd"/>
      <w:r w:rsidRPr="00C372AF">
        <w:t xml:space="preserve"> </w:t>
      </w:r>
      <w:proofErr w:type="spellStart"/>
      <w:r w:rsidRPr="00C372AF">
        <w:t>органи</w:t>
      </w:r>
      <w:proofErr w:type="spellEnd"/>
      <w:r w:rsidRPr="00C372AF">
        <w:t xml:space="preserve"> и </w:t>
      </w:r>
      <w:proofErr w:type="spellStart"/>
      <w:r w:rsidRPr="00C372AF">
        <w:t>другите</w:t>
      </w:r>
      <w:proofErr w:type="spellEnd"/>
      <w:r w:rsidRPr="00C372AF">
        <w:t xml:space="preserve"> </w:t>
      </w:r>
      <w:proofErr w:type="spellStart"/>
      <w:r w:rsidRPr="00C372AF">
        <w:t>държавни</w:t>
      </w:r>
      <w:proofErr w:type="spellEnd"/>
      <w:r w:rsidRPr="00C372AF">
        <w:t xml:space="preserve"> </w:t>
      </w:r>
      <w:proofErr w:type="spellStart"/>
      <w:r w:rsidRPr="00C372AF">
        <w:t>институции</w:t>
      </w:r>
      <w:proofErr w:type="spellEnd"/>
      <w:r w:rsidRPr="00C372AF">
        <w:t xml:space="preserve">, </w:t>
      </w:r>
      <w:proofErr w:type="spellStart"/>
      <w:r w:rsidRPr="00C372AF">
        <w:t>като</w:t>
      </w:r>
      <w:proofErr w:type="spellEnd"/>
      <w:r w:rsidRPr="00C372AF">
        <w:t xml:space="preserve"> БНБ,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гарантира</w:t>
      </w:r>
      <w:proofErr w:type="spellEnd"/>
      <w:r w:rsidRPr="00C372AF">
        <w:t xml:space="preserve"> </w:t>
      </w:r>
      <w:proofErr w:type="spellStart"/>
      <w:r w:rsidRPr="00C372AF">
        <w:lastRenderedPageBreak/>
        <w:t>ефективен</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При</w:t>
      </w:r>
      <w:proofErr w:type="spellEnd"/>
      <w:r w:rsidRPr="00C372AF">
        <w:t xml:space="preserve"> </w:t>
      </w:r>
      <w:proofErr w:type="spellStart"/>
      <w:r w:rsidRPr="00C372AF">
        <w:t>нарушения</w:t>
      </w:r>
      <w:proofErr w:type="spellEnd"/>
      <w:r w:rsidRPr="00C372AF">
        <w:t xml:space="preserve"> </w:t>
      </w:r>
      <w:proofErr w:type="spellStart"/>
      <w:r w:rsidRPr="00C372AF">
        <w:t>на</w:t>
      </w:r>
      <w:proofErr w:type="spellEnd"/>
      <w:r w:rsidRPr="00C372AF">
        <w:t xml:space="preserve"> </w:t>
      </w:r>
      <w:proofErr w:type="spellStart"/>
      <w:r w:rsidRPr="00C372AF">
        <w:t>правилата</w:t>
      </w:r>
      <w:proofErr w:type="spellEnd"/>
      <w:r w:rsidRPr="00C372AF">
        <w:t xml:space="preserve">, </w:t>
      </w:r>
      <w:proofErr w:type="spellStart"/>
      <w:r w:rsidRPr="00C372AF">
        <w:t>митническите</w:t>
      </w:r>
      <w:proofErr w:type="spellEnd"/>
      <w:r w:rsidRPr="00C372AF">
        <w:t xml:space="preserve"> </w:t>
      </w:r>
      <w:proofErr w:type="spellStart"/>
      <w:r w:rsidRPr="00C372AF">
        <w:t>органи</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налагат</w:t>
      </w:r>
      <w:proofErr w:type="spellEnd"/>
      <w:r w:rsidRPr="00C372AF">
        <w:t xml:space="preserve"> </w:t>
      </w:r>
      <w:proofErr w:type="spellStart"/>
      <w:r w:rsidRPr="00C372AF">
        <w:t>санкции</w:t>
      </w:r>
      <w:proofErr w:type="spellEnd"/>
      <w:r w:rsidRPr="00C372AF">
        <w:t xml:space="preserve"> и </w:t>
      </w:r>
      <w:proofErr w:type="spellStart"/>
      <w:r w:rsidRPr="00C372AF">
        <w:t>да</w:t>
      </w:r>
      <w:proofErr w:type="spellEnd"/>
      <w:r w:rsidRPr="00C372AF">
        <w:t xml:space="preserve"> </w:t>
      </w:r>
      <w:proofErr w:type="spellStart"/>
      <w:r w:rsidRPr="00C372AF">
        <w:t>задържат</w:t>
      </w:r>
      <w:proofErr w:type="spellEnd"/>
      <w:r w:rsidRPr="00C372AF">
        <w:t xml:space="preserve"> </w:t>
      </w:r>
      <w:proofErr w:type="spellStart"/>
      <w:r w:rsidRPr="00C372AF">
        <w:t>незаконно</w:t>
      </w:r>
      <w:proofErr w:type="spellEnd"/>
      <w:r w:rsidRPr="00C372AF">
        <w:t xml:space="preserve"> </w:t>
      </w:r>
      <w:proofErr w:type="spellStart"/>
      <w:r w:rsidRPr="00C372AF">
        <w:t>пренесени</w:t>
      </w:r>
      <w:proofErr w:type="spellEnd"/>
      <w:r w:rsidRPr="00C372AF">
        <w:t xml:space="preserve"> </w:t>
      </w:r>
      <w:proofErr w:type="spellStart"/>
      <w:r w:rsidRPr="00C372AF">
        <w:t>средства</w:t>
      </w:r>
      <w:proofErr w:type="spellEnd"/>
      <w:r w:rsidRPr="00C372AF">
        <w:t>.</w:t>
      </w:r>
    </w:p>
    <w:p w14:paraId="081A8F57" w14:textId="77777777" w:rsidR="00CF3BA1" w:rsidRPr="00C372AF" w:rsidRDefault="00CF3BA1" w:rsidP="00CF3BA1">
      <w:pPr>
        <w:spacing w:after="160" w:line="360" w:lineRule="auto"/>
        <w:ind w:firstLine="708"/>
        <w:jc w:val="both"/>
      </w:pPr>
      <w:proofErr w:type="spellStart"/>
      <w:r w:rsidRPr="00C372AF">
        <w:t>Така</w:t>
      </w:r>
      <w:proofErr w:type="spellEnd"/>
      <w:r w:rsidRPr="00C372AF">
        <w:t xml:space="preserve">, </w:t>
      </w:r>
      <w:proofErr w:type="spellStart"/>
      <w:r w:rsidRPr="00C372AF">
        <w:t>Законът</w:t>
      </w:r>
      <w:proofErr w:type="spellEnd"/>
      <w:r w:rsidRPr="00C372AF">
        <w:t xml:space="preserve"> </w:t>
      </w:r>
      <w:proofErr w:type="spellStart"/>
      <w:r w:rsidRPr="00C372AF">
        <w:t>за</w:t>
      </w:r>
      <w:proofErr w:type="spellEnd"/>
      <w:r w:rsidRPr="00C372AF">
        <w:t xml:space="preserve"> БНБ и </w:t>
      </w:r>
      <w:proofErr w:type="spellStart"/>
      <w:r w:rsidRPr="00C372AF">
        <w:t>Законът</w:t>
      </w:r>
      <w:proofErr w:type="spellEnd"/>
      <w:r w:rsidRPr="00C372AF">
        <w:t xml:space="preserve"> </w:t>
      </w:r>
      <w:proofErr w:type="spellStart"/>
      <w:r w:rsidRPr="00C372AF">
        <w:t>за</w:t>
      </w:r>
      <w:proofErr w:type="spellEnd"/>
      <w:r w:rsidRPr="00C372AF">
        <w:t xml:space="preserve"> </w:t>
      </w:r>
      <w:proofErr w:type="spellStart"/>
      <w:r w:rsidRPr="00C372AF">
        <w:t>митниците</w:t>
      </w:r>
      <w:proofErr w:type="spellEnd"/>
      <w:r w:rsidRPr="00C372AF">
        <w:t xml:space="preserve"> </w:t>
      </w:r>
      <w:proofErr w:type="spellStart"/>
      <w:r w:rsidRPr="00C372AF">
        <w:t>допълват</w:t>
      </w:r>
      <w:proofErr w:type="spellEnd"/>
      <w:r w:rsidRPr="00C372AF">
        <w:t xml:space="preserve"> </w:t>
      </w:r>
      <w:proofErr w:type="spellStart"/>
      <w:r w:rsidRPr="00C372AF">
        <w:t>Валутния</w:t>
      </w:r>
      <w:proofErr w:type="spellEnd"/>
      <w:r w:rsidRPr="00C372AF">
        <w:t xml:space="preserve"> </w:t>
      </w:r>
      <w:proofErr w:type="spellStart"/>
      <w:r w:rsidRPr="00C372AF">
        <w:t>закон</w:t>
      </w:r>
      <w:proofErr w:type="spellEnd"/>
      <w:r w:rsidRPr="00C372AF">
        <w:t xml:space="preserve"> и </w:t>
      </w:r>
      <w:proofErr w:type="spellStart"/>
      <w:r w:rsidRPr="00C372AF">
        <w:t>осигуряват</w:t>
      </w:r>
      <w:proofErr w:type="spellEnd"/>
      <w:r w:rsidRPr="00C372AF">
        <w:t xml:space="preserve"> </w:t>
      </w:r>
      <w:proofErr w:type="spellStart"/>
      <w:r w:rsidRPr="00C372AF">
        <w:t>съвместната</w:t>
      </w:r>
      <w:proofErr w:type="spellEnd"/>
      <w:r w:rsidRPr="00C372AF">
        <w:t xml:space="preserve"> </w:t>
      </w:r>
      <w:proofErr w:type="spellStart"/>
      <w:r w:rsidRPr="00C372AF">
        <w:t>дейност</w:t>
      </w:r>
      <w:proofErr w:type="spellEnd"/>
      <w:r w:rsidRPr="00C372AF">
        <w:t xml:space="preserve"> </w:t>
      </w:r>
      <w:proofErr w:type="spellStart"/>
      <w:r w:rsidRPr="00C372AF">
        <w:t>на</w:t>
      </w:r>
      <w:proofErr w:type="spellEnd"/>
      <w:r w:rsidRPr="00C372AF">
        <w:t xml:space="preserve"> </w:t>
      </w:r>
      <w:proofErr w:type="spellStart"/>
      <w:r w:rsidRPr="00C372AF">
        <w:t>различните</w:t>
      </w:r>
      <w:proofErr w:type="spellEnd"/>
      <w:r w:rsidRPr="00C372AF">
        <w:t xml:space="preserve"> </w:t>
      </w:r>
      <w:proofErr w:type="spellStart"/>
      <w:r w:rsidRPr="00C372AF">
        <w:t>държавни</w:t>
      </w:r>
      <w:proofErr w:type="spellEnd"/>
      <w:r w:rsidRPr="00C372AF">
        <w:t xml:space="preserve"> </w:t>
      </w:r>
      <w:proofErr w:type="spellStart"/>
      <w:r w:rsidRPr="00C372AF">
        <w:t>институции</w:t>
      </w:r>
      <w:proofErr w:type="spellEnd"/>
      <w:r w:rsidRPr="00C372AF">
        <w:t xml:space="preserve"> в </w:t>
      </w:r>
      <w:proofErr w:type="spellStart"/>
      <w:r w:rsidRPr="00C372AF">
        <w:t>системата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като</w:t>
      </w:r>
      <w:proofErr w:type="spellEnd"/>
      <w:r w:rsidRPr="00C372AF">
        <w:t xml:space="preserve"> </w:t>
      </w:r>
      <w:proofErr w:type="spellStart"/>
      <w:r w:rsidRPr="00C372AF">
        <w:t>гарантират</w:t>
      </w:r>
      <w:proofErr w:type="spellEnd"/>
      <w:r w:rsidRPr="00C372AF">
        <w:t xml:space="preserve"> </w:t>
      </w:r>
      <w:proofErr w:type="spellStart"/>
      <w:r w:rsidRPr="00C372AF">
        <w:t>ефективността</w:t>
      </w:r>
      <w:proofErr w:type="spellEnd"/>
      <w:r w:rsidRPr="00C372AF">
        <w:t xml:space="preserve"> и </w:t>
      </w:r>
      <w:proofErr w:type="spellStart"/>
      <w:r w:rsidRPr="00C372AF">
        <w:t>законността</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операции</w:t>
      </w:r>
      <w:proofErr w:type="spellEnd"/>
      <w:r w:rsidRPr="00C372AF">
        <w:t xml:space="preserve">, </w:t>
      </w:r>
      <w:proofErr w:type="spellStart"/>
      <w:r w:rsidRPr="00C372AF">
        <w:t>както</w:t>
      </w:r>
      <w:proofErr w:type="spellEnd"/>
      <w:r w:rsidRPr="00C372AF">
        <w:t xml:space="preserve"> и </w:t>
      </w:r>
      <w:proofErr w:type="spellStart"/>
      <w:r w:rsidRPr="00C372AF">
        <w:t>защитата</w:t>
      </w:r>
      <w:proofErr w:type="spellEnd"/>
      <w:r w:rsidRPr="00C372AF">
        <w:t xml:space="preserve"> </w:t>
      </w:r>
      <w:proofErr w:type="spellStart"/>
      <w:r w:rsidRPr="00C372AF">
        <w:t>на</w:t>
      </w:r>
      <w:proofErr w:type="spellEnd"/>
      <w:r w:rsidRPr="00C372AF">
        <w:t xml:space="preserve"> </w:t>
      </w:r>
      <w:proofErr w:type="spellStart"/>
      <w:r w:rsidRPr="00C372AF">
        <w:t>икономическата</w:t>
      </w:r>
      <w:proofErr w:type="spellEnd"/>
      <w:r w:rsidRPr="00C372AF">
        <w:t xml:space="preserve"> </w:t>
      </w:r>
      <w:proofErr w:type="spellStart"/>
      <w:r w:rsidRPr="00C372AF">
        <w:t>стабилност</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w:t>
      </w:r>
    </w:p>
    <w:p w14:paraId="7C07FE07" w14:textId="41B89345" w:rsidR="00CF3BA1" w:rsidRPr="00C372AF" w:rsidRDefault="00CF3BA1" w:rsidP="00CF3BA1">
      <w:pPr>
        <w:spacing w:after="160" w:line="360" w:lineRule="auto"/>
        <w:ind w:firstLine="708"/>
        <w:jc w:val="both"/>
      </w:pPr>
      <w:proofErr w:type="spellStart"/>
      <w:r w:rsidRPr="00C372AF">
        <w:t>Има</w:t>
      </w:r>
      <w:proofErr w:type="spellEnd"/>
      <w:r w:rsidRPr="00C372AF">
        <w:t xml:space="preserve"> </w:t>
      </w:r>
      <w:proofErr w:type="spellStart"/>
      <w:r w:rsidRPr="00C372AF">
        <w:t>множество</w:t>
      </w:r>
      <w:proofErr w:type="spellEnd"/>
      <w:r w:rsidRPr="00C372AF">
        <w:t xml:space="preserve"> </w:t>
      </w:r>
      <w:proofErr w:type="spellStart"/>
      <w:r w:rsidRPr="00C372AF">
        <w:t>подзаконови</w:t>
      </w:r>
      <w:proofErr w:type="spellEnd"/>
      <w:r w:rsidRPr="00C372AF">
        <w:t xml:space="preserve"> </w:t>
      </w:r>
      <w:proofErr w:type="spellStart"/>
      <w:r w:rsidRPr="00C372AF">
        <w:t>нормативни</w:t>
      </w:r>
      <w:proofErr w:type="spellEnd"/>
      <w:r w:rsidRPr="00C372AF">
        <w:t xml:space="preserve"> </w:t>
      </w:r>
      <w:proofErr w:type="spellStart"/>
      <w:r w:rsidRPr="00C372AF">
        <w:t>актове</w:t>
      </w:r>
      <w:proofErr w:type="spellEnd"/>
      <w:r w:rsidRPr="00C372AF">
        <w:t xml:space="preserve">, </w:t>
      </w:r>
      <w:proofErr w:type="spellStart"/>
      <w:r w:rsidRPr="00C372AF">
        <w:t>издадени</w:t>
      </w:r>
      <w:proofErr w:type="spellEnd"/>
      <w:r w:rsidRPr="00C372AF">
        <w:t xml:space="preserve"> </w:t>
      </w:r>
      <w:proofErr w:type="spellStart"/>
      <w:r w:rsidRPr="00C372AF">
        <w:t>въз</w:t>
      </w:r>
      <w:proofErr w:type="spellEnd"/>
      <w:r w:rsidRPr="00C372AF">
        <w:t xml:space="preserve"> </w:t>
      </w:r>
      <w:proofErr w:type="spellStart"/>
      <w:r w:rsidRPr="00C372AF">
        <w:t>основа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закон</w:t>
      </w:r>
      <w:proofErr w:type="spellEnd"/>
      <w:r w:rsidRPr="00C372AF">
        <w:t xml:space="preserve">, </w:t>
      </w:r>
      <w:proofErr w:type="spellStart"/>
      <w:r w:rsidRPr="00C372AF">
        <w:t>които</w:t>
      </w:r>
      <w:proofErr w:type="spellEnd"/>
      <w:r w:rsidRPr="00C372AF">
        <w:t xml:space="preserve"> </w:t>
      </w:r>
      <w:proofErr w:type="spellStart"/>
      <w:r w:rsidRPr="00C372AF">
        <w:t>уреждат</w:t>
      </w:r>
      <w:proofErr w:type="spellEnd"/>
      <w:r w:rsidRPr="00C372AF">
        <w:t xml:space="preserve"> </w:t>
      </w:r>
      <w:proofErr w:type="spellStart"/>
      <w:r w:rsidRPr="00C372AF">
        <w:t>специфични</w:t>
      </w:r>
      <w:proofErr w:type="spellEnd"/>
      <w:r w:rsidRPr="00C372AF">
        <w:t xml:space="preserve"> </w:t>
      </w:r>
      <w:proofErr w:type="spellStart"/>
      <w:r w:rsidRPr="00C372AF">
        <w:t>аспекти</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сделки</w:t>
      </w:r>
      <w:proofErr w:type="spellEnd"/>
      <w:r w:rsidRPr="00C372AF">
        <w:t xml:space="preserve"> и </w:t>
      </w:r>
      <w:proofErr w:type="spellStart"/>
      <w:r w:rsidRPr="00C372AF">
        <w:t>действия</w:t>
      </w:r>
      <w:proofErr w:type="spellEnd"/>
      <w:r w:rsidRPr="00C372AF">
        <w:t>.</w:t>
      </w:r>
    </w:p>
    <w:p w14:paraId="59A94A6D" w14:textId="6990F9B1" w:rsidR="00CF3BA1" w:rsidRPr="00C372AF" w:rsidRDefault="00CF3BA1" w:rsidP="00CF3BA1">
      <w:pPr>
        <w:spacing w:after="160" w:line="360" w:lineRule="auto"/>
        <w:ind w:firstLine="708"/>
        <w:jc w:val="both"/>
      </w:pPr>
      <w:proofErr w:type="spellStart"/>
      <w:r w:rsidRPr="00C372AF">
        <w:t>Пример</w:t>
      </w:r>
      <w:proofErr w:type="spellEnd"/>
      <w:r w:rsidRPr="00C372AF">
        <w:t xml:space="preserve"> </w:t>
      </w:r>
      <w:proofErr w:type="spellStart"/>
      <w:r w:rsidRPr="00C372AF">
        <w:t>за</w:t>
      </w:r>
      <w:proofErr w:type="spellEnd"/>
      <w:r w:rsidRPr="00C372AF">
        <w:t xml:space="preserve"> </w:t>
      </w:r>
      <w:proofErr w:type="spellStart"/>
      <w:r w:rsidRPr="00C372AF">
        <w:t>такъв</w:t>
      </w:r>
      <w:proofErr w:type="spellEnd"/>
      <w:r w:rsidRPr="00C372AF">
        <w:t xml:space="preserve"> </w:t>
      </w:r>
      <w:proofErr w:type="spellStart"/>
      <w:r w:rsidRPr="00C372AF">
        <w:t>подзаконов</w:t>
      </w:r>
      <w:proofErr w:type="spellEnd"/>
      <w:r w:rsidRPr="00C372AF">
        <w:t xml:space="preserve"> </w:t>
      </w:r>
      <w:proofErr w:type="spellStart"/>
      <w:r w:rsidRPr="00C372AF">
        <w:t>акт</w:t>
      </w:r>
      <w:proofErr w:type="spellEnd"/>
      <w:r w:rsidRPr="00C372AF">
        <w:t xml:space="preserve"> е </w:t>
      </w:r>
      <w:proofErr w:type="spellStart"/>
      <w:r w:rsidRPr="00C372AF">
        <w:t>Наредбата</w:t>
      </w:r>
      <w:proofErr w:type="spellEnd"/>
      <w:r w:rsidRPr="00C372AF">
        <w:t xml:space="preserve"> </w:t>
      </w:r>
      <w:proofErr w:type="spellStart"/>
      <w:r w:rsidRPr="00C372AF">
        <w:t>за</w:t>
      </w:r>
      <w:proofErr w:type="spellEnd"/>
      <w:r w:rsidRPr="00C372AF">
        <w:t xml:space="preserve"> </w:t>
      </w:r>
      <w:proofErr w:type="spellStart"/>
      <w:r w:rsidRPr="00C372AF">
        <w:t>добиване</w:t>
      </w:r>
      <w:proofErr w:type="spellEnd"/>
      <w:r w:rsidRPr="00C372AF">
        <w:t xml:space="preserve">, </w:t>
      </w:r>
      <w:proofErr w:type="spellStart"/>
      <w:r w:rsidRPr="00C372AF">
        <w:t>преработване</w:t>
      </w:r>
      <w:proofErr w:type="spellEnd"/>
      <w:r w:rsidRPr="00C372AF">
        <w:t xml:space="preserve"> и </w:t>
      </w:r>
      <w:proofErr w:type="spellStart"/>
      <w:r w:rsidRPr="00C372AF">
        <w:t>сделки</w:t>
      </w:r>
      <w:proofErr w:type="spellEnd"/>
      <w:r w:rsidRPr="00C372AF">
        <w:t xml:space="preserve"> с </w:t>
      </w:r>
      <w:proofErr w:type="spellStart"/>
      <w:r w:rsidRPr="00C372AF">
        <w:t>благородни</w:t>
      </w:r>
      <w:proofErr w:type="spellEnd"/>
      <w:r w:rsidRPr="00C372AF">
        <w:t xml:space="preserve"> </w:t>
      </w:r>
      <w:proofErr w:type="spellStart"/>
      <w:r w:rsidRPr="00C372AF">
        <w:t>метали</w:t>
      </w:r>
      <w:proofErr w:type="spellEnd"/>
      <w:r w:rsidRPr="00C372AF">
        <w:t xml:space="preserve"> и </w:t>
      </w:r>
      <w:proofErr w:type="spellStart"/>
      <w:r w:rsidRPr="00C372AF">
        <w:t>скъпоценни</w:t>
      </w:r>
      <w:proofErr w:type="spellEnd"/>
      <w:r w:rsidRPr="00C372AF">
        <w:t xml:space="preserve"> </w:t>
      </w:r>
      <w:proofErr w:type="spellStart"/>
      <w:r w:rsidRPr="00C372AF">
        <w:t>камъни</w:t>
      </w:r>
      <w:proofErr w:type="spellEnd"/>
      <w:r w:rsidR="001B3F0F" w:rsidRPr="00C372AF">
        <w:rPr>
          <w:rStyle w:val="FootnoteReference"/>
        </w:rPr>
        <w:footnoteReference w:id="24"/>
      </w:r>
      <w:r w:rsidRPr="00C372AF">
        <w:t xml:space="preserve">, </w:t>
      </w:r>
      <w:proofErr w:type="spellStart"/>
      <w:r w:rsidRPr="00C372AF">
        <w:t>която</w:t>
      </w:r>
      <w:proofErr w:type="spellEnd"/>
      <w:r w:rsidRPr="00C372AF">
        <w:t xml:space="preserve"> </w:t>
      </w:r>
      <w:proofErr w:type="spellStart"/>
      <w:r w:rsidRPr="00C372AF">
        <w:t>регулира</w:t>
      </w:r>
      <w:proofErr w:type="spellEnd"/>
      <w:r w:rsidRPr="00C372AF">
        <w:t xml:space="preserve"> </w:t>
      </w:r>
      <w:proofErr w:type="spellStart"/>
      <w:r w:rsidRPr="00C372AF">
        <w:t>условията</w:t>
      </w:r>
      <w:proofErr w:type="spellEnd"/>
      <w:r w:rsidRPr="00C372AF">
        <w:t xml:space="preserve"> и </w:t>
      </w:r>
      <w:proofErr w:type="spellStart"/>
      <w:r w:rsidRPr="00C372AF">
        <w:t>реда</w:t>
      </w:r>
      <w:proofErr w:type="spellEnd"/>
      <w:r w:rsidRPr="00C372AF">
        <w:t xml:space="preserve"> </w:t>
      </w:r>
      <w:proofErr w:type="spellStart"/>
      <w:r w:rsidRPr="00C372AF">
        <w:t>за</w:t>
      </w:r>
      <w:proofErr w:type="spellEnd"/>
      <w:r w:rsidRPr="00C372AF">
        <w:t xml:space="preserve"> </w:t>
      </w:r>
      <w:proofErr w:type="spellStart"/>
      <w:r w:rsidRPr="00C372AF">
        <w:t>работа</w:t>
      </w:r>
      <w:proofErr w:type="spellEnd"/>
      <w:r w:rsidRPr="00C372AF">
        <w:t xml:space="preserve"> с </w:t>
      </w:r>
      <w:proofErr w:type="spellStart"/>
      <w:r w:rsidRPr="00C372AF">
        <w:t>тези</w:t>
      </w:r>
      <w:proofErr w:type="spellEnd"/>
      <w:r w:rsidRPr="00C372AF">
        <w:t xml:space="preserve"> </w:t>
      </w:r>
      <w:proofErr w:type="spellStart"/>
      <w:r w:rsidRPr="00C372AF">
        <w:t>ценни</w:t>
      </w:r>
      <w:proofErr w:type="spellEnd"/>
      <w:r w:rsidRPr="00C372AF">
        <w:t xml:space="preserve"> </w:t>
      </w:r>
      <w:proofErr w:type="spellStart"/>
      <w:r w:rsidRPr="00C372AF">
        <w:t>ресурси</w:t>
      </w:r>
      <w:proofErr w:type="spellEnd"/>
      <w:r w:rsidRPr="00C372AF">
        <w:t xml:space="preserve">. </w:t>
      </w:r>
      <w:proofErr w:type="spellStart"/>
      <w:r w:rsidRPr="00C372AF">
        <w:t>Тази</w:t>
      </w:r>
      <w:proofErr w:type="spellEnd"/>
      <w:r w:rsidRPr="00C372AF">
        <w:t xml:space="preserve"> </w:t>
      </w:r>
      <w:proofErr w:type="spellStart"/>
      <w:r w:rsidRPr="00C372AF">
        <w:t>наредба</w:t>
      </w:r>
      <w:proofErr w:type="spellEnd"/>
      <w:r w:rsidRPr="00C372AF">
        <w:t xml:space="preserve"> </w:t>
      </w:r>
      <w:proofErr w:type="spellStart"/>
      <w:r w:rsidRPr="00C372AF">
        <w:t>има</w:t>
      </w:r>
      <w:proofErr w:type="spellEnd"/>
      <w:r w:rsidRPr="00C372AF">
        <w:t xml:space="preserve"> </w:t>
      </w:r>
      <w:proofErr w:type="spellStart"/>
      <w:r w:rsidRPr="00C372AF">
        <w:t>за</w:t>
      </w:r>
      <w:proofErr w:type="spellEnd"/>
      <w:r w:rsidRPr="00C372AF">
        <w:t xml:space="preserve"> </w:t>
      </w:r>
      <w:proofErr w:type="spellStart"/>
      <w:r w:rsidRPr="00C372AF">
        <w:t>цел</w:t>
      </w:r>
      <w:proofErr w:type="spellEnd"/>
      <w:r w:rsidRPr="00C372AF">
        <w:t xml:space="preserve"> </w:t>
      </w:r>
      <w:proofErr w:type="spellStart"/>
      <w:r w:rsidRPr="00C372AF">
        <w:t>да</w:t>
      </w:r>
      <w:proofErr w:type="spellEnd"/>
      <w:r w:rsidRPr="00C372AF">
        <w:t xml:space="preserve"> </w:t>
      </w:r>
      <w:proofErr w:type="spellStart"/>
      <w:r w:rsidRPr="00C372AF">
        <w:t>осигури</w:t>
      </w:r>
      <w:proofErr w:type="spellEnd"/>
      <w:r w:rsidRPr="00C372AF">
        <w:t xml:space="preserve"> </w:t>
      </w:r>
      <w:proofErr w:type="spellStart"/>
      <w:r w:rsidRPr="00C372AF">
        <w:t>контрол</w:t>
      </w:r>
      <w:proofErr w:type="spellEnd"/>
      <w:r w:rsidRPr="00C372AF">
        <w:t xml:space="preserve"> </w:t>
      </w:r>
      <w:proofErr w:type="spellStart"/>
      <w:r w:rsidRPr="00C372AF">
        <w:t>върху</w:t>
      </w:r>
      <w:proofErr w:type="spellEnd"/>
      <w:r w:rsidRPr="00C372AF">
        <w:t xml:space="preserve"> </w:t>
      </w:r>
      <w:proofErr w:type="spellStart"/>
      <w:r w:rsidRPr="00C372AF">
        <w:t>сделки</w:t>
      </w:r>
      <w:proofErr w:type="spellEnd"/>
      <w:r w:rsidRPr="00C372AF">
        <w:t xml:space="preserve"> с </w:t>
      </w:r>
      <w:proofErr w:type="spellStart"/>
      <w:r w:rsidRPr="00C372AF">
        <w:t>благородни</w:t>
      </w:r>
      <w:proofErr w:type="spellEnd"/>
      <w:r w:rsidRPr="00C372AF">
        <w:t xml:space="preserve"> </w:t>
      </w:r>
      <w:proofErr w:type="spellStart"/>
      <w:r w:rsidRPr="00C372AF">
        <w:t>метали</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предотвратят</w:t>
      </w:r>
      <w:proofErr w:type="spellEnd"/>
      <w:r w:rsidRPr="00C372AF">
        <w:t xml:space="preserve"> </w:t>
      </w:r>
      <w:proofErr w:type="spellStart"/>
      <w:r w:rsidRPr="00C372AF">
        <w:t>незаконни</w:t>
      </w:r>
      <w:proofErr w:type="spellEnd"/>
      <w:r w:rsidRPr="00C372AF">
        <w:t xml:space="preserve"> </w:t>
      </w:r>
      <w:proofErr w:type="spellStart"/>
      <w:r w:rsidRPr="00C372AF">
        <w:t>търговски</w:t>
      </w:r>
      <w:proofErr w:type="spellEnd"/>
      <w:r w:rsidRPr="00C372AF">
        <w:t xml:space="preserve"> </w:t>
      </w:r>
      <w:proofErr w:type="spellStart"/>
      <w:r w:rsidRPr="00C372AF">
        <w:t>практики</w:t>
      </w:r>
      <w:proofErr w:type="spellEnd"/>
      <w:r w:rsidRPr="00C372AF">
        <w:t xml:space="preserve"> и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защити</w:t>
      </w:r>
      <w:proofErr w:type="spellEnd"/>
      <w:r w:rsidRPr="00C372AF">
        <w:t xml:space="preserve"> </w:t>
      </w:r>
      <w:proofErr w:type="spellStart"/>
      <w:r w:rsidRPr="00C372AF">
        <w:t>националното</w:t>
      </w:r>
      <w:proofErr w:type="spellEnd"/>
      <w:r w:rsidRPr="00C372AF">
        <w:t xml:space="preserve"> </w:t>
      </w:r>
      <w:proofErr w:type="spellStart"/>
      <w:r w:rsidRPr="00C372AF">
        <w:t>богатство</w:t>
      </w:r>
      <w:proofErr w:type="spellEnd"/>
      <w:r w:rsidRPr="00C372AF">
        <w:t>.</w:t>
      </w:r>
    </w:p>
    <w:p w14:paraId="4E99296A" w14:textId="0EE70DF4" w:rsidR="00CF3BA1" w:rsidRPr="00C372AF" w:rsidRDefault="00CF3BA1" w:rsidP="00CF3BA1">
      <w:pPr>
        <w:spacing w:after="160" w:line="360" w:lineRule="auto"/>
        <w:ind w:firstLine="708"/>
        <w:jc w:val="both"/>
      </w:pPr>
      <w:proofErr w:type="spellStart"/>
      <w:r w:rsidRPr="00C372AF">
        <w:t>Друг</w:t>
      </w:r>
      <w:proofErr w:type="spellEnd"/>
      <w:r w:rsidRPr="00C372AF">
        <w:t xml:space="preserve"> </w:t>
      </w:r>
      <w:proofErr w:type="spellStart"/>
      <w:r w:rsidRPr="00C372AF">
        <w:t>важен</w:t>
      </w:r>
      <w:proofErr w:type="spellEnd"/>
      <w:r w:rsidRPr="00C372AF">
        <w:t xml:space="preserve"> </w:t>
      </w:r>
      <w:proofErr w:type="spellStart"/>
      <w:r w:rsidRPr="00C372AF">
        <w:t>подзаконов</w:t>
      </w:r>
      <w:proofErr w:type="spellEnd"/>
      <w:r w:rsidRPr="00C372AF">
        <w:t xml:space="preserve"> </w:t>
      </w:r>
      <w:proofErr w:type="spellStart"/>
      <w:r w:rsidRPr="00C372AF">
        <w:t>акт</w:t>
      </w:r>
      <w:proofErr w:type="spellEnd"/>
      <w:r w:rsidRPr="00C372AF">
        <w:t xml:space="preserve"> е </w:t>
      </w:r>
      <w:proofErr w:type="spellStart"/>
      <w:r w:rsidRPr="00C372AF">
        <w:t>Наредба</w:t>
      </w:r>
      <w:proofErr w:type="spellEnd"/>
      <w:r w:rsidRPr="00C372AF">
        <w:t xml:space="preserve"> № 4, </w:t>
      </w:r>
      <w:proofErr w:type="spellStart"/>
      <w:r w:rsidRPr="00C372AF">
        <w:t>която</w:t>
      </w:r>
      <w:proofErr w:type="spellEnd"/>
      <w:r w:rsidRPr="00C372AF">
        <w:t xml:space="preserve"> </w:t>
      </w:r>
      <w:proofErr w:type="spellStart"/>
      <w:r w:rsidRPr="00C372AF">
        <w:t>урежда</w:t>
      </w:r>
      <w:proofErr w:type="spellEnd"/>
      <w:r w:rsidRPr="00C372AF">
        <w:t xml:space="preserve"> </w:t>
      </w:r>
      <w:proofErr w:type="spellStart"/>
      <w:r w:rsidRPr="00C372AF">
        <w:t>условията</w:t>
      </w:r>
      <w:proofErr w:type="spellEnd"/>
      <w:r w:rsidRPr="00C372AF">
        <w:t xml:space="preserve"> и </w:t>
      </w:r>
      <w:proofErr w:type="spellStart"/>
      <w:r w:rsidRPr="00C372AF">
        <w:t>реда</w:t>
      </w:r>
      <w:proofErr w:type="spellEnd"/>
      <w:r w:rsidRPr="00C372AF">
        <w:t xml:space="preserve"> </w:t>
      </w:r>
      <w:proofErr w:type="spellStart"/>
      <w:r w:rsidRPr="00C372AF">
        <w:t>за</w:t>
      </w:r>
      <w:proofErr w:type="spellEnd"/>
      <w:r w:rsidRPr="00C372AF">
        <w:t xml:space="preserve"> </w:t>
      </w:r>
      <w:proofErr w:type="spellStart"/>
      <w:r w:rsidRPr="00C372AF">
        <w:t>вписване</w:t>
      </w:r>
      <w:proofErr w:type="spellEnd"/>
      <w:r w:rsidRPr="00C372AF">
        <w:t xml:space="preserve"> в </w:t>
      </w:r>
      <w:proofErr w:type="spellStart"/>
      <w:r w:rsidRPr="00C372AF">
        <w:t>регистъра</w:t>
      </w:r>
      <w:proofErr w:type="spellEnd"/>
      <w:r w:rsidRPr="00C372AF">
        <w:t xml:space="preserve"> и </w:t>
      </w:r>
      <w:proofErr w:type="spellStart"/>
      <w:r w:rsidRPr="00C372AF">
        <w:t>изискванията</w:t>
      </w:r>
      <w:proofErr w:type="spellEnd"/>
      <w:r w:rsidRPr="00C372AF">
        <w:t xml:space="preserve"> </w:t>
      </w:r>
      <w:proofErr w:type="spellStart"/>
      <w:r w:rsidRPr="00C372AF">
        <w:t>към</w:t>
      </w:r>
      <w:proofErr w:type="spellEnd"/>
      <w:r w:rsidRPr="00C372AF">
        <w:t xml:space="preserve"> </w:t>
      </w:r>
      <w:proofErr w:type="spellStart"/>
      <w:r w:rsidRPr="00C372AF">
        <w:t>дейността</w:t>
      </w:r>
      <w:proofErr w:type="spellEnd"/>
      <w:r w:rsidRPr="00C372AF">
        <w:t xml:space="preserve"> </w:t>
      </w:r>
      <w:proofErr w:type="spellStart"/>
      <w:r w:rsidRPr="00C372AF">
        <w:t>на</w:t>
      </w:r>
      <w:proofErr w:type="spellEnd"/>
      <w:r w:rsidRPr="00C372AF">
        <w:t xml:space="preserve"> </w:t>
      </w:r>
      <w:proofErr w:type="spellStart"/>
      <w:r w:rsidRPr="00C372AF">
        <w:t>обменните</w:t>
      </w:r>
      <w:proofErr w:type="spellEnd"/>
      <w:r w:rsidRPr="00C372AF">
        <w:t xml:space="preserve"> </w:t>
      </w:r>
      <w:proofErr w:type="spellStart"/>
      <w:r w:rsidRPr="00C372AF">
        <w:t>бюра</w:t>
      </w:r>
      <w:proofErr w:type="spellEnd"/>
      <w:r w:rsidR="001B3F0F" w:rsidRPr="00C372AF">
        <w:rPr>
          <w:rStyle w:val="FootnoteReference"/>
        </w:rPr>
        <w:footnoteReference w:id="25"/>
      </w:r>
      <w:r w:rsidRPr="00C372AF">
        <w:t xml:space="preserve">. </w:t>
      </w:r>
      <w:proofErr w:type="spellStart"/>
      <w:r w:rsidRPr="00C372AF">
        <w:t>Тази</w:t>
      </w:r>
      <w:proofErr w:type="spellEnd"/>
      <w:r w:rsidRPr="00C372AF">
        <w:t xml:space="preserve"> </w:t>
      </w:r>
      <w:proofErr w:type="spellStart"/>
      <w:r w:rsidRPr="00C372AF">
        <w:t>наредба</w:t>
      </w:r>
      <w:proofErr w:type="spellEnd"/>
      <w:r w:rsidRPr="00C372AF">
        <w:t xml:space="preserve"> е </w:t>
      </w:r>
      <w:proofErr w:type="spellStart"/>
      <w:r w:rsidRPr="00C372AF">
        <w:t>необходима</w:t>
      </w:r>
      <w:proofErr w:type="spellEnd"/>
      <w:r w:rsidRPr="00C372AF">
        <w:t xml:space="preserve"> </w:t>
      </w:r>
      <w:proofErr w:type="spellStart"/>
      <w:r w:rsidRPr="00C372AF">
        <w:t>за</w:t>
      </w:r>
      <w:proofErr w:type="spellEnd"/>
      <w:r w:rsidRPr="00C372AF">
        <w:t xml:space="preserve"> </w:t>
      </w:r>
      <w:proofErr w:type="spellStart"/>
      <w:r w:rsidRPr="00C372AF">
        <w:t>регулирането</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обменни</w:t>
      </w:r>
      <w:proofErr w:type="spellEnd"/>
      <w:r w:rsidRPr="00C372AF">
        <w:t xml:space="preserve"> </w:t>
      </w:r>
      <w:proofErr w:type="spellStart"/>
      <w:r w:rsidRPr="00C372AF">
        <w:t>бюра</w:t>
      </w:r>
      <w:proofErr w:type="spellEnd"/>
      <w:r w:rsidRPr="00C372AF">
        <w:t xml:space="preserve"> и </w:t>
      </w:r>
      <w:proofErr w:type="spellStart"/>
      <w:r w:rsidRPr="00C372AF">
        <w:t>гарантира</w:t>
      </w:r>
      <w:proofErr w:type="spellEnd"/>
      <w:r w:rsidRPr="00C372AF">
        <w:t xml:space="preserve">, </w:t>
      </w:r>
      <w:proofErr w:type="spellStart"/>
      <w:r w:rsidRPr="00C372AF">
        <w:t>че</w:t>
      </w:r>
      <w:proofErr w:type="spellEnd"/>
      <w:r w:rsidRPr="00C372AF">
        <w:t xml:space="preserve"> </w:t>
      </w:r>
      <w:proofErr w:type="spellStart"/>
      <w:r w:rsidRPr="00C372AF">
        <w:t>те</w:t>
      </w:r>
      <w:proofErr w:type="spellEnd"/>
      <w:r w:rsidRPr="00C372AF">
        <w:t xml:space="preserve"> </w:t>
      </w:r>
      <w:proofErr w:type="spellStart"/>
      <w:r w:rsidRPr="00C372AF">
        <w:t>действат</w:t>
      </w:r>
      <w:proofErr w:type="spellEnd"/>
      <w:r w:rsidRPr="00C372AF">
        <w:t xml:space="preserve"> в </w:t>
      </w:r>
      <w:proofErr w:type="spellStart"/>
      <w:r w:rsidRPr="00C372AF">
        <w:t>съответствие</w:t>
      </w:r>
      <w:proofErr w:type="spellEnd"/>
      <w:r w:rsidRPr="00C372AF">
        <w:t xml:space="preserve"> с </w:t>
      </w:r>
      <w:proofErr w:type="spellStart"/>
      <w:r w:rsidRPr="00C372AF">
        <w:t>установените</w:t>
      </w:r>
      <w:proofErr w:type="spellEnd"/>
      <w:r w:rsidRPr="00C372AF">
        <w:t xml:space="preserve"> </w:t>
      </w:r>
      <w:proofErr w:type="spellStart"/>
      <w:r w:rsidRPr="00C372AF">
        <w:t>законови</w:t>
      </w:r>
      <w:proofErr w:type="spellEnd"/>
      <w:r w:rsidRPr="00C372AF">
        <w:t xml:space="preserve"> </w:t>
      </w:r>
      <w:proofErr w:type="spellStart"/>
      <w:r w:rsidRPr="00C372AF">
        <w:t>изисквания</w:t>
      </w:r>
      <w:proofErr w:type="spellEnd"/>
      <w:r w:rsidRPr="00C372AF">
        <w:t xml:space="preserve">, </w:t>
      </w:r>
      <w:proofErr w:type="spellStart"/>
      <w:r w:rsidRPr="00C372AF">
        <w:t>като</w:t>
      </w:r>
      <w:proofErr w:type="spellEnd"/>
      <w:r w:rsidRPr="00C372AF">
        <w:t xml:space="preserve"> </w:t>
      </w:r>
      <w:proofErr w:type="spellStart"/>
      <w:r w:rsidRPr="00C372AF">
        <w:t>осигурява</w:t>
      </w:r>
      <w:proofErr w:type="spellEnd"/>
      <w:r w:rsidRPr="00C372AF">
        <w:t xml:space="preserve"> </w:t>
      </w:r>
      <w:proofErr w:type="spellStart"/>
      <w:r w:rsidRPr="00C372AF">
        <w:t>контрол</w:t>
      </w:r>
      <w:proofErr w:type="spellEnd"/>
      <w:r w:rsidRPr="00C372AF">
        <w:t xml:space="preserve"> </w:t>
      </w:r>
      <w:proofErr w:type="spellStart"/>
      <w:r w:rsidRPr="00C372AF">
        <w:t>върху</w:t>
      </w:r>
      <w:proofErr w:type="spellEnd"/>
      <w:r w:rsidRPr="00C372AF">
        <w:t xml:space="preserve"> </w:t>
      </w:r>
      <w:proofErr w:type="spellStart"/>
      <w:r w:rsidRPr="00C372AF">
        <w:t>техните</w:t>
      </w:r>
      <w:proofErr w:type="spellEnd"/>
      <w:r w:rsidRPr="00C372AF">
        <w:t xml:space="preserve"> </w:t>
      </w:r>
      <w:proofErr w:type="spellStart"/>
      <w:r w:rsidRPr="00C372AF">
        <w:t>операции</w:t>
      </w:r>
      <w:proofErr w:type="spellEnd"/>
      <w:r w:rsidRPr="00C372AF">
        <w:t xml:space="preserve">. </w:t>
      </w:r>
      <w:proofErr w:type="spellStart"/>
      <w:r w:rsidRPr="00C372AF">
        <w:t>Наредбата</w:t>
      </w:r>
      <w:proofErr w:type="spellEnd"/>
      <w:r w:rsidRPr="00C372AF">
        <w:t xml:space="preserve"> </w:t>
      </w:r>
      <w:proofErr w:type="spellStart"/>
      <w:r w:rsidRPr="00C372AF">
        <w:t>претърпява</w:t>
      </w:r>
      <w:proofErr w:type="spellEnd"/>
      <w:r w:rsidRPr="00C372AF">
        <w:t xml:space="preserve"> </w:t>
      </w:r>
      <w:proofErr w:type="spellStart"/>
      <w:r w:rsidRPr="00C372AF">
        <w:t>последна</w:t>
      </w:r>
      <w:proofErr w:type="spellEnd"/>
      <w:r w:rsidRPr="00C372AF">
        <w:t xml:space="preserve"> </w:t>
      </w:r>
      <w:proofErr w:type="spellStart"/>
      <w:r w:rsidRPr="00C372AF">
        <w:t>промяна</w:t>
      </w:r>
      <w:proofErr w:type="spellEnd"/>
      <w:r w:rsidRPr="00C372AF">
        <w:t xml:space="preserve"> </w:t>
      </w:r>
      <w:proofErr w:type="spellStart"/>
      <w:r w:rsidRPr="00C372AF">
        <w:t>през</w:t>
      </w:r>
      <w:proofErr w:type="spellEnd"/>
      <w:r w:rsidRPr="00C372AF">
        <w:t xml:space="preserve"> 2018 г., </w:t>
      </w:r>
      <w:proofErr w:type="spellStart"/>
      <w:r w:rsidRPr="00C372AF">
        <w:t>което</w:t>
      </w:r>
      <w:proofErr w:type="spellEnd"/>
      <w:r w:rsidRPr="00C372AF">
        <w:t xml:space="preserve"> </w:t>
      </w:r>
      <w:proofErr w:type="spellStart"/>
      <w:r w:rsidRPr="00C372AF">
        <w:t>отразява</w:t>
      </w:r>
      <w:proofErr w:type="spellEnd"/>
      <w:r w:rsidRPr="00C372AF">
        <w:t xml:space="preserve"> </w:t>
      </w:r>
      <w:proofErr w:type="spellStart"/>
      <w:r w:rsidRPr="00C372AF">
        <w:t>необходимостта</w:t>
      </w:r>
      <w:proofErr w:type="spellEnd"/>
      <w:r w:rsidRPr="00C372AF">
        <w:t xml:space="preserve"> </w:t>
      </w:r>
      <w:proofErr w:type="spellStart"/>
      <w:r w:rsidRPr="00C372AF">
        <w:t>от</w:t>
      </w:r>
      <w:proofErr w:type="spellEnd"/>
      <w:r w:rsidRPr="00C372AF">
        <w:t xml:space="preserve"> </w:t>
      </w:r>
      <w:proofErr w:type="spellStart"/>
      <w:r w:rsidRPr="00C372AF">
        <w:t>актуализиране</w:t>
      </w:r>
      <w:proofErr w:type="spellEnd"/>
      <w:r w:rsidRPr="00C372AF">
        <w:t xml:space="preserve"> </w:t>
      </w:r>
      <w:proofErr w:type="spellStart"/>
      <w:r w:rsidRPr="00C372AF">
        <w:t>на</w:t>
      </w:r>
      <w:proofErr w:type="spellEnd"/>
      <w:r w:rsidRPr="00C372AF">
        <w:t xml:space="preserve"> </w:t>
      </w:r>
      <w:proofErr w:type="spellStart"/>
      <w:r w:rsidRPr="00C372AF">
        <w:t>правилата</w:t>
      </w:r>
      <w:proofErr w:type="spellEnd"/>
      <w:r w:rsidRPr="00C372AF">
        <w:t xml:space="preserve"> в </w:t>
      </w:r>
      <w:proofErr w:type="spellStart"/>
      <w:r w:rsidRPr="00C372AF">
        <w:t>съответствие</w:t>
      </w:r>
      <w:proofErr w:type="spellEnd"/>
      <w:r w:rsidRPr="00C372AF">
        <w:t xml:space="preserve"> с </w:t>
      </w:r>
      <w:proofErr w:type="spellStart"/>
      <w:r w:rsidRPr="00C372AF">
        <w:t>промените</w:t>
      </w:r>
      <w:proofErr w:type="spellEnd"/>
      <w:r w:rsidRPr="00C372AF">
        <w:t xml:space="preserve"> </w:t>
      </w:r>
      <w:proofErr w:type="spellStart"/>
      <w:r w:rsidRPr="00C372AF">
        <w:t>на</w:t>
      </w:r>
      <w:proofErr w:type="spellEnd"/>
      <w:r w:rsidRPr="00C372AF">
        <w:t xml:space="preserve"> </w:t>
      </w:r>
      <w:proofErr w:type="spellStart"/>
      <w:r w:rsidRPr="00C372AF">
        <w:t>пазара</w:t>
      </w:r>
      <w:proofErr w:type="spellEnd"/>
      <w:r w:rsidRPr="00C372AF">
        <w:t>.</w:t>
      </w:r>
    </w:p>
    <w:p w14:paraId="64D69DF9" w14:textId="77777777" w:rsidR="00CF3BA1" w:rsidRPr="00C372AF" w:rsidRDefault="00CF3BA1" w:rsidP="00CF3BA1">
      <w:pPr>
        <w:spacing w:after="160" w:line="360" w:lineRule="auto"/>
        <w:ind w:firstLine="708"/>
        <w:jc w:val="both"/>
      </w:pPr>
      <w:proofErr w:type="spellStart"/>
      <w:r w:rsidRPr="00C372AF">
        <w:t>Наредба</w:t>
      </w:r>
      <w:proofErr w:type="spellEnd"/>
      <w:r w:rsidRPr="00C372AF">
        <w:t xml:space="preserve"> № Н-1 е </w:t>
      </w:r>
      <w:proofErr w:type="spellStart"/>
      <w:r w:rsidRPr="00C372AF">
        <w:t>свързана</w:t>
      </w:r>
      <w:proofErr w:type="spellEnd"/>
      <w:r w:rsidRPr="00C372AF">
        <w:t xml:space="preserve"> с </w:t>
      </w:r>
      <w:proofErr w:type="spellStart"/>
      <w:r w:rsidRPr="00C372AF">
        <w:t>пренасянето</w:t>
      </w:r>
      <w:proofErr w:type="spellEnd"/>
      <w:r w:rsidRPr="00C372AF">
        <w:t xml:space="preserve"> </w:t>
      </w:r>
      <w:proofErr w:type="spellStart"/>
      <w:r w:rsidRPr="00C372AF">
        <w:t>през</w:t>
      </w:r>
      <w:proofErr w:type="spellEnd"/>
      <w:r w:rsidRPr="00C372AF">
        <w:t xml:space="preserve"> </w:t>
      </w:r>
      <w:proofErr w:type="spellStart"/>
      <w:r w:rsidRPr="00C372AF">
        <w:t>границата</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w:t>
      </w:r>
      <w:proofErr w:type="spellStart"/>
      <w:r w:rsidRPr="00C372AF">
        <w:t>на</w:t>
      </w:r>
      <w:proofErr w:type="spellEnd"/>
      <w:r w:rsidRPr="00C372AF">
        <w:t xml:space="preserve"> </w:t>
      </w:r>
      <w:proofErr w:type="spellStart"/>
      <w:r w:rsidRPr="00C372AF">
        <w:t>парични</w:t>
      </w:r>
      <w:proofErr w:type="spellEnd"/>
      <w:r w:rsidRPr="00C372AF">
        <w:t xml:space="preserve"> </w:t>
      </w:r>
      <w:proofErr w:type="spellStart"/>
      <w:r w:rsidRPr="00C372AF">
        <w:t>средства</w:t>
      </w:r>
      <w:proofErr w:type="spellEnd"/>
      <w:r w:rsidRPr="00C372AF">
        <w:t xml:space="preserve">, </w:t>
      </w:r>
      <w:proofErr w:type="spellStart"/>
      <w:r w:rsidRPr="00C372AF">
        <w:t>благородни</w:t>
      </w:r>
      <w:proofErr w:type="spellEnd"/>
      <w:r w:rsidRPr="00C372AF">
        <w:t xml:space="preserve"> </w:t>
      </w:r>
      <w:proofErr w:type="spellStart"/>
      <w:r w:rsidRPr="00C372AF">
        <w:t>метали</w:t>
      </w:r>
      <w:proofErr w:type="spellEnd"/>
      <w:r w:rsidRPr="00C372AF">
        <w:t xml:space="preserve"> и </w:t>
      </w:r>
      <w:proofErr w:type="spellStart"/>
      <w:r w:rsidRPr="00C372AF">
        <w:t>скъпоценни</w:t>
      </w:r>
      <w:proofErr w:type="spellEnd"/>
      <w:r w:rsidRPr="00C372AF">
        <w:t xml:space="preserve"> </w:t>
      </w:r>
      <w:proofErr w:type="spellStart"/>
      <w:r w:rsidRPr="00C372AF">
        <w:t>камъни</w:t>
      </w:r>
      <w:proofErr w:type="spellEnd"/>
      <w:r w:rsidRPr="00C372AF">
        <w:t xml:space="preserve">. </w:t>
      </w:r>
      <w:proofErr w:type="spellStart"/>
      <w:r w:rsidRPr="00C372AF">
        <w:t>Тя</w:t>
      </w:r>
      <w:proofErr w:type="spellEnd"/>
      <w:r w:rsidRPr="00C372AF">
        <w:t xml:space="preserve"> </w:t>
      </w:r>
      <w:proofErr w:type="spellStart"/>
      <w:r w:rsidRPr="00C372AF">
        <w:t>определя</w:t>
      </w:r>
      <w:proofErr w:type="spellEnd"/>
      <w:r w:rsidRPr="00C372AF">
        <w:t xml:space="preserve"> </w:t>
      </w:r>
      <w:proofErr w:type="spellStart"/>
      <w:r w:rsidRPr="00C372AF">
        <w:t>условията</w:t>
      </w:r>
      <w:proofErr w:type="spellEnd"/>
      <w:r w:rsidRPr="00C372AF">
        <w:t xml:space="preserve"> </w:t>
      </w:r>
      <w:proofErr w:type="spellStart"/>
      <w:r w:rsidRPr="00C372AF">
        <w:t>за</w:t>
      </w:r>
      <w:proofErr w:type="spellEnd"/>
      <w:r w:rsidRPr="00C372AF">
        <w:t xml:space="preserve"> </w:t>
      </w:r>
      <w:proofErr w:type="spellStart"/>
      <w:r w:rsidRPr="00C372AF">
        <w:t>митнически</w:t>
      </w:r>
      <w:proofErr w:type="spellEnd"/>
      <w:r w:rsidRPr="00C372AF">
        <w:t xml:space="preserve"> </w:t>
      </w:r>
      <w:proofErr w:type="spellStart"/>
      <w:r w:rsidRPr="00C372AF">
        <w:t>контрол</w:t>
      </w:r>
      <w:proofErr w:type="spellEnd"/>
      <w:r w:rsidRPr="00C372AF">
        <w:t xml:space="preserve"> </w:t>
      </w:r>
      <w:proofErr w:type="spellStart"/>
      <w:r w:rsidRPr="00C372AF">
        <w:t>върху</w:t>
      </w:r>
      <w:proofErr w:type="spellEnd"/>
      <w:r w:rsidRPr="00C372AF">
        <w:t xml:space="preserve"> </w:t>
      </w:r>
      <w:proofErr w:type="spellStart"/>
      <w:r w:rsidRPr="00C372AF">
        <w:t>тези</w:t>
      </w:r>
      <w:proofErr w:type="spellEnd"/>
      <w:r w:rsidRPr="00C372AF">
        <w:t xml:space="preserve"> </w:t>
      </w:r>
      <w:proofErr w:type="spellStart"/>
      <w:r w:rsidRPr="00C372AF">
        <w:t>трансфери</w:t>
      </w:r>
      <w:proofErr w:type="spellEnd"/>
      <w:r w:rsidRPr="00C372AF">
        <w:t xml:space="preserve">, </w:t>
      </w:r>
      <w:proofErr w:type="spellStart"/>
      <w:r w:rsidRPr="00C372AF">
        <w:t>като</w:t>
      </w:r>
      <w:proofErr w:type="spellEnd"/>
      <w:r w:rsidRPr="00C372AF">
        <w:t xml:space="preserve"> </w:t>
      </w:r>
      <w:proofErr w:type="spellStart"/>
      <w:r w:rsidRPr="00C372AF">
        <w:t>цели</w:t>
      </w:r>
      <w:proofErr w:type="spellEnd"/>
      <w:r w:rsidRPr="00C372AF">
        <w:t xml:space="preserve"> </w:t>
      </w:r>
      <w:proofErr w:type="spellStart"/>
      <w:r w:rsidRPr="00C372AF">
        <w:t>да</w:t>
      </w:r>
      <w:proofErr w:type="spellEnd"/>
      <w:r w:rsidRPr="00C372AF">
        <w:t xml:space="preserve"> </w:t>
      </w:r>
      <w:proofErr w:type="spellStart"/>
      <w:r w:rsidRPr="00C372AF">
        <w:t>предотврати</w:t>
      </w:r>
      <w:proofErr w:type="spellEnd"/>
      <w:r w:rsidRPr="00C372AF">
        <w:t xml:space="preserve"> </w:t>
      </w:r>
      <w:proofErr w:type="spellStart"/>
      <w:r w:rsidRPr="00C372AF">
        <w:t>нелегални</w:t>
      </w:r>
      <w:proofErr w:type="spellEnd"/>
      <w:r w:rsidRPr="00C372AF">
        <w:t xml:space="preserve"> </w:t>
      </w:r>
      <w:proofErr w:type="spellStart"/>
      <w:r w:rsidRPr="00C372AF">
        <w:t>или</w:t>
      </w:r>
      <w:proofErr w:type="spellEnd"/>
      <w:r w:rsidRPr="00C372AF">
        <w:t xml:space="preserve"> </w:t>
      </w:r>
      <w:proofErr w:type="spellStart"/>
      <w:r w:rsidRPr="00C372AF">
        <w:t>нерегламентирани</w:t>
      </w:r>
      <w:proofErr w:type="spellEnd"/>
      <w:r w:rsidRPr="00C372AF">
        <w:t xml:space="preserve"> </w:t>
      </w:r>
      <w:proofErr w:type="spellStart"/>
      <w:r w:rsidRPr="00C372AF">
        <w:t>трансфери</w:t>
      </w:r>
      <w:proofErr w:type="spellEnd"/>
      <w:r w:rsidRPr="00C372AF">
        <w:t xml:space="preserve"> </w:t>
      </w:r>
      <w:proofErr w:type="spellStart"/>
      <w:r w:rsidRPr="00C372AF">
        <w:t>на</w:t>
      </w:r>
      <w:proofErr w:type="spellEnd"/>
      <w:r w:rsidRPr="00C372AF">
        <w:t xml:space="preserve"> </w:t>
      </w:r>
      <w:proofErr w:type="spellStart"/>
      <w:r w:rsidRPr="00C372AF">
        <w:t>валута</w:t>
      </w:r>
      <w:proofErr w:type="spellEnd"/>
      <w:r w:rsidRPr="00C372AF">
        <w:t xml:space="preserve"> и </w:t>
      </w:r>
      <w:proofErr w:type="spellStart"/>
      <w:r w:rsidRPr="00C372AF">
        <w:t>ценности</w:t>
      </w:r>
      <w:proofErr w:type="spellEnd"/>
      <w:r w:rsidRPr="00C372AF">
        <w:t xml:space="preserve"> </w:t>
      </w:r>
      <w:proofErr w:type="spellStart"/>
      <w:r w:rsidRPr="00C372AF">
        <w:t>през</w:t>
      </w:r>
      <w:proofErr w:type="spellEnd"/>
      <w:r w:rsidRPr="00C372AF">
        <w:t xml:space="preserve"> </w:t>
      </w:r>
      <w:proofErr w:type="spellStart"/>
      <w:r w:rsidRPr="00C372AF">
        <w:t>националните</w:t>
      </w:r>
      <w:proofErr w:type="spellEnd"/>
      <w:r w:rsidRPr="00C372AF">
        <w:t xml:space="preserve"> </w:t>
      </w:r>
      <w:proofErr w:type="spellStart"/>
      <w:r w:rsidRPr="00C372AF">
        <w:t>граници</w:t>
      </w:r>
      <w:proofErr w:type="spellEnd"/>
      <w:r w:rsidRPr="00C372AF">
        <w:t xml:space="preserve">. </w:t>
      </w:r>
      <w:proofErr w:type="spellStart"/>
      <w:r w:rsidRPr="00C372AF">
        <w:t>Наредбата</w:t>
      </w:r>
      <w:proofErr w:type="spellEnd"/>
      <w:r w:rsidRPr="00C372AF">
        <w:t xml:space="preserve"> </w:t>
      </w:r>
      <w:proofErr w:type="spellStart"/>
      <w:r w:rsidRPr="00C372AF">
        <w:t>включва</w:t>
      </w:r>
      <w:proofErr w:type="spellEnd"/>
      <w:r w:rsidRPr="00C372AF">
        <w:t xml:space="preserve"> и </w:t>
      </w:r>
      <w:proofErr w:type="spellStart"/>
      <w:r w:rsidRPr="00C372AF">
        <w:t>изисквания</w:t>
      </w:r>
      <w:proofErr w:type="spellEnd"/>
      <w:r w:rsidRPr="00C372AF">
        <w:t xml:space="preserve"> </w:t>
      </w:r>
      <w:proofErr w:type="spellStart"/>
      <w:r w:rsidRPr="00C372AF">
        <w:t>за</w:t>
      </w:r>
      <w:proofErr w:type="spellEnd"/>
      <w:r w:rsidRPr="00C372AF">
        <w:t xml:space="preserve"> </w:t>
      </w:r>
      <w:proofErr w:type="spellStart"/>
      <w:r w:rsidRPr="00C372AF">
        <w:t>водене</w:t>
      </w:r>
      <w:proofErr w:type="spellEnd"/>
      <w:r w:rsidRPr="00C372AF">
        <w:t xml:space="preserve"> </w:t>
      </w:r>
      <w:proofErr w:type="spellStart"/>
      <w:r w:rsidRPr="00C372AF">
        <w:t>на</w:t>
      </w:r>
      <w:proofErr w:type="spellEnd"/>
      <w:r w:rsidRPr="00C372AF">
        <w:t xml:space="preserve"> </w:t>
      </w:r>
      <w:proofErr w:type="spellStart"/>
      <w:r w:rsidRPr="00C372AF">
        <w:t>митнически</w:t>
      </w:r>
      <w:proofErr w:type="spellEnd"/>
      <w:r w:rsidRPr="00C372AF">
        <w:t xml:space="preserve"> </w:t>
      </w:r>
      <w:proofErr w:type="spellStart"/>
      <w:r w:rsidRPr="00C372AF">
        <w:t>регистри</w:t>
      </w:r>
      <w:proofErr w:type="spellEnd"/>
      <w:r w:rsidRPr="00C372AF">
        <w:t xml:space="preserve"> </w:t>
      </w:r>
      <w:proofErr w:type="spellStart"/>
      <w:r w:rsidRPr="00C372AF">
        <w:t>по</w:t>
      </w:r>
      <w:proofErr w:type="spellEnd"/>
      <w:r w:rsidRPr="00C372AF">
        <w:t xml:space="preserve"> </w:t>
      </w:r>
      <w:proofErr w:type="spellStart"/>
      <w:r w:rsidRPr="00C372AF">
        <w:t>чл</w:t>
      </w:r>
      <w:proofErr w:type="spellEnd"/>
      <w:r w:rsidRPr="00C372AF">
        <w:t xml:space="preserve">. 10а </w:t>
      </w:r>
      <w:proofErr w:type="spellStart"/>
      <w:r w:rsidRPr="00C372AF">
        <w:t>от</w:t>
      </w:r>
      <w:proofErr w:type="spellEnd"/>
      <w:r w:rsidRPr="00C372AF">
        <w:t xml:space="preserve"> </w:t>
      </w:r>
      <w:proofErr w:type="spellStart"/>
      <w:r w:rsidRPr="00C372AF">
        <w:t>Валутния</w:t>
      </w:r>
      <w:proofErr w:type="spellEnd"/>
      <w:r w:rsidRPr="00C372AF">
        <w:t xml:space="preserve"> </w:t>
      </w:r>
      <w:proofErr w:type="spellStart"/>
      <w:r w:rsidRPr="00C372AF">
        <w:t>закон</w:t>
      </w:r>
      <w:proofErr w:type="spellEnd"/>
      <w:r w:rsidRPr="00C372AF">
        <w:t xml:space="preserve">, </w:t>
      </w:r>
      <w:proofErr w:type="spellStart"/>
      <w:r w:rsidRPr="00C372AF">
        <w:t>което</w:t>
      </w:r>
      <w:proofErr w:type="spellEnd"/>
      <w:r w:rsidRPr="00C372AF">
        <w:t xml:space="preserve"> </w:t>
      </w:r>
      <w:proofErr w:type="spellStart"/>
      <w:r w:rsidRPr="00C372AF">
        <w:t>осигурява</w:t>
      </w:r>
      <w:proofErr w:type="spellEnd"/>
      <w:r w:rsidRPr="00C372AF">
        <w:t xml:space="preserve"> </w:t>
      </w:r>
      <w:proofErr w:type="spellStart"/>
      <w:r w:rsidRPr="00C372AF">
        <w:t>проследимост</w:t>
      </w:r>
      <w:proofErr w:type="spellEnd"/>
      <w:r w:rsidRPr="00C372AF">
        <w:t xml:space="preserve"> и </w:t>
      </w:r>
      <w:proofErr w:type="spellStart"/>
      <w:r w:rsidRPr="00C372AF">
        <w:t>отчетност</w:t>
      </w:r>
      <w:proofErr w:type="spellEnd"/>
      <w:r w:rsidRPr="00C372AF">
        <w:t xml:space="preserve"> </w:t>
      </w:r>
      <w:proofErr w:type="spellStart"/>
      <w:r w:rsidRPr="00C372AF">
        <w:t>при</w:t>
      </w:r>
      <w:proofErr w:type="spellEnd"/>
      <w:r w:rsidRPr="00C372AF">
        <w:t xml:space="preserve"> </w:t>
      </w:r>
      <w:proofErr w:type="spellStart"/>
      <w:r w:rsidRPr="00C372AF">
        <w:t>тези</w:t>
      </w:r>
      <w:proofErr w:type="spellEnd"/>
      <w:r w:rsidRPr="00C372AF">
        <w:t xml:space="preserve"> </w:t>
      </w:r>
      <w:proofErr w:type="spellStart"/>
      <w:r w:rsidRPr="00C372AF">
        <w:t>операции</w:t>
      </w:r>
      <w:proofErr w:type="spellEnd"/>
      <w:r w:rsidRPr="00C372AF">
        <w:t>.</w:t>
      </w:r>
    </w:p>
    <w:p w14:paraId="18774AD4" w14:textId="77777777" w:rsidR="00CF3BA1" w:rsidRPr="00C372AF" w:rsidRDefault="00CF3BA1" w:rsidP="00CF3BA1">
      <w:pPr>
        <w:spacing w:after="160" w:line="360" w:lineRule="auto"/>
        <w:ind w:firstLine="708"/>
        <w:jc w:val="both"/>
      </w:pPr>
      <w:proofErr w:type="spellStart"/>
      <w:r w:rsidRPr="00C372AF">
        <w:lastRenderedPageBreak/>
        <w:t>Наредба</w:t>
      </w:r>
      <w:proofErr w:type="spellEnd"/>
      <w:r w:rsidRPr="00C372AF">
        <w:t xml:space="preserve"> № 26 </w:t>
      </w:r>
      <w:proofErr w:type="spellStart"/>
      <w:r w:rsidRPr="00C372AF">
        <w:t>за</w:t>
      </w:r>
      <w:proofErr w:type="spellEnd"/>
      <w:r w:rsidRPr="00C372AF">
        <w:t xml:space="preserve"> </w:t>
      </w:r>
      <w:proofErr w:type="spellStart"/>
      <w:r w:rsidRPr="00C372AF">
        <w:t>финансовите</w:t>
      </w:r>
      <w:proofErr w:type="spellEnd"/>
      <w:r w:rsidRPr="00C372AF">
        <w:t xml:space="preserve"> </w:t>
      </w:r>
      <w:proofErr w:type="spellStart"/>
      <w:r w:rsidRPr="00C372AF">
        <w:t>институции</w:t>
      </w:r>
      <w:proofErr w:type="spellEnd"/>
      <w:r w:rsidRPr="00C372AF">
        <w:t xml:space="preserve"> </w:t>
      </w:r>
      <w:proofErr w:type="spellStart"/>
      <w:r w:rsidRPr="00C372AF">
        <w:t>регламентира</w:t>
      </w:r>
      <w:proofErr w:type="spellEnd"/>
      <w:r w:rsidRPr="00C372AF">
        <w:t xml:space="preserve"> </w:t>
      </w:r>
      <w:proofErr w:type="spellStart"/>
      <w:r w:rsidRPr="00C372AF">
        <w:t>условията</w:t>
      </w:r>
      <w:proofErr w:type="spellEnd"/>
      <w:r w:rsidRPr="00C372AF">
        <w:t xml:space="preserve">, </w:t>
      </w:r>
      <w:proofErr w:type="spellStart"/>
      <w:r w:rsidRPr="00C372AF">
        <w:t>при</w:t>
      </w:r>
      <w:proofErr w:type="spellEnd"/>
      <w:r w:rsidRPr="00C372AF">
        <w:t xml:space="preserve"> </w:t>
      </w:r>
      <w:proofErr w:type="spellStart"/>
      <w:r w:rsidRPr="00C372AF">
        <w:t>които</w:t>
      </w:r>
      <w:proofErr w:type="spellEnd"/>
      <w:r w:rsidRPr="00C372AF">
        <w:t xml:space="preserve"> </w:t>
      </w:r>
      <w:proofErr w:type="spellStart"/>
      <w:r w:rsidRPr="00C372AF">
        <w:t>тези</w:t>
      </w:r>
      <w:proofErr w:type="spellEnd"/>
      <w:r w:rsidRPr="00C372AF">
        <w:t xml:space="preserve"> </w:t>
      </w:r>
      <w:proofErr w:type="spellStart"/>
      <w:r w:rsidRPr="00C372AF">
        <w:t>институции</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извършват</w:t>
      </w:r>
      <w:proofErr w:type="spellEnd"/>
      <w:r w:rsidRPr="00C372AF">
        <w:t xml:space="preserve"> </w:t>
      </w:r>
      <w:proofErr w:type="spellStart"/>
      <w:r w:rsidRPr="00C372AF">
        <w:t>своите</w:t>
      </w:r>
      <w:proofErr w:type="spellEnd"/>
      <w:r w:rsidRPr="00C372AF">
        <w:t xml:space="preserve"> </w:t>
      </w:r>
      <w:proofErr w:type="spellStart"/>
      <w:r w:rsidRPr="00C372AF">
        <w:t>операции</w:t>
      </w:r>
      <w:proofErr w:type="spellEnd"/>
      <w:r w:rsidRPr="00C372AF">
        <w:t xml:space="preserve"> в </w:t>
      </w:r>
      <w:proofErr w:type="spellStart"/>
      <w:r w:rsidRPr="00C372AF">
        <w:t>рамките</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режим</w:t>
      </w:r>
      <w:proofErr w:type="spellEnd"/>
      <w:r w:rsidRPr="00C372AF">
        <w:t xml:space="preserve">. </w:t>
      </w:r>
      <w:proofErr w:type="spellStart"/>
      <w:r w:rsidRPr="00C372AF">
        <w:t>Тази</w:t>
      </w:r>
      <w:proofErr w:type="spellEnd"/>
      <w:r w:rsidRPr="00C372AF">
        <w:t xml:space="preserve"> </w:t>
      </w:r>
      <w:proofErr w:type="spellStart"/>
      <w:r w:rsidRPr="00C372AF">
        <w:t>наредба</w:t>
      </w:r>
      <w:proofErr w:type="spellEnd"/>
      <w:r w:rsidRPr="00C372AF">
        <w:t xml:space="preserve"> </w:t>
      </w:r>
      <w:proofErr w:type="spellStart"/>
      <w:r w:rsidRPr="00C372AF">
        <w:t>има</w:t>
      </w:r>
      <w:proofErr w:type="spellEnd"/>
      <w:r w:rsidRPr="00C372AF">
        <w:t xml:space="preserve"> </w:t>
      </w:r>
      <w:proofErr w:type="spellStart"/>
      <w:r w:rsidRPr="00C372AF">
        <w:t>ключова</w:t>
      </w:r>
      <w:proofErr w:type="spellEnd"/>
      <w:r w:rsidRPr="00C372AF">
        <w:t xml:space="preserve"> </w:t>
      </w:r>
      <w:proofErr w:type="spellStart"/>
      <w:r w:rsidRPr="00C372AF">
        <w:t>роля</w:t>
      </w:r>
      <w:proofErr w:type="spellEnd"/>
      <w:r w:rsidRPr="00C372AF">
        <w:t xml:space="preserve"> в </w:t>
      </w:r>
      <w:proofErr w:type="spellStart"/>
      <w:r w:rsidRPr="00C372AF">
        <w:t>контрола</w:t>
      </w:r>
      <w:proofErr w:type="spellEnd"/>
      <w:r w:rsidRPr="00C372AF">
        <w:t xml:space="preserve"> </w:t>
      </w:r>
      <w:proofErr w:type="spellStart"/>
      <w:r w:rsidRPr="00C372AF">
        <w:t>върху</w:t>
      </w:r>
      <w:proofErr w:type="spellEnd"/>
      <w:r w:rsidRPr="00C372AF">
        <w:t xml:space="preserve"> </w:t>
      </w:r>
      <w:proofErr w:type="spellStart"/>
      <w:r w:rsidRPr="00C372AF">
        <w:t>финансовите</w:t>
      </w:r>
      <w:proofErr w:type="spellEnd"/>
      <w:r w:rsidRPr="00C372AF">
        <w:t xml:space="preserve"> </w:t>
      </w:r>
      <w:proofErr w:type="spellStart"/>
      <w:r w:rsidRPr="00C372AF">
        <w:t>институции</w:t>
      </w:r>
      <w:proofErr w:type="spellEnd"/>
      <w:r w:rsidRPr="00C372AF">
        <w:t xml:space="preserve">, </w:t>
      </w:r>
      <w:proofErr w:type="spellStart"/>
      <w:r w:rsidRPr="00C372AF">
        <w:t>които</w:t>
      </w:r>
      <w:proofErr w:type="spellEnd"/>
      <w:r w:rsidRPr="00C372AF">
        <w:t xml:space="preserve"> </w:t>
      </w:r>
      <w:proofErr w:type="spellStart"/>
      <w:r w:rsidRPr="00C372AF">
        <w:t>извършват</w:t>
      </w:r>
      <w:proofErr w:type="spellEnd"/>
      <w:r w:rsidRPr="00C372AF">
        <w:t xml:space="preserve"> </w:t>
      </w:r>
      <w:proofErr w:type="spellStart"/>
      <w:r w:rsidRPr="00C372AF">
        <w:t>сделки</w:t>
      </w:r>
      <w:proofErr w:type="spellEnd"/>
      <w:r w:rsidRPr="00C372AF">
        <w:t xml:space="preserve"> с </w:t>
      </w:r>
      <w:proofErr w:type="spellStart"/>
      <w:r w:rsidRPr="00C372AF">
        <w:t>чуждестранна</w:t>
      </w:r>
      <w:proofErr w:type="spellEnd"/>
      <w:r w:rsidRPr="00C372AF">
        <w:t xml:space="preserve"> </w:t>
      </w:r>
      <w:proofErr w:type="spellStart"/>
      <w:r w:rsidRPr="00C372AF">
        <w:t>валута</w:t>
      </w:r>
      <w:proofErr w:type="spellEnd"/>
      <w:r w:rsidRPr="00C372AF">
        <w:t xml:space="preserve">, </w:t>
      </w:r>
      <w:proofErr w:type="spellStart"/>
      <w:r w:rsidRPr="00C372AF">
        <w:t>като</w:t>
      </w:r>
      <w:proofErr w:type="spellEnd"/>
      <w:r w:rsidRPr="00C372AF">
        <w:t xml:space="preserve"> </w:t>
      </w:r>
      <w:proofErr w:type="spellStart"/>
      <w:r w:rsidRPr="00C372AF">
        <w:t>определя</w:t>
      </w:r>
      <w:proofErr w:type="spellEnd"/>
      <w:r w:rsidRPr="00C372AF">
        <w:t xml:space="preserve"> </w:t>
      </w:r>
      <w:proofErr w:type="spellStart"/>
      <w:r w:rsidRPr="00C372AF">
        <w:t>правата</w:t>
      </w:r>
      <w:proofErr w:type="spellEnd"/>
      <w:r w:rsidRPr="00C372AF">
        <w:t xml:space="preserve"> и </w:t>
      </w:r>
      <w:proofErr w:type="spellStart"/>
      <w:r w:rsidRPr="00C372AF">
        <w:t>задълженията</w:t>
      </w:r>
      <w:proofErr w:type="spellEnd"/>
      <w:r w:rsidRPr="00C372AF">
        <w:t xml:space="preserve"> </w:t>
      </w:r>
      <w:proofErr w:type="spellStart"/>
      <w:r w:rsidRPr="00C372AF">
        <w:t>им</w:t>
      </w:r>
      <w:proofErr w:type="spellEnd"/>
      <w:r w:rsidRPr="00C372AF">
        <w:t xml:space="preserve">, </w:t>
      </w:r>
      <w:proofErr w:type="spellStart"/>
      <w:r w:rsidRPr="00C372AF">
        <w:t>както</w:t>
      </w:r>
      <w:proofErr w:type="spellEnd"/>
      <w:r w:rsidRPr="00C372AF">
        <w:t xml:space="preserve"> и </w:t>
      </w:r>
      <w:proofErr w:type="spellStart"/>
      <w:r w:rsidRPr="00C372AF">
        <w:t>условията</w:t>
      </w:r>
      <w:proofErr w:type="spellEnd"/>
      <w:r w:rsidRPr="00C372AF">
        <w:t xml:space="preserve"> </w:t>
      </w:r>
      <w:proofErr w:type="spellStart"/>
      <w:r w:rsidRPr="00C372AF">
        <w:t>за</w:t>
      </w:r>
      <w:proofErr w:type="spellEnd"/>
      <w:r w:rsidRPr="00C372AF">
        <w:t xml:space="preserve"> </w:t>
      </w:r>
      <w:proofErr w:type="spellStart"/>
      <w:r w:rsidRPr="00C372AF">
        <w:t>лицензиране</w:t>
      </w:r>
      <w:proofErr w:type="spellEnd"/>
      <w:r w:rsidRPr="00C372AF">
        <w:t xml:space="preserve"> и </w:t>
      </w:r>
      <w:proofErr w:type="spellStart"/>
      <w:r w:rsidRPr="00C372AF">
        <w:t>надзор</w:t>
      </w:r>
      <w:proofErr w:type="spellEnd"/>
      <w:r w:rsidRPr="00C372AF">
        <w:t>.</w:t>
      </w:r>
    </w:p>
    <w:p w14:paraId="337E53AD" w14:textId="6F2FDC4C" w:rsidR="00CF3BA1" w:rsidRPr="00C372AF" w:rsidRDefault="00CF3BA1" w:rsidP="00CF3BA1">
      <w:pPr>
        <w:spacing w:after="160" w:line="360" w:lineRule="auto"/>
        <w:ind w:firstLine="708"/>
        <w:jc w:val="both"/>
      </w:pPr>
      <w:proofErr w:type="spellStart"/>
      <w:r w:rsidRPr="00C372AF">
        <w:t>Наредба</w:t>
      </w:r>
      <w:proofErr w:type="spellEnd"/>
      <w:r w:rsidRPr="00C372AF">
        <w:t xml:space="preserve"> № 28 </w:t>
      </w:r>
      <w:proofErr w:type="spellStart"/>
      <w:r w:rsidRPr="00C372AF">
        <w:t>урежда</w:t>
      </w:r>
      <w:proofErr w:type="spellEnd"/>
      <w:r w:rsidRPr="00C372AF">
        <w:t xml:space="preserve"> </w:t>
      </w:r>
      <w:proofErr w:type="spellStart"/>
      <w:r w:rsidRPr="00C372AF">
        <w:t>сведенията</w:t>
      </w:r>
      <w:proofErr w:type="spellEnd"/>
      <w:r w:rsidRPr="00C372AF">
        <w:t xml:space="preserve"> и </w:t>
      </w:r>
      <w:proofErr w:type="spellStart"/>
      <w:r w:rsidRPr="00C372AF">
        <w:t>документите</w:t>
      </w:r>
      <w:proofErr w:type="spellEnd"/>
      <w:r w:rsidRPr="00C372AF">
        <w:t xml:space="preserve">, </w:t>
      </w:r>
      <w:proofErr w:type="spellStart"/>
      <w:r w:rsidRPr="00C372AF">
        <w:t>които</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представят</w:t>
      </w:r>
      <w:proofErr w:type="spellEnd"/>
      <w:r w:rsidRPr="00C372AF">
        <w:t xml:space="preserve"> </w:t>
      </w:r>
      <w:proofErr w:type="spellStart"/>
      <w:r w:rsidRPr="00C372AF">
        <w:t>на</w:t>
      </w:r>
      <w:proofErr w:type="spellEnd"/>
      <w:r w:rsidRPr="00C372AF">
        <w:t xml:space="preserve"> </w:t>
      </w:r>
      <w:proofErr w:type="spellStart"/>
      <w:r w:rsidRPr="00C372AF">
        <w:t>доставчиците</w:t>
      </w:r>
      <w:proofErr w:type="spellEnd"/>
      <w:r w:rsidRPr="00C372AF">
        <w:t xml:space="preserve"> </w:t>
      </w:r>
      <w:proofErr w:type="spellStart"/>
      <w:r w:rsidRPr="00C372AF">
        <w:t>на</w:t>
      </w:r>
      <w:proofErr w:type="spellEnd"/>
      <w:r w:rsidRPr="00C372AF">
        <w:t xml:space="preserve"> </w:t>
      </w:r>
      <w:proofErr w:type="spellStart"/>
      <w:r w:rsidRPr="00C372AF">
        <w:t>платежни</w:t>
      </w:r>
      <w:proofErr w:type="spellEnd"/>
      <w:r w:rsidRPr="00C372AF">
        <w:t xml:space="preserve"> </w:t>
      </w:r>
      <w:proofErr w:type="spellStart"/>
      <w:r w:rsidRPr="00C372AF">
        <w:t>услуги</w:t>
      </w:r>
      <w:proofErr w:type="spellEnd"/>
      <w:r w:rsidRPr="00C372AF">
        <w:t xml:space="preserve"> </w:t>
      </w:r>
      <w:proofErr w:type="spellStart"/>
      <w:r w:rsidRPr="00C372AF">
        <w:t>при</w:t>
      </w:r>
      <w:proofErr w:type="spellEnd"/>
      <w:r w:rsidRPr="00C372AF">
        <w:t xml:space="preserve"> </w:t>
      </w:r>
      <w:proofErr w:type="spellStart"/>
      <w:r w:rsidRPr="00C372AF">
        <w:t>извършване</w:t>
      </w:r>
      <w:proofErr w:type="spellEnd"/>
      <w:r w:rsidRPr="00C372AF">
        <w:t xml:space="preserve"> </w:t>
      </w:r>
      <w:proofErr w:type="spellStart"/>
      <w:r w:rsidRPr="00C372AF">
        <w:t>на</w:t>
      </w:r>
      <w:proofErr w:type="spellEnd"/>
      <w:r w:rsidRPr="00C372AF">
        <w:t xml:space="preserve"> </w:t>
      </w:r>
      <w:proofErr w:type="spellStart"/>
      <w:r w:rsidRPr="00C372AF">
        <w:t>презгранични</w:t>
      </w:r>
      <w:proofErr w:type="spellEnd"/>
      <w:r w:rsidRPr="00C372AF">
        <w:t xml:space="preserve"> </w:t>
      </w:r>
      <w:proofErr w:type="spellStart"/>
      <w:r w:rsidRPr="00C372AF">
        <w:t>преводи</w:t>
      </w:r>
      <w:proofErr w:type="spellEnd"/>
      <w:r w:rsidRPr="00C372AF">
        <w:t xml:space="preserve"> и </w:t>
      </w:r>
      <w:proofErr w:type="spellStart"/>
      <w:r w:rsidRPr="00C372AF">
        <w:t>плащания</w:t>
      </w:r>
      <w:proofErr w:type="spellEnd"/>
      <w:r w:rsidRPr="00C372AF">
        <w:t xml:space="preserve"> </w:t>
      </w:r>
      <w:proofErr w:type="spellStart"/>
      <w:r w:rsidRPr="00C372AF">
        <w:t>към</w:t>
      </w:r>
      <w:proofErr w:type="spellEnd"/>
      <w:r w:rsidRPr="00C372AF">
        <w:t xml:space="preserve"> </w:t>
      </w:r>
      <w:proofErr w:type="spellStart"/>
      <w:r w:rsidRPr="00C372AF">
        <w:t>трети</w:t>
      </w:r>
      <w:proofErr w:type="spellEnd"/>
      <w:r w:rsidRPr="00C372AF">
        <w:t xml:space="preserve"> </w:t>
      </w:r>
      <w:proofErr w:type="spellStart"/>
      <w:r w:rsidRPr="00C372AF">
        <w:t>страни</w:t>
      </w:r>
      <w:proofErr w:type="spellEnd"/>
      <w:r w:rsidR="001B3F0F" w:rsidRPr="00C372AF">
        <w:rPr>
          <w:rStyle w:val="FootnoteReference"/>
        </w:rPr>
        <w:footnoteReference w:id="26"/>
      </w:r>
      <w:r w:rsidRPr="00C372AF">
        <w:t xml:space="preserve">. </w:t>
      </w:r>
      <w:proofErr w:type="spellStart"/>
      <w:r w:rsidRPr="00C372AF">
        <w:t>Това</w:t>
      </w:r>
      <w:proofErr w:type="spellEnd"/>
      <w:r w:rsidRPr="00C372AF">
        <w:t xml:space="preserve"> </w:t>
      </w:r>
      <w:proofErr w:type="spellStart"/>
      <w:r w:rsidRPr="00C372AF">
        <w:t>гарантира</w:t>
      </w:r>
      <w:proofErr w:type="spellEnd"/>
      <w:r w:rsidRPr="00C372AF">
        <w:t xml:space="preserve">, </w:t>
      </w:r>
      <w:proofErr w:type="spellStart"/>
      <w:r w:rsidRPr="00C372AF">
        <w:t>че</w:t>
      </w:r>
      <w:proofErr w:type="spellEnd"/>
      <w:r w:rsidRPr="00C372AF">
        <w:t xml:space="preserve"> </w:t>
      </w:r>
      <w:proofErr w:type="spellStart"/>
      <w:r w:rsidRPr="00C372AF">
        <w:t>всички</w:t>
      </w:r>
      <w:proofErr w:type="spellEnd"/>
      <w:r w:rsidRPr="00C372AF">
        <w:t xml:space="preserve"> </w:t>
      </w:r>
      <w:proofErr w:type="spellStart"/>
      <w:r w:rsidRPr="00C372AF">
        <w:t>международни</w:t>
      </w:r>
      <w:proofErr w:type="spellEnd"/>
      <w:r w:rsidRPr="00C372AF">
        <w:t xml:space="preserve"> </w:t>
      </w:r>
      <w:proofErr w:type="spellStart"/>
      <w:r w:rsidRPr="00C372AF">
        <w:t>трансакции</w:t>
      </w:r>
      <w:proofErr w:type="spellEnd"/>
      <w:r w:rsidRPr="00C372AF">
        <w:t xml:space="preserve"> </w:t>
      </w:r>
      <w:proofErr w:type="spellStart"/>
      <w:r w:rsidRPr="00C372AF">
        <w:t>са</w:t>
      </w:r>
      <w:proofErr w:type="spellEnd"/>
      <w:r w:rsidRPr="00C372AF">
        <w:t xml:space="preserve"> </w:t>
      </w:r>
      <w:proofErr w:type="spellStart"/>
      <w:r w:rsidRPr="00C372AF">
        <w:t>регистрирани</w:t>
      </w:r>
      <w:proofErr w:type="spellEnd"/>
      <w:r w:rsidRPr="00C372AF">
        <w:t xml:space="preserve"> и </w:t>
      </w:r>
      <w:proofErr w:type="spellStart"/>
      <w:r w:rsidRPr="00C372AF">
        <w:t>осъществени</w:t>
      </w:r>
      <w:proofErr w:type="spellEnd"/>
      <w:r w:rsidRPr="00C372AF">
        <w:t xml:space="preserve"> в </w:t>
      </w:r>
      <w:proofErr w:type="spellStart"/>
      <w:r w:rsidRPr="00C372AF">
        <w:t>съответствие</w:t>
      </w:r>
      <w:proofErr w:type="spellEnd"/>
      <w:r w:rsidRPr="00C372AF">
        <w:t xml:space="preserve"> с </w:t>
      </w:r>
      <w:proofErr w:type="spellStart"/>
      <w:r w:rsidRPr="00C372AF">
        <w:t>регулациите</w:t>
      </w:r>
      <w:proofErr w:type="spellEnd"/>
      <w:r w:rsidRPr="00C372AF">
        <w:t xml:space="preserve">, </w:t>
      </w:r>
      <w:proofErr w:type="spellStart"/>
      <w:r w:rsidRPr="00C372AF">
        <w:t>предотвратявайки</w:t>
      </w:r>
      <w:proofErr w:type="spellEnd"/>
      <w:r w:rsidRPr="00C372AF">
        <w:t xml:space="preserve"> </w:t>
      </w:r>
      <w:proofErr w:type="spellStart"/>
      <w:r w:rsidRPr="00C372AF">
        <w:t>възможността</w:t>
      </w:r>
      <w:proofErr w:type="spellEnd"/>
      <w:r w:rsidRPr="00C372AF">
        <w:t xml:space="preserve"> </w:t>
      </w:r>
      <w:proofErr w:type="spellStart"/>
      <w:r w:rsidRPr="00C372AF">
        <w:t>за</w:t>
      </w:r>
      <w:proofErr w:type="spellEnd"/>
      <w:r w:rsidRPr="00C372AF">
        <w:t xml:space="preserve"> </w:t>
      </w:r>
      <w:proofErr w:type="spellStart"/>
      <w:r w:rsidRPr="00C372AF">
        <w:t>злоупотреби</w:t>
      </w:r>
      <w:proofErr w:type="spellEnd"/>
      <w:r w:rsidRPr="00C372AF">
        <w:t xml:space="preserve"> </w:t>
      </w:r>
      <w:proofErr w:type="spellStart"/>
      <w:r w:rsidRPr="00C372AF">
        <w:t>или</w:t>
      </w:r>
      <w:proofErr w:type="spellEnd"/>
      <w:r w:rsidRPr="00C372AF">
        <w:t xml:space="preserve"> </w:t>
      </w:r>
      <w:proofErr w:type="spellStart"/>
      <w:r w:rsidRPr="00C372AF">
        <w:t>незаконни</w:t>
      </w:r>
      <w:proofErr w:type="spellEnd"/>
      <w:r w:rsidRPr="00C372AF">
        <w:t xml:space="preserve"> </w:t>
      </w:r>
      <w:proofErr w:type="spellStart"/>
      <w:r w:rsidRPr="00C372AF">
        <w:t>финансови</w:t>
      </w:r>
      <w:proofErr w:type="spellEnd"/>
      <w:r w:rsidRPr="00C372AF">
        <w:t xml:space="preserve"> </w:t>
      </w:r>
      <w:proofErr w:type="spellStart"/>
      <w:r w:rsidRPr="00C372AF">
        <w:t>потоци</w:t>
      </w:r>
      <w:proofErr w:type="spellEnd"/>
      <w:r w:rsidRPr="00C372AF">
        <w:t>.</w:t>
      </w:r>
    </w:p>
    <w:p w14:paraId="53D2FBC1" w14:textId="33D13F56" w:rsidR="00CF3BA1" w:rsidRPr="00C372AF" w:rsidRDefault="00CF3BA1" w:rsidP="00CF3BA1">
      <w:pPr>
        <w:spacing w:after="160" w:line="360" w:lineRule="auto"/>
        <w:ind w:firstLine="708"/>
        <w:jc w:val="both"/>
      </w:pPr>
      <w:proofErr w:type="spellStart"/>
      <w:r w:rsidRPr="00C372AF">
        <w:t>Законът</w:t>
      </w:r>
      <w:proofErr w:type="spellEnd"/>
      <w:r w:rsidRPr="00C372AF">
        <w:t xml:space="preserve"> </w:t>
      </w:r>
      <w:proofErr w:type="spellStart"/>
      <w:r w:rsidRPr="00C372AF">
        <w:t>за</w:t>
      </w:r>
      <w:proofErr w:type="spellEnd"/>
      <w:r w:rsidRPr="00C372AF">
        <w:t xml:space="preserve"> </w:t>
      </w:r>
      <w:proofErr w:type="spellStart"/>
      <w:r w:rsidRPr="00C372AF">
        <w:t>административните</w:t>
      </w:r>
      <w:proofErr w:type="spellEnd"/>
      <w:r w:rsidRPr="00C372AF">
        <w:t xml:space="preserve"> </w:t>
      </w:r>
      <w:proofErr w:type="spellStart"/>
      <w:r w:rsidRPr="00C372AF">
        <w:t>нарушения</w:t>
      </w:r>
      <w:proofErr w:type="spellEnd"/>
      <w:r w:rsidRPr="00C372AF">
        <w:t xml:space="preserve"> и </w:t>
      </w:r>
      <w:proofErr w:type="spellStart"/>
      <w:r w:rsidRPr="00C372AF">
        <w:t>наказания</w:t>
      </w:r>
      <w:proofErr w:type="spellEnd"/>
      <w:r w:rsidRPr="00C372AF">
        <w:t xml:space="preserve"> </w:t>
      </w:r>
      <w:proofErr w:type="spellStart"/>
      <w:r w:rsidRPr="00C372AF">
        <w:t>също</w:t>
      </w:r>
      <w:proofErr w:type="spellEnd"/>
      <w:r w:rsidRPr="00C372AF">
        <w:t xml:space="preserve"> </w:t>
      </w:r>
      <w:proofErr w:type="spellStart"/>
      <w:r w:rsidRPr="00C372AF">
        <w:t>играе</w:t>
      </w:r>
      <w:proofErr w:type="spellEnd"/>
      <w:r w:rsidRPr="00C372AF">
        <w:t xml:space="preserve"> </w:t>
      </w:r>
      <w:proofErr w:type="spellStart"/>
      <w:r w:rsidRPr="00C372AF">
        <w:t>важна</w:t>
      </w:r>
      <w:proofErr w:type="spellEnd"/>
      <w:r w:rsidRPr="00C372AF">
        <w:t xml:space="preserve"> </w:t>
      </w:r>
      <w:proofErr w:type="spellStart"/>
      <w:r w:rsidRPr="00C372AF">
        <w:t>роля</w:t>
      </w:r>
      <w:proofErr w:type="spellEnd"/>
      <w:r w:rsidRPr="00C372AF">
        <w:t xml:space="preserve"> в </w:t>
      </w:r>
      <w:proofErr w:type="spellStart"/>
      <w:r w:rsidRPr="00C372AF">
        <w:t>системата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001B3F0F" w:rsidRPr="00C372AF">
        <w:rPr>
          <w:rStyle w:val="FootnoteReference"/>
        </w:rPr>
        <w:footnoteReference w:id="27"/>
      </w:r>
      <w:r w:rsidRPr="00C372AF">
        <w:t xml:space="preserve">. </w:t>
      </w:r>
      <w:proofErr w:type="spellStart"/>
      <w:r w:rsidRPr="00C372AF">
        <w:t>Този</w:t>
      </w:r>
      <w:proofErr w:type="spellEnd"/>
      <w:r w:rsidRPr="00C372AF">
        <w:t xml:space="preserve"> </w:t>
      </w:r>
      <w:proofErr w:type="spellStart"/>
      <w:r w:rsidRPr="00C372AF">
        <w:t>закон</w:t>
      </w:r>
      <w:proofErr w:type="spellEnd"/>
      <w:r w:rsidRPr="00C372AF">
        <w:t xml:space="preserve"> </w:t>
      </w:r>
      <w:proofErr w:type="spellStart"/>
      <w:r w:rsidRPr="00C372AF">
        <w:t>определя</w:t>
      </w:r>
      <w:proofErr w:type="spellEnd"/>
      <w:r w:rsidRPr="00C372AF">
        <w:t xml:space="preserve"> </w:t>
      </w:r>
      <w:proofErr w:type="spellStart"/>
      <w:r w:rsidRPr="00C372AF">
        <w:t>санкциите</w:t>
      </w:r>
      <w:proofErr w:type="spellEnd"/>
      <w:r w:rsidRPr="00C372AF">
        <w:t xml:space="preserve"> и </w:t>
      </w:r>
      <w:proofErr w:type="spellStart"/>
      <w:r w:rsidRPr="00C372AF">
        <w:t>наказанията</w:t>
      </w:r>
      <w:proofErr w:type="spellEnd"/>
      <w:r w:rsidRPr="00C372AF">
        <w:t xml:space="preserve">, </w:t>
      </w:r>
      <w:proofErr w:type="spellStart"/>
      <w:r w:rsidRPr="00C372AF">
        <w:t>които</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бъдат</w:t>
      </w:r>
      <w:proofErr w:type="spellEnd"/>
      <w:r w:rsidRPr="00C372AF">
        <w:t xml:space="preserve"> </w:t>
      </w:r>
      <w:proofErr w:type="spellStart"/>
      <w:r w:rsidRPr="00C372AF">
        <w:t>наложени</w:t>
      </w:r>
      <w:proofErr w:type="spellEnd"/>
      <w:r w:rsidRPr="00C372AF">
        <w:t xml:space="preserve"> </w:t>
      </w:r>
      <w:proofErr w:type="spellStart"/>
      <w:r w:rsidRPr="00C372AF">
        <w:t>на</w:t>
      </w:r>
      <w:proofErr w:type="spellEnd"/>
      <w:r w:rsidRPr="00C372AF">
        <w:t xml:space="preserve"> </w:t>
      </w:r>
      <w:proofErr w:type="spellStart"/>
      <w:r w:rsidRPr="00C372AF">
        <w:t>лица</w:t>
      </w:r>
      <w:proofErr w:type="spellEnd"/>
      <w:r w:rsidRPr="00C372AF">
        <w:t xml:space="preserve"> и </w:t>
      </w:r>
      <w:proofErr w:type="spellStart"/>
      <w:r w:rsidRPr="00C372AF">
        <w:t>организации</w:t>
      </w:r>
      <w:proofErr w:type="spellEnd"/>
      <w:r w:rsidRPr="00C372AF">
        <w:t xml:space="preserve">, </w:t>
      </w:r>
      <w:proofErr w:type="spellStart"/>
      <w:r w:rsidRPr="00C372AF">
        <w:t>които</w:t>
      </w:r>
      <w:proofErr w:type="spellEnd"/>
      <w:r w:rsidRPr="00C372AF">
        <w:t xml:space="preserve"> </w:t>
      </w:r>
      <w:proofErr w:type="spellStart"/>
      <w:r w:rsidRPr="00C372AF">
        <w:t>нарушават</w:t>
      </w:r>
      <w:proofErr w:type="spellEnd"/>
      <w:r w:rsidRPr="00C372AF">
        <w:t xml:space="preserve"> </w:t>
      </w:r>
      <w:proofErr w:type="spellStart"/>
      <w:r w:rsidRPr="00C372AF">
        <w:t>валутното</w:t>
      </w:r>
      <w:proofErr w:type="spellEnd"/>
      <w:r w:rsidRPr="00C372AF">
        <w:t xml:space="preserve"> </w:t>
      </w:r>
      <w:proofErr w:type="spellStart"/>
      <w:r w:rsidRPr="00C372AF">
        <w:t>законодателство</w:t>
      </w:r>
      <w:proofErr w:type="spellEnd"/>
      <w:r w:rsidRPr="00C372AF">
        <w:t xml:space="preserve">. </w:t>
      </w:r>
      <w:proofErr w:type="spellStart"/>
      <w:r w:rsidRPr="00C372AF">
        <w:t>Той</w:t>
      </w:r>
      <w:proofErr w:type="spellEnd"/>
      <w:r w:rsidRPr="00C372AF">
        <w:t xml:space="preserve"> </w:t>
      </w:r>
      <w:proofErr w:type="spellStart"/>
      <w:r w:rsidRPr="00C372AF">
        <w:t>осигурява</w:t>
      </w:r>
      <w:proofErr w:type="spellEnd"/>
      <w:r w:rsidRPr="00C372AF">
        <w:t xml:space="preserve"> </w:t>
      </w:r>
      <w:proofErr w:type="spellStart"/>
      <w:r w:rsidRPr="00C372AF">
        <w:t>правна</w:t>
      </w:r>
      <w:proofErr w:type="spellEnd"/>
      <w:r w:rsidRPr="00C372AF">
        <w:t xml:space="preserve"> </w:t>
      </w:r>
      <w:proofErr w:type="spellStart"/>
      <w:r w:rsidRPr="00C372AF">
        <w:t>рамка</w:t>
      </w:r>
      <w:proofErr w:type="spellEnd"/>
      <w:r w:rsidRPr="00C372AF">
        <w:t xml:space="preserve"> </w:t>
      </w:r>
      <w:proofErr w:type="spellStart"/>
      <w:r w:rsidRPr="00C372AF">
        <w:t>за</w:t>
      </w:r>
      <w:proofErr w:type="spellEnd"/>
      <w:r w:rsidRPr="00C372AF">
        <w:t xml:space="preserve"> </w:t>
      </w:r>
      <w:proofErr w:type="spellStart"/>
      <w:r w:rsidRPr="00C372AF">
        <w:t>прилагане</w:t>
      </w:r>
      <w:proofErr w:type="spellEnd"/>
      <w:r w:rsidRPr="00C372AF">
        <w:t xml:space="preserve"> </w:t>
      </w:r>
      <w:proofErr w:type="spellStart"/>
      <w:r w:rsidRPr="00C372AF">
        <w:t>на</w:t>
      </w:r>
      <w:proofErr w:type="spellEnd"/>
      <w:r w:rsidRPr="00C372AF">
        <w:t xml:space="preserve"> </w:t>
      </w:r>
      <w:proofErr w:type="spellStart"/>
      <w:r w:rsidRPr="00C372AF">
        <w:t>наказания</w:t>
      </w:r>
      <w:proofErr w:type="spellEnd"/>
      <w:r w:rsidRPr="00C372AF">
        <w:t xml:space="preserve">, </w:t>
      </w:r>
      <w:proofErr w:type="spellStart"/>
      <w:r w:rsidRPr="00C372AF">
        <w:t>които</w:t>
      </w:r>
      <w:proofErr w:type="spellEnd"/>
      <w:r w:rsidRPr="00C372AF">
        <w:t xml:space="preserve"> </w:t>
      </w:r>
      <w:proofErr w:type="spellStart"/>
      <w:r w:rsidRPr="00C372AF">
        <w:t>са</w:t>
      </w:r>
      <w:proofErr w:type="spellEnd"/>
      <w:r w:rsidRPr="00C372AF">
        <w:t xml:space="preserve"> </w:t>
      </w:r>
      <w:proofErr w:type="spellStart"/>
      <w:r w:rsidRPr="00C372AF">
        <w:t>предназначени</w:t>
      </w:r>
      <w:proofErr w:type="spellEnd"/>
      <w:r w:rsidRPr="00C372AF">
        <w:t xml:space="preserve"> </w:t>
      </w:r>
      <w:proofErr w:type="spellStart"/>
      <w:r w:rsidRPr="00C372AF">
        <w:t>да</w:t>
      </w:r>
      <w:proofErr w:type="spellEnd"/>
      <w:r w:rsidRPr="00C372AF">
        <w:t xml:space="preserve"> </w:t>
      </w:r>
      <w:proofErr w:type="spellStart"/>
      <w:r w:rsidRPr="00C372AF">
        <w:t>предпазват</w:t>
      </w:r>
      <w:proofErr w:type="spellEnd"/>
      <w:r w:rsidRPr="00C372AF">
        <w:t xml:space="preserve"> </w:t>
      </w:r>
      <w:proofErr w:type="spellStart"/>
      <w:r w:rsidRPr="00C372AF">
        <w:t>икономическата</w:t>
      </w:r>
      <w:proofErr w:type="spellEnd"/>
      <w:r w:rsidRPr="00C372AF">
        <w:t xml:space="preserve"> </w:t>
      </w:r>
      <w:proofErr w:type="spellStart"/>
      <w:r w:rsidRPr="00C372AF">
        <w:t>сигурност</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и </w:t>
      </w:r>
      <w:proofErr w:type="spellStart"/>
      <w:r w:rsidRPr="00C372AF">
        <w:t>да</w:t>
      </w:r>
      <w:proofErr w:type="spellEnd"/>
      <w:r w:rsidRPr="00C372AF">
        <w:t xml:space="preserve"> </w:t>
      </w:r>
      <w:proofErr w:type="spellStart"/>
      <w:r w:rsidRPr="00C372AF">
        <w:t>гарантират</w:t>
      </w:r>
      <w:proofErr w:type="spellEnd"/>
      <w:r w:rsidRPr="00C372AF">
        <w:t xml:space="preserve"> </w:t>
      </w:r>
      <w:proofErr w:type="spellStart"/>
      <w:r w:rsidRPr="00C372AF">
        <w:t>спазването</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регулации</w:t>
      </w:r>
      <w:proofErr w:type="spellEnd"/>
      <w:r w:rsidRPr="00C372AF">
        <w:t>.</w:t>
      </w:r>
    </w:p>
    <w:p w14:paraId="3595A458" w14:textId="77777777" w:rsidR="00CF3BA1" w:rsidRPr="00C372AF" w:rsidRDefault="00CF3BA1" w:rsidP="00946ED4">
      <w:pPr>
        <w:spacing w:line="360" w:lineRule="auto"/>
        <w:ind w:left="708"/>
        <w:jc w:val="both"/>
      </w:pPr>
    </w:p>
    <w:p w14:paraId="2516AA09" w14:textId="77777777" w:rsidR="00CF3BA1" w:rsidRPr="00C372AF" w:rsidRDefault="00CF3BA1">
      <w:pPr>
        <w:spacing w:line="259" w:lineRule="auto"/>
        <w:rPr>
          <w:b/>
          <w:bCs/>
        </w:rPr>
      </w:pPr>
      <w:r w:rsidRPr="00C372AF">
        <w:rPr>
          <w:b/>
          <w:bCs/>
        </w:rPr>
        <w:br w:type="page"/>
      </w:r>
    </w:p>
    <w:p w14:paraId="316ED1CD" w14:textId="4D7BE540" w:rsidR="00946ED4" w:rsidRPr="00C372AF" w:rsidRDefault="00946ED4" w:rsidP="00CF3BA1">
      <w:pPr>
        <w:spacing w:line="360" w:lineRule="auto"/>
        <w:ind w:firstLine="708"/>
        <w:jc w:val="both"/>
      </w:pPr>
      <w:r w:rsidRPr="00C372AF">
        <w:rPr>
          <w:b/>
          <w:bCs/>
        </w:rPr>
        <w:lastRenderedPageBreak/>
        <w:t xml:space="preserve">Трета глава. </w:t>
      </w:r>
      <w:proofErr w:type="spellStart"/>
      <w:r w:rsidRPr="00C372AF">
        <w:rPr>
          <w:b/>
          <w:bCs/>
        </w:rPr>
        <w:t>Практически</w:t>
      </w:r>
      <w:proofErr w:type="spellEnd"/>
      <w:r w:rsidRPr="00C372AF">
        <w:rPr>
          <w:b/>
          <w:bCs/>
        </w:rPr>
        <w:t xml:space="preserve"> </w:t>
      </w:r>
      <w:proofErr w:type="spellStart"/>
      <w:r w:rsidRPr="00C372AF">
        <w:rPr>
          <w:b/>
          <w:bCs/>
        </w:rPr>
        <w:t>аспекти</w:t>
      </w:r>
      <w:proofErr w:type="spellEnd"/>
      <w:r w:rsidRPr="00C372AF">
        <w:rPr>
          <w:b/>
          <w:bCs/>
        </w:rPr>
        <w:t xml:space="preserve"> и </w:t>
      </w:r>
      <w:proofErr w:type="spellStart"/>
      <w:r w:rsidRPr="00C372AF">
        <w:rPr>
          <w:b/>
          <w:bCs/>
        </w:rPr>
        <w:t>предизвикателства</w:t>
      </w:r>
      <w:proofErr w:type="spellEnd"/>
      <w:r w:rsidRPr="00C372AF">
        <w:rPr>
          <w:b/>
          <w:bCs/>
        </w:rPr>
        <w:t xml:space="preserve"> </w:t>
      </w:r>
      <w:proofErr w:type="spellStart"/>
      <w:r w:rsidRPr="00C372AF">
        <w:rPr>
          <w:b/>
          <w:bCs/>
        </w:rPr>
        <w:t>на</w:t>
      </w:r>
      <w:proofErr w:type="spellEnd"/>
      <w:r w:rsidRPr="00C372AF">
        <w:rPr>
          <w:b/>
          <w:bCs/>
        </w:rPr>
        <w:t xml:space="preserve"> </w:t>
      </w:r>
      <w:proofErr w:type="spellStart"/>
      <w:r w:rsidRPr="00C372AF">
        <w:rPr>
          <w:b/>
          <w:bCs/>
        </w:rPr>
        <w:t>валутния</w:t>
      </w:r>
      <w:proofErr w:type="spellEnd"/>
      <w:r w:rsidRPr="00C372AF">
        <w:rPr>
          <w:b/>
          <w:bCs/>
        </w:rPr>
        <w:t xml:space="preserve"> </w:t>
      </w:r>
      <w:proofErr w:type="spellStart"/>
      <w:r w:rsidRPr="00C372AF">
        <w:rPr>
          <w:b/>
          <w:bCs/>
        </w:rPr>
        <w:t>контрол</w:t>
      </w:r>
      <w:proofErr w:type="spellEnd"/>
    </w:p>
    <w:p w14:paraId="7F38C521" w14:textId="6F119FD5" w:rsidR="00946ED4" w:rsidRPr="00C372AF" w:rsidRDefault="00946ED4" w:rsidP="00946ED4">
      <w:pPr>
        <w:spacing w:line="360" w:lineRule="auto"/>
        <w:ind w:left="708"/>
        <w:jc w:val="both"/>
        <w:rPr>
          <w:b/>
          <w:bCs/>
        </w:rPr>
      </w:pPr>
      <w:r w:rsidRPr="00C372AF">
        <w:rPr>
          <w:b/>
          <w:bCs/>
        </w:rPr>
        <w:t xml:space="preserve">3.1. </w:t>
      </w:r>
      <w:proofErr w:type="spellStart"/>
      <w:r w:rsidRPr="00C372AF">
        <w:rPr>
          <w:b/>
          <w:bCs/>
        </w:rPr>
        <w:t>Анализ</w:t>
      </w:r>
      <w:proofErr w:type="spellEnd"/>
      <w:r w:rsidRPr="00C372AF">
        <w:rPr>
          <w:b/>
          <w:bCs/>
        </w:rPr>
        <w:t xml:space="preserve"> </w:t>
      </w:r>
      <w:proofErr w:type="spellStart"/>
      <w:r w:rsidRPr="00C372AF">
        <w:rPr>
          <w:b/>
          <w:bCs/>
        </w:rPr>
        <w:t>на</w:t>
      </w:r>
      <w:proofErr w:type="spellEnd"/>
      <w:r w:rsidRPr="00C372AF">
        <w:rPr>
          <w:b/>
          <w:bCs/>
        </w:rPr>
        <w:t xml:space="preserve"> </w:t>
      </w:r>
      <w:proofErr w:type="spellStart"/>
      <w:r w:rsidRPr="00C372AF">
        <w:rPr>
          <w:b/>
          <w:bCs/>
        </w:rPr>
        <w:t>ефективността</w:t>
      </w:r>
      <w:proofErr w:type="spellEnd"/>
      <w:r w:rsidRPr="00C372AF">
        <w:rPr>
          <w:b/>
          <w:bCs/>
        </w:rPr>
        <w:t xml:space="preserve"> </w:t>
      </w:r>
      <w:proofErr w:type="spellStart"/>
      <w:r w:rsidRPr="00C372AF">
        <w:rPr>
          <w:b/>
          <w:bCs/>
        </w:rPr>
        <w:t>на</w:t>
      </w:r>
      <w:proofErr w:type="spellEnd"/>
      <w:r w:rsidRPr="00C372AF">
        <w:rPr>
          <w:b/>
          <w:bCs/>
        </w:rPr>
        <w:t xml:space="preserve"> </w:t>
      </w:r>
      <w:proofErr w:type="spellStart"/>
      <w:r w:rsidRPr="00C372AF">
        <w:rPr>
          <w:b/>
          <w:bCs/>
        </w:rPr>
        <w:t>валутния</w:t>
      </w:r>
      <w:proofErr w:type="spellEnd"/>
      <w:r w:rsidRPr="00C372AF">
        <w:rPr>
          <w:b/>
          <w:bCs/>
        </w:rPr>
        <w:t xml:space="preserve"> </w:t>
      </w:r>
      <w:proofErr w:type="spellStart"/>
      <w:r w:rsidRPr="00C372AF">
        <w:rPr>
          <w:b/>
          <w:bCs/>
        </w:rPr>
        <w:t>контрол</w:t>
      </w:r>
      <w:proofErr w:type="spellEnd"/>
      <w:r w:rsidRPr="00C372AF">
        <w:rPr>
          <w:b/>
          <w:bCs/>
        </w:rPr>
        <w:t xml:space="preserve"> в </w:t>
      </w:r>
      <w:proofErr w:type="spellStart"/>
      <w:r w:rsidRPr="00C372AF">
        <w:rPr>
          <w:b/>
          <w:bCs/>
        </w:rPr>
        <w:t>България</w:t>
      </w:r>
      <w:proofErr w:type="spellEnd"/>
    </w:p>
    <w:p w14:paraId="3192F353" w14:textId="1FF754D9" w:rsidR="00587A33" w:rsidRPr="00C372AF" w:rsidRDefault="00587A33" w:rsidP="00587A33">
      <w:pPr>
        <w:spacing w:after="160" w:line="360" w:lineRule="auto"/>
        <w:ind w:firstLine="360"/>
        <w:jc w:val="both"/>
      </w:pPr>
      <w:proofErr w:type="spellStart"/>
      <w:r w:rsidRPr="00C372AF">
        <w:t>Ефективността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в </w:t>
      </w:r>
      <w:proofErr w:type="spellStart"/>
      <w:r w:rsidRPr="00C372AF">
        <w:t>България</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бъде</w:t>
      </w:r>
      <w:proofErr w:type="spellEnd"/>
      <w:r w:rsidRPr="00C372AF">
        <w:t xml:space="preserve"> </w:t>
      </w:r>
      <w:proofErr w:type="spellStart"/>
      <w:r w:rsidRPr="00C372AF">
        <w:t>оценена</w:t>
      </w:r>
      <w:proofErr w:type="spellEnd"/>
      <w:r w:rsidRPr="00C372AF">
        <w:t xml:space="preserve"> </w:t>
      </w:r>
      <w:proofErr w:type="spellStart"/>
      <w:r w:rsidRPr="00C372AF">
        <w:t>по</w:t>
      </w:r>
      <w:proofErr w:type="spellEnd"/>
      <w:r w:rsidRPr="00C372AF">
        <w:t xml:space="preserve"> </w:t>
      </w:r>
      <w:proofErr w:type="spellStart"/>
      <w:r w:rsidRPr="00C372AF">
        <w:t>няколко</w:t>
      </w:r>
      <w:proofErr w:type="spellEnd"/>
      <w:r w:rsidRPr="00C372AF">
        <w:t xml:space="preserve"> </w:t>
      </w:r>
      <w:proofErr w:type="spellStart"/>
      <w:r w:rsidRPr="00C372AF">
        <w:t>ключови</w:t>
      </w:r>
      <w:proofErr w:type="spellEnd"/>
      <w:r w:rsidRPr="00C372AF">
        <w:t xml:space="preserve"> </w:t>
      </w:r>
      <w:proofErr w:type="spellStart"/>
      <w:r w:rsidRPr="00C372AF">
        <w:t>критерия</w:t>
      </w:r>
      <w:proofErr w:type="spellEnd"/>
      <w:r w:rsidRPr="00C372AF">
        <w:t xml:space="preserve">, </w:t>
      </w:r>
      <w:proofErr w:type="spellStart"/>
      <w:r w:rsidRPr="00C372AF">
        <w:t>които</w:t>
      </w:r>
      <w:proofErr w:type="spellEnd"/>
      <w:r w:rsidRPr="00C372AF">
        <w:t xml:space="preserve"> </w:t>
      </w:r>
      <w:proofErr w:type="spellStart"/>
      <w:r w:rsidRPr="00C372AF">
        <w:t>отразяват</w:t>
      </w:r>
      <w:proofErr w:type="spellEnd"/>
      <w:r w:rsidRPr="00C372AF">
        <w:t xml:space="preserve"> </w:t>
      </w:r>
      <w:proofErr w:type="spellStart"/>
      <w:r w:rsidRPr="00C372AF">
        <w:t>способността</w:t>
      </w:r>
      <w:proofErr w:type="spellEnd"/>
      <w:r w:rsidRPr="00C372AF">
        <w:t xml:space="preserve"> </w:t>
      </w:r>
      <w:proofErr w:type="spellStart"/>
      <w:r w:rsidRPr="00C372AF">
        <w:t>на</w:t>
      </w:r>
      <w:proofErr w:type="spellEnd"/>
      <w:r w:rsidRPr="00C372AF">
        <w:t xml:space="preserve"> </w:t>
      </w:r>
      <w:proofErr w:type="spellStart"/>
      <w:r w:rsidRPr="00C372AF">
        <w:t>контролните</w:t>
      </w:r>
      <w:proofErr w:type="spellEnd"/>
      <w:r w:rsidRPr="00C372AF">
        <w:t xml:space="preserve"> </w:t>
      </w:r>
      <w:proofErr w:type="spellStart"/>
      <w:r w:rsidRPr="00C372AF">
        <w:t>органи</w:t>
      </w:r>
      <w:proofErr w:type="spellEnd"/>
      <w:r w:rsidRPr="00C372AF">
        <w:t xml:space="preserve"> </w:t>
      </w:r>
      <w:proofErr w:type="spellStart"/>
      <w:r w:rsidRPr="00C372AF">
        <w:t>да</w:t>
      </w:r>
      <w:proofErr w:type="spellEnd"/>
      <w:r w:rsidRPr="00C372AF">
        <w:t xml:space="preserve"> </w:t>
      </w:r>
      <w:proofErr w:type="spellStart"/>
      <w:r w:rsidRPr="00C372AF">
        <w:t>гарантират</w:t>
      </w:r>
      <w:proofErr w:type="spellEnd"/>
      <w:r w:rsidRPr="00C372AF">
        <w:t xml:space="preserve"> </w:t>
      </w:r>
      <w:proofErr w:type="spellStart"/>
      <w:r w:rsidRPr="00C372AF">
        <w:t>спазването</w:t>
      </w:r>
      <w:proofErr w:type="spellEnd"/>
      <w:r w:rsidRPr="00C372AF">
        <w:t xml:space="preserve"> </w:t>
      </w:r>
      <w:proofErr w:type="spellStart"/>
      <w:r w:rsidRPr="00C372AF">
        <w:t>на</w:t>
      </w:r>
      <w:proofErr w:type="spellEnd"/>
      <w:r w:rsidRPr="00C372AF">
        <w:t xml:space="preserve"> </w:t>
      </w:r>
      <w:proofErr w:type="spellStart"/>
      <w:r w:rsidRPr="00C372AF">
        <w:t>законовите</w:t>
      </w:r>
      <w:proofErr w:type="spellEnd"/>
      <w:r w:rsidRPr="00C372AF">
        <w:t xml:space="preserve"> </w:t>
      </w:r>
      <w:proofErr w:type="spellStart"/>
      <w:r w:rsidRPr="00C372AF">
        <w:t>изисквания</w:t>
      </w:r>
      <w:proofErr w:type="spellEnd"/>
      <w:r w:rsidRPr="00C372AF">
        <w:t xml:space="preserve"> и </w:t>
      </w:r>
      <w:proofErr w:type="spellStart"/>
      <w:r w:rsidRPr="00C372AF">
        <w:t>да</w:t>
      </w:r>
      <w:proofErr w:type="spellEnd"/>
      <w:r w:rsidRPr="00C372AF">
        <w:t xml:space="preserve"> </w:t>
      </w:r>
      <w:proofErr w:type="spellStart"/>
      <w:r w:rsidRPr="00C372AF">
        <w:t>осигурят</w:t>
      </w:r>
      <w:proofErr w:type="spellEnd"/>
      <w:r w:rsidRPr="00C372AF">
        <w:t xml:space="preserve"> </w:t>
      </w:r>
      <w:proofErr w:type="spellStart"/>
      <w:r w:rsidRPr="00C372AF">
        <w:t>стабилност</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операции</w:t>
      </w:r>
      <w:proofErr w:type="spellEnd"/>
      <w:r w:rsidRPr="00C372AF">
        <w:t>:</w:t>
      </w:r>
    </w:p>
    <w:p w14:paraId="6D8D96E9" w14:textId="77777777" w:rsidR="00587A33" w:rsidRPr="00C372AF" w:rsidRDefault="00587A33" w:rsidP="00587A33">
      <w:pPr>
        <w:numPr>
          <w:ilvl w:val="0"/>
          <w:numId w:val="17"/>
        </w:numPr>
        <w:spacing w:after="160" w:line="360" w:lineRule="auto"/>
        <w:jc w:val="both"/>
      </w:pPr>
      <w:proofErr w:type="spellStart"/>
      <w:r w:rsidRPr="00C372AF">
        <w:rPr>
          <w:b/>
          <w:bCs/>
        </w:rPr>
        <w:t>Спазване</w:t>
      </w:r>
      <w:proofErr w:type="spellEnd"/>
      <w:r w:rsidRPr="00C372AF">
        <w:rPr>
          <w:b/>
          <w:bCs/>
        </w:rPr>
        <w:t xml:space="preserve"> </w:t>
      </w:r>
      <w:proofErr w:type="spellStart"/>
      <w:r w:rsidRPr="00C372AF">
        <w:rPr>
          <w:b/>
          <w:bCs/>
        </w:rPr>
        <w:t>на</w:t>
      </w:r>
      <w:proofErr w:type="spellEnd"/>
      <w:r w:rsidRPr="00C372AF">
        <w:rPr>
          <w:b/>
          <w:bCs/>
        </w:rPr>
        <w:t xml:space="preserve"> </w:t>
      </w:r>
      <w:proofErr w:type="spellStart"/>
      <w:r w:rsidRPr="00C372AF">
        <w:rPr>
          <w:b/>
          <w:bCs/>
        </w:rPr>
        <w:t>законовите</w:t>
      </w:r>
      <w:proofErr w:type="spellEnd"/>
      <w:r w:rsidRPr="00C372AF">
        <w:rPr>
          <w:b/>
          <w:bCs/>
        </w:rPr>
        <w:t xml:space="preserve"> </w:t>
      </w:r>
      <w:proofErr w:type="spellStart"/>
      <w:r w:rsidRPr="00C372AF">
        <w:rPr>
          <w:b/>
          <w:bCs/>
        </w:rPr>
        <w:t>изисквания</w:t>
      </w:r>
      <w:proofErr w:type="spellEnd"/>
      <w:r w:rsidRPr="00C372AF">
        <w:rPr>
          <w:b/>
          <w:bCs/>
        </w:rPr>
        <w:t xml:space="preserve"> и </w:t>
      </w:r>
      <w:proofErr w:type="spellStart"/>
      <w:r w:rsidRPr="00C372AF">
        <w:rPr>
          <w:b/>
          <w:bCs/>
        </w:rPr>
        <w:t>регулации</w:t>
      </w:r>
      <w:proofErr w:type="spellEnd"/>
      <w:r w:rsidRPr="00C372AF">
        <w:t xml:space="preserve">: </w:t>
      </w:r>
      <w:proofErr w:type="spellStart"/>
      <w:r w:rsidRPr="00C372AF">
        <w:t>Един</w:t>
      </w:r>
      <w:proofErr w:type="spellEnd"/>
      <w:r w:rsidRPr="00C372AF">
        <w:t xml:space="preserve"> </w:t>
      </w:r>
      <w:proofErr w:type="spellStart"/>
      <w:r w:rsidRPr="00C372AF">
        <w:t>от</w:t>
      </w:r>
      <w:proofErr w:type="spellEnd"/>
      <w:r w:rsidRPr="00C372AF">
        <w:t xml:space="preserve"> </w:t>
      </w:r>
      <w:proofErr w:type="spellStart"/>
      <w:r w:rsidRPr="00C372AF">
        <w:t>най-важните</w:t>
      </w:r>
      <w:proofErr w:type="spellEnd"/>
      <w:r w:rsidRPr="00C372AF">
        <w:t xml:space="preserve"> </w:t>
      </w:r>
      <w:proofErr w:type="spellStart"/>
      <w:r w:rsidRPr="00C372AF">
        <w:t>критерии</w:t>
      </w:r>
      <w:proofErr w:type="spellEnd"/>
      <w:r w:rsidRPr="00C372AF">
        <w:t xml:space="preserve"> е </w:t>
      </w:r>
      <w:proofErr w:type="spellStart"/>
      <w:r w:rsidRPr="00C372AF">
        <w:t>степента</w:t>
      </w:r>
      <w:proofErr w:type="spellEnd"/>
      <w:r w:rsidRPr="00C372AF">
        <w:t xml:space="preserve">, </w:t>
      </w:r>
      <w:proofErr w:type="spellStart"/>
      <w:r w:rsidRPr="00C372AF">
        <w:t>до</w:t>
      </w:r>
      <w:proofErr w:type="spellEnd"/>
      <w:r w:rsidRPr="00C372AF">
        <w:t xml:space="preserve"> </w:t>
      </w:r>
      <w:proofErr w:type="spellStart"/>
      <w:r w:rsidRPr="00C372AF">
        <w:t>която</w:t>
      </w:r>
      <w:proofErr w:type="spellEnd"/>
      <w:r w:rsidRPr="00C372AF">
        <w:t xml:space="preserve"> </w:t>
      </w:r>
      <w:proofErr w:type="spellStart"/>
      <w:r w:rsidRPr="00C372AF">
        <w:t>валутните</w:t>
      </w:r>
      <w:proofErr w:type="spellEnd"/>
      <w:r w:rsidRPr="00C372AF">
        <w:t xml:space="preserve"> </w:t>
      </w:r>
      <w:proofErr w:type="spellStart"/>
      <w:r w:rsidRPr="00C372AF">
        <w:t>субекти</w:t>
      </w:r>
      <w:proofErr w:type="spellEnd"/>
      <w:r w:rsidRPr="00C372AF">
        <w:t xml:space="preserve"> (</w:t>
      </w:r>
      <w:proofErr w:type="spellStart"/>
      <w:r w:rsidRPr="00C372AF">
        <w:t>физически</w:t>
      </w:r>
      <w:proofErr w:type="spellEnd"/>
      <w:r w:rsidRPr="00C372AF">
        <w:t xml:space="preserve"> и </w:t>
      </w:r>
      <w:proofErr w:type="spellStart"/>
      <w:r w:rsidRPr="00C372AF">
        <w:t>юридически</w:t>
      </w:r>
      <w:proofErr w:type="spellEnd"/>
      <w:r w:rsidRPr="00C372AF">
        <w:t xml:space="preserve"> </w:t>
      </w:r>
      <w:proofErr w:type="spellStart"/>
      <w:r w:rsidRPr="00C372AF">
        <w:t>лица</w:t>
      </w:r>
      <w:proofErr w:type="spellEnd"/>
      <w:r w:rsidRPr="00C372AF">
        <w:t xml:space="preserve">) </w:t>
      </w:r>
      <w:proofErr w:type="spellStart"/>
      <w:r w:rsidRPr="00C372AF">
        <w:t>спазват</w:t>
      </w:r>
      <w:proofErr w:type="spellEnd"/>
      <w:r w:rsidRPr="00C372AF">
        <w:t xml:space="preserve"> </w:t>
      </w:r>
      <w:proofErr w:type="spellStart"/>
      <w:r w:rsidRPr="00C372AF">
        <w:t>изискванията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закон</w:t>
      </w:r>
      <w:proofErr w:type="spellEnd"/>
      <w:r w:rsidRPr="00C372AF">
        <w:t xml:space="preserve">, </w:t>
      </w:r>
      <w:proofErr w:type="spellStart"/>
      <w:r w:rsidRPr="00C372AF">
        <w:t>Закона</w:t>
      </w:r>
      <w:proofErr w:type="spellEnd"/>
      <w:r w:rsidRPr="00C372AF">
        <w:t xml:space="preserve"> </w:t>
      </w:r>
      <w:proofErr w:type="spellStart"/>
      <w:r w:rsidRPr="00C372AF">
        <w:t>за</w:t>
      </w:r>
      <w:proofErr w:type="spellEnd"/>
      <w:r w:rsidRPr="00C372AF">
        <w:t xml:space="preserve"> БНБ, </w:t>
      </w:r>
      <w:proofErr w:type="spellStart"/>
      <w:r w:rsidRPr="00C372AF">
        <w:t>Закона</w:t>
      </w:r>
      <w:proofErr w:type="spellEnd"/>
      <w:r w:rsidRPr="00C372AF">
        <w:t xml:space="preserve"> </w:t>
      </w:r>
      <w:proofErr w:type="spellStart"/>
      <w:r w:rsidRPr="00C372AF">
        <w:t>за</w:t>
      </w:r>
      <w:proofErr w:type="spellEnd"/>
      <w:r w:rsidRPr="00C372AF">
        <w:t xml:space="preserve"> </w:t>
      </w:r>
      <w:proofErr w:type="spellStart"/>
      <w:r w:rsidRPr="00C372AF">
        <w:t>митниците</w:t>
      </w:r>
      <w:proofErr w:type="spellEnd"/>
      <w:r w:rsidRPr="00C372AF">
        <w:t xml:space="preserve"> и </w:t>
      </w:r>
      <w:proofErr w:type="spellStart"/>
      <w:r w:rsidRPr="00C372AF">
        <w:t>свързаните</w:t>
      </w:r>
      <w:proofErr w:type="spellEnd"/>
      <w:r w:rsidRPr="00C372AF">
        <w:t xml:space="preserve"> </w:t>
      </w:r>
      <w:proofErr w:type="spellStart"/>
      <w:r w:rsidRPr="00C372AF">
        <w:t>подзаконови</w:t>
      </w:r>
      <w:proofErr w:type="spellEnd"/>
      <w:r w:rsidRPr="00C372AF">
        <w:t xml:space="preserve"> </w:t>
      </w:r>
      <w:proofErr w:type="spellStart"/>
      <w:r w:rsidRPr="00C372AF">
        <w:t>актове</w:t>
      </w:r>
      <w:proofErr w:type="spellEnd"/>
      <w:r w:rsidRPr="00C372AF">
        <w:t xml:space="preserve">. </w:t>
      </w:r>
      <w:proofErr w:type="spellStart"/>
      <w:r w:rsidRPr="00C372AF">
        <w:t>Това</w:t>
      </w:r>
      <w:proofErr w:type="spellEnd"/>
      <w:r w:rsidRPr="00C372AF">
        <w:t xml:space="preserve"> </w:t>
      </w:r>
      <w:proofErr w:type="spellStart"/>
      <w:r w:rsidRPr="00C372AF">
        <w:t>включва</w:t>
      </w:r>
      <w:proofErr w:type="spellEnd"/>
      <w:r w:rsidRPr="00C372AF">
        <w:t xml:space="preserve"> </w:t>
      </w:r>
      <w:proofErr w:type="spellStart"/>
      <w:r w:rsidRPr="00C372AF">
        <w:t>правилното</w:t>
      </w:r>
      <w:proofErr w:type="spellEnd"/>
      <w:r w:rsidRPr="00C372AF">
        <w:t xml:space="preserve"> </w:t>
      </w:r>
      <w:proofErr w:type="spellStart"/>
      <w:r w:rsidRPr="00C372AF">
        <w:t>деклариране</w:t>
      </w:r>
      <w:proofErr w:type="spellEnd"/>
      <w:r w:rsidRPr="00C372AF">
        <w:t xml:space="preserve"> </w:t>
      </w:r>
      <w:proofErr w:type="spellStart"/>
      <w:r w:rsidRPr="00C372AF">
        <w:t>на</w:t>
      </w:r>
      <w:proofErr w:type="spellEnd"/>
      <w:r w:rsidRPr="00C372AF">
        <w:t xml:space="preserve"> </w:t>
      </w:r>
      <w:proofErr w:type="spellStart"/>
      <w:r w:rsidRPr="00C372AF">
        <w:t>валутни</w:t>
      </w:r>
      <w:proofErr w:type="spellEnd"/>
      <w:r w:rsidRPr="00C372AF">
        <w:t xml:space="preserve"> </w:t>
      </w:r>
      <w:proofErr w:type="spellStart"/>
      <w:r w:rsidRPr="00C372AF">
        <w:t>сделки</w:t>
      </w:r>
      <w:proofErr w:type="spellEnd"/>
      <w:r w:rsidRPr="00C372AF">
        <w:t xml:space="preserve">, </w:t>
      </w:r>
      <w:proofErr w:type="spellStart"/>
      <w:r w:rsidRPr="00C372AF">
        <w:t>спазването</w:t>
      </w:r>
      <w:proofErr w:type="spellEnd"/>
      <w:r w:rsidRPr="00C372AF">
        <w:t xml:space="preserve"> </w:t>
      </w:r>
      <w:proofErr w:type="spellStart"/>
      <w:r w:rsidRPr="00C372AF">
        <w:t>на</w:t>
      </w:r>
      <w:proofErr w:type="spellEnd"/>
      <w:r w:rsidRPr="00C372AF">
        <w:t xml:space="preserve"> </w:t>
      </w:r>
      <w:proofErr w:type="spellStart"/>
      <w:r w:rsidRPr="00C372AF">
        <w:t>лимитите</w:t>
      </w:r>
      <w:proofErr w:type="spellEnd"/>
      <w:r w:rsidRPr="00C372AF">
        <w:t xml:space="preserve"> </w:t>
      </w:r>
      <w:proofErr w:type="spellStart"/>
      <w:r w:rsidRPr="00C372AF">
        <w:t>за</w:t>
      </w:r>
      <w:proofErr w:type="spellEnd"/>
      <w:r w:rsidRPr="00C372AF">
        <w:t xml:space="preserve"> </w:t>
      </w:r>
      <w:proofErr w:type="spellStart"/>
      <w:r w:rsidRPr="00C372AF">
        <w:t>внос</w:t>
      </w:r>
      <w:proofErr w:type="spellEnd"/>
      <w:r w:rsidRPr="00C372AF">
        <w:t xml:space="preserve"> и </w:t>
      </w:r>
      <w:proofErr w:type="spellStart"/>
      <w:r w:rsidRPr="00C372AF">
        <w:t>износ</w:t>
      </w:r>
      <w:proofErr w:type="spellEnd"/>
      <w:r w:rsidRPr="00C372AF">
        <w:t xml:space="preserve"> </w:t>
      </w:r>
      <w:proofErr w:type="spellStart"/>
      <w:r w:rsidRPr="00C372AF">
        <w:t>на</w:t>
      </w:r>
      <w:proofErr w:type="spellEnd"/>
      <w:r w:rsidRPr="00C372AF">
        <w:t xml:space="preserve"> </w:t>
      </w:r>
      <w:proofErr w:type="spellStart"/>
      <w:r w:rsidRPr="00C372AF">
        <w:t>валута</w:t>
      </w:r>
      <w:proofErr w:type="spellEnd"/>
      <w:r w:rsidRPr="00C372AF">
        <w:t xml:space="preserve"> и </w:t>
      </w:r>
      <w:proofErr w:type="spellStart"/>
      <w:r w:rsidRPr="00C372AF">
        <w:t>прозрачността</w:t>
      </w:r>
      <w:proofErr w:type="spellEnd"/>
      <w:r w:rsidRPr="00C372AF">
        <w:t xml:space="preserve"> в </w:t>
      </w:r>
      <w:proofErr w:type="spellStart"/>
      <w:r w:rsidRPr="00C372AF">
        <w:t>извършваните</w:t>
      </w:r>
      <w:proofErr w:type="spellEnd"/>
      <w:r w:rsidRPr="00C372AF">
        <w:t xml:space="preserve"> </w:t>
      </w:r>
      <w:proofErr w:type="spellStart"/>
      <w:r w:rsidRPr="00C372AF">
        <w:t>операции</w:t>
      </w:r>
      <w:proofErr w:type="spellEnd"/>
      <w:r w:rsidRPr="00C372AF">
        <w:t>.</w:t>
      </w:r>
    </w:p>
    <w:p w14:paraId="6BE347BA" w14:textId="77777777" w:rsidR="00587A33" w:rsidRPr="00C372AF" w:rsidRDefault="00587A33" w:rsidP="00587A33">
      <w:pPr>
        <w:numPr>
          <w:ilvl w:val="0"/>
          <w:numId w:val="17"/>
        </w:numPr>
        <w:spacing w:after="160" w:line="360" w:lineRule="auto"/>
        <w:jc w:val="both"/>
      </w:pPr>
      <w:proofErr w:type="spellStart"/>
      <w:r w:rsidRPr="00C372AF">
        <w:rPr>
          <w:b/>
          <w:bCs/>
        </w:rPr>
        <w:t>Превенция</w:t>
      </w:r>
      <w:proofErr w:type="spellEnd"/>
      <w:r w:rsidRPr="00C372AF">
        <w:rPr>
          <w:b/>
          <w:bCs/>
        </w:rPr>
        <w:t xml:space="preserve"> </w:t>
      </w:r>
      <w:proofErr w:type="spellStart"/>
      <w:r w:rsidRPr="00C372AF">
        <w:rPr>
          <w:b/>
          <w:bCs/>
        </w:rPr>
        <w:t>на</w:t>
      </w:r>
      <w:proofErr w:type="spellEnd"/>
      <w:r w:rsidRPr="00C372AF">
        <w:rPr>
          <w:b/>
          <w:bCs/>
        </w:rPr>
        <w:t xml:space="preserve"> </w:t>
      </w:r>
      <w:proofErr w:type="spellStart"/>
      <w:r w:rsidRPr="00C372AF">
        <w:rPr>
          <w:b/>
          <w:bCs/>
        </w:rPr>
        <w:t>незаконни</w:t>
      </w:r>
      <w:proofErr w:type="spellEnd"/>
      <w:r w:rsidRPr="00C372AF">
        <w:rPr>
          <w:b/>
          <w:bCs/>
        </w:rPr>
        <w:t xml:space="preserve"> и </w:t>
      </w:r>
      <w:proofErr w:type="spellStart"/>
      <w:r w:rsidRPr="00C372AF">
        <w:rPr>
          <w:b/>
          <w:bCs/>
        </w:rPr>
        <w:t>нерегламентирани</w:t>
      </w:r>
      <w:proofErr w:type="spellEnd"/>
      <w:r w:rsidRPr="00C372AF">
        <w:rPr>
          <w:b/>
          <w:bCs/>
        </w:rPr>
        <w:t xml:space="preserve"> </w:t>
      </w:r>
      <w:proofErr w:type="spellStart"/>
      <w:r w:rsidRPr="00C372AF">
        <w:rPr>
          <w:b/>
          <w:bCs/>
        </w:rPr>
        <w:t>валутни</w:t>
      </w:r>
      <w:proofErr w:type="spellEnd"/>
      <w:r w:rsidRPr="00C372AF">
        <w:rPr>
          <w:b/>
          <w:bCs/>
        </w:rPr>
        <w:t xml:space="preserve"> </w:t>
      </w:r>
      <w:proofErr w:type="spellStart"/>
      <w:r w:rsidRPr="00C372AF">
        <w:rPr>
          <w:b/>
          <w:bCs/>
        </w:rPr>
        <w:t>операции</w:t>
      </w:r>
      <w:proofErr w:type="spellEnd"/>
      <w:r w:rsidRPr="00C372AF">
        <w:t xml:space="preserve">: </w:t>
      </w:r>
      <w:proofErr w:type="spellStart"/>
      <w:r w:rsidRPr="00C372AF">
        <w:t>Друг</w:t>
      </w:r>
      <w:proofErr w:type="spellEnd"/>
      <w:r w:rsidRPr="00C372AF">
        <w:t xml:space="preserve"> </w:t>
      </w:r>
      <w:proofErr w:type="spellStart"/>
      <w:r w:rsidRPr="00C372AF">
        <w:t>важен</w:t>
      </w:r>
      <w:proofErr w:type="spellEnd"/>
      <w:r w:rsidRPr="00C372AF">
        <w:t xml:space="preserve"> </w:t>
      </w:r>
      <w:proofErr w:type="spellStart"/>
      <w:r w:rsidRPr="00C372AF">
        <w:t>критерий</w:t>
      </w:r>
      <w:proofErr w:type="spellEnd"/>
      <w:r w:rsidRPr="00C372AF">
        <w:t xml:space="preserve"> е </w:t>
      </w:r>
      <w:proofErr w:type="spellStart"/>
      <w:r w:rsidRPr="00C372AF">
        <w:t>способността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да</w:t>
      </w:r>
      <w:proofErr w:type="spellEnd"/>
      <w:r w:rsidRPr="00C372AF">
        <w:t xml:space="preserve"> </w:t>
      </w:r>
      <w:proofErr w:type="spellStart"/>
      <w:r w:rsidRPr="00C372AF">
        <w:t>предотвратява</w:t>
      </w:r>
      <w:proofErr w:type="spellEnd"/>
      <w:r w:rsidRPr="00C372AF">
        <w:t xml:space="preserve"> и </w:t>
      </w:r>
      <w:proofErr w:type="spellStart"/>
      <w:r w:rsidRPr="00C372AF">
        <w:t>разкрива</w:t>
      </w:r>
      <w:proofErr w:type="spellEnd"/>
      <w:r w:rsidRPr="00C372AF">
        <w:t xml:space="preserve"> </w:t>
      </w:r>
      <w:proofErr w:type="spellStart"/>
      <w:r w:rsidRPr="00C372AF">
        <w:t>незаконни</w:t>
      </w:r>
      <w:proofErr w:type="spellEnd"/>
      <w:r w:rsidRPr="00C372AF">
        <w:t xml:space="preserve"> </w:t>
      </w:r>
      <w:proofErr w:type="spellStart"/>
      <w:r w:rsidRPr="00C372AF">
        <w:t>операции</w:t>
      </w:r>
      <w:proofErr w:type="spellEnd"/>
      <w:r w:rsidRPr="00C372AF">
        <w:t xml:space="preserve"> </w:t>
      </w:r>
      <w:proofErr w:type="spellStart"/>
      <w:r w:rsidRPr="00C372AF">
        <w:t>като</w:t>
      </w:r>
      <w:proofErr w:type="spellEnd"/>
      <w:r w:rsidRPr="00C372AF">
        <w:t xml:space="preserve"> </w:t>
      </w:r>
      <w:proofErr w:type="spellStart"/>
      <w:r w:rsidRPr="00C372AF">
        <w:t>пране</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w:t>
      </w:r>
      <w:proofErr w:type="spellStart"/>
      <w:r w:rsidRPr="00C372AF">
        <w:t>нелегален</w:t>
      </w:r>
      <w:proofErr w:type="spellEnd"/>
      <w:r w:rsidRPr="00C372AF">
        <w:t xml:space="preserve"> </w:t>
      </w:r>
      <w:proofErr w:type="spellStart"/>
      <w:r w:rsidRPr="00C372AF">
        <w:t>износ</w:t>
      </w:r>
      <w:proofErr w:type="spellEnd"/>
      <w:r w:rsidRPr="00C372AF">
        <w:t xml:space="preserve"> </w:t>
      </w:r>
      <w:proofErr w:type="spellStart"/>
      <w:r w:rsidRPr="00C372AF">
        <w:t>на</w:t>
      </w:r>
      <w:proofErr w:type="spellEnd"/>
      <w:r w:rsidRPr="00C372AF">
        <w:t xml:space="preserve"> </w:t>
      </w:r>
      <w:proofErr w:type="spellStart"/>
      <w:r w:rsidRPr="00C372AF">
        <w:t>капитали</w:t>
      </w:r>
      <w:proofErr w:type="spellEnd"/>
      <w:r w:rsidRPr="00C372AF">
        <w:t xml:space="preserve">, </w:t>
      </w:r>
      <w:proofErr w:type="spellStart"/>
      <w:r w:rsidRPr="00C372AF">
        <w:t>валутни</w:t>
      </w:r>
      <w:proofErr w:type="spellEnd"/>
      <w:r w:rsidRPr="00C372AF">
        <w:t xml:space="preserve"> </w:t>
      </w:r>
      <w:proofErr w:type="spellStart"/>
      <w:r w:rsidRPr="00C372AF">
        <w:t>спекулации</w:t>
      </w:r>
      <w:proofErr w:type="spellEnd"/>
      <w:r w:rsidRPr="00C372AF">
        <w:t xml:space="preserve"> и </w:t>
      </w:r>
      <w:proofErr w:type="spellStart"/>
      <w:r w:rsidRPr="00C372AF">
        <w:t>други</w:t>
      </w:r>
      <w:proofErr w:type="spellEnd"/>
      <w:r w:rsidRPr="00C372AF">
        <w:t xml:space="preserve"> </w:t>
      </w:r>
      <w:proofErr w:type="spellStart"/>
      <w:r w:rsidRPr="00C372AF">
        <w:t>незаконни</w:t>
      </w:r>
      <w:proofErr w:type="spellEnd"/>
      <w:r w:rsidRPr="00C372AF">
        <w:t xml:space="preserve"> </w:t>
      </w:r>
      <w:proofErr w:type="spellStart"/>
      <w:r w:rsidRPr="00C372AF">
        <w:t>финансови</w:t>
      </w:r>
      <w:proofErr w:type="spellEnd"/>
      <w:r w:rsidRPr="00C372AF">
        <w:t xml:space="preserve"> </w:t>
      </w:r>
      <w:proofErr w:type="spellStart"/>
      <w:r w:rsidRPr="00C372AF">
        <w:t>дейности</w:t>
      </w:r>
      <w:proofErr w:type="spellEnd"/>
      <w:r w:rsidRPr="00C372AF">
        <w:t xml:space="preserve">. </w:t>
      </w:r>
      <w:proofErr w:type="spellStart"/>
      <w:r w:rsidRPr="00C372AF">
        <w:t>Ефективността</w:t>
      </w:r>
      <w:proofErr w:type="spellEnd"/>
      <w:r w:rsidRPr="00C372AF">
        <w:t xml:space="preserve"> </w:t>
      </w:r>
      <w:proofErr w:type="spellStart"/>
      <w:r w:rsidRPr="00C372AF">
        <w:t>на</w:t>
      </w:r>
      <w:proofErr w:type="spellEnd"/>
      <w:r w:rsidRPr="00C372AF">
        <w:t xml:space="preserve"> </w:t>
      </w:r>
      <w:proofErr w:type="spellStart"/>
      <w:r w:rsidRPr="00C372AF">
        <w:t>контрола</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бъде</w:t>
      </w:r>
      <w:proofErr w:type="spellEnd"/>
      <w:r w:rsidRPr="00C372AF">
        <w:t xml:space="preserve"> </w:t>
      </w:r>
      <w:proofErr w:type="spellStart"/>
      <w:r w:rsidRPr="00C372AF">
        <w:t>измерена</w:t>
      </w:r>
      <w:proofErr w:type="spellEnd"/>
      <w:r w:rsidRPr="00C372AF">
        <w:t xml:space="preserve"> </w:t>
      </w:r>
      <w:proofErr w:type="spellStart"/>
      <w:r w:rsidRPr="00C372AF">
        <w:t>чрез</w:t>
      </w:r>
      <w:proofErr w:type="spellEnd"/>
      <w:r w:rsidRPr="00C372AF">
        <w:t xml:space="preserve"> </w:t>
      </w:r>
      <w:proofErr w:type="spellStart"/>
      <w:r w:rsidRPr="00C372AF">
        <w:t>броя</w:t>
      </w:r>
      <w:proofErr w:type="spellEnd"/>
      <w:r w:rsidRPr="00C372AF">
        <w:t xml:space="preserve"> и </w:t>
      </w:r>
      <w:proofErr w:type="spellStart"/>
      <w:r w:rsidRPr="00C372AF">
        <w:t>вида</w:t>
      </w:r>
      <w:proofErr w:type="spellEnd"/>
      <w:r w:rsidRPr="00C372AF">
        <w:t xml:space="preserve"> </w:t>
      </w:r>
      <w:proofErr w:type="spellStart"/>
      <w:r w:rsidRPr="00C372AF">
        <w:t>на</w:t>
      </w:r>
      <w:proofErr w:type="spellEnd"/>
      <w:r w:rsidRPr="00C372AF">
        <w:t xml:space="preserve"> </w:t>
      </w:r>
      <w:proofErr w:type="spellStart"/>
      <w:r w:rsidRPr="00C372AF">
        <w:t>предотвратените</w:t>
      </w:r>
      <w:proofErr w:type="spellEnd"/>
      <w:r w:rsidRPr="00C372AF">
        <w:t xml:space="preserve"> </w:t>
      </w:r>
      <w:proofErr w:type="spellStart"/>
      <w:r w:rsidRPr="00C372AF">
        <w:t>нарушения</w:t>
      </w:r>
      <w:proofErr w:type="spellEnd"/>
      <w:r w:rsidRPr="00C372AF">
        <w:t xml:space="preserve"> и </w:t>
      </w:r>
      <w:proofErr w:type="spellStart"/>
      <w:r w:rsidRPr="00C372AF">
        <w:t>наложените</w:t>
      </w:r>
      <w:proofErr w:type="spellEnd"/>
      <w:r w:rsidRPr="00C372AF">
        <w:t xml:space="preserve"> </w:t>
      </w:r>
      <w:proofErr w:type="spellStart"/>
      <w:r w:rsidRPr="00C372AF">
        <w:t>санкции</w:t>
      </w:r>
      <w:proofErr w:type="spellEnd"/>
      <w:r w:rsidRPr="00C372AF">
        <w:t>.</w:t>
      </w:r>
    </w:p>
    <w:p w14:paraId="094397BF" w14:textId="77777777" w:rsidR="00587A33" w:rsidRPr="00C372AF" w:rsidRDefault="00587A33" w:rsidP="00587A33">
      <w:pPr>
        <w:numPr>
          <w:ilvl w:val="0"/>
          <w:numId w:val="17"/>
        </w:numPr>
        <w:spacing w:after="160" w:line="360" w:lineRule="auto"/>
        <w:jc w:val="both"/>
      </w:pPr>
      <w:proofErr w:type="spellStart"/>
      <w:r w:rsidRPr="00C372AF">
        <w:rPr>
          <w:b/>
          <w:bCs/>
        </w:rPr>
        <w:t>Бързина</w:t>
      </w:r>
      <w:proofErr w:type="spellEnd"/>
      <w:r w:rsidRPr="00C372AF">
        <w:rPr>
          <w:b/>
          <w:bCs/>
        </w:rPr>
        <w:t xml:space="preserve"> и </w:t>
      </w:r>
      <w:proofErr w:type="spellStart"/>
      <w:r w:rsidRPr="00C372AF">
        <w:rPr>
          <w:b/>
          <w:bCs/>
        </w:rPr>
        <w:t>ефективност</w:t>
      </w:r>
      <w:proofErr w:type="spellEnd"/>
      <w:r w:rsidRPr="00C372AF">
        <w:rPr>
          <w:b/>
          <w:bCs/>
        </w:rPr>
        <w:t xml:space="preserve"> </w:t>
      </w:r>
      <w:proofErr w:type="spellStart"/>
      <w:r w:rsidRPr="00C372AF">
        <w:rPr>
          <w:b/>
          <w:bCs/>
        </w:rPr>
        <w:t>на</w:t>
      </w:r>
      <w:proofErr w:type="spellEnd"/>
      <w:r w:rsidRPr="00C372AF">
        <w:rPr>
          <w:b/>
          <w:bCs/>
        </w:rPr>
        <w:t xml:space="preserve"> </w:t>
      </w:r>
      <w:proofErr w:type="spellStart"/>
      <w:r w:rsidRPr="00C372AF">
        <w:rPr>
          <w:b/>
          <w:bCs/>
        </w:rPr>
        <w:t>контролните</w:t>
      </w:r>
      <w:proofErr w:type="spellEnd"/>
      <w:r w:rsidRPr="00C372AF">
        <w:rPr>
          <w:b/>
          <w:bCs/>
        </w:rPr>
        <w:t xml:space="preserve"> </w:t>
      </w:r>
      <w:proofErr w:type="spellStart"/>
      <w:r w:rsidRPr="00C372AF">
        <w:rPr>
          <w:b/>
          <w:bCs/>
        </w:rPr>
        <w:t>процедури</w:t>
      </w:r>
      <w:proofErr w:type="spellEnd"/>
      <w:r w:rsidRPr="00C372AF">
        <w:t xml:space="preserve">: </w:t>
      </w:r>
      <w:proofErr w:type="spellStart"/>
      <w:r w:rsidRPr="00C372AF">
        <w:t>Ефективният</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изисква</w:t>
      </w:r>
      <w:proofErr w:type="spellEnd"/>
      <w:r w:rsidRPr="00C372AF">
        <w:t xml:space="preserve"> </w:t>
      </w:r>
      <w:proofErr w:type="spellStart"/>
      <w:r w:rsidRPr="00C372AF">
        <w:t>бързина</w:t>
      </w:r>
      <w:proofErr w:type="spellEnd"/>
      <w:r w:rsidRPr="00C372AF">
        <w:t xml:space="preserve"> и </w:t>
      </w:r>
      <w:proofErr w:type="spellStart"/>
      <w:r w:rsidRPr="00C372AF">
        <w:t>оперативност</w:t>
      </w:r>
      <w:proofErr w:type="spellEnd"/>
      <w:r w:rsidRPr="00C372AF">
        <w:t xml:space="preserve"> </w:t>
      </w:r>
      <w:proofErr w:type="spellStart"/>
      <w:r w:rsidRPr="00C372AF">
        <w:t>при</w:t>
      </w:r>
      <w:proofErr w:type="spellEnd"/>
      <w:r w:rsidRPr="00C372AF">
        <w:t xml:space="preserve"> </w:t>
      </w:r>
      <w:proofErr w:type="spellStart"/>
      <w:r w:rsidRPr="00C372AF">
        <w:t>проверките</w:t>
      </w:r>
      <w:proofErr w:type="spellEnd"/>
      <w:r w:rsidRPr="00C372AF">
        <w:t xml:space="preserve"> и </w:t>
      </w:r>
      <w:proofErr w:type="spellStart"/>
      <w:r w:rsidRPr="00C372AF">
        <w:t>ревизиите</w:t>
      </w:r>
      <w:proofErr w:type="spellEnd"/>
      <w:r w:rsidRPr="00C372AF">
        <w:t xml:space="preserve">. </w:t>
      </w:r>
      <w:proofErr w:type="spellStart"/>
      <w:r w:rsidRPr="00C372AF">
        <w:t>Тук</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бъдат</w:t>
      </w:r>
      <w:proofErr w:type="spellEnd"/>
      <w:r w:rsidRPr="00C372AF">
        <w:t xml:space="preserve"> </w:t>
      </w:r>
      <w:proofErr w:type="spellStart"/>
      <w:r w:rsidRPr="00C372AF">
        <w:t>разглеждани</w:t>
      </w:r>
      <w:proofErr w:type="spellEnd"/>
      <w:r w:rsidRPr="00C372AF">
        <w:t xml:space="preserve"> </w:t>
      </w:r>
      <w:proofErr w:type="spellStart"/>
      <w:r w:rsidRPr="00C372AF">
        <w:t>времето</w:t>
      </w:r>
      <w:proofErr w:type="spellEnd"/>
      <w:r w:rsidRPr="00C372AF">
        <w:t xml:space="preserve"> </w:t>
      </w:r>
      <w:proofErr w:type="spellStart"/>
      <w:r w:rsidRPr="00C372AF">
        <w:t>за</w:t>
      </w:r>
      <w:proofErr w:type="spellEnd"/>
      <w:r w:rsidRPr="00C372AF">
        <w:t xml:space="preserve"> </w:t>
      </w:r>
      <w:proofErr w:type="spellStart"/>
      <w:r w:rsidRPr="00C372AF">
        <w:t>обработка</w:t>
      </w:r>
      <w:proofErr w:type="spellEnd"/>
      <w:r w:rsidRPr="00C372AF">
        <w:t xml:space="preserve"> </w:t>
      </w:r>
      <w:proofErr w:type="spellStart"/>
      <w:r w:rsidRPr="00C372AF">
        <w:t>на</w:t>
      </w:r>
      <w:proofErr w:type="spellEnd"/>
      <w:r w:rsidRPr="00C372AF">
        <w:t xml:space="preserve"> </w:t>
      </w:r>
      <w:proofErr w:type="spellStart"/>
      <w:r w:rsidRPr="00C372AF">
        <w:t>заявки</w:t>
      </w:r>
      <w:proofErr w:type="spellEnd"/>
      <w:r w:rsidRPr="00C372AF">
        <w:t xml:space="preserve"> </w:t>
      </w:r>
      <w:proofErr w:type="spellStart"/>
      <w:r w:rsidRPr="00C372AF">
        <w:t>за</w:t>
      </w:r>
      <w:proofErr w:type="spellEnd"/>
      <w:r w:rsidRPr="00C372AF">
        <w:t xml:space="preserve"> </w:t>
      </w:r>
      <w:proofErr w:type="spellStart"/>
      <w:r w:rsidRPr="00C372AF">
        <w:t>одобрение</w:t>
      </w:r>
      <w:proofErr w:type="spellEnd"/>
      <w:r w:rsidRPr="00C372AF">
        <w:t xml:space="preserve"> </w:t>
      </w:r>
      <w:proofErr w:type="spellStart"/>
      <w:r w:rsidRPr="00C372AF">
        <w:t>на</w:t>
      </w:r>
      <w:proofErr w:type="spellEnd"/>
      <w:r w:rsidRPr="00C372AF">
        <w:t xml:space="preserve"> </w:t>
      </w:r>
      <w:proofErr w:type="spellStart"/>
      <w:r w:rsidRPr="00C372AF">
        <w:t>валутни</w:t>
      </w:r>
      <w:proofErr w:type="spellEnd"/>
      <w:r w:rsidRPr="00C372AF">
        <w:t xml:space="preserve"> </w:t>
      </w:r>
      <w:proofErr w:type="spellStart"/>
      <w:r w:rsidRPr="00C372AF">
        <w:t>сделки</w:t>
      </w:r>
      <w:proofErr w:type="spellEnd"/>
      <w:r w:rsidRPr="00C372AF">
        <w:t xml:space="preserve">, </w:t>
      </w:r>
      <w:proofErr w:type="spellStart"/>
      <w:r w:rsidRPr="00C372AF">
        <w:t>времето</w:t>
      </w:r>
      <w:proofErr w:type="spellEnd"/>
      <w:r w:rsidRPr="00C372AF">
        <w:t xml:space="preserve"> </w:t>
      </w:r>
      <w:proofErr w:type="spellStart"/>
      <w:r w:rsidRPr="00C372AF">
        <w:t>за</w:t>
      </w:r>
      <w:proofErr w:type="spellEnd"/>
      <w:r w:rsidRPr="00C372AF">
        <w:t xml:space="preserve"> </w:t>
      </w:r>
      <w:proofErr w:type="spellStart"/>
      <w:r w:rsidRPr="00C372AF">
        <w:t>извършване</w:t>
      </w:r>
      <w:proofErr w:type="spellEnd"/>
      <w:r w:rsidRPr="00C372AF">
        <w:t xml:space="preserve"> </w:t>
      </w:r>
      <w:proofErr w:type="spellStart"/>
      <w:r w:rsidRPr="00C372AF">
        <w:t>на</w:t>
      </w:r>
      <w:proofErr w:type="spellEnd"/>
      <w:r w:rsidRPr="00C372AF">
        <w:t xml:space="preserve"> </w:t>
      </w:r>
      <w:proofErr w:type="spellStart"/>
      <w:r w:rsidRPr="00C372AF">
        <w:t>ревизии</w:t>
      </w:r>
      <w:proofErr w:type="spellEnd"/>
      <w:r w:rsidRPr="00C372AF">
        <w:t xml:space="preserve"> и </w:t>
      </w:r>
      <w:proofErr w:type="spellStart"/>
      <w:r w:rsidRPr="00C372AF">
        <w:t>проверки</w:t>
      </w:r>
      <w:proofErr w:type="spellEnd"/>
      <w:r w:rsidRPr="00C372AF">
        <w:t xml:space="preserve">, </w:t>
      </w:r>
      <w:proofErr w:type="spellStart"/>
      <w:r w:rsidRPr="00C372AF">
        <w:t>както</w:t>
      </w:r>
      <w:proofErr w:type="spellEnd"/>
      <w:r w:rsidRPr="00C372AF">
        <w:t xml:space="preserve"> и </w:t>
      </w:r>
      <w:proofErr w:type="spellStart"/>
      <w:r w:rsidRPr="00C372AF">
        <w:t>скоростта</w:t>
      </w:r>
      <w:proofErr w:type="spellEnd"/>
      <w:r w:rsidRPr="00C372AF">
        <w:t xml:space="preserve"> </w:t>
      </w:r>
      <w:proofErr w:type="spellStart"/>
      <w:r w:rsidRPr="00C372AF">
        <w:t>на</w:t>
      </w:r>
      <w:proofErr w:type="spellEnd"/>
      <w:r w:rsidRPr="00C372AF">
        <w:t xml:space="preserve"> </w:t>
      </w:r>
      <w:proofErr w:type="spellStart"/>
      <w:r w:rsidRPr="00C372AF">
        <w:t>реакция</w:t>
      </w:r>
      <w:proofErr w:type="spellEnd"/>
      <w:r w:rsidRPr="00C372AF">
        <w:t xml:space="preserve"> </w:t>
      </w:r>
      <w:proofErr w:type="spellStart"/>
      <w:r w:rsidRPr="00C372AF">
        <w:t>при</w:t>
      </w:r>
      <w:proofErr w:type="spellEnd"/>
      <w:r w:rsidRPr="00C372AF">
        <w:t xml:space="preserve"> </w:t>
      </w:r>
      <w:proofErr w:type="spellStart"/>
      <w:r w:rsidRPr="00C372AF">
        <w:t>откриване</w:t>
      </w:r>
      <w:proofErr w:type="spellEnd"/>
      <w:r w:rsidRPr="00C372AF">
        <w:t xml:space="preserve"> </w:t>
      </w:r>
      <w:proofErr w:type="spellStart"/>
      <w:r w:rsidRPr="00C372AF">
        <w:t>на</w:t>
      </w:r>
      <w:proofErr w:type="spellEnd"/>
      <w:r w:rsidRPr="00C372AF">
        <w:t xml:space="preserve"> </w:t>
      </w:r>
      <w:proofErr w:type="spellStart"/>
      <w:r w:rsidRPr="00C372AF">
        <w:t>нарушения</w:t>
      </w:r>
      <w:proofErr w:type="spellEnd"/>
      <w:r w:rsidRPr="00C372AF">
        <w:t>.</w:t>
      </w:r>
    </w:p>
    <w:p w14:paraId="01212088" w14:textId="77777777" w:rsidR="00587A33" w:rsidRPr="00C372AF" w:rsidRDefault="00587A33" w:rsidP="00587A33">
      <w:pPr>
        <w:numPr>
          <w:ilvl w:val="0"/>
          <w:numId w:val="17"/>
        </w:numPr>
        <w:spacing w:after="160" w:line="360" w:lineRule="auto"/>
        <w:jc w:val="both"/>
      </w:pPr>
      <w:proofErr w:type="spellStart"/>
      <w:r w:rsidRPr="00C372AF">
        <w:rPr>
          <w:b/>
          <w:bCs/>
        </w:rPr>
        <w:t>Сътрудничество</w:t>
      </w:r>
      <w:proofErr w:type="spellEnd"/>
      <w:r w:rsidRPr="00C372AF">
        <w:rPr>
          <w:b/>
          <w:bCs/>
        </w:rPr>
        <w:t xml:space="preserve"> </w:t>
      </w:r>
      <w:proofErr w:type="spellStart"/>
      <w:r w:rsidRPr="00C372AF">
        <w:rPr>
          <w:b/>
          <w:bCs/>
        </w:rPr>
        <w:t>между</w:t>
      </w:r>
      <w:proofErr w:type="spellEnd"/>
      <w:r w:rsidRPr="00C372AF">
        <w:rPr>
          <w:b/>
          <w:bCs/>
        </w:rPr>
        <w:t xml:space="preserve"> </w:t>
      </w:r>
      <w:proofErr w:type="spellStart"/>
      <w:r w:rsidRPr="00C372AF">
        <w:rPr>
          <w:b/>
          <w:bCs/>
        </w:rPr>
        <w:t>институциите</w:t>
      </w:r>
      <w:proofErr w:type="spellEnd"/>
      <w:r w:rsidRPr="00C372AF">
        <w:t xml:space="preserve">: </w:t>
      </w:r>
      <w:proofErr w:type="spellStart"/>
      <w:r w:rsidRPr="00C372AF">
        <w:t>Важен</w:t>
      </w:r>
      <w:proofErr w:type="spellEnd"/>
      <w:r w:rsidRPr="00C372AF">
        <w:t xml:space="preserve"> </w:t>
      </w:r>
      <w:proofErr w:type="spellStart"/>
      <w:r w:rsidRPr="00C372AF">
        <w:t>аспект</w:t>
      </w:r>
      <w:proofErr w:type="spellEnd"/>
      <w:r w:rsidRPr="00C372AF">
        <w:t xml:space="preserve"> </w:t>
      </w:r>
      <w:proofErr w:type="spellStart"/>
      <w:r w:rsidRPr="00C372AF">
        <w:t>от</w:t>
      </w:r>
      <w:proofErr w:type="spellEnd"/>
      <w:r w:rsidRPr="00C372AF">
        <w:t xml:space="preserve"> </w:t>
      </w:r>
      <w:proofErr w:type="spellStart"/>
      <w:r w:rsidRPr="00C372AF">
        <w:t>ефективността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е </w:t>
      </w:r>
      <w:proofErr w:type="spellStart"/>
      <w:r w:rsidRPr="00C372AF">
        <w:t>нивото</w:t>
      </w:r>
      <w:proofErr w:type="spellEnd"/>
      <w:r w:rsidRPr="00C372AF">
        <w:t xml:space="preserve"> </w:t>
      </w:r>
      <w:proofErr w:type="spellStart"/>
      <w:r w:rsidRPr="00C372AF">
        <w:t>на</w:t>
      </w:r>
      <w:proofErr w:type="spellEnd"/>
      <w:r w:rsidRPr="00C372AF">
        <w:t xml:space="preserve"> </w:t>
      </w:r>
      <w:proofErr w:type="spellStart"/>
      <w:r w:rsidRPr="00C372AF">
        <w:t>координация</w:t>
      </w:r>
      <w:proofErr w:type="spellEnd"/>
      <w:r w:rsidRPr="00C372AF">
        <w:t xml:space="preserve"> и </w:t>
      </w:r>
      <w:proofErr w:type="spellStart"/>
      <w:r w:rsidRPr="00C372AF">
        <w:t>сътрудничество</w:t>
      </w:r>
      <w:proofErr w:type="spellEnd"/>
      <w:r w:rsidRPr="00C372AF">
        <w:t xml:space="preserve"> </w:t>
      </w:r>
      <w:proofErr w:type="spellStart"/>
      <w:r w:rsidRPr="00C372AF">
        <w:t>между</w:t>
      </w:r>
      <w:proofErr w:type="spellEnd"/>
      <w:r w:rsidRPr="00C372AF">
        <w:t xml:space="preserve"> </w:t>
      </w:r>
      <w:proofErr w:type="spellStart"/>
      <w:r w:rsidRPr="00C372AF">
        <w:t>различните</w:t>
      </w:r>
      <w:proofErr w:type="spellEnd"/>
      <w:r w:rsidRPr="00C372AF">
        <w:t xml:space="preserve"> </w:t>
      </w:r>
      <w:proofErr w:type="spellStart"/>
      <w:r w:rsidRPr="00C372AF">
        <w:t>държавни</w:t>
      </w:r>
      <w:proofErr w:type="spellEnd"/>
      <w:r w:rsidRPr="00C372AF">
        <w:t xml:space="preserve"> </w:t>
      </w:r>
      <w:proofErr w:type="spellStart"/>
      <w:r w:rsidRPr="00C372AF">
        <w:t>органи</w:t>
      </w:r>
      <w:proofErr w:type="spellEnd"/>
      <w:r w:rsidRPr="00C372AF">
        <w:t xml:space="preserve">, </w:t>
      </w:r>
      <w:proofErr w:type="spellStart"/>
      <w:r w:rsidRPr="00C372AF">
        <w:t>като</w:t>
      </w:r>
      <w:proofErr w:type="spellEnd"/>
      <w:r w:rsidRPr="00C372AF">
        <w:t xml:space="preserve"> БНБ, </w:t>
      </w:r>
      <w:proofErr w:type="spellStart"/>
      <w:r w:rsidRPr="00C372AF">
        <w:t>митниците</w:t>
      </w:r>
      <w:proofErr w:type="spellEnd"/>
      <w:r w:rsidRPr="00C372AF">
        <w:t xml:space="preserve">, </w:t>
      </w:r>
      <w:proofErr w:type="spellStart"/>
      <w:r w:rsidRPr="00C372AF">
        <w:t>Министерството</w:t>
      </w:r>
      <w:proofErr w:type="spellEnd"/>
      <w:r w:rsidRPr="00C372AF">
        <w:t xml:space="preserve"> </w:t>
      </w:r>
      <w:proofErr w:type="spellStart"/>
      <w:r w:rsidRPr="00C372AF">
        <w:t>на</w:t>
      </w:r>
      <w:proofErr w:type="spellEnd"/>
      <w:r w:rsidRPr="00C372AF">
        <w:t xml:space="preserve"> </w:t>
      </w:r>
      <w:proofErr w:type="spellStart"/>
      <w:r w:rsidRPr="00C372AF">
        <w:t>финансите</w:t>
      </w:r>
      <w:proofErr w:type="spellEnd"/>
      <w:r w:rsidRPr="00C372AF">
        <w:t xml:space="preserve"> и </w:t>
      </w:r>
      <w:proofErr w:type="spellStart"/>
      <w:r w:rsidRPr="00C372AF">
        <w:t>правоохранителните</w:t>
      </w:r>
      <w:proofErr w:type="spellEnd"/>
      <w:r w:rsidRPr="00C372AF">
        <w:t xml:space="preserve"> </w:t>
      </w:r>
      <w:proofErr w:type="spellStart"/>
      <w:r w:rsidRPr="00C372AF">
        <w:t>органи</w:t>
      </w:r>
      <w:proofErr w:type="spellEnd"/>
      <w:r w:rsidRPr="00C372AF">
        <w:t xml:space="preserve">. </w:t>
      </w:r>
      <w:proofErr w:type="spellStart"/>
      <w:r w:rsidRPr="00C372AF">
        <w:t>Ефективното</w:t>
      </w:r>
      <w:proofErr w:type="spellEnd"/>
      <w:r w:rsidRPr="00C372AF">
        <w:t xml:space="preserve"> </w:t>
      </w:r>
      <w:proofErr w:type="spellStart"/>
      <w:r w:rsidRPr="00C372AF">
        <w:t>споделяне</w:t>
      </w:r>
      <w:proofErr w:type="spellEnd"/>
      <w:r w:rsidRPr="00C372AF">
        <w:t xml:space="preserve"> </w:t>
      </w:r>
      <w:proofErr w:type="spellStart"/>
      <w:r w:rsidRPr="00C372AF">
        <w:t>на</w:t>
      </w:r>
      <w:proofErr w:type="spellEnd"/>
      <w:r w:rsidRPr="00C372AF">
        <w:t xml:space="preserve"> </w:t>
      </w:r>
      <w:proofErr w:type="spellStart"/>
      <w:r w:rsidRPr="00C372AF">
        <w:t>информация</w:t>
      </w:r>
      <w:proofErr w:type="spellEnd"/>
      <w:r w:rsidRPr="00C372AF">
        <w:t xml:space="preserve"> и </w:t>
      </w:r>
      <w:proofErr w:type="spellStart"/>
      <w:r w:rsidRPr="00C372AF">
        <w:t>съвместни</w:t>
      </w:r>
      <w:proofErr w:type="spellEnd"/>
      <w:r w:rsidRPr="00C372AF">
        <w:t xml:space="preserve"> </w:t>
      </w:r>
      <w:proofErr w:type="spellStart"/>
      <w:r w:rsidRPr="00C372AF">
        <w:t>действия</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повишат</w:t>
      </w:r>
      <w:proofErr w:type="spellEnd"/>
      <w:r w:rsidRPr="00C372AF">
        <w:t xml:space="preserve"> </w:t>
      </w:r>
      <w:proofErr w:type="spellStart"/>
      <w:r w:rsidRPr="00C372AF">
        <w:t>качеството</w:t>
      </w:r>
      <w:proofErr w:type="spellEnd"/>
      <w:r w:rsidRPr="00C372AF">
        <w:t xml:space="preserve"> </w:t>
      </w:r>
      <w:proofErr w:type="spellStart"/>
      <w:r w:rsidRPr="00C372AF">
        <w:t>на</w:t>
      </w:r>
      <w:proofErr w:type="spellEnd"/>
      <w:r w:rsidRPr="00C372AF">
        <w:t xml:space="preserve"> </w:t>
      </w:r>
      <w:proofErr w:type="spellStart"/>
      <w:r w:rsidRPr="00C372AF">
        <w:t>контрола</w:t>
      </w:r>
      <w:proofErr w:type="spellEnd"/>
      <w:r w:rsidRPr="00C372AF">
        <w:t>.</w:t>
      </w:r>
    </w:p>
    <w:p w14:paraId="6EE99FF9" w14:textId="77777777" w:rsidR="00587A33" w:rsidRPr="00C372AF" w:rsidRDefault="00587A33" w:rsidP="00587A33">
      <w:pPr>
        <w:numPr>
          <w:ilvl w:val="0"/>
          <w:numId w:val="17"/>
        </w:numPr>
        <w:spacing w:after="160" w:line="360" w:lineRule="auto"/>
        <w:jc w:val="both"/>
      </w:pPr>
      <w:proofErr w:type="spellStart"/>
      <w:r w:rsidRPr="00C372AF">
        <w:rPr>
          <w:b/>
          <w:bCs/>
        </w:rPr>
        <w:t>Стабилност</w:t>
      </w:r>
      <w:proofErr w:type="spellEnd"/>
      <w:r w:rsidRPr="00C372AF">
        <w:rPr>
          <w:b/>
          <w:bCs/>
        </w:rPr>
        <w:t xml:space="preserve"> </w:t>
      </w:r>
      <w:proofErr w:type="spellStart"/>
      <w:r w:rsidRPr="00C372AF">
        <w:rPr>
          <w:b/>
          <w:bCs/>
        </w:rPr>
        <w:t>на</w:t>
      </w:r>
      <w:proofErr w:type="spellEnd"/>
      <w:r w:rsidRPr="00C372AF">
        <w:rPr>
          <w:b/>
          <w:bCs/>
        </w:rPr>
        <w:t xml:space="preserve"> </w:t>
      </w:r>
      <w:proofErr w:type="spellStart"/>
      <w:r w:rsidRPr="00C372AF">
        <w:rPr>
          <w:b/>
          <w:bCs/>
        </w:rPr>
        <w:t>валутния</w:t>
      </w:r>
      <w:proofErr w:type="spellEnd"/>
      <w:r w:rsidRPr="00C372AF">
        <w:rPr>
          <w:b/>
          <w:bCs/>
        </w:rPr>
        <w:t xml:space="preserve"> </w:t>
      </w:r>
      <w:proofErr w:type="spellStart"/>
      <w:r w:rsidRPr="00C372AF">
        <w:rPr>
          <w:b/>
          <w:bCs/>
        </w:rPr>
        <w:t>курс</w:t>
      </w:r>
      <w:proofErr w:type="spellEnd"/>
      <w:r w:rsidRPr="00C372AF">
        <w:rPr>
          <w:b/>
          <w:bCs/>
        </w:rPr>
        <w:t xml:space="preserve"> и </w:t>
      </w:r>
      <w:proofErr w:type="spellStart"/>
      <w:r w:rsidRPr="00C372AF">
        <w:rPr>
          <w:b/>
          <w:bCs/>
        </w:rPr>
        <w:t>резерви</w:t>
      </w:r>
      <w:proofErr w:type="spellEnd"/>
      <w:r w:rsidRPr="00C372AF">
        <w:t xml:space="preserve">: </w:t>
      </w:r>
      <w:proofErr w:type="spellStart"/>
      <w:r w:rsidRPr="00C372AF">
        <w:t>Ефективността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бъде</w:t>
      </w:r>
      <w:proofErr w:type="spellEnd"/>
      <w:r w:rsidRPr="00C372AF">
        <w:t xml:space="preserve"> </w:t>
      </w:r>
      <w:proofErr w:type="spellStart"/>
      <w:r w:rsidRPr="00C372AF">
        <w:t>отразена</w:t>
      </w:r>
      <w:proofErr w:type="spellEnd"/>
      <w:r w:rsidRPr="00C372AF">
        <w:t xml:space="preserve"> и </w:t>
      </w:r>
      <w:proofErr w:type="spellStart"/>
      <w:r w:rsidRPr="00C372AF">
        <w:t>чрез</w:t>
      </w:r>
      <w:proofErr w:type="spellEnd"/>
      <w:r w:rsidRPr="00C372AF">
        <w:t xml:space="preserve"> </w:t>
      </w:r>
      <w:proofErr w:type="spellStart"/>
      <w:r w:rsidRPr="00C372AF">
        <w:t>икономическите</w:t>
      </w:r>
      <w:proofErr w:type="spellEnd"/>
      <w:r w:rsidRPr="00C372AF">
        <w:t xml:space="preserve"> </w:t>
      </w:r>
      <w:proofErr w:type="spellStart"/>
      <w:r w:rsidRPr="00C372AF">
        <w:t>показатели</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w:t>
      </w:r>
      <w:proofErr w:type="spellStart"/>
      <w:r w:rsidRPr="00C372AF">
        <w:t>като</w:t>
      </w:r>
      <w:proofErr w:type="spellEnd"/>
      <w:r w:rsidRPr="00C372AF">
        <w:t xml:space="preserve"> </w:t>
      </w:r>
      <w:proofErr w:type="spellStart"/>
      <w:r w:rsidRPr="00C372AF">
        <w:t>стабилността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курс</w:t>
      </w:r>
      <w:proofErr w:type="spellEnd"/>
      <w:r w:rsidRPr="00C372AF">
        <w:t xml:space="preserve">, </w:t>
      </w:r>
      <w:proofErr w:type="spellStart"/>
      <w:r w:rsidRPr="00C372AF">
        <w:t>адекватността</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резерви</w:t>
      </w:r>
      <w:proofErr w:type="spellEnd"/>
      <w:r w:rsidRPr="00C372AF">
        <w:t xml:space="preserve"> и </w:t>
      </w:r>
      <w:proofErr w:type="spellStart"/>
      <w:r w:rsidRPr="00C372AF">
        <w:t>управлението</w:t>
      </w:r>
      <w:proofErr w:type="spellEnd"/>
      <w:r w:rsidRPr="00C372AF">
        <w:t xml:space="preserve"> </w:t>
      </w:r>
      <w:proofErr w:type="spellStart"/>
      <w:r w:rsidRPr="00C372AF">
        <w:t>на</w:t>
      </w:r>
      <w:proofErr w:type="spellEnd"/>
      <w:r w:rsidRPr="00C372AF">
        <w:t xml:space="preserve"> </w:t>
      </w:r>
      <w:proofErr w:type="spellStart"/>
      <w:r w:rsidRPr="00C372AF">
        <w:t>платежния</w:t>
      </w:r>
      <w:proofErr w:type="spellEnd"/>
      <w:r w:rsidRPr="00C372AF">
        <w:t xml:space="preserve"> </w:t>
      </w:r>
      <w:proofErr w:type="spellStart"/>
      <w:r w:rsidRPr="00C372AF">
        <w:t>баланс</w:t>
      </w:r>
      <w:proofErr w:type="spellEnd"/>
      <w:r w:rsidRPr="00C372AF">
        <w:t xml:space="preserve">. </w:t>
      </w:r>
      <w:proofErr w:type="spellStart"/>
      <w:r w:rsidRPr="00C372AF">
        <w:t>Добре</w:t>
      </w:r>
      <w:proofErr w:type="spellEnd"/>
      <w:r w:rsidRPr="00C372AF">
        <w:t xml:space="preserve"> </w:t>
      </w:r>
      <w:proofErr w:type="spellStart"/>
      <w:r w:rsidRPr="00C372AF">
        <w:t>функциониращият</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lastRenderedPageBreak/>
        <w:t>трябва</w:t>
      </w:r>
      <w:proofErr w:type="spellEnd"/>
      <w:r w:rsidRPr="00C372AF">
        <w:t xml:space="preserve"> </w:t>
      </w:r>
      <w:proofErr w:type="spellStart"/>
      <w:r w:rsidRPr="00C372AF">
        <w:t>да</w:t>
      </w:r>
      <w:proofErr w:type="spellEnd"/>
      <w:r w:rsidRPr="00C372AF">
        <w:t xml:space="preserve"> </w:t>
      </w:r>
      <w:proofErr w:type="spellStart"/>
      <w:r w:rsidRPr="00C372AF">
        <w:t>подпомага</w:t>
      </w:r>
      <w:proofErr w:type="spellEnd"/>
      <w:r w:rsidRPr="00C372AF">
        <w:t xml:space="preserve"> </w:t>
      </w:r>
      <w:proofErr w:type="spellStart"/>
      <w:r w:rsidRPr="00C372AF">
        <w:t>запазването</w:t>
      </w:r>
      <w:proofErr w:type="spellEnd"/>
      <w:r w:rsidRPr="00C372AF">
        <w:t xml:space="preserve"> </w:t>
      </w:r>
      <w:proofErr w:type="spellStart"/>
      <w:r w:rsidRPr="00C372AF">
        <w:t>на</w:t>
      </w:r>
      <w:proofErr w:type="spellEnd"/>
      <w:r w:rsidRPr="00C372AF">
        <w:t xml:space="preserve"> </w:t>
      </w:r>
      <w:proofErr w:type="spellStart"/>
      <w:r w:rsidRPr="00C372AF">
        <w:t>икономическата</w:t>
      </w:r>
      <w:proofErr w:type="spellEnd"/>
      <w:r w:rsidRPr="00C372AF">
        <w:t xml:space="preserve"> </w:t>
      </w:r>
      <w:proofErr w:type="spellStart"/>
      <w:r w:rsidRPr="00C372AF">
        <w:t>стабилност</w:t>
      </w:r>
      <w:proofErr w:type="spellEnd"/>
      <w:r w:rsidRPr="00C372AF">
        <w:t xml:space="preserve"> и </w:t>
      </w:r>
      <w:proofErr w:type="spellStart"/>
      <w:r w:rsidRPr="00C372AF">
        <w:t>предпазването</w:t>
      </w:r>
      <w:proofErr w:type="spellEnd"/>
      <w:r w:rsidRPr="00C372AF">
        <w:t xml:space="preserve"> </w:t>
      </w:r>
      <w:proofErr w:type="spellStart"/>
      <w:r w:rsidRPr="00C372AF">
        <w:t>на</w:t>
      </w:r>
      <w:proofErr w:type="spellEnd"/>
      <w:r w:rsidRPr="00C372AF">
        <w:t xml:space="preserve"> </w:t>
      </w:r>
      <w:proofErr w:type="spellStart"/>
      <w:r w:rsidRPr="00C372AF">
        <w:t>националната</w:t>
      </w:r>
      <w:proofErr w:type="spellEnd"/>
      <w:r w:rsidRPr="00C372AF">
        <w:t xml:space="preserve"> </w:t>
      </w:r>
      <w:proofErr w:type="spellStart"/>
      <w:r w:rsidRPr="00C372AF">
        <w:t>валута</w:t>
      </w:r>
      <w:proofErr w:type="spellEnd"/>
      <w:r w:rsidRPr="00C372AF">
        <w:t xml:space="preserve"> </w:t>
      </w:r>
      <w:proofErr w:type="spellStart"/>
      <w:r w:rsidRPr="00C372AF">
        <w:t>от</w:t>
      </w:r>
      <w:proofErr w:type="spellEnd"/>
      <w:r w:rsidRPr="00C372AF">
        <w:t xml:space="preserve"> </w:t>
      </w:r>
      <w:proofErr w:type="spellStart"/>
      <w:r w:rsidRPr="00C372AF">
        <w:t>валутни</w:t>
      </w:r>
      <w:proofErr w:type="spellEnd"/>
      <w:r w:rsidRPr="00C372AF">
        <w:t xml:space="preserve"> </w:t>
      </w:r>
      <w:proofErr w:type="spellStart"/>
      <w:r w:rsidRPr="00C372AF">
        <w:t>кризи</w:t>
      </w:r>
      <w:proofErr w:type="spellEnd"/>
      <w:r w:rsidRPr="00C372AF">
        <w:t>.</w:t>
      </w:r>
    </w:p>
    <w:p w14:paraId="13AB17DC" w14:textId="77777777" w:rsidR="00587A33" w:rsidRPr="00C372AF" w:rsidRDefault="00587A33" w:rsidP="00587A33">
      <w:pPr>
        <w:numPr>
          <w:ilvl w:val="0"/>
          <w:numId w:val="17"/>
        </w:numPr>
        <w:spacing w:after="160" w:line="360" w:lineRule="auto"/>
        <w:jc w:val="both"/>
      </w:pPr>
      <w:proofErr w:type="spellStart"/>
      <w:r w:rsidRPr="00C372AF">
        <w:rPr>
          <w:b/>
          <w:bCs/>
        </w:rPr>
        <w:t>Санкции</w:t>
      </w:r>
      <w:proofErr w:type="spellEnd"/>
      <w:r w:rsidRPr="00C372AF">
        <w:rPr>
          <w:b/>
          <w:bCs/>
        </w:rPr>
        <w:t xml:space="preserve"> и </w:t>
      </w:r>
      <w:proofErr w:type="spellStart"/>
      <w:r w:rsidRPr="00C372AF">
        <w:rPr>
          <w:b/>
          <w:bCs/>
        </w:rPr>
        <w:t>правоприлагане</w:t>
      </w:r>
      <w:proofErr w:type="spellEnd"/>
      <w:r w:rsidRPr="00C372AF">
        <w:t xml:space="preserve">: </w:t>
      </w:r>
      <w:proofErr w:type="spellStart"/>
      <w:r w:rsidRPr="00C372AF">
        <w:t>Ефективността</w:t>
      </w:r>
      <w:proofErr w:type="spellEnd"/>
      <w:r w:rsidRPr="00C372AF">
        <w:t xml:space="preserve"> </w:t>
      </w:r>
      <w:proofErr w:type="spellStart"/>
      <w:r w:rsidRPr="00C372AF">
        <w:t>на</w:t>
      </w:r>
      <w:proofErr w:type="spellEnd"/>
      <w:r w:rsidRPr="00C372AF">
        <w:t xml:space="preserve"> </w:t>
      </w:r>
      <w:proofErr w:type="spellStart"/>
      <w:r w:rsidRPr="00C372AF">
        <w:t>контрола</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бъде</w:t>
      </w:r>
      <w:proofErr w:type="spellEnd"/>
      <w:r w:rsidRPr="00C372AF">
        <w:t xml:space="preserve"> </w:t>
      </w:r>
      <w:proofErr w:type="spellStart"/>
      <w:r w:rsidRPr="00C372AF">
        <w:t>оценена</w:t>
      </w:r>
      <w:proofErr w:type="spellEnd"/>
      <w:r w:rsidRPr="00C372AF">
        <w:t xml:space="preserve"> и </w:t>
      </w:r>
      <w:proofErr w:type="spellStart"/>
      <w:r w:rsidRPr="00C372AF">
        <w:t>чрез</w:t>
      </w:r>
      <w:proofErr w:type="spellEnd"/>
      <w:r w:rsidRPr="00C372AF">
        <w:t xml:space="preserve"> </w:t>
      </w:r>
      <w:proofErr w:type="spellStart"/>
      <w:r w:rsidRPr="00C372AF">
        <w:t>анализ</w:t>
      </w:r>
      <w:proofErr w:type="spellEnd"/>
      <w:r w:rsidRPr="00C372AF">
        <w:t xml:space="preserve"> </w:t>
      </w:r>
      <w:proofErr w:type="spellStart"/>
      <w:r w:rsidRPr="00C372AF">
        <w:t>на</w:t>
      </w:r>
      <w:proofErr w:type="spellEnd"/>
      <w:r w:rsidRPr="00C372AF">
        <w:t xml:space="preserve"> </w:t>
      </w:r>
      <w:proofErr w:type="spellStart"/>
      <w:r w:rsidRPr="00C372AF">
        <w:t>наложените</w:t>
      </w:r>
      <w:proofErr w:type="spellEnd"/>
      <w:r w:rsidRPr="00C372AF">
        <w:t xml:space="preserve"> </w:t>
      </w:r>
      <w:proofErr w:type="spellStart"/>
      <w:r w:rsidRPr="00C372AF">
        <w:t>санкции</w:t>
      </w:r>
      <w:proofErr w:type="spellEnd"/>
      <w:r w:rsidRPr="00C372AF">
        <w:t xml:space="preserve"> </w:t>
      </w:r>
      <w:proofErr w:type="spellStart"/>
      <w:r w:rsidRPr="00C372AF">
        <w:t>при</w:t>
      </w:r>
      <w:proofErr w:type="spellEnd"/>
      <w:r w:rsidRPr="00C372AF">
        <w:t xml:space="preserve"> </w:t>
      </w:r>
      <w:proofErr w:type="spellStart"/>
      <w:r w:rsidRPr="00C372AF">
        <w:t>нарушения</w:t>
      </w:r>
      <w:proofErr w:type="spellEnd"/>
      <w:r w:rsidRPr="00C372AF">
        <w:t xml:space="preserve">. </w:t>
      </w:r>
      <w:proofErr w:type="spellStart"/>
      <w:r w:rsidRPr="00C372AF">
        <w:t>Броят</w:t>
      </w:r>
      <w:proofErr w:type="spellEnd"/>
      <w:r w:rsidRPr="00C372AF">
        <w:t xml:space="preserve">, </w:t>
      </w:r>
      <w:proofErr w:type="spellStart"/>
      <w:r w:rsidRPr="00C372AF">
        <w:t>мащабът</w:t>
      </w:r>
      <w:proofErr w:type="spellEnd"/>
      <w:r w:rsidRPr="00C372AF">
        <w:t xml:space="preserve"> и </w:t>
      </w:r>
      <w:proofErr w:type="spellStart"/>
      <w:r w:rsidRPr="00C372AF">
        <w:t>резултатите</w:t>
      </w:r>
      <w:proofErr w:type="spellEnd"/>
      <w:r w:rsidRPr="00C372AF">
        <w:t xml:space="preserve"> </w:t>
      </w:r>
      <w:proofErr w:type="spellStart"/>
      <w:r w:rsidRPr="00C372AF">
        <w:t>от</w:t>
      </w:r>
      <w:proofErr w:type="spellEnd"/>
      <w:r w:rsidRPr="00C372AF">
        <w:t xml:space="preserve"> </w:t>
      </w:r>
      <w:proofErr w:type="spellStart"/>
      <w:r w:rsidRPr="00C372AF">
        <w:t>административните</w:t>
      </w:r>
      <w:proofErr w:type="spellEnd"/>
      <w:r w:rsidRPr="00C372AF">
        <w:t xml:space="preserve"> </w:t>
      </w:r>
      <w:proofErr w:type="spellStart"/>
      <w:r w:rsidRPr="00C372AF">
        <w:t>или</w:t>
      </w:r>
      <w:proofErr w:type="spellEnd"/>
      <w:r w:rsidRPr="00C372AF">
        <w:t xml:space="preserve"> </w:t>
      </w:r>
      <w:proofErr w:type="spellStart"/>
      <w:r w:rsidRPr="00C372AF">
        <w:t>наказателните</w:t>
      </w:r>
      <w:proofErr w:type="spellEnd"/>
      <w:r w:rsidRPr="00C372AF">
        <w:t xml:space="preserve"> </w:t>
      </w:r>
      <w:proofErr w:type="spellStart"/>
      <w:r w:rsidRPr="00C372AF">
        <w:t>действия</w:t>
      </w:r>
      <w:proofErr w:type="spellEnd"/>
      <w:r w:rsidRPr="00C372AF">
        <w:t xml:space="preserve">, </w:t>
      </w:r>
      <w:proofErr w:type="spellStart"/>
      <w:r w:rsidRPr="00C372AF">
        <w:t>предприети</w:t>
      </w:r>
      <w:proofErr w:type="spellEnd"/>
      <w:r w:rsidRPr="00C372AF">
        <w:t xml:space="preserve"> в </w:t>
      </w:r>
      <w:proofErr w:type="spellStart"/>
      <w:r w:rsidRPr="00C372AF">
        <w:t>случаи</w:t>
      </w:r>
      <w:proofErr w:type="spellEnd"/>
      <w:r w:rsidRPr="00C372AF">
        <w:t xml:space="preserve"> </w:t>
      </w:r>
      <w:proofErr w:type="spellStart"/>
      <w:r w:rsidRPr="00C372AF">
        <w:t>на</w:t>
      </w:r>
      <w:proofErr w:type="spellEnd"/>
      <w:r w:rsidRPr="00C372AF">
        <w:t xml:space="preserve"> </w:t>
      </w:r>
      <w:proofErr w:type="spellStart"/>
      <w:r w:rsidRPr="00C372AF">
        <w:t>нарушения</w:t>
      </w:r>
      <w:proofErr w:type="spellEnd"/>
      <w:r w:rsidRPr="00C372AF">
        <w:t xml:space="preserve"> </w:t>
      </w:r>
      <w:proofErr w:type="spellStart"/>
      <w:r w:rsidRPr="00C372AF">
        <w:t>на</w:t>
      </w:r>
      <w:proofErr w:type="spellEnd"/>
      <w:r w:rsidRPr="00C372AF">
        <w:t xml:space="preserve"> </w:t>
      </w:r>
      <w:proofErr w:type="spellStart"/>
      <w:r w:rsidRPr="00C372AF">
        <w:t>валутното</w:t>
      </w:r>
      <w:proofErr w:type="spellEnd"/>
      <w:r w:rsidRPr="00C372AF">
        <w:t xml:space="preserve"> </w:t>
      </w:r>
      <w:proofErr w:type="spellStart"/>
      <w:r w:rsidRPr="00C372AF">
        <w:t>законодателство</w:t>
      </w:r>
      <w:proofErr w:type="spellEnd"/>
      <w:r w:rsidRPr="00C372AF">
        <w:t xml:space="preserve">, </w:t>
      </w:r>
      <w:proofErr w:type="spellStart"/>
      <w:r w:rsidRPr="00C372AF">
        <w:t>са</w:t>
      </w:r>
      <w:proofErr w:type="spellEnd"/>
      <w:r w:rsidRPr="00C372AF">
        <w:t xml:space="preserve"> </w:t>
      </w:r>
      <w:proofErr w:type="spellStart"/>
      <w:r w:rsidRPr="00C372AF">
        <w:t>индикатор</w:t>
      </w:r>
      <w:proofErr w:type="spellEnd"/>
      <w:r w:rsidRPr="00C372AF">
        <w:t xml:space="preserve"> </w:t>
      </w:r>
      <w:proofErr w:type="spellStart"/>
      <w:r w:rsidRPr="00C372AF">
        <w:t>за</w:t>
      </w:r>
      <w:proofErr w:type="spellEnd"/>
      <w:r w:rsidRPr="00C372AF">
        <w:t xml:space="preserve"> </w:t>
      </w:r>
      <w:proofErr w:type="spellStart"/>
      <w:r w:rsidRPr="00C372AF">
        <w:t>качеството</w:t>
      </w:r>
      <w:proofErr w:type="spellEnd"/>
      <w:r w:rsidRPr="00C372AF">
        <w:t xml:space="preserve"> </w:t>
      </w:r>
      <w:proofErr w:type="spellStart"/>
      <w:r w:rsidRPr="00C372AF">
        <w:t>на</w:t>
      </w:r>
      <w:proofErr w:type="spellEnd"/>
      <w:r w:rsidRPr="00C372AF">
        <w:t xml:space="preserve"> </w:t>
      </w:r>
      <w:proofErr w:type="spellStart"/>
      <w:r w:rsidRPr="00C372AF">
        <w:t>правоприлагането</w:t>
      </w:r>
      <w:proofErr w:type="spellEnd"/>
      <w:r w:rsidRPr="00C372AF">
        <w:t>.</w:t>
      </w:r>
    </w:p>
    <w:p w14:paraId="25BF1071" w14:textId="77777777" w:rsidR="00587A33" w:rsidRPr="00C372AF" w:rsidRDefault="00587A33" w:rsidP="00587A33">
      <w:pPr>
        <w:numPr>
          <w:ilvl w:val="0"/>
          <w:numId w:val="17"/>
        </w:numPr>
        <w:spacing w:after="160" w:line="360" w:lineRule="auto"/>
        <w:jc w:val="both"/>
      </w:pPr>
      <w:proofErr w:type="spellStart"/>
      <w:r w:rsidRPr="00C372AF">
        <w:rPr>
          <w:b/>
          <w:bCs/>
        </w:rPr>
        <w:t>Прозрачност</w:t>
      </w:r>
      <w:proofErr w:type="spellEnd"/>
      <w:r w:rsidRPr="00C372AF">
        <w:rPr>
          <w:b/>
          <w:bCs/>
        </w:rPr>
        <w:t xml:space="preserve"> и </w:t>
      </w:r>
      <w:proofErr w:type="spellStart"/>
      <w:r w:rsidRPr="00C372AF">
        <w:rPr>
          <w:b/>
          <w:bCs/>
        </w:rPr>
        <w:t>отчетност</w:t>
      </w:r>
      <w:proofErr w:type="spellEnd"/>
      <w:r w:rsidRPr="00C372AF">
        <w:t xml:space="preserve">: </w:t>
      </w:r>
      <w:proofErr w:type="spellStart"/>
      <w:r w:rsidRPr="00C372AF">
        <w:t>Ефективният</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бъде</w:t>
      </w:r>
      <w:proofErr w:type="spellEnd"/>
      <w:r w:rsidRPr="00C372AF">
        <w:t xml:space="preserve"> </w:t>
      </w:r>
      <w:proofErr w:type="spellStart"/>
      <w:r w:rsidRPr="00C372AF">
        <w:t>прозрачен</w:t>
      </w:r>
      <w:proofErr w:type="spellEnd"/>
      <w:r w:rsidRPr="00C372AF">
        <w:t xml:space="preserve"> и </w:t>
      </w:r>
      <w:proofErr w:type="spellStart"/>
      <w:r w:rsidRPr="00C372AF">
        <w:t>отчетен</w:t>
      </w:r>
      <w:proofErr w:type="spellEnd"/>
      <w:r w:rsidRPr="00C372AF">
        <w:t xml:space="preserve">, </w:t>
      </w:r>
      <w:proofErr w:type="spellStart"/>
      <w:r w:rsidRPr="00C372AF">
        <w:t>като</w:t>
      </w:r>
      <w:proofErr w:type="spellEnd"/>
      <w:r w:rsidRPr="00C372AF">
        <w:t xml:space="preserve"> </w:t>
      </w:r>
      <w:proofErr w:type="spellStart"/>
      <w:r w:rsidRPr="00C372AF">
        <w:t>гражданите</w:t>
      </w:r>
      <w:proofErr w:type="spellEnd"/>
      <w:r w:rsidRPr="00C372AF">
        <w:t xml:space="preserve"> и </w:t>
      </w:r>
      <w:proofErr w:type="spellStart"/>
      <w:r w:rsidRPr="00C372AF">
        <w:t>бизнесите</w:t>
      </w:r>
      <w:proofErr w:type="spellEnd"/>
      <w:r w:rsidRPr="00C372AF">
        <w:t xml:space="preserve"> </w:t>
      </w:r>
      <w:proofErr w:type="spellStart"/>
      <w:r w:rsidRPr="00C372AF">
        <w:t>имат</w:t>
      </w:r>
      <w:proofErr w:type="spellEnd"/>
      <w:r w:rsidRPr="00C372AF">
        <w:t xml:space="preserve"> </w:t>
      </w:r>
      <w:proofErr w:type="spellStart"/>
      <w:r w:rsidRPr="00C372AF">
        <w:t>достъп</w:t>
      </w:r>
      <w:proofErr w:type="spellEnd"/>
      <w:r w:rsidRPr="00C372AF">
        <w:t xml:space="preserve"> </w:t>
      </w:r>
      <w:proofErr w:type="spellStart"/>
      <w:r w:rsidRPr="00C372AF">
        <w:t>до</w:t>
      </w:r>
      <w:proofErr w:type="spellEnd"/>
      <w:r w:rsidRPr="00C372AF">
        <w:t xml:space="preserve"> </w:t>
      </w:r>
      <w:proofErr w:type="spellStart"/>
      <w:r w:rsidRPr="00C372AF">
        <w:t>ясна</w:t>
      </w:r>
      <w:proofErr w:type="spellEnd"/>
      <w:r w:rsidRPr="00C372AF">
        <w:t xml:space="preserve"> </w:t>
      </w:r>
      <w:proofErr w:type="spellStart"/>
      <w:r w:rsidRPr="00C372AF">
        <w:t>информация</w:t>
      </w:r>
      <w:proofErr w:type="spellEnd"/>
      <w:r w:rsidRPr="00C372AF">
        <w:t xml:space="preserve"> </w:t>
      </w:r>
      <w:proofErr w:type="spellStart"/>
      <w:r w:rsidRPr="00C372AF">
        <w:t>за</w:t>
      </w:r>
      <w:proofErr w:type="spellEnd"/>
      <w:r w:rsidRPr="00C372AF">
        <w:t xml:space="preserve"> </w:t>
      </w:r>
      <w:proofErr w:type="spellStart"/>
      <w:r w:rsidRPr="00C372AF">
        <w:t>изискванията</w:t>
      </w:r>
      <w:proofErr w:type="spellEnd"/>
      <w:r w:rsidRPr="00C372AF">
        <w:t xml:space="preserve"> и </w:t>
      </w:r>
      <w:proofErr w:type="spellStart"/>
      <w:r w:rsidRPr="00C372AF">
        <w:t>процедурите</w:t>
      </w:r>
      <w:proofErr w:type="spellEnd"/>
      <w:r w:rsidRPr="00C372AF">
        <w:t xml:space="preserve">. </w:t>
      </w:r>
      <w:proofErr w:type="spellStart"/>
      <w:r w:rsidRPr="00C372AF">
        <w:t>Тук</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бъдат</w:t>
      </w:r>
      <w:proofErr w:type="spellEnd"/>
      <w:r w:rsidRPr="00C372AF">
        <w:t xml:space="preserve"> </w:t>
      </w:r>
      <w:proofErr w:type="spellStart"/>
      <w:r w:rsidRPr="00C372AF">
        <w:t>разглеждани</w:t>
      </w:r>
      <w:proofErr w:type="spellEnd"/>
      <w:r w:rsidRPr="00C372AF">
        <w:t xml:space="preserve"> </w:t>
      </w:r>
      <w:proofErr w:type="spellStart"/>
      <w:r w:rsidRPr="00C372AF">
        <w:t>наличието</w:t>
      </w:r>
      <w:proofErr w:type="spellEnd"/>
      <w:r w:rsidRPr="00C372AF">
        <w:t xml:space="preserve"> </w:t>
      </w:r>
      <w:proofErr w:type="spellStart"/>
      <w:r w:rsidRPr="00C372AF">
        <w:t>на</w:t>
      </w:r>
      <w:proofErr w:type="spellEnd"/>
      <w:r w:rsidRPr="00C372AF">
        <w:t xml:space="preserve"> </w:t>
      </w:r>
      <w:proofErr w:type="spellStart"/>
      <w:r w:rsidRPr="00C372AF">
        <w:t>публично</w:t>
      </w:r>
      <w:proofErr w:type="spellEnd"/>
      <w:r w:rsidRPr="00C372AF">
        <w:t xml:space="preserve"> </w:t>
      </w:r>
      <w:proofErr w:type="spellStart"/>
      <w:r w:rsidRPr="00C372AF">
        <w:t>достъпни</w:t>
      </w:r>
      <w:proofErr w:type="spellEnd"/>
      <w:r w:rsidRPr="00C372AF">
        <w:t xml:space="preserve"> </w:t>
      </w:r>
      <w:proofErr w:type="spellStart"/>
      <w:r w:rsidRPr="00C372AF">
        <w:t>регистри</w:t>
      </w:r>
      <w:proofErr w:type="spellEnd"/>
      <w:r w:rsidRPr="00C372AF">
        <w:t xml:space="preserve">, </w:t>
      </w:r>
      <w:proofErr w:type="spellStart"/>
      <w:r w:rsidRPr="00C372AF">
        <w:t>отчетност</w:t>
      </w:r>
      <w:proofErr w:type="spellEnd"/>
      <w:r w:rsidRPr="00C372AF">
        <w:t xml:space="preserve"> </w:t>
      </w:r>
      <w:proofErr w:type="spellStart"/>
      <w:r w:rsidRPr="00C372AF">
        <w:t>на</w:t>
      </w:r>
      <w:proofErr w:type="spellEnd"/>
      <w:r w:rsidRPr="00C372AF">
        <w:t xml:space="preserve"> </w:t>
      </w:r>
      <w:proofErr w:type="spellStart"/>
      <w:r w:rsidRPr="00C372AF">
        <w:t>контролните</w:t>
      </w:r>
      <w:proofErr w:type="spellEnd"/>
      <w:r w:rsidRPr="00C372AF">
        <w:t xml:space="preserve"> </w:t>
      </w:r>
      <w:proofErr w:type="spellStart"/>
      <w:r w:rsidRPr="00C372AF">
        <w:t>органи</w:t>
      </w:r>
      <w:proofErr w:type="spellEnd"/>
      <w:r w:rsidRPr="00C372AF">
        <w:t xml:space="preserve"> и </w:t>
      </w:r>
      <w:proofErr w:type="spellStart"/>
      <w:r w:rsidRPr="00C372AF">
        <w:t>лесен</w:t>
      </w:r>
      <w:proofErr w:type="spellEnd"/>
      <w:r w:rsidRPr="00C372AF">
        <w:t xml:space="preserve"> </w:t>
      </w:r>
      <w:proofErr w:type="spellStart"/>
      <w:r w:rsidRPr="00C372AF">
        <w:t>достъп</w:t>
      </w:r>
      <w:proofErr w:type="spellEnd"/>
      <w:r w:rsidRPr="00C372AF">
        <w:t xml:space="preserve"> </w:t>
      </w:r>
      <w:proofErr w:type="spellStart"/>
      <w:r w:rsidRPr="00C372AF">
        <w:t>до</w:t>
      </w:r>
      <w:proofErr w:type="spellEnd"/>
      <w:r w:rsidRPr="00C372AF">
        <w:t xml:space="preserve"> </w:t>
      </w:r>
      <w:proofErr w:type="spellStart"/>
      <w:r w:rsidRPr="00C372AF">
        <w:t>информация</w:t>
      </w:r>
      <w:proofErr w:type="spellEnd"/>
      <w:r w:rsidRPr="00C372AF">
        <w:t xml:space="preserve"> </w:t>
      </w:r>
      <w:proofErr w:type="spellStart"/>
      <w:r w:rsidRPr="00C372AF">
        <w:t>за</w:t>
      </w:r>
      <w:proofErr w:type="spellEnd"/>
      <w:r w:rsidRPr="00C372AF">
        <w:t xml:space="preserve"> </w:t>
      </w:r>
      <w:proofErr w:type="spellStart"/>
      <w:r w:rsidRPr="00C372AF">
        <w:t>нарушенията</w:t>
      </w:r>
      <w:proofErr w:type="spellEnd"/>
      <w:r w:rsidRPr="00C372AF">
        <w:t xml:space="preserve"> и </w:t>
      </w:r>
      <w:proofErr w:type="spellStart"/>
      <w:r w:rsidRPr="00C372AF">
        <w:t>санкциите</w:t>
      </w:r>
      <w:proofErr w:type="spellEnd"/>
      <w:r w:rsidRPr="00C372AF">
        <w:t>.</w:t>
      </w:r>
    </w:p>
    <w:p w14:paraId="2DE67766" w14:textId="77777777" w:rsidR="00587A33" w:rsidRPr="00C372AF" w:rsidRDefault="00587A33" w:rsidP="00587A33">
      <w:pPr>
        <w:numPr>
          <w:ilvl w:val="0"/>
          <w:numId w:val="17"/>
        </w:numPr>
        <w:spacing w:after="160" w:line="360" w:lineRule="auto"/>
        <w:jc w:val="both"/>
      </w:pPr>
      <w:proofErr w:type="spellStart"/>
      <w:r w:rsidRPr="00C372AF">
        <w:rPr>
          <w:b/>
          <w:bCs/>
        </w:rPr>
        <w:t>Икономическа</w:t>
      </w:r>
      <w:proofErr w:type="spellEnd"/>
      <w:r w:rsidRPr="00C372AF">
        <w:rPr>
          <w:b/>
          <w:bCs/>
        </w:rPr>
        <w:t xml:space="preserve"> и </w:t>
      </w:r>
      <w:proofErr w:type="spellStart"/>
      <w:r w:rsidRPr="00C372AF">
        <w:rPr>
          <w:b/>
          <w:bCs/>
        </w:rPr>
        <w:t>финансова</w:t>
      </w:r>
      <w:proofErr w:type="spellEnd"/>
      <w:r w:rsidRPr="00C372AF">
        <w:rPr>
          <w:b/>
          <w:bCs/>
        </w:rPr>
        <w:t xml:space="preserve"> </w:t>
      </w:r>
      <w:proofErr w:type="spellStart"/>
      <w:r w:rsidRPr="00C372AF">
        <w:rPr>
          <w:b/>
          <w:bCs/>
        </w:rPr>
        <w:t>сигурност</w:t>
      </w:r>
      <w:proofErr w:type="spellEnd"/>
      <w:r w:rsidRPr="00C372AF">
        <w:t xml:space="preserve">: В </w:t>
      </w:r>
      <w:proofErr w:type="spellStart"/>
      <w:r w:rsidRPr="00C372AF">
        <w:t>крайна</w:t>
      </w:r>
      <w:proofErr w:type="spellEnd"/>
      <w:r w:rsidRPr="00C372AF">
        <w:t xml:space="preserve"> </w:t>
      </w:r>
      <w:proofErr w:type="spellStart"/>
      <w:r w:rsidRPr="00C372AF">
        <w:t>сметка</w:t>
      </w:r>
      <w:proofErr w:type="spellEnd"/>
      <w:r w:rsidRPr="00C372AF">
        <w:t xml:space="preserve"> </w:t>
      </w:r>
      <w:proofErr w:type="spellStart"/>
      <w:r w:rsidRPr="00C372AF">
        <w:t>ефективността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измери</w:t>
      </w:r>
      <w:proofErr w:type="spellEnd"/>
      <w:r w:rsidRPr="00C372AF">
        <w:t xml:space="preserve"> </w:t>
      </w:r>
      <w:proofErr w:type="spellStart"/>
      <w:r w:rsidRPr="00C372AF">
        <w:t>чрез</w:t>
      </w:r>
      <w:proofErr w:type="spellEnd"/>
      <w:r w:rsidRPr="00C372AF">
        <w:t xml:space="preserve"> </w:t>
      </w:r>
      <w:proofErr w:type="spellStart"/>
      <w:r w:rsidRPr="00C372AF">
        <w:t>способността</w:t>
      </w:r>
      <w:proofErr w:type="spellEnd"/>
      <w:r w:rsidRPr="00C372AF">
        <w:t xml:space="preserve"> </w:t>
      </w:r>
      <w:proofErr w:type="spellStart"/>
      <w:r w:rsidRPr="00C372AF">
        <w:t>му</w:t>
      </w:r>
      <w:proofErr w:type="spellEnd"/>
      <w:r w:rsidRPr="00C372AF">
        <w:t xml:space="preserve"> </w:t>
      </w:r>
      <w:proofErr w:type="spellStart"/>
      <w:r w:rsidRPr="00C372AF">
        <w:t>да</w:t>
      </w:r>
      <w:proofErr w:type="spellEnd"/>
      <w:r w:rsidRPr="00C372AF">
        <w:t xml:space="preserve"> </w:t>
      </w:r>
      <w:proofErr w:type="spellStart"/>
      <w:r w:rsidRPr="00C372AF">
        <w:t>осигурява</w:t>
      </w:r>
      <w:proofErr w:type="spellEnd"/>
      <w:r w:rsidRPr="00C372AF">
        <w:t xml:space="preserve"> </w:t>
      </w:r>
      <w:proofErr w:type="spellStart"/>
      <w:r w:rsidRPr="00C372AF">
        <w:t>общата</w:t>
      </w:r>
      <w:proofErr w:type="spellEnd"/>
      <w:r w:rsidRPr="00C372AF">
        <w:t xml:space="preserve"> </w:t>
      </w:r>
      <w:proofErr w:type="spellStart"/>
      <w:r w:rsidRPr="00C372AF">
        <w:t>икономическа</w:t>
      </w:r>
      <w:proofErr w:type="spellEnd"/>
      <w:r w:rsidRPr="00C372AF">
        <w:t xml:space="preserve"> и </w:t>
      </w:r>
      <w:proofErr w:type="spellStart"/>
      <w:r w:rsidRPr="00C372AF">
        <w:t>финансова</w:t>
      </w:r>
      <w:proofErr w:type="spellEnd"/>
      <w:r w:rsidRPr="00C372AF">
        <w:t xml:space="preserve"> </w:t>
      </w:r>
      <w:proofErr w:type="spellStart"/>
      <w:r w:rsidRPr="00C372AF">
        <w:t>сигурност</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w:t>
      </w:r>
      <w:proofErr w:type="spellStart"/>
      <w:r w:rsidRPr="00C372AF">
        <w:t>Това</w:t>
      </w:r>
      <w:proofErr w:type="spellEnd"/>
      <w:r w:rsidRPr="00C372AF">
        <w:t xml:space="preserve"> </w:t>
      </w:r>
      <w:proofErr w:type="spellStart"/>
      <w:r w:rsidRPr="00C372AF">
        <w:t>включва</w:t>
      </w:r>
      <w:proofErr w:type="spellEnd"/>
      <w:r w:rsidRPr="00C372AF">
        <w:t xml:space="preserve"> </w:t>
      </w:r>
      <w:proofErr w:type="spellStart"/>
      <w:r w:rsidRPr="00C372AF">
        <w:t>предотвратяване</w:t>
      </w:r>
      <w:proofErr w:type="spellEnd"/>
      <w:r w:rsidRPr="00C372AF">
        <w:t xml:space="preserve"> </w:t>
      </w:r>
      <w:proofErr w:type="spellStart"/>
      <w:r w:rsidRPr="00C372AF">
        <w:t>на</w:t>
      </w:r>
      <w:proofErr w:type="spellEnd"/>
      <w:r w:rsidRPr="00C372AF">
        <w:t xml:space="preserve"> </w:t>
      </w:r>
      <w:proofErr w:type="spellStart"/>
      <w:r w:rsidRPr="00C372AF">
        <w:t>значителни</w:t>
      </w:r>
      <w:proofErr w:type="spellEnd"/>
      <w:r w:rsidRPr="00C372AF">
        <w:t xml:space="preserve"> </w:t>
      </w:r>
      <w:proofErr w:type="spellStart"/>
      <w:r w:rsidRPr="00C372AF">
        <w:t>капиталови</w:t>
      </w:r>
      <w:proofErr w:type="spellEnd"/>
      <w:r w:rsidRPr="00C372AF">
        <w:t xml:space="preserve"> </w:t>
      </w:r>
      <w:proofErr w:type="spellStart"/>
      <w:r w:rsidRPr="00C372AF">
        <w:t>изтичания</w:t>
      </w:r>
      <w:proofErr w:type="spellEnd"/>
      <w:r w:rsidRPr="00C372AF">
        <w:t xml:space="preserve">, </w:t>
      </w:r>
      <w:proofErr w:type="spellStart"/>
      <w:r w:rsidRPr="00C372AF">
        <w:t>устойчивост</w:t>
      </w:r>
      <w:proofErr w:type="spellEnd"/>
      <w:r w:rsidRPr="00C372AF">
        <w:t xml:space="preserve"> </w:t>
      </w:r>
      <w:proofErr w:type="spellStart"/>
      <w:r w:rsidRPr="00C372AF">
        <w:t>на</w:t>
      </w:r>
      <w:proofErr w:type="spellEnd"/>
      <w:r w:rsidRPr="00C372AF">
        <w:t xml:space="preserve"> </w:t>
      </w:r>
      <w:proofErr w:type="spellStart"/>
      <w:r w:rsidRPr="00C372AF">
        <w:t>външни</w:t>
      </w:r>
      <w:proofErr w:type="spellEnd"/>
      <w:r w:rsidRPr="00C372AF">
        <w:t xml:space="preserve"> </w:t>
      </w:r>
      <w:proofErr w:type="spellStart"/>
      <w:r w:rsidRPr="00C372AF">
        <w:t>икономически</w:t>
      </w:r>
      <w:proofErr w:type="spellEnd"/>
      <w:r w:rsidRPr="00C372AF">
        <w:t xml:space="preserve"> </w:t>
      </w:r>
      <w:proofErr w:type="spellStart"/>
      <w:r w:rsidRPr="00C372AF">
        <w:t>шокове</w:t>
      </w:r>
      <w:proofErr w:type="spellEnd"/>
      <w:r w:rsidRPr="00C372AF">
        <w:t xml:space="preserve"> и </w:t>
      </w:r>
      <w:proofErr w:type="spellStart"/>
      <w:r w:rsidRPr="00C372AF">
        <w:t>гарантиране</w:t>
      </w:r>
      <w:proofErr w:type="spellEnd"/>
      <w:r w:rsidRPr="00C372AF">
        <w:t xml:space="preserve"> </w:t>
      </w:r>
      <w:proofErr w:type="spellStart"/>
      <w:r w:rsidRPr="00C372AF">
        <w:t>на</w:t>
      </w:r>
      <w:proofErr w:type="spellEnd"/>
      <w:r w:rsidRPr="00C372AF">
        <w:t xml:space="preserve"> </w:t>
      </w:r>
      <w:proofErr w:type="spellStart"/>
      <w:r w:rsidRPr="00C372AF">
        <w:t>дългосрочната</w:t>
      </w:r>
      <w:proofErr w:type="spellEnd"/>
      <w:r w:rsidRPr="00C372AF">
        <w:t xml:space="preserve"> </w:t>
      </w:r>
      <w:proofErr w:type="spellStart"/>
      <w:r w:rsidRPr="00C372AF">
        <w:t>стабилност</w:t>
      </w:r>
      <w:proofErr w:type="spellEnd"/>
      <w:r w:rsidRPr="00C372AF">
        <w:t xml:space="preserve"> </w:t>
      </w:r>
      <w:proofErr w:type="spellStart"/>
      <w:r w:rsidRPr="00C372AF">
        <w:t>на</w:t>
      </w:r>
      <w:proofErr w:type="spellEnd"/>
      <w:r w:rsidRPr="00C372AF">
        <w:t xml:space="preserve"> </w:t>
      </w:r>
      <w:proofErr w:type="spellStart"/>
      <w:r w:rsidRPr="00C372AF">
        <w:t>националната</w:t>
      </w:r>
      <w:proofErr w:type="spellEnd"/>
      <w:r w:rsidRPr="00C372AF">
        <w:t xml:space="preserve"> </w:t>
      </w:r>
      <w:proofErr w:type="spellStart"/>
      <w:r w:rsidRPr="00C372AF">
        <w:t>валута</w:t>
      </w:r>
      <w:proofErr w:type="spellEnd"/>
      <w:r w:rsidRPr="00C372AF">
        <w:t>.</w:t>
      </w:r>
    </w:p>
    <w:p w14:paraId="65638D35" w14:textId="3FADA89C" w:rsidR="00587A33" w:rsidRPr="00C372AF" w:rsidRDefault="00587A33" w:rsidP="00587A33">
      <w:pPr>
        <w:spacing w:line="360" w:lineRule="auto"/>
        <w:ind w:firstLine="360"/>
        <w:jc w:val="both"/>
      </w:pPr>
      <w:proofErr w:type="spellStart"/>
      <w:r w:rsidRPr="00C372AF">
        <w:t>Валутният</w:t>
      </w:r>
      <w:proofErr w:type="spellEnd"/>
      <w:r w:rsidRPr="00C372AF">
        <w:t xml:space="preserve"> </w:t>
      </w:r>
      <w:proofErr w:type="spellStart"/>
      <w:r w:rsidRPr="00C372AF">
        <w:t>контрол</w:t>
      </w:r>
      <w:proofErr w:type="spellEnd"/>
      <w:r w:rsidRPr="00C372AF">
        <w:t xml:space="preserve"> в </w:t>
      </w:r>
      <w:proofErr w:type="spellStart"/>
      <w:r w:rsidRPr="00C372AF">
        <w:t>България</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бъде</w:t>
      </w:r>
      <w:proofErr w:type="spellEnd"/>
      <w:r w:rsidRPr="00C372AF">
        <w:t xml:space="preserve"> </w:t>
      </w:r>
      <w:proofErr w:type="spellStart"/>
      <w:r w:rsidRPr="00C372AF">
        <w:t>оценен</w:t>
      </w:r>
      <w:proofErr w:type="spellEnd"/>
      <w:r w:rsidRPr="00C372AF">
        <w:t xml:space="preserve"> </w:t>
      </w:r>
      <w:proofErr w:type="spellStart"/>
      <w:r w:rsidRPr="00C372AF">
        <w:t>като</w:t>
      </w:r>
      <w:proofErr w:type="spellEnd"/>
      <w:r w:rsidRPr="00C372AF">
        <w:t xml:space="preserve"> </w:t>
      </w:r>
      <w:proofErr w:type="spellStart"/>
      <w:r w:rsidRPr="00C372AF">
        <w:t>ефективен</w:t>
      </w:r>
      <w:proofErr w:type="spellEnd"/>
      <w:r w:rsidRPr="00C372AF">
        <w:t xml:space="preserve"> </w:t>
      </w:r>
      <w:proofErr w:type="spellStart"/>
      <w:r w:rsidRPr="00C372AF">
        <w:t>въз</w:t>
      </w:r>
      <w:proofErr w:type="spellEnd"/>
      <w:r w:rsidRPr="00C372AF">
        <w:t xml:space="preserve"> </w:t>
      </w:r>
      <w:proofErr w:type="spellStart"/>
      <w:r w:rsidRPr="00C372AF">
        <w:t>основа</w:t>
      </w:r>
      <w:proofErr w:type="spellEnd"/>
      <w:r w:rsidRPr="00C372AF">
        <w:t xml:space="preserve"> </w:t>
      </w:r>
      <w:proofErr w:type="spellStart"/>
      <w:r w:rsidRPr="00C372AF">
        <w:t>на</w:t>
      </w:r>
      <w:proofErr w:type="spellEnd"/>
      <w:r w:rsidRPr="00C372AF">
        <w:t xml:space="preserve"> </w:t>
      </w:r>
      <w:proofErr w:type="spellStart"/>
      <w:r w:rsidRPr="00C372AF">
        <w:t>тези</w:t>
      </w:r>
      <w:proofErr w:type="spellEnd"/>
      <w:r w:rsidRPr="00C372AF">
        <w:t xml:space="preserve"> </w:t>
      </w:r>
      <w:proofErr w:type="spellStart"/>
      <w:r w:rsidRPr="00C372AF">
        <w:t>ключови</w:t>
      </w:r>
      <w:proofErr w:type="spellEnd"/>
      <w:r w:rsidRPr="00C372AF">
        <w:t xml:space="preserve"> </w:t>
      </w:r>
      <w:proofErr w:type="spellStart"/>
      <w:r w:rsidRPr="00C372AF">
        <w:t>критерии</w:t>
      </w:r>
      <w:proofErr w:type="spellEnd"/>
      <w:r w:rsidRPr="00C372AF">
        <w:t xml:space="preserve">. </w:t>
      </w:r>
      <w:proofErr w:type="spellStart"/>
      <w:r w:rsidRPr="00C372AF">
        <w:t>На</w:t>
      </w:r>
      <w:proofErr w:type="spellEnd"/>
      <w:r w:rsidRPr="00C372AF">
        <w:t xml:space="preserve"> </w:t>
      </w:r>
      <w:proofErr w:type="spellStart"/>
      <w:r w:rsidRPr="00C372AF">
        <w:t>първо</w:t>
      </w:r>
      <w:proofErr w:type="spellEnd"/>
      <w:r w:rsidRPr="00C372AF">
        <w:t xml:space="preserve"> </w:t>
      </w:r>
      <w:proofErr w:type="spellStart"/>
      <w:r w:rsidRPr="00C372AF">
        <w:t>място</w:t>
      </w:r>
      <w:proofErr w:type="spellEnd"/>
      <w:r w:rsidRPr="00C372AF">
        <w:t xml:space="preserve">, </w:t>
      </w:r>
      <w:proofErr w:type="spellStart"/>
      <w:r w:rsidRPr="00C372AF">
        <w:t>спазването</w:t>
      </w:r>
      <w:proofErr w:type="spellEnd"/>
      <w:r w:rsidRPr="00C372AF">
        <w:t xml:space="preserve"> </w:t>
      </w:r>
      <w:proofErr w:type="spellStart"/>
      <w:r w:rsidRPr="00C372AF">
        <w:t>на</w:t>
      </w:r>
      <w:proofErr w:type="spellEnd"/>
      <w:r w:rsidRPr="00C372AF">
        <w:t xml:space="preserve"> </w:t>
      </w:r>
      <w:proofErr w:type="spellStart"/>
      <w:r w:rsidRPr="00C372AF">
        <w:t>законовите</w:t>
      </w:r>
      <w:proofErr w:type="spellEnd"/>
      <w:r w:rsidRPr="00C372AF">
        <w:t xml:space="preserve"> </w:t>
      </w:r>
      <w:proofErr w:type="spellStart"/>
      <w:r w:rsidRPr="00C372AF">
        <w:t>изисквания</w:t>
      </w:r>
      <w:proofErr w:type="spellEnd"/>
      <w:r w:rsidRPr="00C372AF">
        <w:t xml:space="preserve"> и </w:t>
      </w:r>
      <w:proofErr w:type="spellStart"/>
      <w:r w:rsidRPr="00C372AF">
        <w:t>регулации</w:t>
      </w:r>
      <w:proofErr w:type="spellEnd"/>
      <w:r w:rsidRPr="00C372AF">
        <w:t xml:space="preserve"> е </w:t>
      </w:r>
      <w:proofErr w:type="spellStart"/>
      <w:r w:rsidRPr="00C372AF">
        <w:t>на</w:t>
      </w:r>
      <w:proofErr w:type="spellEnd"/>
      <w:r w:rsidRPr="00C372AF">
        <w:t xml:space="preserve"> </w:t>
      </w:r>
      <w:proofErr w:type="spellStart"/>
      <w:r w:rsidRPr="00C372AF">
        <w:t>високо</w:t>
      </w:r>
      <w:proofErr w:type="spellEnd"/>
      <w:r w:rsidRPr="00C372AF">
        <w:t xml:space="preserve"> </w:t>
      </w:r>
      <w:proofErr w:type="spellStart"/>
      <w:r w:rsidRPr="00C372AF">
        <w:t>ниво</w:t>
      </w:r>
      <w:proofErr w:type="spellEnd"/>
      <w:r w:rsidRPr="00C372AF">
        <w:t xml:space="preserve">. В </w:t>
      </w:r>
      <w:proofErr w:type="spellStart"/>
      <w:r w:rsidRPr="00C372AF">
        <w:t>страната</w:t>
      </w:r>
      <w:proofErr w:type="spellEnd"/>
      <w:r w:rsidRPr="00C372AF">
        <w:t xml:space="preserve"> </w:t>
      </w:r>
      <w:proofErr w:type="spellStart"/>
      <w:r w:rsidRPr="00C372AF">
        <w:t>съществува</w:t>
      </w:r>
      <w:proofErr w:type="spellEnd"/>
      <w:r w:rsidRPr="00C372AF">
        <w:t xml:space="preserve"> </w:t>
      </w:r>
      <w:proofErr w:type="spellStart"/>
      <w:r w:rsidRPr="00C372AF">
        <w:t>стриктна</w:t>
      </w:r>
      <w:proofErr w:type="spellEnd"/>
      <w:r w:rsidRPr="00C372AF">
        <w:t xml:space="preserve"> </w:t>
      </w:r>
      <w:proofErr w:type="spellStart"/>
      <w:r w:rsidRPr="00C372AF">
        <w:t>нормативна</w:t>
      </w:r>
      <w:proofErr w:type="spellEnd"/>
      <w:r w:rsidRPr="00C372AF">
        <w:t xml:space="preserve"> </w:t>
      </w:r>
      <w:proofErr w:type="spellStart"/>
      <w:r w:rsidRPr="00C372AF">
        <w:t>рамка</w:t>
      </w:r>
      <w:proofErr w:type="spellEnd"/>
      <w:r w:rsidRPr="00C372AF">
        <w:t xml:space="preserve">, </w:t>
      </w:r>
      <w:proofErr w:type="spellStart"/>
      <w:r w:rsidRPr="00C372AF">
        <w:t>която</w:t>
      </w:r>
      <w:proofErr w:type="spellEnd"/>
      <w:r w:rsidRPr="00C372AF">
        <w:t xml:space="preserve"> </w:t>
      </w:r>
      <w:proofErr w:type="spellStart"/>
      <w:r w:rsidRPr="00C372AF">
        <w:t>регулира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като</w:t>
      </w:r>
      <w:proofErr w:type="spellEnd"/>
      <w:r w:rsidRPr="00C372AF">
        <w:t xml:space="preserve"> </w:t>
      </w:r>
      <w:proofErr w:type="spellStart"/>
      <w:r w:rsidRPr="00C372AF">
        <w:t>Валутният</w:t>
      </w:r>
      <w:proofErr w:type="spellEnd"/>
      <w:r w:rsidRPr="00C372AF">
        <w:t xml:space="preserve"> </w:t>
      </w:r>
      <w:proofErr w:type="spellStart"/>
      <w:r w:rsidRPr="00C372AF">
        <w:t>закон</w:t>
      </w:r>
      <w:proofErr w:type="spellEnd"/>
      <w:r w:rsidRPr="00C372AF">
        <w:t xml:space="preserve"> и </w:t>
      </w:r>
      <w:proofErr w:type="spellStart"/>
      <w:r w:rsidRPr="00C372AF">
        <w:t>съответните</w:t>
      </w:r>
      <w:proofErr w:type="spellEnd"/>
      <w:r w:rsidRPr="00C372AF">
        <w:t xml:space="preserve"> </w:t>
      </w:r>
      <w:proofErr w:type="spellStart"/>
      <w:r w:rsidRPr="00C372AF">
        <w:t>подзаконови</w:t>
      </w:r>
      <w:proofErr w:type="spellEnd"/>
      <w:r w:rsidRPr="00C372AF">
        <w:t xml:space="preserve"> </w:t>
      </w:r>
      <w:proofErr w:type="spellStart"/>
      <w:r w:rsidRPr="00C372AF">
        <w:t>актове</w:t>
      </w:r>
      <w:proofErr w:type="spellEnd"/>
      <w:r w:rsidRPr="00C372AF">
        <w:t xml:space="preserve">. </w:t>
      </w:r>
      <w:proofErr w:type="spellStart"/>
      <w:r w:rsidRPr="00C372AF">
        <w:t>Висока</w:t>
      </w:r>
      <w:proofErr w:type="spellEnd"/>
      <w:r w:rsidRPr="00C372AF">
        <w:t xml:space="preserve"> </w:t>
      </w:r>
      <w:proofErr w:type="spellStart"/>
      <w:r w:rsidRPr="00C372AF">
        <w:t>степен</w:t>
      </w:r>
      <w:proofErr w:type="spellEnd"/>
      <w:r w:rsidRPr="00C372AF">
        <w:t xml:space="preserve"> </w:t>
      </w:r>
      <w:proofErr w:type="spellStart"/>
      <w:r w:rsidRPr="00C372AF">
        <w:t>на</w:t>
      </w:r>
      <w:proofErr w:type="spellEnd"/>
      <w:r w:rsidRPr="00C372AF">
        <w:t xml:space="preserve"> </w:t>
      </w:r>
      <w:proofErr w:type="spellStart"/>
      <w:r w:rsidRPr="00C372AF">
        <w:t>съответствие</w:t>
      </w:r>
      <w:proofErr w:type="spellEnd"/>
      <w:r w:rsidRPr="00C372AF">
        <w:t xml:space="preserve"> </w:t>
      </w:r>
      <w:proofErr w:type="spellStart"/>
      <w:r w:rsidRPr="00C372AF">
        <w:t>се</w:t>
      </w:r>
      <w:proofErr w:type="spellEnd"/>
      <w:r w:rsidRPr="00C372AF">
        <w:t xml:space="preserve"> </w:t>
      </w:r>
      <w:proofErr w:type="spellStart"/>
      <w:r w:rsidRPr="00C372AF">
        <w:t>наблюдава</w:t>
      </w:r>
      <w:proofErr w:type="spellEnd"/>
      <w:r w:rsidRPr="00C372AF">
        <w:t xml:space="preserve"> в </w:t>
      </w:r>
      <w:proofErr w:type="spellStart"/>
      <w:r w:rsidRPr="00C372AF">
        <w:t>банковия</w:t>
      </w:r>
      <w:proofErr w:type="spellEnd"/>
      <w:r w:rsidRPr="00C372AF">
        <w:t xml:space="preserve"> </w:t>
      </w:r>
      <w:proofErr w:type="spellStart"/>
      <w:r w:rsidRPr="00C372AF">
        <w:t>сектор</w:t>
      </w:r>
      <w:proofErr w:type="spellEnd"/>
      <w:r w:rsidRPr="00C372AF">
        <w:t xml:space="preserve">, </w:t>
      </w:r>
      <w:proofErr w:type="spellStart"/>
      <w:r w:rsidRPr="00C372AF">
        <w:t>който</w:t>
      </w:r>
      <w:proofErr w:type="spellEnd"/>
      <w:r w:rsidRPr="00C372AF">
        <w:t xml:space="preserve"> е </w:t>
      </w:r>
      <w:proofErr w:type="spellStart"/>
      <w:r w:rsidRPr="00C372AF">
        <w:t>под</w:t>
      </w:r>
      <w:proofErr w:type="spellEnd"/>
      <w:r w:rsidRPr="00C372AF">
        <w:t xml:space="preserve"> </w:t>
      </w:r>
      <w:proofErr w:type="spellStart"/>
      <w:r w:rsidRPr="00C372AF">
        <w:t>строгия</w:t>
      </w:r>
      <w:proofErr w:type="spellEnd"/>
      <w:r w:rsidRPr="00C372AF">
        <w:t xml:space="preserve"> </w:t>
      </w:r>
      <w:proofErr w:type="spellStart"/>
      <w:r w:rsidRPr="00C372AF">
        <w:t>надзор</w:t>
      </w:r>
      <w:proofErr w:type="spellEnd"/>
      <w:r w:rsidRPr="00C372AF">
        <w:t xml:space="preserve"> </w:t>
      </w:r>
      <w:proofErr w:type="spellStart"/>
      <w:r w:rsidRPr="00C372AF">
        <w:t>на</w:t>
      </w:r>
      <w:proofErr w:type="spellEnd"/>
      <w:r w:rsidRPr="00C372AF">
        <w:t xml:space="preserve"> </w:t>
      </w:r>
      <w:proofErr w:type="spellStart"/>
      <w:r w:rsidRPr="00C372AF">
        <w:t>Българската</w:t>
      </w:r>
      <w:proofErr w:type="spellEnd"/>
      <w:r w:rsidRPr="00C372AF">
        <w:t xml:space="preserve"> </w:t>
      </w:r>
      <w:proofErr w:type="spellStart"/>
      <w:r w:rsidRPr="00C372AF">
        <w:t>народна</w:t>
      </w:r>
      <w:proofErr w:type="spellEnd"/>
      <w:r w:rsidRPr="00C372AF">
        <w:t xml:space="preserve"> </w:t>
      </w:r>
      <w:proofErr w:type="spellStart"/>
      <w:r w:rsidRPr="00C372AF">
        <w:t>банка</w:t>
      </w:r>
      <w:proofErr w:type="spellEnd"/>
      <w:r w:rsidRPr="00C372AF">
        <w:t xml:space="preserve"> (БНБ), </w:t>
      </w:r>
      <w:proofErr w:type="spellStart"/>
      <w:r w:rsidRPr="00C372AF">
        <w:t>както</w:t>
      </w:r>
      <w:proofErr w:type="spellEnd"/>
      <w:r w:rsidRPr="00C372AF">
        <w:t xml:space="preserve"> и в </w:t>
      </w:r>
      <w:proofErr w:type="spellStart"/>
      <w:r w:rsidRPr="00C372AF">
        <w:t>обменните</w:t>
      </w:r>
      <w:proofErr w:type="spellEnd"/>
      <w:r w:rsidRPr="00C372AF">
        <w:t xml:space="preserve"> </w:t>
      </w:r>
      <w:proofErr w:type="spellStart"/>
      <w:r w:rsidRPr="00C372AF">
        <w:t>бюра</w:t>
      </w:r>
      <w:proofErr w:type="spellEnd"/>
      <w:r w:rsidRPr="00C372AF">
        <w:t xml:space="preserve"> и </w:t>
      </w:r>
      <w:proofErr w:type="spellStart"/>
      <w:r w:rsidRPr="00C372AF">
        <w:t>финансовите</w:t>
      </w:r>
      <w:proofErr w:type="spellEnd"/>
      <w:r w:rsidRPr="00C372AF">
        <w:t xml:space="preserve"> </w:t>
      </w:r>
      <w:proofErr w:type="spellStart"/>
      <w:r w:rsidRPr="00C372AF">
        <w:t>институции</w:t>
      </w:r>
      <w:proofErr w:type="spellEnd"/>
      <w:r w:rsidRPr="00C372AF">
        <w:t xml:space="preserve">, </w:t>
      </w:r>
      <w:proofErr w:type="spellStart"/>
      <w:r w:rsidRPr="00C372AF">
        <w:t>които</w:t>
      </w:r>
      <w:proofErr w:type="spellEnd"/>
      <w:r w:rsidRPr="00C372AF">
        <w:t xml:space="preserve"> </w:t>
      </w:r>
      <w:proofErr w:type="spellStart"/>
      <w:r w:rsidRPr="00C372AF">
        <w:t>спазват</w:t>
      </w:r>
      <w:proofErr w:type="spellEnd"/>
      <w:r w:rsidRPr="00C372AF">
        <w:t xml:space="preserve"> </w:t>
      </w:r>
      <w:proofErr w:type="spellStart"/>
      <w:r w:rsidRPr="00C372AF">
        <w:t>установените</w:t>
      </w:r>
      <w:proofErr w:type="spellEnd"/>
      <w:r w:rsidRPr="00C372AF">
        <w:t xml:space="preserve"> </w:t>
      </w:r>
      <w:proofErr w:type="spellStart"/>
      <w:r w:rsidRPr="00C372AF">
        <w:t>законови</w:t>
      </w:r>
      <w:proofErr w:type="spellEnd"/>
      <w:r w:rsidRPr="00C372AF">
        <w:t xml:space="preserve"> </w:t>
      </w:r>
      <w:proofErr w:type="spellStart"/>
      <w:r w:rsidRPr="00C372AF">
        <w:t>изисквания</w:t>
      </w:r>
      <w:proofErr w:type="spellEnd"/>
      <w:r w:rsidRPr="00C372AF">
        <w:t xml:space="preserve">. </w:t>
      </w:r>
      <w:proofErr w:type="spellStart"/>
      <w:r w:rsidRPr="00C372AF">
        <w:t>Въпреки</w:t>
      </w:r>
      <w:proofErr w:type="spellEnd"/>
      <w:r w:rsidRPr="00C372AF">
        <w:t xml:space="preserve"> </w:t>
      </w:r>
      <w:proofErr w:type="spellStart"/>
      <w:r w:rsidRPr="00C372AF">
        <w:t>това</w:t>
      </w:r>
      <w:proofErr w:type="spellEnd"/>
      <w:r w:rsidRPr="00C372AF">
        <w:t xml:space="preserve">, </w:t>
      </w:r>
      <w:proofErr w:type="spellStart"/>
      <w:r w:rsidRPr="00C372AF">
        <w:t>периодично</w:t>
      </w:r>
      <w:proofErr w:type="spellEnd"/>
      <w:r w:rsidRPr="00C372AF">
        <w:t xml:space="preserve"> </w:t>
      </w:r>
      <w:proofErr w:type="spellStart"/>
      <w:r w:rsidRPr="00C372AF">
        <w:t>се</w:t>
      </w:r>
      <w:proofErr w:type="spellEnd"/>
      <w:r w:rsidRPr="00C372AF">
        <w:t xml:space="preserve"> </w:t>
      </w:r>
      <w:proofErr w:type="spellStart"/>
      <w:r w:rsidRPr="00C372AF">
        <w:t>наблюдават</w:t>
      </w:r>
      <w:proofErr w:type="spellEnd"/>
      <w:r w:rsidRPr="00C372AF">
        <w:t xml:space="preserve"> </w:t>
      </w:r>
      <w:proofErr w:type="spellStart"/>
      <w:r w:rsidRPr="00C372AF">
        <w:t>случаи</w:t>
      </w:r>
      <w:proofErr w:type="spellEnd"/>
      <w:r w:rsidRPr="00C372AF">
        <w:t xml:space="preserve"> </w:t>
      </w:r>
      <w:proofErr w:type="spellStart"/>
      <w:r w:rsidRPr="00C372AF">
        <w:t>на</w:t>
      </w:r>
      <w:proofErr w:type="spellEnd"/>
      <w:r w:rsidRPr="00C372AF">
        <w:t xml:space="preserve"> </w:t>
      </w:r>
      <w:proofErr w:type="spellStart"/>
      <w:r w:rsidRPr="00C372AF">
        <w:t>нарушения</w:t>
      </w:r>
      <w:proofErr w:type="spellEnd"/>
      <w:r w:rsidRPr="00C372AF">
        <w:t xml:space="preserve">, </w:t>
      </w:r>
      <w:proofErr w:type="spellStart"/>
      <w:r w:rsidRPr="00C372AF">
        <w:t>свързани</w:t>
      </w:r>
      <w:proofErr w:type="spellEnd"/>
      <w:r w:rsidRPr="00C372AF">
        <w:t xml:space="preserve"> с </w:t>
      </w:r>
      <w:proofErr w:type="spellStart"/>
      <w:r w:rsidRPr="00C372AF">
        <w:t>нелегални</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което</w:t>
      </w:r>
      <w:proofErr w:type="spellEnd"/>
      <w:r w:rsidRPr="00C372AF">
        <w:t xml:space="preserve"> </w:t>
      </w:r>
      <w:proofErr w:type="spellStart"/>
      <w:r w:rsidRPr="00C372AF">
        <w:t>подчертава</w:t>
      </w:r>
      <w:proofErr w:type="spellEnd"/>
      <w:r w:rsidRPr="00C372AF">
        <w:t xml:space="preserve"> </w:t>
      </w:r>
      <w:proofErr w:type="spellStart"/>
      <w:r w:rsidRPr="00C372AF">
        <w:t>необходимостта</w:t>
      </w:r>
      <w:proofErr w:type="spellEnd"/>
      <w:r w:rsidRPr="00C372AF">
        <w:t xml:space="preserve"> </w:t>
      </w:r>
      <w:proofErr w:type="spellStart"/>
      <w:r w:rsidRPr="00C372AF">
        <w:t>от</w:t>
      </w:r>
      <w:proofErr w:type="spellEnd"/>
      <w:r w:rsidRPr="00C372AF">
        <w:t xml:space="preserve"> </w:t>
      </w:r>
      <w:proofErr w:type="spellStart"/>
      <w:r w:rsidRPr="00C372AF">
        <w:t>постоянен</w:t>
      </w:r>
      <w:proofErr w:type="spellEnd"/>
      <w:r w:rsidRPr="00C372AF">
        <w:t xml:space="preserve"> </w:t>
      </w:r>
      <w:proofErr w:type="spellStart"/>
      <w:r w:rsidRPr="00C372AF">
        <w:t>контрол</w:t>
      </w:r>
      <w:proofErr w:type="spellEnd"/>
      <w:r w:rsidRPr="00C372AF">
        <w:t xml:space="preserve"> и </w:t>
      </w:r>
      <w:proofErr w:type="spellStart"/>
      <w:r w:rsidRPr="00C372AF">
        <w:t>мониторинг</w:t>
      </w:r>
      <w:proofErr w:type="spellEnd"/>
      <w:r w:rsidR="00F11816" w:rsidRPr="00C372AF">
        <w:rPr>
          <w:rStyle w:val="FootnoteReference"/>
        </w:rPr>
        <w:footnoteReference w:id="28"/>
      </w:r>
      <w:r w:rsidRPr="00C372AF">
        <w:t>.</w:t>
      </w:r>
    </w:p>
    <w:p w14:paraId="08250561" w14:textId="3998F850" w:rsidR="003E6E1A" w:rsidRPr="00C372AF" w:rsidRDefault="003E6E1A" w:rsidP="003E6E1A">
      <w:pPr>
        <w:spacing w:after="160" w:line="360" w:lineRule="auto"/>
        <w:ind w:firstLine="360"/>
        <w:jc w:val="both"/>
      </w:pPr>
      <w:proofErr w:type="spellStart"/>
      <w:r w:rsidRPr="00C372AF">
        <w:t>Българското</w:t>
      </w:r>
      <w:proofErr w:type="spellEnd"/>
      <w:r w:rsidRPr="00C372AF">
        <w:t xml:space="preserve"> </w:t>
      </w:r>
      <w:proofErr w:type="spellStart"/>
      <w:r w:rsidRPr="00C372AF">
        <w:t>законодателство</w:t>
      </w:r>
      <w:proofErr w:type="spellEnd"/>
      <w:r w:rsidRPr="00C372AF">
        <w:t xml:space="preserve"> </w:t>
      </w:r>
      <w:proofErr w:type="spellStart"/>
      <w:r w:rsidRPr="00C372AF">
        <w:t>претърпява</w:t>
      </w:r>
      <w:proofErr w:type="spellEnd"/>
      <w:r w:rsidRPr="00C372AF">
        <w:t xml:space="preserve"> </w:t>
      </w:r>
      <w:proofErr w:type="spellStart"/>
      <w:r w:rsidRPr="00C372AF">
        <w:t>значителни</w:t>
      </w:r>
      <w:proofErr w:type="spellEnd"/>
      <w:r w:rsidRPr="00C372AF">
        <w:t xml:space="preserve"> </w:t>
      </w:r>
      <w:proofErr w:type="spellStart"/>
      <w:r w:rsidRPr="00C372AF">
        <w:t>промени</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синхронизира</w:t>
      </w:r>
      <w:proofErr w:type="spellEnd"/>
      <w:r w:rsidRPr="00C372AF">
        <w:t xml:space="preserve"> с </w:t>
      </w:r>
      <w:proofErr w:type="spellStart"/>
      <w:r w:rsidRPr="00C372AF">
        <w:t>изискванията</w:t>
      </w:r>
      <w:proofErr w:type="spellEnd"/>
      <w:r w:rsidRPr="00C372AF">
        <w:t xml:space="preserve"> </w:t>
      </w:r>
      <w:proofErr w:type="spellStart"/>
      <w:r w:rsidRPr="00C372AF">
        <w:t>на</w:t>
      </w:r>
      <w:proofErr w:type="spellEnd"/>
      <w:r w:rsidRPr="00C372AF">
        <w:t xml:space="preserve"> </w:t>
      </w:r>
      <w:proofErr w:type="spellStart"/>
      <w:r w:rsidRPr="00C372AF">
        <w:t>Европейския</w:t>
      </w:r>
      <w:proofErr w:type="spellEnd"/>
      <w:r w:rsidRPr="00C372AF">
        <w:t xml:space="preserve"> </w:t>
      </w:r>
      <w:proofErr w:type="spellStart"/>
      <w:r w:rsidRPr="00C372AF">
        <w:t>съюз</w:t>
      </w:r>
      <w:proofErr w:type="spellEnd"/>
      <w:r w:rsidRPr="00C372AF">
        <w:t xml:space="preserve"> в </w:t>
      </w:r>
      <w:proofErr w:type="spellStart"/>
      <w:r w:rsidRPr="00C372AF">
        <w:t>областта</w:t>
      </w:r>
      <w:proofErr w:type="spellEnd"/>
      <w:r w:rsidRPr="00C372AF">
        <w:t xml:space="preserve"> </w:t>
      </w:r>
      <w:proofErr w:type="spellStart"/>
      <w:r w:rsidRPr="00C372AF">
        <w:t>на</w:t>
      </w:r>
      <w:proofErr w:type="spellEnd"/>
      <w:r w:rsidRPr="00C372AF">
        <w:t xml:space="preserve"> </w:t>
      </w:r>
      <w:proofErr w:type="spellStart"/>
      <w:r w:rsidRPr="00C372AF">
        <w:t>контрола</w:t>
      </w:r>
      <w:proofErr w:type="spellEnd"/>
      <w:r w:rsidRPr="00C372AF">
        <w:t xml:space="preserve"> </w:t>
      </w:r>
      <w:proofErr w:type="spellStart"/>
      <w:r w:rsidRPr="00C372AF">
        <w:t>върху</w:t>
      </w:r>
      <w:proofErr w:type="spellEnd"/>
      <w:r w:rsidRPr="00C372AF">
        <w:t xml:space="preserve"> </w:t>
      </w:r>
      <w:proofErr w:type="spellStart"/>
      <w:r w:rsidRPr="00C372AF">
        <w:t>паричните</w:t>
      </w:r>
      <w:proofErr w:type="spellEnd"/>
      <w:r w:rsidRPr="00C372AF">
        <w:t xml:space="preserve"> </w:t>
      </w:r>
      <w:proofErr w:type="spellStart"/>
      <w:r w:rsidRPr="00C372AF">
        <w:t>средства</w:t>
      </w:r>
      <w:proofErr w:type="spellEnd"/>
      <w:r w:rsidRPr="00C372AF">
        <w:t xml:space="preserve">. </w:t>
      </w:r>
      <w:proofErr w:type="spellStart"/>
      <w:r w:rsidRPr="00C372AF">
        <w:t>Специално</w:t>
      </w:r>
      <w:proofErr w:type="spellEnd"/>
      <w:r w:rsidRPr="00C372AF">
        <w:t xml:space="preserve"> </w:t>
      </w:r>
      <w:proofErr w:type="spellStart"/>
      <w:r w:rsidRPr="00C372AF">
        <w:t>внимание</w:t>
      </w:r>
      <w:proofErr w:type="spellEnd"/>
      <w:r w:rsidRPr="00C372AF">
        <w:t xml:space="preserve"> е </w:t>
      </w:r>
      <w:proofErr w:type="spellStart"/>
      <w:r w:rsidRPr="00C372AF">
        <w:t>отделено</w:t>
      </w:r>
      <w:proofErr w:type="spellEnd"/>
      <w:r w:rsidRPr="00C372AF">
        <w:t xml:space="preserve"> </w:t>
      </w:r>
      <w:proofErr w:type="spellStart"/>
      <w:r w:rsidRPr="00C372AF">
        <w:t>на</w:t>
      </w:r>
      <w:proofErr w:type="spellEnd"/>
      <w:r w:rsidRPr="00C372AF">
        <w:t xml:space="preserve"> </w:t>
      </w:r>
      <w:proofErr w:type="spellStart"/>
      <w:r w:rsidRPr="00C372AF">
        <w:t>санкциите</w:t>
      </w:r>
      <w:proofErr w:type="spellEnd"/>
      <w:r w:rsidRPr="00C372AF">
        <w:t xml:space="preserve">, </w:t>
      </w:r>
      <w:proofErr w:type="spellStart"/>
      <w:r w:rsidRPr="00C372AF">
        <w:t>предвидени</w:t>
      </w:r>
      <w:proofErr w:type="spellEnd"/>
      <w:r w:rsidRPr="00C372AF">
        <w:t xml:space="preserve"> </w:t>
      </w:r>
      <w:proofErr w:type="spellStart"/>
      <w:r w:rsidRPr="00C372AF">
        <w:t>във</w:t>
      </w:r>
      <w:proofErr w:type="spellEnd"/>
      <w:r w:rsidRPr="00C372AF">
        <w:t xml:space="preserve"> </w:t>
      </w:r>
      <w:proofErr w:type="spellStart"/>
      <w:r w:rsidRPr="00C372AF">
        <w:t>Валутния</w:t>
      </w:r>
      <w:proofErr w:type="spellEnd"/>
      <w:r w:rsidRPr="00C372AF">
        <w:t xml:space="preserve"> </w:t>
      </w:r>
      <w:proofErr w:type="spellStart"/>
      <w:r w:rsidRPr="00C372AF">
        <w:t>закон</w:t>
      </w:r>
      <w:proofErr w:type="spellEnd"/>
      <w:r w:rsidRPr="00C372AF">
        <w:t xml:space="preserve"> (ВЗ), </w:t>
      </w:r>
      <w:proofErr w:type="spellStart"/>
      <w:r w:rsidRPr="00C372AF">
        <w:t>който</w:t>
      </w:r>
      <w:proofErr w:type="spellEnd"/>
      <w:r w:rsidRPr="00C372AF">
        <w:t xml:space="preserve"> </w:t>
      </w:r>
      <w:proofErr w:type="spellStart"/>
      <w:r w:rsidRPr="00C372AF">
        <w:t>регулира</w:t>
      </w:r>
      <w:proofErr w:type="spellEnd"/>
      <w:r w:rsidRPr="00C372AF">
        <w:t xml:space="preserve"> </w:t>
      </w:r>
      <w:proofErr w:type="spellStart"/>
      <w:r w:rsidRPr="00C372AF">
        <w:t>режима</w:t>
      </w:r>
      <w:proofErr w:type="spellEnd"/>
      <w:r w:rsidRPr="00C372AF">
        <w:t xml:space="preserve"> </w:t>
      </w:r>
      <w:proofErr w:type="spellStart"/>
      <w:r w:rsidRPr="00C372AF">
        <w:t>на</w:t>
      </w:r>
      <w:proofErr w:type="spellEnd"/>
      <w:r w:rsidRPr="00C372AF">
        <w:t xml:space="preserve"> </w:t>
      </w:r>
      <w:proofErr w:type="spellStart"/>
      <w:r w:rsidRPr="00C372AF">
        <w:t>деклариране</w:t>
      </w:r>
      <w:proofErr w:type="spellEnd"/>
      <w:r w:rsidRPr="00C372AF">
        <w:t xml:space="preserve"> </w:t>
      </w:r>
      <w:proofErr w:type="spellStart"/>
      <w:r w:rsidRPr="00C372AF">
        <w:t>на</w:t>
      </w:r>
      <w:proofErr w:type="spellEnd"/>
      <w:r w:rsidRPr="00C372AF">
        <w:t xml:space="preserve"> </w:t>
      </w:r>
      <w:proofErr w:type="spellStart"/>
      <w:r w:rsidRPr="00C372AF">
        <w:t>парични</w:t>
      </w:r>
      <w:proofErr w:type="spellEnd"/>
      <w:r w:rsidRPr="00C372AF">
        <w:t xml:space="preserve"> </w:t>
      </w:r>
      <w:proofErr w:type="spellStart"/>
      <w:r w:rsidRPr="00C372AF">
        <w:t>средства</w:t>
      </w:r>
      <w:proofErr w:type="spellEnd"/>
      <w:r w:rsidRPr="00C372AF">
        <w:t xml:space="preserve"> </w:t>
      </w:r>
      <w:proofErr w:type="spellStart"/>
      <w:r w:rsidRPr="00C372AF">
        <w:t>при</w:t>
      </w:r>
      <w:proofErr w:type="spellEnd"/>
      <w:r w:rsidRPr="00C372AF">
        <w:t xml:space="preserve"> </w:t>
      </w:r>
      <w:proofErr w:type="spellStart"/>
      <w:r w:rsidRPr="00C372AF">
        <w:t>влизане</w:t>
      </w:r>
      <w:proofErr w:type="spellEnd"/>
      <w:r w:rsidRPr="00C372AF">
        <w:t xml:space="preserve"> </w:t>
      </w:r>
      <w:proofErr w:type="spellStart"/>
      <w:r w:rsidRPr="00C372AF">
        <w:t>или</w:t>
      </w:r>
      <w:proofErr w:type="spellEnd"/>
      <w:r w:rsidRPr="00C372AF">
        <w:t xml:space="preserve"> </w:t>
      </w:r>
      <w:proofErr w:type="spellStart"/>
      <w:r w:rsidRPr="00C372AF">
        <w:t>излизане</w:t>
      </w:r>
      <w:proofErr w:type="spellEnd"/>
      <w:r w:rsidRPr="00C372AF">
        <w:t xml:space="preserve"> </w:t>
      </w:r>
      <w:proofErr w:type="spellStart"/>
      <w:r w:rsidRPr="00C372AF">
        <w:lastRenderedPageBreak/>
        <w:t>от</w:t>
      </w:r>
      <w:proofErr w:type="spellEnd"/>
      <w:r w:rsidRPr="00C372AF">
        <w:t xml:space="preserve"> </w:t>
      </w:r>
      <w:proofErr w:type="spellStart"/>
      <w:r w:rsidRPr="00C372AF">
        <w:t>страната</w:t>
      </w:r>
      <w:proofErr w:type="spellEnd"/>
      <w:r w:rsidRPr="00C372AF">
        <w:t xml:space="preserve">. </w:t>
      </w:r>
      <w:proofErr w:type="spellStart"/>
      <w:r w:rsidRPr="00C372AF">
        <w:t>Европейската</w:t>
      </w:r>
      <w:proofErr w:type="spellEnd"/>
      <w:r w:rsidRPr="00C372AF">
        <w:t xml:space="preserve"> </w:t>
      </w:r>
      <w:proofErr w:type="spellStart"/>
      <w:r w:rsidRPr="00C372AF">
        <w:t>комисия</w:t>
      </w:r>
      <w:proofErr w:type="spellEnd"/>
      <w:r w:rsidRPr="00C372AF">
        <w:t xml:space="preserve"> е </w:t>
      </w:r>
      <w:proofErr w:type="spellStart"/>
      <w:r w:rsidRPr="00C372AF">
        <w:t>установила</w:t>
      </w:r>
      <w:proofErr w:type="spellEnd"/>
      <w:r w:rsidRPr="00C372AF">
        <w:t xml:space="preserve">, </w:t>
      </w:r>
      <w:proofErr w:type="spellStart"/>
      <w:r w:rsidRPr="00C372AF">
        <w:t>че</w:t>
      </w:r>
      <w:proofErr w:type="spellEnd"/>
      <w:r w:rsidRPr="00C372AF">
        <w:t xml:space="preserve"> </w:t>
      </w:r>
      <w:proofErr w:type="spellStart"/>
      <w:r w:rsidRPr="00C372AF">
        <w:t>съществуват</w:t>
      </w:r>
      <w:proofErr w:type="spellEnd"/>
      <w:r w:rsidRPr="00C372AF">
        <w:t xml:space="preserve"> </w:t>
      </w:r>
      <w:proofErr w:type="spellStart"/>
      <w:r w:rsidRPr="00C372AF">
        <w:t>несъответствия</w:t>
      </w:r>
      <w:proofErr w:type="spellEnd"/>
      <w:r w:rsidRPr="00C372AF">
        <w:t xml:space="preserve"> в </w:t>
      </w:r>
      <w:proofErr w:type="spellStart"/>
      <w:r w:rsidRPr="00C372AF">
        <w:t>наказателния</w:t>
      </w:r>
      <w:proofErr w:type="spellEnd"/>
      <w:r w:rsidRPr="00C372AF">
        <w:t xml:space="preserve"> </w:t>
      </w:r>
      <w:proofErr w:type="spellStart"/>
      <w:r w:rsidRPr="00C372AF">
        <w:t>режим</w:t>
      </w:r>
      <w:proofErr w:type="spellEnd"/>
      <w:r w:rsidRPr="00C372AF">
        <w:t xml:space="preserve"> </w:t>
      </w:r>
      <w:proofErr w:type="spellStart"/>
      <w:r w:rsidRPr="00C372AF">
        <w:t>на</w:t>
      </w:r>
      <w:proofErr w:type="spellEnd"/>
      <w:r w:rsidRPr="00C372AF">
        <w:t xml:space="preserve"> </w:t>
      </w:r>
      <w:proofErr w:type="spellStart"/>
      <w:r w:rsidRPr="00C372AF">
        <w:t>България</w:t>
      </w:r>
      <w:proofErr w:type="spellEnd"/>
      <w:r w:rsidRPr="00C372AF">
        <w:t xml:space="preserve"> </w:t>
      </w:r>
      <w:proofErr w:type="spellStart"/>
      <w:r w:rsidRPr="00C372AF">
        <w:t>по</w:t>
      </w:r>
      <w:proofErr w:type="spellEnd"/>
      <w:r w:rsidRPr="00C372AF">
        <w:t xml:space="preserve"> </w:t>
      </w:r>
      <w:proofErr w:type="spellStart"/>
      <w:r w:rsidRPr="00C372AF">
        <w:t>отношение</w:t>
      </w:r>
      <w:proofErr w:type="spellEnd"/>
      <w:r w:rsidRPr="00C372AF">
        <w:t xml:space="preserve"> </w:t>
      </w:r>
      <w:proofErr w:type="spellStart"/>
      <w:r w:rsidRPr="00C372AF">
        <w:t>на</w:t>
      </w:r>
      <w:proofErr w:type="spellEnd"/>
      <w:r w:rsidRPr="00C372AF">
        <w:t xml:space="preserve"> </w:t>
      </w:r>
      <w:proofErr w:type="spellStart"/>
      <w:r w:rsidRPr="00C372AF">
        <w:t>изискванията</w:t>
      </w:r>
      <w:proofErr w:type="spellEnd"/>
      <w:r w:rsidRPr="00C372AF">
        <w:t xml:space="preserve"> </w:t>
      </w:r>
      <w:proofErr w:type="spellStart"/>
      <w:r w:rsidRPr="00C372AF">
        <w:t>за</w:t>
      </w:r>
      <w:proofErr w:type="spellEnd"/>
      <w:r w:rsidRPr="00C372AF">
        <w:t xml:space="preserve"> </w:t>
      </w:r>
      <w:proofErr w:type="spellStart"/>
      <w:r w:rsidRPr="00C372AF">
        <w:t>деклариране</w:t>
      </w:r>
      <w:proofErr w:type="spellEnd"/>
      <w:r w:rsidRPr="00C372AF">
        <w:t xml:space="preserve"> </w:t>
      </w:r>
      <w:proofErr w:type="spellStart"/>
      <w:r w:rsidRPr="00C372AF">
        <w:t>на</w:t>
      </w:r>
      <w:proofErr w:type="spellEnd"/>
      <w:r w:rsidRPr="00C372AF">
        <w:t xml:space="preserve"> </w:t>
      </w:r>
      <w:proofErr w:type="spellStart"/>
      <w:r w:rsidRPr="00C372AF">
        <w:t>парични</w:t>
      </w:r>
      <w:proofErr w:type="spellEnd"/>
      <w:r w:rsidRPr="00C372AF">
        <w:t xml:space="preserve"> </w:t>
      </w:r>
      <w:proofErr w:type="spellStart"/>
      <w:r w:rsidRPr="00C372AF">
        <w:t>средства</w:t>
      </w:r>
      <w:proofErr w:type="spellEnd"/>
      <w:r w:rsidRPr="00C372AF">
        <w:t xml:space="preserve">, </w:t>
      </w:r>
      <w:proofErr w:type="spellStart"/>
      <w:r w:rsidRPr="00C372AF">
        <w:t>което</w:t>
      </w:r>
      <w:proofErr w:type="spellEnd"/>
      <w:r w:rsidRPr="00C372AF">
        <w:t xml:space="preserve"> </w:t>
      </w:r>
      <w:proofErr w:type="spellStart"/>
      <w:r w:rsidRPr="00C372AF">
        <w:t>води</w:t>
      </w:r>
      <w:proofErr w:type="spellEnd"/>
      <w:r w:rsidRPr="00C372AF">
        <w:t xml:space="preserve"> </w:t>
      </w:r>
      <w:proofErr w:type="spellStart"/>
      <w:r w:rsidRPr="00C372AF">
        <w:t>до</w:t>
      </w:r>
      <w:proofErr w:type="spellEnd"/>
      <w:r w:rsidRPr="00C372AF">
        <w:t xml:space="preserve"> </w:t>
      </w:r>
      <w:proofErr w:type="spellStart"/>
      <w:r w:rsidRPr="00C372AF">
        <w:t>започването</w:t>
      </w:r>
      <w:proofErr w:type="spellEnd"/>
      <w:r w:rsidRPr="00C372AF">
        <w:t xml:space="preserve"> </w:t>
      </w:r>
      <w:proofErr w:type="spellStart"/>
      <w:r w:rsidRPr="00C372AF">
        <w:t>на</w:t>
      </w:r>
      <w:proofErr w:type="spellEnd"/>
      <w:r w:rsidRPr="00C372AF">
        <w:t xml:space="preserve"> </w:t>
      </w:r>
      <w:proofErr w:type="spellStart"/>
      <w:r w:rsidRPr="00C372AF">
        <w:t>наказателна</w:t>
      </w:r>
      <w:proofErr w:type="spellEnd"/>
      <w:r w:rsidRPr="00C372AF">
        <w:t xml:space="preserve"> </w:t>
      </w:r>
      <w:proofErr w:type="spellStart"/>
      <w:r w:rsidRPr="00C372AF">
        <w:t>процедура</w:t>
      </w:r>
      <w:proofErr w:type="spellEnd"/>
      <w:r w:rsidRPr="00C372AF">
        <w:t xml:space="preserve"> </w:t>
      </w:r>
      <w:proofErr w:type="spellStart"/>
      <w:r w:rsidRPr="00C372AF">
        <w:t>срещу</w:t>
      </w:r>
      <w:proofErr w:type="spellEnd"/>
      <w:r w:rsidRPr="00C372AF">
        <w:t xml:space="preserve"> </w:t>
      </w:r>
      <w:proofErr w:type="spellStart"/>
      <w:r w:rsidRPr="00C372AF">
        <w:t>страната</w:t>
      </w:r>
      <w:proofErr w:type="spellEnd"/>
      <w:r w:rsidRPr="00C372AF">
        <w:rPr>
          <w:rStyle w:val="FootnoteReference"/>
        </w:rPr>
        <w:footnoteReference w:id="29"/>
      </w:r>
      <w:r w:rsidRPr="00C372AF">
        <w:t>.</w:t>
      </w:r>
    </w:p>
    <w:p w14:paraId="0F4C16DC" w14:textId="77777777" w:rsidR="003E6E1A" w:rsidRPr="00C372AF" w:rsidRDefault="003E6E1A" w:rsidP="003E6E1A">
      <w:pPr>
        <w:spacing w:after="160" w:line="360" w:lineRule="auto"/>
        <w:ind w:firstLine="360"/>
        <w:jc w:val="both"/>
      </w:pPr>
      <w:proofErr w:type="spellStart"/>
      <w:r w:rsidRPr="00C372AF">
        <w:t>Според</w:t>
      </w:r>
      <w:proofErr w:type="spellEnd"/>
      <w:r w:rsidRPr="00C372AF">
        <w:t xml:space="preserve"> </w:t>
      </w:r>
      <w:proofErr w:type="spellStart"/>
      <w:r w:rsidRPr="00C372AF">
        <w:t>Валутния</w:t>
      </w:r>
      <w:proofErr w:type="spellEnd"/>
      <w:r w:rsidRPr="00C372AF">
        <w:t xml:space="preserve"> </w:t>
      </w:r>
      <w:proofErr w:type="spellStart"/>
      <w:r w:rsidRPr="00C372AF">
        <w:t>закон</w:t>
      </w:r>
      <w:proofErr w:type="spellEnd"/>
      <w:r w:rsidRPr="00C372AF">
        <w:t xml:space="preserve">, </w:t>
      </w:r>
      <w:proofErr w:type="spellStart"/>
      <w:r w:rsidRPr="00C372AF">
        <w:t>недекларирането</w:t>
      </w:r>
      <w:proofErr w:type="spellEnd"/>
      <w:r w:rsidRPr="00C372AF">
        <w:t xml:space="preserve"> </w:t>
      </w:r>
      <w:proofErr w:type="spellStart"/>
      <w:r w:rsidRPr="00C372AF">
        <w:t>на</w:t>
      </w:r>
      <w:proofErr w:type="spellEnd"/>
      <w:r w:rsidRPr="00C372AF">
        <w:t xml:space="preserve"> </w:t>
      </w:r>
      <w:proofErr w:type="spellStart"/>
      <w:r w:rsidRPr="00C372AF">
        <w:t>парични</w:t>
      </w:r>
      <w:proofErr w:type="spellEnd"/>
      <w:r w:rsidRPr="00C372AF">
        <w:t xml:space="preserve"> </w:t>
      </w:r>
      <w:proofErr w:type="spellStart"/>
      <w:r w:rsidRPr="00C372AF">
        <w:t>средства</w:t>
      </w:r>
      <w:proofErr w:type="spellEnd"/>
      <w:r w:rsidRPr="00C372AF">
        <w:t xml:space="preserve"> в </w:t>
      </w:r>
      <w:proofErr w:type="spellStart"/>
      <w:r w:rsidRPr="00C372AF">
        <w:t>размер</w:t>
      </w:r>
      <w:proofErr w:type="spellEnd"/>
      <w:r w:rsidRPr="00C372AF">
        <w:t xml:space="preserve"> </w:t>
      </w:r>
      <w:proofErr w:type="spellStart"/>
      <w:r w:rsidRPr="00C372AF">
        <w:t>на</w:t>
      </w:r>
      <w:proofErr w:type="spellEnd"/>
      <w:r w:rsidRPr="00C372AF">
        <w:t xml:space="preserve"> 10 000 </w:t>
      </w:r>
      <w:proofErr w:type="spellStart"/>
      <w:r w:rsidRPr="00C372AF">
        <w:t>евро</w:t>
      </w:r>
      <w:proofErr w:type="spellEnd"/>
      <w:r w:rsidRPr="00C372AF">
        <w:t xml:space="preserve"> </w:t>
      </w:r>
      <w:proofErr w:type="spellStart"/>
      <w:r w:rsidRPr="00C372AF">
        <w:t>или</w:t>
      </w:r>
      <w:proofErr w:type="spellEnd"/>
      <w:r w:rsidRPr="00C372AF">
        <w:t xml:space="preserve"> </w:t>
      </w:r>
      <w:proofErr w:type="spellStart"/>
      <w:r w:rsidRPr="00C372AF">
        <w:t>повече</w:t>
      </w:r>
      <w:proofErr w:type="spellEnd"/>
      <w:r w:rsidRPr="00C372AF">
        <w:t xml:space="preserve">, </w:t>
      </w:r>
      <w:proofErr w:type="spellStart"/>
      <w:r w:rsidRPr="00C372AF">
        <w:t>както</w:t>
      </w:r>
      <w:proofErr w:type="spellEnd"/>
      <w:r w:rsidRPr="00C372AF">
        <w:t xml:space="preserve"> и </w:t>
      </w:r>
      <w:proofErr w:type="spellStart"/>
      <w:r w:rsidRPr="00C372AF">
        <w:t>декларирането</w:t>
      </w:r>
      <w:proofErr w:type="spellEnd"/>
      <w:r w:rsidRPr="00C372AF">
        <w:t xml:space="preserve"> </w:t>
      </w:r>
      <w:proofErr w:type="spellStart"/>
      <w:r w:rsidRPr="00C372AF">
        <w:t>на</w:t>
      </w:r>
      <w:proofErr w:type="spellEnd"/>
      <w:r w:rsidRPr="00C372AF">
        <w:t xml:space="preserve"> </w:t>
      </w:r>
      <w:proofErr w:type="spellStart"/>
      <w:r w:rsidRPr="00C372AF">
        <w:t>невярна</w:t>
      </w:r>
      <w:proofErr w:type="spellEnd"/>
      <w:r w:rsidRPr="00C372AF">
        <w:t xml:space="preserve"> </w:t>
      </w:r>
      <w:proofErr w:type="spellStart"/>
      <w:r w:rsidRPr="00C372AF">
        <w:t>или</w:t>
      </w:r>
      <w:proofErr w:type="spellEnd"/>
      <w:r w:rsidRPr="00C372AF">
        <w:t xml:space="preserve"> </w:t>
      </w:r>
      <w:proofErr w:type="spellStart"/>
      <w:r w:rsidRPr="00C372AF">
        <w:t>непълна</w:t>
      </w:r>
      <w:proofErr w:type="spellEnd"/>
      <w:r w:rsidRPr="00C372AF">
        <w:t xml:space="preserve"> </w:t>
      </w:r>
      <w:proofErr w:type="spellStart"/>
      <w:r w:rsidRPr="00C372AF">
        <w:t>информация</w:t>
      </w:r>
      <w:proofErr w:type="spellEnd"/>
      <w:r w:rsidRPr="00C372AF">
        <w:t xml:space="preserve"> </w:t>
      </w:r>
      <w:proofErr w:type="spellStart"/>
      <w:r w:rsidRPr="00C372AF">
        <w:t>за</w:t>
      </w:r>
      <w:proofErr w:type="spellEnd"/>
      <w:r w:rsidRPr="00C372AF">
        <w:t xml:space="preserve"> </w:t>
      </w:r>
      <w:proofErr w:type="spellStart"/>
      <w:r w:rsidRPr="00C372AF">
        <w:t>пренасяните</w:t>
      </w:r>
      <w:proofErr w:type="spellEnd"/>
      <w:r w:rsidRPr="00C372AF">
        <w:t xml:space="preserve"> </w:t>
      </w:r>
      <w:proofErr w:type="spellStart"/>
      <w:r w:rsidRPr="00C372AF">
        <w:t>суми</w:t>
      </w:r>
      <w:proofErr w:type="spellEnd"/>
      <w:r w:rsidRPr="00C372AF">
        <w:t xml:space="preserve">, </w:t>
      </w:r>
      <w:proofErr w:type="spellStart"/>
      <w:r w:rsidRPr="00C372AF">
        <w:t>благородни</w:t>
      </w:r>
      <w:proofErr w:type="spellEnd"/>
      <w:r w:rsidRPr="00C372AF">
        <w:t xml:space="preserve"> </w:t>
      </w:r>
      <w:proofErr w:type="spellStart"/>
      <w:r w:rsidRPr="00C372AF">
        <w:t>метали</w:t>
      </w:r>
      <w:proofErr w:type="spellEnd"/>
      <w:r w:rsidRPr="00C372AF">
        <w:t xml:space="preserve"> </w:t>
      </w:r>
      <w:proofErr w:type="spellStart"/>
      <w:r w:rsidRPr="00C372AF">
        <w:t>или</w:t>
      </w:r>
      <w:proofErr w:type="spellEnd"/>
      <w:r w:rsidRPr="00C372AF">
        <w:t xml:space="preserve"> </w:t>
      </w:r>
      <w:proofErr w:type="spellStart"/>
      <w:r w:rsidRPr="00C372AF">
        <w:t>скъпоценни</w:t>
      </w:r>
      <w:proofErr w:type="spellEnd"/>
      <w:r w:rsidRPr="00C372AF">
        <w:t xml:space="preserve"> </w:t>
      </w:r>
      <w:proofErr w:type="spellStart"/>
      <w:r w:rsidRPr="00C372AF">
        <w:t>камъни</w:t>
      </w:r>
      <w:proofErr w:type="spellEnd"/>
      <w:r w:rsidRPr="00C372AF">
        <w:t xml:space="preserve">, </w:t>
      </w:r>
      <w:proofErr w:type="spellStart"/>
      <w:r w:rsidRPr="00C372AF">
        <w:t>представляват</w:t>
      </w:r>
      <w:proofErr w:type="spellEnd"/>
      <w:r w:rsidRPr="00C372AF">
        <w:t xml:space="preserve"> </w:t>
      </w:r>
      <w:proofErr w:type="spellStart"/>
      <w:r w:rsidRPr="00C372AF">
        <w:t>административни</w:t>
      </w:r>
      <w:proofErr w:type="spellEnd"/>
      <w:r w:rsidRPr="00C372AF">
        <w:t xml:space="preserve"> </w:t>
      </w:r>
      <w:proofErr w:type="spellStart"/>
      <w:r w:rsidRPr="00C372AF">
        <w:t>нарушения</w:t>
      </w:r>
      <w:proofErr w:type="spellEnd"/>
      <w:r w:rsidRPr="00C372AF">
        <w:t xml:space="preserve">. </w:t>
      </w:r>
      <w:proofErr w:type="spellStart"/>
      <w:r w:rsidRPr="00C372AF">
        <w:t>Санкциите</w:t>
      </w:r>
      <w:proofErr w:type="spellEnd"/>
      <w:r w:rsidRPr="00C372AF">
        <w:t xml:space="preserve"> </w:t>
      </w:r>
      <w:proofErr w:type="spellStart"/>
      <w:r w:rsidRPr="00C372AF">
        <w:t>за</w:t>
      </w:r>
      <w:proofErr w:type="spellEnd"/>
      <w:r w:rsidRPr="00C372AF">
        <w:t xml:space="preserve"> </w:t>
      </w:r>
      <w:proofErr w:type="spellStart"/>
      <w:r w:rsidRPr="00C372AF">
        <w:t>тези</w:t>
      </w:r>
      <w:proofErr w:type="spellEnd"/>
      <w:r w:rsidRPr="00C372AF">
        <w:t xml:space="preserve"> </w:t>
      </w:r>
      <w:proofErr w:type="spellStart"/>
      <w:r w:rsidRPr="00C372AF">
        <w:t>нарушения</w:t>
      </w:r>
      <w:proofErr w:type="spellEnd"/>
      <w:r w:rsidRPr="00C372AF">
        <w:t xml:space="preserve"> </w:t>
      </w:r>
      <w:proofErr w:type="spellStart"/>
      <w:r w:rsidRPr="00C372AF">
        <w:t>включват</w:t>
      </w:r>
      <w:proofErr w:type="spellEnd"/>
      <w:r w:rsidRPr="00C372AF">
        <w:t xml:space="preserve"> </w:t>
      </w:r>
      <w:proofErr w:type="spellStart"/>
      <w:r w:rsidRPr="00C372AF">
        <w:t>глоби</w:t>
      </w:r>
      <w:proofErr w:type="spellEnd"/>
      <w:r w:rsidRPr="00C372AF">
        <w:t xml:space="preserve">, </w:t>
      </w:r>
      <w:proofErr w:type="spellStart"/>
      <w:r w:rsidRPr="00C372AF">
        <w:t>които</w:t>
      </w:r>
      <w:proofErr w:type="spellEnd"/>
      <w:r w:rsidRPr="00C372AF">
        <w:t xml:space="preserve"> </w:t>
      </w:r>
      <w:proofErr w:type="spellStart"/>
      <w:r w:rsidRPr="00C372AF">
        <w:t>варират</w:t>
      </w:r>
      <w:proofErr w:type="spellEnd"/>
      <w:r w:rsidRPr="00C372AF">
        <w:t xml:space="preserve"> в </w:t>
      </w:r>
      <w:proofErr w:type="spellStart"/>
      <w:r w:rsidRPr="00C372AF">
        <w:t>зависимост</w:t>
      </w:r>
      <w:proofErr w:type="spellEnd"/>
      <w:r w:rsidRPr="00C372AF">
        <w:t xml:space="preserve"> </w:t>
      </w:r>
      <w:proofErr w:type="spellStart"/>
      <w:r w:rsidRPr="00C372AF">
        <w:t>от</w:t>
      </w:r>
      <w:proofErr w:type="spellEnd"/>
      <w:r w:rsidRPr="00C372AF">
        <w:t xml:space="preserve"> </w:t>
      </w:r>
      <w:proofErr w:type="spellStart"/>
      <w:r w:rsidRPr="00C372AF">
        <w:t>тежестта</w:t>
      </w:r>
      <w:proofErr w:type="spellEnd"/>
      <w:r w:rsidRPr="00C372AF">
        <w:t xml:space="preserve"> </w:t>
      </w:r>
      <w:proofErr w:type="spellStart"/>
      <w:r w:rsidRPr="00C372AF">
        <w:t>на</w:t>
      </w:r>
      <w:proofErr w:type="spellEnd"/>
      <w:r w:rsidRPr="00C372AF">
        <w:t xml:space="preserve"> </w:t>
      </w:r>
      <w:proofErr w:type="spellStart"/>
      <w:r w:rsidRPr="00C372AF">
        <w:t>нарушението</w:t>
      </w:r>
      <w:proofErr w:type="spellEnd"/>
      <w:r w:rsidRPr="00C372AF">
        <w:t xml:space="preserve"> и </w:t>
      </w:r>
      <w:proofErr w:type="spellStart"/>
      <w:r w:rsidRPr="00C372AF">
        <w:t>дали</w:t>
      </w:r>
      <w:proofErr w:type="spellEnd"/>
      <w:r w:rsidRPr="00C372AF">
        <w:t xml:space="preserve"> </w:t>
      </w:r>
      <w:proofErr w:type="spellStart"/>
      <w:r w:rsidRPr="00C372AF">
        <w:t>то</w:t>
      </w:r>
      <w:proofErr w:type="spellEnd"/>
      <w:r w:rsidRPr="00C372AF">
        <w:t xml:space="preserve"> е </w:t>
      </w:r>
      <w:proofErr w:type="spellStart"/>
      <w:r w:rsidRPr="00C372AF">
        <w:t>извършено</w:t>
      </w:r>
      <w:proofErr w:type="spellEnd"/>
      <w:r w:rsidRPr="00C372AF">
        <w:t xml:space="preserve"> </w:t>
      </w:r>
      <w:proofErr w:type="spellStart"/>
      <w:r w:rsidRPr="00C372AF">
        <w:t>повторно</w:t>
      </w:r>
      <w:proofErr w:type="spellEnd"/>
      <w:r w:rsidRPr="00C372AF">
        <w:t xml:space="preserve">. </w:t>
      </w:r>
      <w:proofErr w:type="spellStart"/>
      <w:r w:rsidRPr="00C372AF">
        <w:t>При</w:t>
      </w:r>
      <w:proofErr w:type="spellEnd"/>
      <w:r w:rsidRPr="00C372AF">
        <w:t xml:space="preserve"> </w:t>
      </w:r>
      <w:proofErr w:type="spellStart"/>
      <w:r w:rsidRPr="00C372AF">
        <w:t>юридическите</w:t>
      </w:r>
      <w:proofErr w:type="spellEnd"/>
      <w:r w:rsidRPr="00C372AF">
        <w:t xml:space="preserve"> </w:t>
      </w:r>
      <w:proofErr w:type="spellStart"/>
      <w:r w:rsidRPr="00C372AF">
        <w:t>лица</w:t>
      </w:r>
      <w:proofErr w:type="spellEnd"/>
      <w:r w:rsidRPr="00C372AF">
        <w:t xml:space="preserve"> и </w:t>
      </w:r>
      <w:proofErr w:type="spellStart"/>
      <w:r w:rsidRPr="00C372AF">
        <w:t>едноличните</w:t>
      </w:r>
      <w:proofErr w:type="spellEnd"/>
      <w:r w:rsidRPr="00C372AF">
        <w:t xml:space="preserve"> </w:t>
      </w:r>
      <w:proofErr w:type="spellStart"/>
      <w:r w:rsidRPr="00C372AF">
        <w:t>търговци</w:t>
      </w:r>
      <w:proofErr w:type="spellEnd"/>
      <w:r w:rsidRPr="00C372AF">
        <w:t xml:space="preserve"> </w:t>
      </w:r>
      <w:proofErr w:type="spellStart"/>
      <w:r w:rsidRPr="00C372AF">
        <w:t>санкциите</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включват</w:t>
      </w:r>
      <w:proofErr w:type="spellEnd"/>
      <w:r w:rsidRPr="00C372AF">
        <w:t xml:space="preserve"> и </w:t>
      </w:r>
      <w:proofErr w:type="spellStart"/>
      <w:r w:rsidRPr="00C372AF">
        <w:t>имуществена</w:t>
      </w:r>
      <w:proofErr w:type="spellEnd"/>
      <w:r w:rsidRPr="00C372AF">
        <w:t xml:space="preserve"> </w:t>
      </w:r>
      <w:proofErr w:type="spellStart"/>
      <w:r w:rsidRPr="00C372AF">
        <w:t>санкция</w:t>
      </w:r>
      <w:proofErr w:type="spellEnd"/>
      <w:r w:rsidRPr="00C372AF">
        <w:t>.</w:t>
      </w:r>
    </w:p>
    <w:p w14:paraId="7515A75F" w14:textId="77777777" w:rsidR="003E6E1A" w:rsidRPr="00C372AF" w:rsidRDefault="003E6E1A" w:rsidP="003E6E1A">
      <w:pPr>
        <w:spacing w:after="160" w:line="360" w:lineRule="auto"/>
        <w:ind w:firstLine="360"/>
        <w:jc w:val="both"/>
      </w:pPr>
      <w:proofErr w:type="spellStart"/>
      <w:r w:rsidRPr="00C372AF">
        <w:t>Промените</w:t>
      </w:r>
      <w:proofErr w:type="spellEnd"/>
      <w:r w:rsidRPr="00C372AF">
        <w:t xml:space="preserve"> в </w:t>
      </w:r>
      <w:proofErr w:type="spellStart"/>
      <w:r w:rsidRPr="00C372AF">
        <w:t>закона</w:t>
      </w:r>
      <w:proofErr w:type="spellEnd"/>
      <w:r w:rsidRPr="00C372AF">
        <w:t xml:space="preserve"> </w:t>
      </w:r>
      <w:proofErr w:type="spellStart"/>
      <w:r w:rsidRPr="00C372AF">
        <w:t>целят</w:t>
      </w:r>
      <w:proofErr w:type="spellEnd"/>
      <w:r w:rsidRPr="00C372AF">
        <w:t xml:space="preserve"> </w:t>
      </w:r>
      <w:proofErr w:type="spellStart"/>
      <w:r w:rsidRPr="00C372AF">
        <w:t>да</w:t>
      </w:r>
      <w:proofErr w:type="spellEnd"/>
      <w:r w:rsidRPr="00C372AF">
        <w:t xml:space="preserve"> </w:t>
      </w:r>
      <w:proofErr w:type="spellStart"/>
      <w:r w:rsidRPr="00C372AF">
        <w:t>направят</w:t>
      </w:r>
      <w:proofErr w:type="spellEnd"/>
      <w:r w:rsidRPr="00C372AF">
        <w:t xml:space="preserve"> </w:t>
      </w:r>
      <w:proofErr w:type="spellStart"/>
      <w:r w:rsidRPr="00C372AF">
        <w:t>българската</w:t>
      </w:r>
      <w:proofErr w:type="spellEnd"/>
      <w:r w:rsidRPr="00C372AF">
        <w:t xml:space="preserve"> </w:t>
      </w:r>
      <w:proofErr w:type="spellStart"/>
      <w:r w:rsidRPr="00C372AF">
        <w:t>правна</w:t>
      </w:r>
      <w:proofErr w:type="spellEnd"/>
      <w:r w:rsidRPr="00C372AF">
        <w:t xml:space="preserve"> </w:t>
      </w:r>
      <w:proofErr w:type="spellStart"/>
      <w:r w:rsidRPr="00C372AF">
        <w:t>рамка</w:t>
      </w:r>
      <w:proofErr w:type="spellEnd"/>
      <w:r w:rsidRPr="00C372AF">
        <w:t xml:space="preserve"> </w:t>
      </w:r>
      <w:proofErr w:type="spellStart"/>
      <w:r w:rsidRPr="00C372AF">
        <w:t>по-съвместима</w:t>
      </w:r>
      <w:proofErr w:type="spellEnd"/>
      <w:r w:rsidRPr="00C372AF">
        <w:t xml:space="preserve"> с </w:t>
      </w:r>
      <w:proofErr w:type="spellStart"/>
      <w:r w:rsidRPr="00C372AF">
        <w:t>изискванията</w:t>
      </w:r>
      <w:proofErr w:type="spellEnd"/>
      <w:r w:rsidRPr="00C372AF">
        <w:t xml:space="preserve"> </w:t>
      </w:r>
      <w:proofErr w:type="spellStart"/>
      <w:r w:rsidRPr="00C372AF">
        <w:t>на</w:t>
      </w:r>
      <w:proofErr w:type="spellEnd"/>
      <w:r w:rsidRPr="00C372AF">
        <w:t xml:space="preserve"> </w:t>
      </w:r>
      <w:proofErr w:type="spellStart"/>
      <w:r w:rsidRPr="00C372AF">
        <w:t>Регламент</w:t>
      </w:r>
      <w:proofErr w:type="spellEnd"/>
      <w:r w:rsidRPr="00C372AF">
        <w:t xml:space="preserve"> 1672/2018 </w:t>
      </w:r>
      <w:proofErr w:type="spellStart"/>
      <w:r w:rsidRPr="00C372AF">
        <w:t>на</w:t>
      </w:r>
      <w:proofErr w:type="spellEnd"/>
      <w:r w:rsidRPr="00C372AF">
        <w:t xml:space="preserve"> ЕС, </w:t>
      </w:r>
      <w:proofErr w:type="spellStart"/>
      <w:r w:rsidRPr="00C372AF">
        <w:t>който</w:t>
      </w:r>
      <w:proofErr w:type="spellEnd"/>
      <w:r w:rsidRPr="00C372AF">
        <w:t xml:space="preserve"> </w:t>
      </w:r>
      <w:proofErr w:type="spellStart"/>
      <w:r w:rsidRPr="00C372AF">
        <w:t>налага</w:t>
      </w:r>
      <w:proofErr w:type="spellEnd"/>
      <w:r w:rsidRPr="00C372AF">
        <w:t xml:space="preserve"> </w:t>
      </w:r>
      <w:proofErr w:type="spellStart"/>
      <w:r w:rsidRPr="00C372AF">
        <w:t>по-строги</w:t>
      </w:r>
      <w:proofErr w:type="spellEnd"/>
      <w:r w:rsidRPr="00C372AF">
        <w:t xml:space="preserve"> и </w:t>
      </w:r>
      <w:proofErr w:type="spellStart"/>
      <w:r w:rsidRPr="00C372AF">
        <w:t>уеднаквени</w:t>
      </w:r>
      <w:proofErr w:type="spellEnd"/>
      <w:r w:rsidRPr="00C372AF">
        <w:t xml:space="preserve"> </w:t>
      </w:r>
      <w:proofErr w:type="spellStart"/>
      <w:r w:rsidRPr="00C372AF">
        <w:t>правила</w:t>
      </w:r>
      <w:proofErr w:type="spellEnd"/>
      <w:r w:rsidRPr="00C372AF">
        <w:t xml:space="preserve"> в </w:t>
      </w:r>
      <w:proofErr w:type="spellStart"/>
      <w:r w:rsidRPr="00C372AF">
        <w:t>целия</w:t>
      </w:r>
      <w:proofErr w:type="spellEnd"/>
      <w:r w:rsidRPr="00C372AF">
        <w:t xml:space="preserve"> ЕС, </w:t>
      </w:r>
      <w:proofErr w:type="spellStart"/>
      <w:r w:rsidRPr="00C372AF">
        <w:t>включително</w:t>
      </w:r>
      <w:proofErr w:type="spellEnd"/>
      <w:r w:rsidRPr="00C372AF">
        <w:t xml:space="preserve"> </w:t>
      </w:r>
      <w:proofErr w:type="spellStart"/>
      <w:r w:rsidRPr="00C372AF">
        <w:t>хармонизирани</w:t>
      </w:r>
      <w:proofErr w:type="spellEnd"/>
      <w:r w:rsidRPr="00C372AF">
        <w:t xml:space="preserve"> </w:t>
      </w:r>
      <w:proofErr w:type="spellStart"/>
      <w:r w:rsidRPr="00C372AF">
        <w:t>санкции</w:t>
      </w:r>
      <w:proofErr w:type="spellEnd"/>
      <w:r w:rsidRPr="00C372AF">
        <w:t xml:space="preserve"> </w:t>
      </w:r>
      <w:proofErr w:type="spellStart"/>
      <w:r w:rsidRPr="00C372AF">
        <w:t>за</w:t>
      </w:r>
      <w:proofErr w:type="spellEnd"/>
      <w:r w:rsidRPr="00C372AF">
        <w:t xml:space="preserve"> </w:t>
      </w:r>
      <w:proofErr w:type="spellStart"/>
      <w:r w:rsidRPr="00C372AF">
        <w:t>недеклариране</w:t>
      </w:r>
      <w:proofErr w:type="spellEnd"/>
      <w:r w:rsidRPr="00C372AF">
        <w:t xml:space="preserve"> </w:t>
      </w:r>
      <w:proofErr w:type="spellStart"/>
      <w:r w:rsidRPr="00C372AF">
        <w:t>на</w:t>
      </w:r>
      <w:proofErr w:type="spellEnd"/>
      <w:r w:rsidRPr="00C372AF">
        <w:t xml:space="preserve"> </w:t>
      </w:r>
      <w:proofErr w:type="spellStart"/>
      <w:r w:rsidRPr="00C372AF">
        <w:t>парични</w:t>
      </w:r>
      <w:proofErr w:type="spellEnd"/>
      <w:r w:rsidRPr="00C372AF">
        <w:t xml:space="preserve"> </w:t>
      </w:r>
      <w:proofErr w:type="spellStart"/>
      <w:r w:rsidRPr="00C372AF">
        <w:t>средства</w:t>
      </w:r>
      <w:proofErr w:type="spellEnd"/>
      <w:r w:rsidRPr="00C372AF">
        <w:t xml:space="preserve">. </w:t>
      </w:r>
      <w:proofErr w:type="spellStart"/>
      <w:r w:rsidRPr="00C372AF">
        <w:t>Според</w:t>
      </w:r>
      <w:proofErr w:type="spellEnd"/>
      <w:r w:rsidRPr="00C372AF">
        <w:t xml:space="preserve"> </w:t>
      </w:r>
      <w:proofErr w:type="spellStart"/>
      <w:r w:rsidRPr="00C372AF">
        <w:t>европейското</w:t>
      </w:r>
      <w:proofErr w:type="spellEnd"/>
      <w:r w:rsidRPr="00C372AF">
        <w:t xml:space="preserve"> </w:t>
      </w:r>
      <w:proofErr w:type="spellStart"/>
      <w:r w:rsidRPr="00C372AF">
        <w:t>законодателство</w:t>
      </w:r>
      <w:proofErr w:type="spellEnd"/>
      <w:r w:rsidRPr="00C372AF">
        <w:t xml:space="preserve">, </w:t>
      </w:r>
      <w:proofErr w:type="spellStart"/>
      <w:r w:rsidRPr="00C372AF">
        <w:t>санкциите</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бъдат</w:t>
      </w:r>
      <w:proofErr w:type="spellEnd"/>
      <w:r w:rsidRPr="00C372AF">
        <w:t xml:space="preserve"> </w:t>
      </w:r>
      <w:proofErr w:type="spellStart"/>
      <w:r w:rsidRPr="00C372AF">
        <w:t>ефективни</w:t>
      </w:r>
      <w:proofErr w:type="spellEnd"/>
      <w:r w:rsidRPr="00C372AF">
        <w:t xml:space="preserve">, </w:t>
      </w:r>
      <w:proofErr w:type="spellStart"/>
      <w:r w:rsidRPr="00C372AF">
        <w:t>пропорционални</w:t>
      </w:r>
      <w:proofErr w:type="spellEnd"/>
      <w:r w:rsidRPr="00C372AF">
        <w:t xml:space="preserve"> и </w:t>
      </w:r>
      <w:proofErr w:type="spellStart"/>
      <w:r w:rsidRPr="00C372AF">
        <w:t>възпиращи</w:t>
      </w:r>
      <w:proofErr w:type="spellEnd"/>
      <w:r w:rsidRPr="00C372AF">
        <w:t xml:space="preserve">, </w:t>
      </w:r>
      <w:proofErr w:type="spellStart"/>
      <w:r w:rsidRPr="00C372AF">
        <w:t>като</w:t>
      </w:r>
      <w:proofErr w:type="spellEnd"/>
      <w:r w:rsidRPr="00C372AF">
        <w:t xml:space="preserve"> </w:t>
      </w:r>
      <w:proofErr w:type="spellStart"/>
      <w:r w:rsidRPr="00C372AF">
        <w:t>българското</w:t>
      </w:r>
      <w:proofErr w:type="spellEnd"/>
      <w:r w:rsidRPr="00C372AF">
        <w:t xml:space="preserve"> </w:t>
      </w:r>
      <w:proofErr w:type="spellStart"/>
      <w:r w:rsidRPr="00C372AF">
        <w:t>законодателство</w:t>
      </w:r>
      <w:proofErr w:type="spellEnd"/>
      <w:r w:rsidRPr="00C372AF">
        <w:t xml:space="preserve"> </w:t>
      </w:r>
      <w:proofErr w:type="spellStart"/>
      <w:r w:rsidRPr="00C372AF">
        <w:t>беше</w:t>
      </w:r>
      <w:proofErr w:type="spellEnd"/>
      <w:r w:rsidRPr="00C372AF">
        <w:t xml:space="preserve"> </w:t>
      </w:r>
      <w:proofErr w:type="spellStart"/>
      <w:r w:rsidRPr="00C372AF">
        <w:t>критикувано</w:t>
      </w:r>
      <w:proofErr w:type="spellEnd"/>
      <w:r w:rsidRPr="00C372AF">
        <w:t xml:space="preserve"> </w:t>
      </w:r>
      <w:proofErr w:type="spellStart"/>
      <w:r w:rsidRPr="00C372AF">
        <w:t>за</w:t>
      </w:r>
      <w:proofErr w:type="spellEnd"/>
      <w:r w:rsidRPr="00C372AF">
        <w:t xml:space="preserve"> </w:t>
      </w:r>
      <w:proofErr w:type="spellStart"/>
      <w:r w:rsidRPr="00C372AF">
        <w:t>прекалено</w:t>
      </w:r>
      <w:proofErr w:type="spellEnd"/>
      <w:r w:rsidRPr="00C372AF">
        <w:t xml:space="preserve"> </w:t>
      </w:r>
      <w:proofErr w:type="spellStart"/>
      <w:r w:rsidRPr="00C372AF">
        <w:t>строгите</w:t>
      </w:r>
      <w:proofErr w:type="spellEnd"/>
      <w:r w:rsidRPr="00C372AF">
        <w:t xml:space="preserve"> </w:t>
      </w:r>
      <w:proofErr w:type="spellStart"/>
      <w:r w:rsidRPr="00C372AF">
        <w:t>наказания</w:t>
      </w:r>
      <w:proofErr w:type="spellEnd"/>
      <w:r w:rsidRPr="00C372AF">
        <w:t xml:space="preserve">, </w:t>
      </w:r>
      <w:proofErr w:type="spellStart"/>
      <w:r w:rsidRPr="00C372AF">
        <w:t>които</w:t>
      </w:r>
      <w:proofErr w:type="spellEnd"/>
      <w:r w:rsidRPr="00C372AF">
        <w:t xml:space="preserve"> </w:t>
      </w:r>
      <w:proofErr w:type="spellStart"/>
      <w:r w:rsidRPr="00C372AF">
        <w:t>включват</w:t>
      </w:r>
      <w:proofErr w:type="spellEnd"/>
      <w:r w:rsidRPr="00C372AF">
        <w:t xml:space="preserve"> </w:t>
      </w:r>
      <w:proofErr w:type="spellStart"/>
      <w:r w:rsidRPr="00C372AF">
        <w:t>лишаване</w:t>
      </w:r>
      <w:proofErr w:type="spellEnd"/>
      <w:r w:rsidRPr="00C372AF">
        <w:t xml:space="preserve"> </w:t>
      </w:r>
      <w:proofErr w:type="spellStart"/>
      <w:r w:rsidRPr="00C372AF">
        <w:t>от</w:t>
      </w:r>
      <w:proofErr w:type="spellEnd"/>
      <w:r w:rsidRPr="00C372AF">
        <w:t xml:space="preserve"> </w:t>
      </w:r>
      <w:proofErr w:type="spellStart"/>
      <w:r w:rsidRPr="00C372AF">
        <w:t>свобода</w:t>
      </w:r>
      <w:proofErr w:type="spellEnd"/>
      <w:r w:rsidRPr="00C372AF">
        <w:t xml:space="preserve"> и </w:t>
      </w:r>
      <w:proofErr w:type="spellStart"/>
      <w:r w:rsidRPr="00C372AF">
        <w:t>конфискация</w:t>
      </w:r>
      <w:proofErr w:type="spellEnd"/>
      <w:r w:rsidRPr="00C372AF">
        <w:t xml:space="preserve"> </w:t>
      </w:r>
      <w:proofErr w:type="spellStart"/>
      <w:r w:rsidRPr="00C372AF">
        <w:t>на</w:t>
      </w:r>
      <w:proofErr w:type="spellEnd"/>
      <w:r w:rsidRPr="00C372AF">
        <w:t xml:space="preserve"> </w:t>
      </w:r>
      <w:proofErr w:type="spellStart"/>
      <w:r w:rsidRPr="00C372AF">
        <w:t>средства</w:t>
      </w:r>
      <w:proofErr w:type="spellEnd"/>
      <w:r w:rsidRPr="00C372AF">
        <w:t>.</w:t>
      </w:r>
    </w:p>
    <w:p w14:paraId="5AC2E338" w14:textId="77777777" w:rsidR="003E6E1A" w:rsidRPr="00C372AF" w:rsidRDefault="003E6E1A" w:rsidP="003E6E1A">
      <w:pPr>
        <w:spacing w:after="160" w:line="360" w:lineRule="auto"/>
        <w:ind w:firstLine="360"/>
        <w:jc w:val="both"/>
      </w:pPr>
      <w:proofErr w:type="spellStart"/>
      <w:r w:rsidRPr="00C372AF">
        <w:t>Тези</w:t>
      </w:r>
      <w:proofErr w:type="spellEnd"/>
      <w:r w:rsidRPr="00C372AF">
        <w:t xml:space="preserve"> </w:t>
      </w:r>
      <w:proofErr w:type="spellStart"/>
      <w:r w:rsidRPr="00C372AF">
        <w:t>изменения</w:t>
      </w:r>
      <w:proofErr w:type="spellEnd"/>
      <w:r w:rsidRPr="00C372AF">
        <w:t xml:space="preserve"> </w:t>
      </w:r>
      <w:proofErr w:type="spellStart"/>
      <w:r w:rsidRPr="00C372AF">
        <w:t>са</w:t>
      </w:r>
      <w:proofErr w:type="spellEnd"/>
      <w:r w:rsidRPr="00C372AF">
        <w:t xml:space="preserve"> </w:t>
      </w:r>
      <w:proofErr w:type="spellStart"/>
      <w:r w:rsidRPr="00C372AF">
        <w:t>насочени</w:t>
      </w:r>
      <w:proofErr w:type="spellEnd"/>
      <w:r w:rsidRPr="00C372AF">
        <w:t xml:space="preserve"> </w:t>
      </w:r>
      <w:proofErr w:type="spellStart"/>
      <w:r w:rsidRPr="00C372AF">
        <w:t>към</w:t>
      </w:r>
      <w:proofErr w:type="spellEnd"/>
      <w:r w:rsidRPr="00C372AF">
        <w:t xml:space="preserve"> </w:t>
      </w:r>
      <w:proofErr w:type="spellStart"/>
      <w:r w:rsidRPr="00C372AF">
        <w:t>балансиране</w:t>
      </w:r>
      <w:proofErr w:type="spellEnd"/>
      <w:r w:rsidRPr="00C372AF">
        <w:t xml:space="preserve"> </w:t>
      </w:r>
      <w:proofErr w:type="spellStart"/>
      <w:r w:rsidRPr="00C372AF">
        <w:t>на</w:t>
      </w:r>
      <w:proofErr w:type="spellEnd"/>
      <w:r w:rsidRPr="00C372AF">
        <w:t xml:space="preserve"> </w:t>
      </w:r>
      <w:proofErr w:type="spellStart"/>
      <w:r w:rsidRPr="00C372AF">
        <w:t>административните</w:t>
      </w:r>
      <w:proofErr w:type="spellEnd"/>
      <w:r w:rsidRPr="00C372AF">
        <w:t xml:space="preserve"> и </w:t>
      </w:r>
      <w:proofErr w:type="spellStart"/>
      <w:r w:rsidRPr="00C372AF">
        <w:t>наказателните</w:t>
      </w:r>
      <w:proofErr w:type="spellEnd"/>
      <w:r w:rsidRPr="00C372AF">
        <w:t xml:space="preserve"> </w:t>
      </w:r>
      <w:proofErr w:type="spellStart"/>
      <w:r w:rsidRPr="00C372AF">
        <w:t>мерки</w:t>
      </w:r>
      <w:proofErr w:type="spellEnd"/>
      <w:r w:rsidRPr="00C372AF">
        <w:t xml:space="preserve">, </w:t>
      </w:r>
      <w:proofErr w:type="spellStart"/>
      <w:r w:rsidRPr="00C372AF">
        <w:t>като</w:t>
      </w:r>
      <w:proofErr w:type="spellEnd"/>
      <w:r w:rsidRPr="00C372AF">
        <w:t xml:space="preserve"> </w:t>
      </w:r>
      <w:proofErr w:type="spellStart"/>
      <w:r w:rsidRPr="00C372AF">
        <w:t>се</w:t>
      </w:r>
      <w:proofErr w:type="spellEnd"/>
      <w:r w:rsidRPr="00C372AF">
        <w:t xml:space="preserve"> </w:t>
      </w:r>
      <w:proofErr w:type="spellStart"/>
      <w:r w:rsidRPr="00C372AF">
        <w:t>въвеждат</w:t>
      </w:r>
      <w:proofErr w:type="spellEnd"/>
      <w:r w:rsidRPr="00C372AF">
        <w:t xml:space="preserve"> </w:t>
      </w:r>
      <w:proofErr w:type="spellStart"/>
      <w:r w:rsidRPr="00C372AF">
        <w:t>по-адекватни</w:t>
      </w:r>
      <w:proofErr w:type="spellEnd"/>
      <w:r w:rsidRPr="00C372AF">
        <w:t xml:space="preserve"> и </w:t>
      </w:r>
      <w:proofErr w:type="spellStart"/>
      <w:r w:rsidRPr="00C372AF">
        <w:t>пропорционални</w:t>
      </w:r>
      <w:proofErr w:type="spellEnd"/>
      <w:r w:rsidRPr="00C372AF">
        <w:t xml:space="preserve"> </w:t>
      </w:r>
      <w:proofErr w:type="spellStart"/>
      <w:r w:rsidRPr="00C372AF">
        <w:t>санкции</w:t>
      </w:r>
      <w:proofErr w:type="spellEnd"/>
      <w:r w:rsidRPr="00C372AF">
        <w:t xml:space="preserve"> </w:t>
      </w:r>
      <w:proofErr w:type="spellStart"/>
      <w:r w:rsidRPr="00C372AF">
        <w:t>за</w:t>
      </w:r>
      <w:proofErr w:type="spellEnd"/>
      <w:r w:rsidRPr="00C372AF">
        <w:t xml:space="preserve"> </w:t>
      </w:r>
      <w:proofErr w:type="spellStart"/>
      <w:r w:rsidRPr="00C372AF">
        <w:t>нарушения</w:t>
      </w:r>
      <w:proofErr w:type="spellEnd"/>
      <w:r w:rsidRPr="00C372AF">
        <w:t xml:space="preserve">, </w:t>
      </w:r>
      <w:proofErr w:type="spellStart"/>
      <w:r w:rsidRPr="00C372AF">
        <w:t>свързани</w:t>
      </w:r>
      <w:proofErr w:type="spellEnd"/>
      <w:r w:rsidRPr="00C372AF">
        <w:t xml:space="preserve"> с </w:t>
      </w:r>
      <w:proofErr w:type="spellStart"/>
      <w:r w:rsidRPr="00C372AF">
        <w:t>недеклариране</w:t>
      </w:r>
      <w:proofErr w:type="spellEnd"/>
      <w:r w:rsidRPr="00C372AF">
        <w:t xml:space="preserve"> </w:t>
      </w:r>
      <w:proofErr w:type="spellStart"/>
      <w:r w:rsidRPr="00C372AF">
        <w:t>на</w:t>
      </w:r>
      <w:proofErr w:type="spellEnd"/>
      <w:r w:rsidRPr="00C372AF">
        <w:t xml:space="preserve"> </w:t>
      </w:r>
      <w:proofErr w:type="spellStart"/>
      <w:r w:rsidRPr="00C372AF">
        <w:t>парични</w:t>
      </w:r>
      <w:proofErr w:type="spellEnd"/>
      <w:r w:rsidRPr="00C372AF">
        <w:t xml:space="preserve"> </w:t>
      </w:r>
      <w:proofErr w:type="spellStart"/>
      <w:r w:rsidRPr="00C372AF">
        <w:t>средства</w:t>
      </w:r>
      <w:proofErr w:type="spellEnd"/>
      <w:r w:rsidRPr="00C372AF">
        <w:t xml:space="preserve">. С </w:t>
      </w:r>
      <w:proofErr w:type="spellStart"/>
      <w:r w:rsidRPr="00C372AF">
        <w:t>промените</w:t>
      </w:r>
      <w:proofErr w:type="spellEnd"/>
      <w:r w:rsidRPr="00C372AF">
        <w:t xml:space="preserve"> в </w:t>
      </w:r>
      <w:proofErr w:type="spellStart"/>
      <w:r w:rsidRPr="00C372AF">
        <w:t>закона</w:t>
      </w:r>
      <w:proofErr w:type="spellEnd"/>
      <w:r w:rsidRPr="00C372AF">
        <w:t xml:space="preserve"> </w:t>
      </w:r>
      <w:proofErr w:type="spellStart"/>
      <w:r w:rsidRPr="00C372AF">
        <w:t>се</w:t>
      </w:r>
      <w:proofErr w:type="spellEnd"/>
      <w:r w:rsidRPr="00C372AF">
        <w:t xml:space="preserve"> </w:t>
      </w:r>
      <w:proofErr w:type="spellStart"/>
      <w:r w:rsidRPr="00C372AF">
        <w:t>цели</w:t>
      </w:r>
      <w:proofErr w:type="spellEnd"/>
      <w:r w:rsidRPr="00C372AF">
        <w:t xml:space="preserve"> и </w:t>
      </w:r>
      <w:proofErr w:type="spellStart"/>
      <w:r w:rsidRPr="00C372AF">
        <w:t>прекратяване</w:t>
      </w:r>
      <w:proofErr w:type="spellEnd"/>
      <w:r w:rsidRPr="00C372AF">
        <w:t xml:space="preserve"> </w:t>
      </w:r>
      <w:proofErr w:type="spellStart"/>
      <w:r w:rsidRPr="00C372AF">
        <w:t>на</w:t>
      </w:r>
      <w:proofErr w:type="spellEnd"/>
      <w:r w:rsidRPr="00C372AF">
        <w:t xml:space="preserve"> </w:t>
      </w:r>
      <w:proofErr w:type="spellStart"/>
      <w:r w:rsidRPr="00C372AF">
        <w:t>наказателната</w:t>
      </w:r>
      <w:proofErr w:type="spellEnd"/>
      <w:r w:rsidRPr="00C372AF">
        <w:t xml:space="preserve"> </w:t>
      </w:r>
      <w:proofErr w:type="spellStart"/>
      <w:r w:rsidRPr="00C372AF">
        <w:t>процедура</w:t>
      </w:r>
      <w:proofErr w:type="spellEnd"/>
      <w:r w:rsidRPr="00C372AF">
        <w:t xml:space="preserve">, </w:t>
      </w:r>
      <w:proofErr w:type="spellStart"/>
      <w:r w:rsidRPr="00C372AF">
        <w:t>която</w:t>
      </w:r>
      <w:proofErr w:type="spellEnd"/>
      <w:r w:rsidRPr="00C372AF">
        <w:t xml:space="preserve"> </w:t>
      </w:r>
      <w:proofErr w:type="spellStart"/>
      <w:r w:rsidRPr="00C372AF">
        <w:t>Европейската</w:t>
      </w:r>
      <w:proofErr w:type="spellEnd"/>
      <w:r w:rsidRPr="00C372AF">
        <w:t xml:space="preserve"> </w:t>
      </w:r>
      <w:proofErr w:type="spellStart"/>
      <w:r w:rsidRPr="00C372AF">
        <w:t>комисия</w:t>
      </w:r>
      <w:proofErr w:type="spellEnd"/>
      <w:r w:rsidRPr="00C372AF">
        <w:t xml:space="preserve"> е </w:t>
      </w:r>
      <w:proofErr w:type="spellStart"/>
      <w:r w:rsidRPr="00C372AF">
        <w:t>стартирала</w:t>
      </w:r>
      <w:proofErr w:type="spellEnd"/>
      <w:r w:rsidRPr="00C372AF">
        <w:t xml:space="preserve"> </w:t>
      </w:r>
      <w:proofErr w:type="spellStart"/>
      <w:r w:rsidRPr="00C372AF">
        <w:t>срещу</w:t>
      </w:r>
      <w:proofErr w:type="spellEnd"/>
      <w:r w:rsidRPr="00C372AF">
        <w:t xml:space="preserve"> </w:t>
      </w:r>
      <w:proofErr w:type="spellStart"/>
      <w:r w:rsidRPr="00C372AF">
        <w:t>България</w:t>
      </w:r>
      <w:proofErr w:type="spellEnd"/>
      <w:r w:rsidRPr="00C372AF">
        <w:t xml:space="preserve"> </w:t>
      </w:r>
      <w:proofErr w:type="spellStart"/>
      <w:r w:rsidRPr="00C372AF">
        <w:t>за</w:t>
      </w:r>
      <w:proofErr w:type="spellEnd"/>
      <w:r w:rsidRPr="00C372AF">
        <w:t xml:space="preserve"> </w:t>
      </w:r>
      <w:proofErr w:type="spellStart"/>
      <w:r w:rsidRPr="00C372AF">
        <w:t>несъответствие</w:t>
      </w:r>
      <w:proofErr w:type="spellEnd"/>
      <w:r w:rsidRPr="00C372AF">
        <w:t xml:space="preserve"> с </w:t>
      </w:r>
      <w:proofErr w:type="spellStart"/>
      <w:r w:rsidRPr="00C372AF">
        <w:t>европейското</w:t>
      </w:r>
      <w:proofErr w:type="spellEnd"/>
      <w:r w:rsidRPr="00C372AF">
        <w:t xml:space="preserve"> </w:t>
      </w:r>
      <w:proofErr w:type="spellStart"/>
      <w:r w:rsidRPr="00C372AF">
        <w:t>право</w:t>
      </w:r>
      <w:proofErr w:type="spellEnd"/>
      <w:r w:rsidRPr="00C372AF">
        <w:t>.</w:t>
      </w:r>
    </w:p>
    <w:p w14:paraId="372D17BA" w14:textId="76397597" w:rsidR="00587A33" w:rsidRPr="00C372AF" w:rsidRDefault="00587A33" w:rsidP="00587A33">
      <w:pPr>
        <w:spacing w:after="160" w:line="360" w:lineRule="auto"/>
        <w:ind w:firstLine="360"/>
        <w:jc w:val="both"/>
      </w:pPr>
      <w:proofErr w:type="spellStart"/>
      <w:r w:rsidRPr="00C372AF">
        <w:t>България</w:t>
      </w:r>
      <w:proofErr w:type="spellEnd"/>
      <w:r w:rsidRPr="00C372AF">
        <w:t xml:space="preserve"> </w:t>
      </w:r>
      <w:proofErr w:type="spellStart"/>
      <w:r w:rsidRPr="00C372AF">
        <w:t>разполага</w:t>
      </w:r>
      <w:proofErr w:type="spellEnd"/>
      <w:r w:rsidRPr="00C372AF">
        <w:t xml:space="preserve"> с </w:t>
      </w:r>
      <w:proofErr w:type="spellStart"/>
      <w:r w:rsidRPr="00C372AF">
        <w:t>механизми</w:t>
      </w:r>
      <w:proofErr w:type="spellEnd"/>
      <w:r w:rsidRPr="00C372AF">
        <w:t xml:space="preserve"> </w:t>
      </w:r>
      <w:proofErr w:type="spellStart"/>
      <w:r w:rsidRPr="00C372AF">
        <w:t>за</w:t>
      </w:r>
      <w:proofErr w:type="spellEnd"/>
      <w:r w:rsidRPr="00C372AF">
        <w:t xml:space="preserve"> </w:t>
      </w:r>
      <w:proofErr w:type="spellStart"/>
      <w:r w:rsidRPr="00C372AF">
        <w:t>предотвратяване</w:t>
      </w:r>
      <w:proofErr w:type="spellEnd"/>
      <w:r w:rsidRPr="00C372AF">
        <w:t xml:space="preserve"> </w:t>
      </w:r>
      <w:proofErr w:type="spellStart"/>
      <w:r w:rsidRPr="00C372AF">
        <w:t>на</w:t>
      </w:r>
      <w:proofErr w:type="spellEnd"/>
      <w:r w:rsidRPr="00C372AF">
        <w:t xml:space="preserve"> </w:t>
      </w:r>
      <w:proofErr w:type="spellStart"/>
      <w:r w:rsidRPr="00C372AF">
        <w:t>незаконни</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като</w:t>
      </w:r>
      <w:proofErr w:type="spellEnd"/>
      <w:r w:rsidRPr="00C372AF">
        <w:t xml:space="preserve"> </w:t>
      </w:r>
      <w:proofErr w:type="spellStart"/>
      <w:r w:rsidRPr="00C372AF">
        <w:t>пране</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и </w:t>
      </w:r>
      <w:proofErr w:type="spellStart"/>
      <w:r w:rsidRPr="00C372AF">
        <w:t>нелегални</w:t>
      </w:r>
      <w:proofErr w:type="spellEnd"/>
      <w:r w:rsidRPr="00C372AF">
        <w:t xml:space="preserve"> </w:t>
      </w:r>
      <w:proofErr w:type="spellStart"/>
      <w:r w:rsidRPr="00C372AF">
        <w:t>капиталови</w:t>
      </w:r>
      <w:proofErr w:type="spellEnd"/>
      <w:r w:rsidRPr="00C372AF">
        <w:t xml:space="preserve"> </w:t>
      </w:r>
      <w:proofErr w:type="spellStart"/>
      <w:r w:rsidRPr="00C372AF">
        <w:t>трансфери</w:t>
      </w:r>
      <w:proofErr w:type="spellEnd"/>
      <w:r w:rsidRPr="00C372AF">
        <w:t xml:space="preserve">. </w:t>
      </w:r>
      <w:proofErr w:type="spellStart"/>
      <w:r w:rsidRPr="00C372AF">
        <w:t>Митническите</w:t>
      </w:r>
      <w:proofErr w:type="spellEnd"/>
      <w:r w:rsidRPr="00C372AF">
        <w:t xml:space="preserve"> </w:t>
      </w:r>
      <w:proofErr w:type="spellStart"/>
      <w:r w:rsidRPr="00C372AF">
        <w:t>органи</w:t>
      </w:r>
      <w:proofErr w:type="spellEnd"/>
      <w:r w:rsidRPr="00C372AF">
        <w:t xml:space="preserve"> и БНБ </w:t>
      </w:r>
      <w:proofErr w:type="spellStart"/>
      <w:r w:rsidRPr="00C372AF">
        <w:t>активно</w:t>
      </w:r>
      <w:proofErr w:type="spellEnd"/>
      <w:r w:rsidRPr="00C372AF">
        <w:t xml:space="preserve"> </w:t>
      </w:r>
      <w:proofErr w:type="spellStart"/>
      <w:r w:rsidRPr="00C372AF">
        <w:t>следят</w:t>
      </w:r>
      <w:proofErr w:type="spellEnd"/>
      <w:r w:rsidRPr="00C372AF">
        <w:t xml:space="preserve"> </w:t>
      </w:r>
      <w:proofErr w:type="spellStart"/>
      <w:r w:rsidRPr="00C372AF">
        <w:t>трансграничните</w:t>
      </w:r>
      <w:proofErr w:type="spellEnd"/>
      <w:r w:rsidRPr="00C372AF">
        <w:t xml:space="preserve"> </w:t>
      </w:r>
      <w:proofErr w:type="spellStart"/>
      <w:r w:rsidRPr="00C372AF">
        <w:t>операции</w:t>
      </w:r>
      <w:proofErr w:type="spellEnd"/>
      <w:r w:rsidRPr="00C372AF">
        <w:t xml:space="preserve"> и </w:t>
      </w:r>
      <w:proofErr w:type="spellStart"/>
      <w:r w:rsidRPr="00C372AF">
        <w:t>регистрират</w:t>
      </w:r>
      <w:proofErr w:type="spellEnd"/>
      <w:r w:rsidRPr="00C372AF">
        <w:t xml:space="preserve"> </w:t>
      </w:r>
      <w:proofErr w:type="spellStart"/>
      <w:r w:rsidRPr="00C372AF">
        <w:t>значителните</w:t>
      </w:r>
      <w:proofErr w:type="spellEnd"/>
      <w:r w:rsidRPr="00C372AF">
        <w:t xml:space="preserve"> </w:t>
      </w:r>
      <w:proofErr w:type="spellStart"/>
      <w:r w:rsidRPr="00C372AF">
        <w:t>финансови</w:t>
      </w:r>
      <w:proofErr w:type="spellEnd"/>
      <w:r w:rsidRPr="00C372AF">
        <w:t xml:space="preserve"> </w:t>
      </w:r>
      <w:proofErr w:type="spellStart"/>
      <w:r w:rsidRPr="00C372AF">
        <w:t>транзакции</w:t>
      </w:r>
      <w:proofErr w:type="spellEnd"/>
      <w:r w:rsidRPr="00C372AF">
        <w:t xml:space="preserve">. </w:t>
      </w:r>
      <w:proofErr w:type="spellStart"/>
      <w:r w:rsidR="00F11816" w:rsidRPr="00C372AF">
        <w:t>Контролът</w:t>
      </w:r>
      <w:proofErr w:type="spellEnd"/>
      <w:r w:rsidR="00F11816" w:rsidRPr="00C372AF">
        <w:t xml:space="preserve"> </w:t>
      </w:r>
      <w:proofErr w:type="spellStart"/>
      <w:r w:rsidR="00F11816" w:rsidRPr="00C372AF">
        <w:t>от</w:t>
      </w:r>
      <w:proofErr w:type="spellEnd"/>
      <w:r w:rsidR="00F11816" w:rsidRPr="00C372AF">
        <w:t xml:space="preserve"> </w:t>
      </w:r>
      <w:proofErr w:type="spellStart"/>
      <w:r w:rsidR="00F11816" w:rsidRPr="00C372AF">
        <w:t>страна</w:t>
      </w:r>
      <w:proofErr w:type="spellEnd"/>
      <w:r w:rsidR="00F11816" w:rsidRPr="00C372AF">
        <w:t xml:space="preserve"> </w:t>
      </w:r>
      <w:proofErr w:type="spellStart"/>
      <w:r w:rsidR="00F11816" w:rsidRPr="00C372AF">
        <w:t>нан</w:t>
      </w:r>
      <w:proofErr w:type="spellEnd"/>
      <w:r w:rsidR="00F11816" w:rsidRPr="00C372AF">
        <w:t xml:space="preserve"> НАП </w:t>
      </w:r>
      <w:proofErr w:type="spellStart"/>
      <w:r w:rsidR="00F11816" w:rsidRPr="00C372AF">
        <w:t>върху</w:t>
      </w:r>
      <w:proofErr w:type="spellEnd"/>
      <w:r w:rsidR="00F11816" w:rsidRPr="00C372AF">
        <w:t xml:space="preserve"> </w:t>
      </w:r>
      <w:proofErr w:type="spellStart"/>
      <w:r w:rsidR="00F11816" w:rsidRPr="00C372AF">
        <w:t>обменните</w:t>
      </w:r>
      <w:proofErr w:type="spellEnd"/>
      <w:r w:rsidR="00F11816" w:rsidRPr="00C372AF">
        <w:t xml:space="preserve"> </w:t>
      </w:r>
      <w:proofErr w:type="spellStart"/>
      <w:r w:rsidR="00F11816" w:rsidRPr="00C372AF">
        <w:t>бюра</w:t>
      </w:r>
      <w:proofErr w:type="spellEnd"/>
      <w:r w:rsidR="00F11816" w:rsidRPr="00C372AF">
        <w:t xml:space="preserve">, </w:t>
      </w:r>
      <w:proofErr w:type="spellStart"/>
      <w:r w:rsidR="00F11816" w:rsidRPr="00C372AF">
        <w:t>хазартните</w:t>
      </w:r>
      <w:proofErr w:type="spellEnd"/>
      <w:r w:rsidR="00F11816" w:rsidRPr="00C372AF">
        <w:t xml:space="preserve"> </w:t>
      </w:r>
      <w:proofErr w:type="spellStart"/>
      <w:r w:rsidR="00F11816" w:rsidRPr="00C372AF">
        <w:t>обекти</w:t>
      </w:r>
      <w:proofErr w:type="spellEnd"/>
      <w:r w:rsidR="00F11816" w:rsidRPr="00C372AF">
        <w:t xml:space="preserve"> и </w:t>
      </w:r>
      <w:proofErr w:type="spellStart"/>
      <w:r w:rsidR="00F11816" w:rsidRPr="00C372AF">
        <w:t>обектите</w:t>
      </w:r>
      <w:proofErr w:type="spellEnd"/>
      <w:r w:rsidR="00F11816" w:rsidRPr="00C372AF">
        <w:t xml:space="preserve"> </w:t>
      </w:r>
      <w:proofErr w:type="spellStart"/>
      <w:r w:rsidR="00F11816" w:rsidRPr="00C372AF">
        <w:t>за</w:t>
      </w:r>
      <w:proofErr w:type="spellEnd"/>
      <w:r w:rsidR="00F11816" w:rsidRPr="00C372AF">
        <w:t xml:space="preserve"> </w:t>
      </w:r>
      <w:proofErr w:type="spellStart"/>
      <w:r w:rsidR="00F11816" w:rsidRPr="00C372AF">
        <w:t>сделки</w:t>
      </w:r>
      <w:proofErr w:type="spellEnd"/>
      <w:r w:rsidR="00F11816" w:rsidRPr="00C372AF">
        <w:t xml:space="preserve"> с </w:t>
      </w:r>
      <w:proofErr w:type="spellStart"/>
      <w:r w:rsidR="00F11816" w:rsidRPr="00C372AF">
        <w:t>благородни</w:t>
      </w:r>
      <w:proofErr w:type="spellEnd"/>
      <w:r w:rsidR="00F11816" w:rsidRPr="00C372AF">
        <w:t xml:space="preserve"> </w:t>
      </w:r>
      <w:proofErr w:type="spellStart"/>
      <w:r w:rsidR="00F11816" w:rsidRPr="00C372AF">
        <w:t>метали</w:t>
      </w:r>
      <w:proofErr w:type="spellEnd"/>
      <w:r w:rsidR="00F11816" w:rsidRPr="00C372AF">
        <w:t xml:space="preserve"> е </w:t>
      </w:r>
      <w:proofErr w:type="spellStart"/>
      <w:r w:rsidR="00F11816" w:rsidRPr="00C372AF">
        <w:t>част</w:t>
      </w:r>
      <w:proofErr w:type="spellEnd"/>
      <w:r w:rsidR="00F11816" w:rsidRPr="00C372AF">
        <w:t xml:space="preserve"> </w:t>
      </w:r>
      <w:proofErr w:type="spellStart"/>
      <w:r w:rsidR="00F11816" w:rsidRPr="00C372AF">
        <w:t>от</w:t>
      </w:r>
      <w:proofErr w:type="spellEnd"/>
      <w:r w:rsidR="00F11816" w:rsidRPr="00C372AF">
        <w:t xml:space="preserve"> </w:t>
      </w:r>
      <w:proofErr w:type="spellStart"/>
      <w:r w:rsidR="00F11816" w:rsidRPr="00C372AF">
        <w:t>по-широките</w:t>
      </w:r>
      <w:proofErr w:type="spellEnd"/>
      <w:r w:rsidR="00F11816" w:rsidRPr="00C372AF">
        <w:t xml:space="preserve"> </w:t>
      </w:r>
      <w:proofErr w:type="spellStart"/>
      <w:r w:rsidR="00F11816" w:rsidRPr="00C372AF">
        <w:t>механизми</w:t>
      </w:r>
      <w:proofErr w:type="spellEnd"/>
      <w:r w:rsidR="00F11816" w:rsidRPr="00C372AF">
        <w:t xml:space="preserve"> </w:t>
      </w:r>
      <w:proofErr w:type="spellStart"/>
      <w:r w:rsidR="00F11816" w:rsidRPr="00C372AF">
        <w:t>за</w:t>
      </w:r>
      <w:proofErr w:type="spellEnd"/>
      <w:r w:rsidR="00F11816" w:rsidRPr="00C372AF">
        <w:t xml:space="preserve"> </w:t>
      </w:r>
      <w:proofErr w:type="spellStart"/>
      <w:r w:rsidR="00F11816" w:rsidRPr="00C372AF">
        <w:t>предотвратяване</w:t>
      </w:r>
      <w:proofErr w:type="spellEnd"/>
      <w:r w:rsidR="00F11816" w:rsidRPr="00C372AF">
        <w:t xml:space="preserve"> </w:t>
      </w:r>
      <w:proofErr w:type="spellStart"/>
      <w:r w:rsidR="00F11816" w:rsidRPr="00C372AF">
        <w:t>на</w:t>
      </w:r>
      <w:proofErr w:type="spellEnd"/>
      <w:r w:rsidR="00F11816" w:rsidRPr="00C372AF">
        <w:t xml:space="preserve"> </w:t>
      </w:r>
      <w:proofErr w:type="spellStart"/>
      <w:r w:rsidR="00F11816" w:rsidRPr="00C372AF">
        <w:t>незаконни</w:t>
      </w:r>
      <w:proofErr w:type="spellEnd"/>
      <w:r w:rsidR="00F11816" w:rsidRPr="00C372AF">
        <w:t xml:space="preserve"> </w:t>
      </w:r>
      <w:proofErr w:type="spellStart"/>
      <w:r w:rsidR="00F11816" w:rsidRPr="00C372AF">
        <w:t>валутни</w:t>
      </w:r>
      <w:proofErr w:type="spellEnd"/>
      <w:r w:rsidR="00F11816" w:rsidRPr="00C372AF">
        <w:t xml:space="preserve"> </w:t>
      </w:r>
      <w:proofErr w:type="spellStart"/>
      <w:r w:rsidR="00F11816" w:rsidRPr="00C372AF">
        <w:t>операции</w:t>
      </w:r>
      <w:proofErr w:type="spellEnd"/>
      <w:r w:rsidR="00F11816" w:rsidRPr="00C372AF">
        <w:t xml:space="preserve">, </w:t>
      </w:r>
      <w:proofErr w:type="spellStart"/>
      <w:r w:rsidR="00F11816" w:rsidRPr="00C372AF">
        <w:t>като</w:t>
      </w:r>
      <w:proofErr w:type="spellEnd"/>
      <w:r w:rsidR="00F11816" w:rsidRPr="00C372AF">
        <w:t xml:space="preserve"> </w:t>
      </w:r>
      <w:proofErr w:type="spellStart"/>
      <w:r w:rsidR="00F11816" w:rsidRPr="00C372AF">
        <w:t>прането</w:t>
      </w:r>
      <w:proofErr w:type="spellEnd"/>
      <w:r w:rsidR="00F11816" w:rsidRPr="00C372AF">
        <w:t xml:space="preserve"> </w:t>
      </w:r>
      <w:proofErr w:type="spellStart"/>
      <w:r w:rsidR="00F11816" w:rsidRPr="00C372AF">
        <w:t>на</w:t>
      </w:r>
      <w:proofErr w:type="spellEnd"/>
      <w:r w:rsidR="00F11816" w:rsidRPr="00C372AF">
        <w:t xml:space="preserve"> </w:t>
      </w:r>
      <w:proofErr w:type="spellStart"/>
      <w:r w:rsidR="00F11816" w:rsidRPr="00C372AF">
        <w:t>пари</w:t>
      </w:r>
      <w:proofErr w:type="spellEnd"/>
      <w:r w:rsidR="00F11816" w:rsidRPr="00C372AF">
        <w:t xml:space="preserve"> и </w:t>
      </w:r>
      <w:proofErr w:type="spellStart"/>
      <w:r w:rsidR="00F11816" w:rsidRPr="00C372AF">
        <w:t>нелегалните</w:t>
      </w:r>
      <w:proofErr w:type="spellEnd"/>
      <w:r w:rsidR="00F11816" w:rsidRPr="00C372AF">
        <w:t xml:space="preserve"> </w:t>
      </w:r>
      <w:proofErr w:type="spellStart"/>
      <w:r w:rsidR="00F11816" w:rsidRPr="00C372AF">
        <w:lastRenderedPageBreak/>
        <w:t>капиталови</w:t>
      </w:r>
      <w:proofErr w:type="spellEnd"/>
      <w:r w:rsidR="00F11816" w:rsidRPr="00C372AF">
        <w:t xml:space="preserve"> </w:t>
      </w:r>
      <w:proofErr w:type="spellStart"/>
      <w:r w:rsidR="00F11816" w:rsidRPr="00C372AF">
        <w:t>трансфери</w:t>
      </w:r>
      <w:proofErr w:type="spellEnd"/>
      <w:r w:rsidR="00F11816" w:rsidRPr="00C372AF">
        <w:rPr>
          <w:rStyle w:val="FootnoteReference"/>
        </w:rPr>
        <w:footnoteReference w:id="30"/>
      </w:r>
      <w:r w:rsidR="00F11816" w:rsidRPr="00C372AF">
        <w:t xml:space="preserve">. </w:t>
      </w:r>
      <w:proofErr w:type="spellStart"/>
      <w:r w:rsidR="00F11816" w:rsidRPr="00C372AF">
        <w:t>Тези</w:t>
      </w:r>
      <w:proofErr w:type="spellEnd"/>
      <w:r w:rsidR="00F11816" w:rsidRPr="00C372AF">
        <w:t xml:space="preserve"> </w:t>
      </w:r>
      <w:proofErr w:type="spellStart"/>
      <w:r w:rsidR="00F11816" w:rsidRPr="00C372AF">
        <w:t>проверки</w:t>
      </w:r>
      <w:proofErr w:type="spellEnd"/>
      <w:r w:rsidR="00F11816" w:rsidRPr="00C372AF">
        <w:t xml:space="preserve"> </w:t>
      </w:r>
      <w:proofErr w:type="spellStart"/>
      <w:r w:rsidR="00F11816" w:rsidRPr="00C372AF">
        <w:t>имат</w:t>
      </w:r>
      <w:proofErr w:type="spellEnd"/>
      <w:r w:rsidR="00F11816" w:rsidRPr="00C372AF">
        <w:t xml:space="preserve"> </w:t>
      </w:r>
      <w:proofErr w:type="spellStart"/>
      <w:r w:rsidR="00F11816" w:rsidRPr="00C372AF">
        <w:t>за</w:t>
      </w:r>
      <w:proofErr w:type="spellEnd"/>
      <w:r w:rsidR="00F11816" w:rsidRPr="00C372AF">
        <w:t xml:space="preserve"> </w:t>
      </w:r>
      <w:proofErr w:type="spellStart"/>
      <w:r w:rsidR="00F11816" w:rsidRPr="00C372AF">
        <w:t>цел</w:t>
      </w:r>
      <w:proofErr w:type="spellEnd"/>
      <w:r w:rsidR="00F11816" w:rsidRPr="00C372AF">
        <w:t xml:space="preserve"> </w:t>
      </w:r>
      <w:proofErr w:type="spellStart"/>
      <w:r w:rsidR="00F11816" w:rsidRPr="00C372AF">
        <w:t>да</w:t>
      </w:r>
      <w:proofErr w:type="spellEnd"/>
      <w:r w:rsidR="00F11816" w:rsidRPr="00C372AF">
        <w:t xml:space="preserve"> </w:t>
      </w:r>
      <w:proofErr w:type="spellStart"/>
      <w:r w:rsidR="00F11816" w:rsidRPr="00C372AF">
        <w:t>гарантират</w:t>
      </w:r>
      <w:proofErr w:type="spellEnd"/>
      <w:r w:rsidR="00F11816" w:rsidRPr="00C372AF">
        <w:t xml:space="preserve">, </w:t>
      </w:r>
      <w:proofErr w:type="spellStart"/>
      <w:r w:rsidR="00F11816" w:rsidRPr="00C372AF">
        <w:t>че</w:t>
      </w:r>
      <w:proofErr w:type="spellEnd"/>
      <w:r w:rsidR="00F11816" w:rsidRPr="00C372AF">
        <w:t xml:space="preserve"> </w:t>
      </w:r>
      <w:proofErr w:type="spellStart"/>
      <w:r w:rsidR="00F11816" w:rsidRPr="00C372AF">
        <w:t>всички</w:t>
      </w:r>
      <w:proofErr w:type="spellEnd"/>
      <w:r w:rsidR="00F11816" w:rsidRPr="00C372AF">
        <w:t xml:space="preserve"> </w:t>
      </w:r>
      <w:proofErr w:type="spellStart"/>
      <w:r w:rsidR="00F11816" w:rsidRPr="00C372AF">
        <w:t>финансови</w:t>
      </w:r>
      <w:proofErr w:type="spellEnd"/>
      <w:r w:rsidR="00F11816" w:rsidRPr="00C372AF">
        <w:t xml:space="preserve"> и </w:t>
      </w:r>
      <w:proofErr w:type="spellStart"/>
      <w:r w:rsidR="00F11816" w:rsidRPr="00C372AF">
        <w:t>валутни</w:t>
      </w:r>
      <w:proofErr w:type="spellEnd"/>
      <w:r w:rsidR="00F11816" w:rsidRPr="00C372AF">
        <w:t xml:space="preserve"> </w:t>
      </w:r>
      <w:proofErr w:type="spellStart"/>
      <w:r w:rsidR="00F11816" w:rsidRPr="00C372AF">
        <w:t>транзакции</w:t>
      </w:r>
      <w:proofErr w:type="spellEnd"/>
      <w:r w:rsidR="00F11816" w:rsidRPr="00C372AF">
        <w:t xml:space="preserve"> </w:t>
      </w:r>
      <w:proofErr w:type="spellStart"/>
      <w:r w:rsidR="00F11816" w:rsidRPr="00C372AF">
        <w:t>се</w:t>
      </w:r>
      <w:proofErr w:type="spellEnd"/>
      <w:r w:rsidR="00F11816" w:rsidRPr="00C372AF">
        <w:t xml:space="preserve"> </w:t>
      </w:r>
      <w:proofErr w:type="spellStart"/>
      <w:r w:rsidR="00F11816" w:rsidRPr="00C372AF">
        <w:t>извършват</w:t>
      </w:r>
      <w:proofErr w:type="spellEnd"/>
      <w:r w:rsidR="00F11816" w:rsidRPr="00C372AF">
        <w:t xml:space="preserve"> </w:t>
      </w:r>
      <w:proofErr w:type="spellStart"/>
      <w:r w:rsidR="00F11816" w:rsidRPr="00C372AF">
        <w:t>прозрачно</w:t>
      </w:r>
      <w:proofErr w:type="spellEnd"/>
      <w:r w:rsidR="00F11816" w:rsidRPr="00C372AF">
        <w:t xml:space="preserve"> и в </w:t>
      </w:r>
      <w:proofErr w:type="spellStart"/>
      <w:r w:rsidR="00F11816" w:rsidRPr="00C372AF">
        <w:t>съответствие</w:t>
      </w:r>
      <w:proofErr w:type="spellEnd"/>
      <w:r w:rsidR="00F11816" w:rsidRPr="00C372AF">
        <w:t xml:space="preserve"> </w:t>
      </w:r>
      <w:proofErr w:type="spellStart"/>
      <w:r w:rsidR="00F11816" w:rsidRPr="00C372AF">
        <w:t>със</w:t>
      </w:r>
      <w:proofErr w:type="spellEnd"/>
      <w:r w:rsidR="00F11816" w:rsidRPr="00C372AF">
        <w:t xml:space="preserve"> </w:t>
      </w:r>
      <w:proofErr w:type="spellStart"/>
      <w:r w:rsidR="00F11816" w:rsidRPr="00C372AF">
        <w:t>закона</w:t>
      </w:r>
      <w:proofErr w:type="spellEnd"/>
      <w:r w:rsidR="00F11816" w:rsidRPr="00C372AF">
        <w:t xml:space="preserve">, </w:t>
      </w:r>
      <w:proofErr w:type="spellStart"/>
      <w:r w:rsidR="00F11816" w:rsidRPr="00C372AF">
        <w:t>за</w:t>
      </w:r>
      <w:proofErr w:type="spellEnd"/>
      <w:r w:rsidR="00F11816" w:rsidRPr="00C372AF">
        <w:t xml:space="preserve"> </w:t>
      </w:r>
      <w:proofErr w:type="spellStart"/>
      <w:r w:rsidR="00F11816" w:rsidRPr="00C372AF">
        <w:t>да</w:t>
      </w:r>
      <w:proofErr w:type="spellEnd"/>
      <w:r w:rsidR="00F11816" w:rsidRPr="00C372AF">
        <w:t xml:space="preserve"> </w:t>
      </w:r>
      <w:proofErr w:type="spellStart"/>
      <w:r w:rsidR="00F11816" w:rsidRPr="00C372AF">
        <w:t>се</w:t>
      </w:r>
      <w:proofErr w:type="spellEnd"/>
      <w:r w:rsidR="00F11816" w:rsidRPr="00C372AF">
        <w:t xml:space="preserve"> </w:t>
      </w:r>
      <w:proofErr w:type="spellStart"/>
      <w:r w:rsidR="00F11816" w:rsidRPr="00C372AF">
        <w:t>предотврати</w:t>
      </w:r>
      <w:proofErr w:type="spellEnd"/>
      <w:r w:rsidR="00F11816" w:rsidRPr="00C372AF">
        <w:t xml:space="preserve"> </w:t>
      </w:r>
      <w:proofErr w:type="spellStart"/>
      <w:r w:rsidR="00F11816" w:rsidRPr="00C372AF">
        <w:t>използването</w:t>
      </w:r>
      <w:proofErr w:type="spellEnd"/>
      <w:r w:rsidR="00F11816" w:rsidRPr="00C372AF">
        <w:t xml:space="preserve"> </w:t>
      </w:r>
      <w:proofErr w:type="spellStart"/>
      <w:r w:rsidR="00F11816" w:rsidRPr="00C372AF">
        <w:t>на</w:t>
      </w:r>
      <w:proofErr w:type="spellEnd"/>
      <w:r w:rsidR="00F11816" w:rsidRPr="00C372AF">
        <w:t xml:space="preserve"> </w:t>
      </w:r>
      <w:proofErr w:type="spellStart"/>
      <w:r w:rsidR="00F11816" w:rsidRPr="00C372AF">
        <w:t>легални</w:t>
      </w:r>
      <w:proofErr w:type="spellEnd"/>
      <w:r w:rsidR="00F11816" w:rsidRPr="00C372AF">
        <w:t xml:space="preserve"> </w:t>
      </w:r>
      <w:proofErr w:type="spellStart"/>
      <w:r w:rsidR="00F11816" w:rsidRPr="00C372AF">
        <w:t>бизнеси</w:t>
      </w:r>
      <w:proofErr w:type="spellEnd"/>
      <w:r w:rsidR="00F11816" w:rsidRPr="00C372AF">
        <w:t xml:space="preserve"> </w:t>
      </w:r>
      <w:proofErr w:type="spellStart"/>
      <w:r w:rsidR="00F11816" w:rsidRPr="00C372AF">
        <w:t>за</w:t>
      </w:r>
      <w:proofErr w:type="spellEnd"/>
      <w:r w:rsidR="00F11816" w:rsidRPr="00C372AF">
        <w:t xml:space="preserve"> </w:t>
      </w:r>
      <w:proofErr w:type="spellStart"/>
      <w:r w:rsidR="00F11816" w:rsidRPr="00C372AF">
        <w:t>прикриване</w:t>
      </w:r>
      <w:proofErr w:type="spellEnd"/>
      <w:r w:rsidR="00F11816" w:rsidRPr="00C372AF">
        <w:t xml:space="preserve"> </w:t>
      </w:r>
      <w:proofErr w:type="spellStart"/>
      <w:r w:rsidR="00F11816" w:rsidRPr="00C372AF">
        <w:t>на</w:t>
      </w:r>
      <w:proofErr w:type="spellEnd"/>
      <w:r w:rsidR="00F11816" w:rsidRPr="00C372AF">
        <w:t xml:space="preserve"> </w:t>
      </w:r>
      <w:proofErr w:type="spellStart"/>
      <w:r w:rsidR="00F11816" w:rsidRPr="00C372AF">
        <w:t>незаконни</w:t>
      </w:r>
      <w:proofErr w:type="spellEnd"/>
      <w:r w:rsidR="00F11816" w:rsidRPr="00C372AF">
        <w:t xml:space="preserve"> </w:t>
      </w:r>
      <w:proofErr w:type="spellStart"/>
      <w:r w:rsidR="00F11816" w:rsidRPr="00C372AF">
        <w:t>дейности</w:t>
      </w:r>
      <w:proofErr w:type="spellEnd"/>
      <w:r w:rsidR="00F11816" w:rsidRPr="00C372AF">
        <w:t xml:space="preserve">. </w:t>
      </w:r>
      <w:proofErr w:type="spellStart"/>
      <w:r w:rsidRPr="00C372AF">
        <w:t>Въпреки</w:t>
      </w:r>
      <w:proofErr w:type="spellEnd"/>
      <w:r w:rsidRPr="00C372AF">
        <w:t xml:space="preserve"> </w:t>
      </w:r>
      <w:proofErr w:type="spellStart"/>
      <w:r w:rsidRPr="00C372AF">
        <w:t>че</w:t>
      </w:r>
      <w:proofErr w:type="spellEnd"/>
      <w:r w:rsidRPr="00C372AF">
        <w:t xml:space="preserve"> </w:t>
      </w:r>
      <w:proofErr w:type="spellStart"/>
      <w:r w:rsidRPr="00C372AF">
        <w:t>периодично</w:t>
      </w:r>
      <w:proofErr w:type="spellEnd"/>
      <w:r w:rsidRPr="00C372AF">
        <w:t xml:space="preserve"> </w:t>
      </w:r>
      <w:proofErr w:type="spellStart"/>
      <w:r w:rsidRPr="00C372AF">
        <w:t>се</w:t>
      </w:r>
      <w:proofErr w:type="spellEnd"/>
      <w:r w:rsidRPr="00C372AF">
        <w:t xml:space="preserve"> </w:t>
      </w:r>
      <w:proofErr w:type="spellStart"/>
      <w:r w:rsidRPr="00C372AF">
        <w:t>налагат</w:t>
      </w:r>
      <w:proofErr w:type="spellEnd"/>
      <w:r w:rsidRPr="00C372AF">
        <w:t xml:space="preserve"> </w:t>
      </w:r>
      <w:proofErr w:type="spellStart"/>
      <w:r w:rsidRPr="00C372AF">
        <w:t>санкции</w:t>
      </w:r>
      <w:proofErr w:type="spellEnd"/>
      <w:r w:rsidRPr="00C372AF">
        <w:t xml:space="preserve"> </w:t>
      </w:r>
      <w:proofErr w:type="spellStart"/>
      <w:r w:rsidRPr="00C372AF">
        <w:t>за</w:t>
      </w:r>
      <w:proofErr w:type="spellEnd"/>
      <w:r w:rsidRPr="00C372AF">
        <w:t xml:space="preserve"> </w:t>
      </w:r>
      <w:proofErr w:type="spellStart"/>
      <w:r w:rsidRPr="00C372AF">
        <w:t>нарушения</w:t>
      </w:r>
      <w:proofErr w:type="spellEnd"/>
      <w:r w:rsidRPr="00C372AF">
        <w:t xml:space="preserve">, </w:t>
      </w:r>
      <w:proofErr w:type="spellStart"/>
      <w:r w:rsidRPr="00C372AF">
        <w:t>системата</w:t>
      </w:r>
      <w:proofErr w:type="spellEnd"/>
      <w:r w:rsidRPr="00C372AF">
        <w:t xml:space="preserve"> </w:t>
      </w:r>
      <w:proofErr w:type="spellStart"/>
      <w:r w:rsidRPr="00C372AF">
        <w:t>за</w:t>
      </w:r>
      <w:proofErr w:type="spellEnd"/>
      <w:r w:rsidRPr="00C372AF">
        <w:t xml:space="preserve"> </w:t>
      </w:r>
      <w:proofErr w:type="spellStart"/>
      <w:r w:rsidRPr="00C372AF">
        <w:t>превенция</w:t>
      </w:r>
      <w:proofErr w:type="spellEnd"/>
      <w:r w:rsidRPr="00C372AF">
        <w:t xml:space="preserve"> </w:t>
      </w:r>
      <w:proofErr w:type="spellStart"/>
      <w:r w:rsidRPr="00C372AF">
        <w:t>се</w:t>
      </w:r>
      <w:proofErr w:type="spellEnd"/>
      <w:r w:rsidRPr="00C372AF">
        <w:t xml:space="preserve"> </w:t>
      </w:r>
      <w:proofErr w:type="spellStart"/>
      <w:r w:rsidRPr="00C372AF">
        <w:t>оказва</w:t>
      </w:r>
      <w:proofErr w:type="spellEnd"/>
      <w:r w:rsidRPr="00C372AF">
        <w:t xml:space="preserve"> </w:t>
      </w:r>
      <w:proofErr w:type="spellStart"/>
      <w:r w:rsidRPr="00C372AF">
        <w:t>ефективна</w:t>
      </w:r>
      <w:proofErr w:type="spellEnd"/>
      <w:r w:rsidRPr="00C372AF">
        <w:t xml:space="preserve">, </w:t>
      </w:r>
      <w:proofErr w:type="spellStart"/>
      <w:r w:rsidRPr="00C372AF">
        <w:t>като</w:t>
      </w:r>
      <w:proofErr w:type="spellEnd"/>
      <w:r w:rsidRPr="00C372AF">
        <w:t xml:space="preserve"> </w:t>
      </w:r>
      <w:proofErr w:type="spellStart"/>
      <w:r w:rsidRPr="00C372AF">
        <w:t>България</w:t>
      </w:r>
      <w:proofErr w:type="spellEnd"/>
      <w:r w:rsidRPr="00C372AF">
        <w:t xml:space="preserve"> </w:t>
      </w:r>
      <w:proofErr w:type="spellStart"/>
      <w:r w:rsidRPr="00C372AF">
        <w:t>спазва</w:t>
      </w:r>
      <w:proofErr w:type="spellEnd"/>
      <w:r w:rsidRPr="00C372AF">
        <w:t xml:space="preserve"> </w:t>
      </w:r>
      <w:proofErr w:type="spellStart"/>
      <w:r w:rsidRPr="00C372AF">
        <w:t>международните</w:t>
      </w:r>
      <w:proofErr w:type="spellEnd"/>
      <w:r w:rsidRPr="00C372AF">
        <w:t xml:space="preserve"> </w:t>
      </w:r>
      <w:proofErr w:type="spellStart"/>
      <w:r w:rsidRPr="00C372AF">
        <w:t>стандарти</w:t>
      </w:r>
      <w:proofErr w:type="spellEnd"/>
      <w:r w:rsidRPr="00C372AF">
        <w:t xml:space="preserve"> </w:t>
      </w:r>
      <w:proofErr w:type="spellStart"/>
      <w:r w:rsidRPr="00C372AF">
        <w:t>за</w:t>
      </w:r>
      <w:proofErr w:type="spellEnd"/>
      <w:r w:rsidRPr="00C372AF">
        <w:t xml:space="preserve"> </w:t>
      </w:r>
      <w:proofErr w:type="spellStart"/>
      <w:r w:rsidRPr="00C372AF">
        <w:t>борба</w:t>
      </w:r>
      <w:proofErr w:type="spellEnd"/>
      <w:r w:rsidRPr="00C372AF">
        <w:t xml:space="preserve"> с </w:t>
      </w:r>
      <w:proofErr w:type="spellStart"/>
      <w:r w:rsidRPr="00C372AF">
        <w:t>прането</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и </w:t>
      </w:r>
      <w:proofErr w:type="spellStart"/>
      <w:r w:rsidRPr="00C372AF">
        <w:t>финансирането</w:t>
      </w:r>
      <w:proofErr w:type="spellEnd"/>
      <w:r w:rsidRPr="00C372AF">
        <w:t xml:space="preserve"> </w:t>
      </w:r>
      <w:proofErr w:type="spellStart"/>
      <w:r w:rsidRPr="00C372AF">
        <w:t>на</w:t>
      </w:r>
      <w:proofErr w:type="spellEnd"/>
      <w:r w:rsidRPr="00C372AF">
        <w:t xml:space="preserve"> </w:t>
      </w:r>
      <w:proofErr w:type="spellStart"/>
      <w:r w:rsidRPr="00C372AF">
        <w:t>тероризма</w:t>
      </w:r>
      <w:proofErr w:type="spellEnd"/>
      <w:r w:rsidRPr="00C372AF">
        <w:t>.</w:t>
      </w:r>
    </w:p>
    <w:p w14:paraId="0D5B1606" w14:textId="60CEEDD1" w:rsidR="00F11816" w:rsidRPr="00C372AF" w:rsidRDefault="00587A33" w:rsidP="00587A33">
      <w:pPr>
        <w:spacing w:line="360" w:lineRule="auto"/>
        <w:ind w:firstLine="360"/>
        <w:jc w:val="both"/>
      </w:pPr>
      <w:proofErr w:type="spellStart"/>
      <w:r w:rsidRPr="00C372AF">
        <w:t>Контролните</w:t>
      </w:r>
      <w:proofErr w:type="spellEnd"/>
      <w:r w:rsidRPr="00C372AF">
        <w:t xml:space="preserve"> </w:t>
      </w:r>
      <w:proofErr w:type="spellStart"/>
      <w:r w:rsidRPr="00C372AF">
        <w:t>процедури</w:t>
      </w:r>
      <w:proofErr w:type="spellEnd"/>
      <w:r w:rsidRPr="00C372AF">
        <w:t xml:space="preserve"> в </w:t>
      </w:r>
      <w:proofErr w:type="spellStart"/>
      <w:r w:rsidRPr="00C372AF">
        <w:t>България</w:t>
      </w:r>
      <w:proofErr w:type="spellEnd"/>
      <w:r w:rsidRPr="00C372AF">
        <w:t xml:space="preserve"> </w:t>
      </w:r>
      <w:proofErr w:type="spellStart"/>
      <w:r w:rsidRPr="00C372AF">
        <w:t>осигуряват</w:t>
      </w:r>
      <w:proofErr w:type="spellEnd"/>
      <w:r w:rsidRPr="00C372AF">
        <w:t xml:space="preserve"> </w:t>
      </w:r>
      <w:proofErr w:type="spellStart"/>
      <w:r w:rsidRPr="00C372AF">
        <w:t>необходимата</w:t>
      </w:r>
      <w:proofErr w:type="spellEnd"/>
      <w:r w:rsidRPr="00C372AF">
        <w:t xml:space="preserve"> </w:t>
      </w:r>
      <w:proofErr w:type="spellStart"/>
      <w:r w:rsidRPr="00C372AF">
        <w:t>оперативност</w:t>
      </w:r>
      <w:proofErr w:type="spellEnd"/>
      <w:r w:rsidRPr="00C372AF">
        <w:t xml:space="preserve"> и </w:t>
      </w:r>
      <w:proofErr w:type="spellStart"/>
      <w:r w:rsidRPr="00C372AF">
        <w:t>ефективност</w:t>
      </w:r>
      <w:proofErr w:type="spellEnd"/>
      <w:r w:rsidRPr="00C372AF">
        <w:t xml:space="preserve">. </w:t>
      </w:r>
      <w:proofErr w:type="spellStart"/>
      <w:r w:rsidRPr="00C372AF">
        <w:t>Съществуват</w:t>
      </w:r>
      <w:proofErr w:type="spellEnd"/>
      <w:r w:rsidRPr="00C372AF">
        <w:t xml:space="preserve"> </w:t>
      </w:r>
      <w:proofErr w:type="spellStart"/>
      <w:r w:rsidRPr="00C372AF">
        <w:t>дигитални</w:t>
      </w:r>
      <w:proofErr w:type="spellEnd"/>
      <w:r w:rsidRPr="00C372AF">
        <w:t xml:space="preserve"> </w:t>
      </w:r>
      <w:proofErr w:type="spellStart"/>
      <w:r w:rsidRPr="00C372AF">
        <w:t>системи</w:t>
      </w:r>
      <w:proofErr w:type="spellEnd"/>
      <w:r w:rsidRPr="00C372AF">
        <w:t xml:space="preserve"> </w:t>
      </w:r>
      <w:proofErr w:type="spellStart"/>
      <w:r w:rsidRPr="00C372AF">
        <w:t>за</w:t>
      </w:r>
      <w:proofErr w:type="spellEnd"/>
      <w:r w:rsidRPr="00C372AF">
        <w:t xml:space="preserve"> </w:t>
      </w:r>
      <w:proofErr w:type="spellStart"/>
      <w:r w:rsidRPr="00C372AF">
        <w:t>проследяване</w:t>
      </w:r>
      <w:proofErr w:type="spellEnd"/>
      <w:r w:rsidRPr="00C372AF">
        <w:t xml:space="preserve"> </w:t>
      </w:r>
      <w:proofErr w:type="spellStart"/>
      <w:r w:rsidRPr="00C372AF">
        <w:t>на</w:t>
      </w:r>
      <w:proofErr w:type="spellEnd"/>
      <w:r w:rsidRPr="00C372AF">
        <w:t xml:space="preserve"> </w:t>
      </w:r>
      <w:proofErr w:type="spellStart"/>
      <w:r w:rsidRPr="00C372AF">
        <w:t>трансакциите</w:t>
      </w:r>
      <w:proofErr w:type="spellEnd"/>
      <w:r w:rsidRPr="00C372AF">
        <w:t xml:space="preserve">, </w:t>
      </w:r>
      <w:proofErr w:type="spellStart"/>
      <w:r w:rsidRPr="00C372AF">
        <w:t>което</w:t>
      </w:r>
      <w:proofErr w:type="spellEnd"/>
      <w:r w:rsidRPr="00C372AF">
        <w:t xml:space="preserve"> </w:t>
      </w:r>
      <w:proofErr w:type="spellStart"/>
      <w:r w:rsidRPr="00C372AF">
        <w:t>позволява</w:t>
      </w:r>
      <w:proofErr w:type="spellEnd"/>
      <w:r w:rsidRPr="00C372AF">
        <w:t xml:space="preserve"> </w:t>
      </w:r>
      <w:proofErr w:type="spellStart"/>
      <w:r w:rsidRPr="00C372AF">
        <w:t>бързо</w:t>
      </w:r>
      <w:proofErr w:type="spellEnd"/>
      <w:r w:rsidRPr="00C372AF">
        <w:t xml:space="preserve"> </w:t>
      </w:r>
      <w:proofErr w:type="spellStart"/>
      <w:r w:rsidRPr="00C372AF">
        <w:t>извършване</w:t>
      </w:r>
      <w:proofErr w:type="spellEnd"/>
      <w:r w:rsidRPr="00C372AF">
        <w:t xml:space="preserve"> </w:t>
      </w:r>
      <w:proofErr w:type="spellStart"/>
      <w:r w:rsidRPr="00C372AF">
        <w:t>на</w:t>
      </w:r>
      <w:proofErr w:type="spellEnd"/>
      <w:r w:rsidRPr="00C372AF">
        <w:t xml:space="preserve"> </w:t>
      </w:r>
      <w:proofErr w:type="spellStart"/>
      <w:r w:rsidRPr="00C372AF">
        <w:t>проверки</w:t>
      </w:r>
      <w:proofErr w:type="spellEnd"/>
      <w:r w:rsidRPr="00C372AF">
        <w:t xml:space="preserve">, </w:t>
      </w:r>
      <w:proofErr w:type="spellStart"/>
      <w:r w:rsidRPr="00C372AF">
        <w:t>особено</w:t>
      </w:r>
      <w:proofErr w:type="spellEnd"/>
      <w:r w:rsidRPr="00C372AF">
        <w:t xml:space="preserve"> в </w:t>
      </w:r>
      <w:proofErr w:type="spellStart"/>
      <w:r w:rsidRPr="00C372AF">
        <w:t>банковия</w:t>
      </w:r>
      <w:proofErr w:type="spellEnd"/>
      <w:r w:rsidRPr="00C372AF">
        <w:t xml:space="preserve"> </w:t>
      </w:r>
      <w:proofErr w:type="spellStart"/>
      <w:r w:rsidRPr="00C372AF">
        <w:t>сектор</w:t>
      </w:r>
      <w:proofErr w:type="spellEnd"/>
      <w:r w:rsidRPr="00C372AF">
        <w:t xml:space="preserve">. </w:t>
      </w:r>
      <w:proofErr w:type="spellStart"/>
      <w:r w:rsidR="00F11816" w:rsidRPr="00C372AF">
        <w:t>Една</w:t>
      </w:r>
      <w:proofErr w:type="spellEnd"/>
      <w:r w:rsidR="00F11816" w:rsidRPr="00C372AF">
        <w:t xml:space="preserve"> </w:t>
      </w:r>
      <w:proofErr w:type="spellStart"/>
      <w:r w:rsidR="00F11816" w:rsidRPr="00C372AF">
        <w:t>от</w:t>
      </w:r>
      <w:proofErr w:type="spellEnd"/>
      <w:r w:rsidR="00F11816" w:rsidRPr="00C372AF">
        <w:t xml:space="preserve"> </w:t>
      </w:r>
      <w:proofErr w:type="spellStart"/>
      <w:r w:rsidR="00F11816" w:rsidRPr="00C372AF">
        <w:t>основните</w:t>
      </w:r>
      <w:proofErr w:type="spellEnd"/>
      <w:r w:rsidR="00F11816" w:rsidRPr="00C372AF">
        <w:t xml:space="preserve"> </w:t>
      </w:r>
      <w:proofErr w:type="spellStart"/>
      <w:r w:rsidR="00F11816" w:rsidRPr="00C372AF">
        <w:t>системи</w:t>
      </w:r>
      <w:proofErr w:type="spellEnd"/>
      <w:r w:rsidR="00F11816" w:rsidRPr="00C372AF">
        <w:t xml:space="preserve"> е БОРИКА, </w:t>
      </w:r>
      <w:proofErr w:type="spellStart"/>
      <w:r w:rsidR="00F11816" w:rsidRPr="00C372AF">
        <w:t>която</w:t>
      </w:r>
      <w:proofErr w:type="spellEnd"/>
      <w:r w:rsidR="00F11816" w:rsidRPr="00C372AF">
        <w:t xml:space="preserve"> </w:t>
      </w:r>
      <w:proofErr w:type="spellStart"/>
      <w:r w:rsidR="00F11816" w:rsidRPr="00C372AF">
        <w:t>служи</w:t>
      </w:r>
      <w:proofErr w:type="spellEnd"/>
      <w:r w:rsidR="00F11816" w:rsidRPr="00C372AF">
        <w:t xml:space="preserve"> </w:t>
      </w:r>
      <w:proofErr w:type="spellStart"/>
      <w:r w:rsidR="00F11816" w:rsidRPr="00C372AF">
        <w:t>за</w:t>
      </w:r>
      <w:proofErr w:type="spellEnd"/>
      <w:r w:rsidR="00F11816" w:rsidRPr="00C372AF">
        <w:t xml:space="preserve"> </w:t>
      </w:r>
      <w:proofErr w:type="spellStart"/>
      <w:r w:rsidR="00F11816" w:rsidRPr="00C372AF">
        <w:t>обработка</w:t>
      </w:r>
      <w:proofErr w:type="spellEnd"/>
      <w:r w:rsidR="00F11816" w:rsidRPr="00C372AF">
        <w:t xml:space="preserve"> </w:t>
      </w:r>
      <w:proofErr w:type="spellStart"/>
      <w:r w:rsidR="00F11816" w:rsidRPr="00C372AF">
        <w:t>на</w:t>
      </w:r>
      <w:proofErr w:type="spellEnd"/>
      <w:r w:rsidR="00F11816" w:rsidRPr="00C372AF">
        <w:t xml:space="preserve"> </w:t>
      </w:r>
      <w:proofErr w:type="spellStart"/>
      <w:r w:rsidR="00F11816" w:rsidRPr="00C372AF">
        <w:t>картови</w:t>
      </w:r>
      <w:proofErr w:type="spellEnd"/>
      <w:r w:rsidR="00F11816" w:rsidRPr="00C372AF">
        <w:t xml:space="preserve"> </w:t>
      </w:r>
      <w:proofErr w:type="spellStart"/>
      <w:r w:rsidR="00F11816" w:rsidRPr="00C372AF">
        <w:t>плащания</w:t>
      </w:r>
      <w:proofErr w:type="spellEnd"/>
      <w:r w:rsidR="00F11816" w:rsidRPr="00C372AF">
        <w:t xml:space="preserve"> и </w:t>
      </w:r>
      <w:proofErr w:type="spellStart"/>
      <w:r w:rsidR="00F11816" w:rsidRPr="00C372AF">
        <w:t>трансакции</w:t>
      </w:r>
      <w:proofErr w:type="spellEnd"/>
      <w:r w:rsidR="00F11816" w:rsidRPr="00C372AF">
        <w:t xml:space="preserve"> </w:t>
      </w:r>
      <w:proofErr w:type="spellStart"/>
      <w:r w:rsidR="00F11816" w:rsidRPr="00C372AF">
        <w:t>между</w:t>
      </w:r>
      <w:proofErr w:type="spellEnd"/>
      <w:r w:rsidR="00F11816" w:rsidRPr="00C372AF">
        <w:t xml:space="preserve"> </w:t>
      </w:r>
      <w:proofErr w:type="spellStart"/>
      <w:r w:rsidR="00F11816" w:rsidRPr="00C372AF">
        <w:t>банките</w:t>
      </w:r>
      <w:proofErr w:type="spellEnd"/>
      <w:r w:rsidR="00F11816" w:rsidRPr="00C372AF">
        <w:t xml:space="preserve"> в </w:t>
      </w:r>
      <w:proofErr w:type="spellStart"/>
      <w:r w:rsidR="00F11816" w:rsidRPr="00C372AF">
        <w:t>страната</w:t>
      </w:r>
      <w:proofErr w:type="spellEnd"/>
      <w:r w:rsidR="00F11816" w:rsidRPr="00C372AF">
        <w:t xml:space="preserve">. </w:t>
      </w:r>
      <w:proofErr w:type="spellStart"/>
      <w:r w:rsidR="00F11816" w:rsidRPr="00C372AF">
        <w:t>Тази</w:t>
      </w:r>
      <w:proofErr w:type="spellEnd"/>
      <w:r w:rsidR="00F11816" w:rsidRPr="00C372AF">
        <w:t xml:space="preserve"> </w:t>
      </w:r>
      <w:proofErr w:type="spellStart"/>
      <w:r w:rsidR="00F11816" w:rsidRPr="00C372AF">
        <w:t>система</w:t>
      </w:r>
      <w:proofErr w:type="spellEnd"/>
      <w:r w:rsidR="00F11816" w:rsidRPr="00C372AF">
        <w:t xml:space="preserve"> </w:t>
      </w:r>
      <w:proofErr w:type="spellStart"/>
      <w:r w:rsidR="00F11816" w:rsidRPr="00C372AF">
        <w:t>позволява</w:t>
      </w:r>
      <w:proofErr w:type="spellEnd"/>
      <w:r w:rsidR="00F11816" w:rsidRPr="00C372AF">
        <w:t xml:space="preserve"> в </w:t>
      </w:r>
      <w:proofErr w:type="spellStart"/>
      <w:r w:rsidR="00F11816" w:rsidRPr="00C372AF">
        <w:t>реално</w:t>
      </w:r>
      <w:proofErr w:type="spellEnd"/>
      <w:r w:rsidR="00F11816" w:rsidRPr="00C372AF">
        <w:t xml:space="preserve"> </w:t>
      </w:r>
      <w:proofErr w:type="spellStart"/>
      <w:r w:rsidR="00F11816" w:rsidRPr="00C372AF">
        <w:t>време</w:t>
      </w:r>
      <w:proofErr w:type="spellEnd"/>
      <w:r w:rsidR="00F11816" w:rsidRPr="00C372AF">
        <w:t xml:space="preserve"> </w:t>
      </w:r>
      <w:proofErr w:type="spellStart"/>
      <w:r w:rsidR="00F11816" w:rsidRPr="00C372AF">
        <w:t>да</w:t>
      </w:r>
      <w:proofErr w:type="spellEnd"/>
      <w:r w:rsidR="00F11816" w:rsidRPr="00C372AF">
        <w:t xml:space="preserve"> </w:t>
      </w:r>
      <w:proofErr w:type="spellStart"/>
      <w:r w:rsidR="00F11816" w:rsidRPr="00C372AF">
        <w:t>се</w:t>
      </w:r>
      <w:proofErr w:type="spellEnd"/>
      <w:r w:rsidR="00F11816" w:rsidRPr="00C372AF">
        <w:t xml:space="preserve"> </w:t>
      </w:r>
      <w:proofErr w:type="spellStart"/>
      <w:r w:rsidR="00F11816" w:rsidRPr="00C372AF">
        <w:t>проследяват</w:t>
      </w:r>
      <w:proofErr w:type="spellEnd"/>
      <w:r w:rsidR="00F11816" w:rsidRPr="00C372AF">
        <w:t xml:space="preserve"> и </w:t>
      </w:r>
      <w:proofErr w:type="spellStart"/>
      <w:r w:rsidR="00F11816" w:rsidRPr="00C372AF">
        <w:t>верифицират</w:t>
      </w:r>
      <w:proofErr w:type="spellEnd"/>
      <w:r w:rsidR="00F11816" w:rsidRPr="00C372AF">
        <w:t xml:space="preserve"> </w:t>
      </w:r>
      <w:proofErr w:type="spellStart"/>
      <w:r w:rsidR="00F11816" w:rsidRPr="00C372AF">
        <w:t>транзакции</w:t>
      </w:r>
      <w:proofErr w:type="spellEnd"/>
      <w:r w:rsidR="00F11816" w:rsidRPr="00C372AF">
        <w:t xml:space="preserve">, </w:t>
      </w:r>
      <w:proofErr w:type="spellStart"/>
      <w:r w:rsidR="00F11816" w:rsidRPr="00C372AF">
        <w:t>осигурявайки</w:t>
      </w:r>
      <w:proofErr w:type="spellEnd"/>
      <w:r w:rsidR="00F11816" w:rsidRPr="00C372AF">
        <w:t xml:space="preserve"> </w:t>
      </w:r>
      <w:proofErr w:type="spellStart"/>
      <w:r w:rsidR="00F11816" w:rsidRPr="00C372AF">
        <w:t>бърз</w:t>
      </w:r>
      <w:proofErr w:type="spellEnd"/>
      <w:r w:rsidR="00F11816" w:rsidRPr="00C372AF">
        <w:t xml:space="preserve"> и </w:t>
      </w:r>
      <w:proofErr w:type="spellStart"/>
      <w:r w:rsidR="00F11816" w:rsidRPr="00C372AF">
        <w:t>сигурен</w:t>
      </w:r>
      <w:proofErr w:type="spellEnd"/>
      <w:r w:rsidR="00F11816" w:rsidRPr="00C372AF">
        <w:t xml:space="preserve"> </w:t>
      </w:r>
      <w:proofErr w:type="spellStart"/>
      <w:r w:rsidR="00F11816" w:rsidRPr="00C372AF">
        <w:t>процес</w:t>
      </w:r>
      <w:proofErr w:type="spellEnd"/>
      <w:r w:rsidR="00F11816" w:rsidRPr="00C372AF">
        <w:t xml:space="preserve"> </w:t>
      </w:r>
      <w:proofErr w:type="spellStart"/>
      <w:r w:rsidR="00F11816" w:rsidRPr="00C372AF">
        <w:t>на</w:t>
      </w:r>
      <w:proofErr w:type="spellEnd"/>
      <w:r w:rsidR="00F11816" w:rsidRPr="00C372AF">
        <w:t xml:space="preserve"> </w:t>
      </w:r>
      <w:proofErr w:type="spellStart"/>
      <w:r w:rsidR="00F11816" w:rsidRPr="00C372AF">
        <w:t>разплащане</w:t>
      </w:r>
      <w:proofErr w:type="spellEnd"/>
      <w:r w:rsidR="00F11816" w:rsidRPr="00C372AF">
        <w:t>.</w:t>
      </w:r>
    </w:p>
    <w:p w14:paraId="1C2630D7" w14:textId="77777777" w:rsidR="00F11816" w:rsidRPr="00C372AF" w:rsidRDefault="00F11816" w:rsidP="00F11816">
      <w:pPr>
        <w:spacing w:after="160" w:line="360" w:lineRule="auto"/>
        <w:ind w:firstLine="360"/>
        <w:jc w:val="both"/>
      </w:pPr>
      <w:proofErr w:type="spellStart"/>
      <w:r w:rsidRPr="00C372AF">
        <w:t>Друга</w:t>
      </w:r>
      <w:proofErr w:type="spellEnd"/>
      <w:r w:rsidRPr="00C372AF">
        <w:t xml:space="preserve"> </w:t>
      </w:r>
      <w:proofErr w:type="spellStart"/>
      <w:r w:rsidRPr="00C372AF">
        <w:t>важна</w:t>
      </w:r>
      <w:proofErr w:type="spellEnd"/>
      <w:r w:rsidRPr="00C372AF">
        <w:t xml:space="preserve"> </w:t>
      </w:r>
      <w:proofErr w:type="spellStart"/>
      <w:r w:rsidRPr="00C372AF">
        <w:t>система</w:t>
      </w:r>
      <w:proofErr w:type="spellEnd"/>
      <w:r w:rsidRPr="00C372AF">
        <w:t xml:space="preserve"> е SEPA (</w:t>
      </w:r>
      <w:proofErr w:type="spellStart"/>
      <w:r w:rsidRPr="00C372AF">
        <w:t>Единна</w:t>
      </w:r>
      <w:proofErr w:type="spellEnd"/>
      <w:r w:rsidRPr="00C372AF">
        <w:t xml:space="preserve"> </w:t>
      </w:r>
      <w:proofErr w:type="spellStart"/>
      <w:r w:rsidRPr="00C372AF">
        <w:t>зона</w:t>
      </w:r>
      <w:proofErr w:type="spellEnd"/>
      <w:r w:rsidRPr="00C372AF">
        <w:t xml:space="preserve"> </w:t>
      </w:r>
      <w:proofErr w:type="spellStart"/>
      <w:r w:rsidRPr="00C372AF">
        <w:t>за</w:t>
      </w:r>
      <w:proofErr w:type="spellEnd"/>
      <w:r w:rsidRPr="00C372AF">
        <w:t xml:space="preserve"> </w:t>
      </w:r>
      <w:proofErr w:type="spellStart"/>
      <w:r w:rsidRPr="00C372AF">
        <w:t>плащания</w:t>
      </w:r>
      <w:proofErr w:type="spellEnd"/>
      <w:r w:rsidRPr="00C372AF">
        <w:t xml:space="preserve"> в </w:t>
      </w:r>
      <w:proofErr w:type="spellStart"/>
      <w:r w:rsidRPr="00C372AF">
        <w:t>евро</w:t>
      </w:r>
      <w:proofErr w:type="spellEnd"/>
      <w:r w:rsidRPr="00C372AF">
        <w:t xml:space="preserve">), </w:t>
      </w:r>
      <w:proofErr w:type="spellStart"/>
      <w:r w:rsidRPr="00C372AF">
        <w:t>която</w:t>
      </w:r>
      <w:proofErr w:type="spellEnd"/>
      <w:r w:rsidRPr="00C372AF">
        <w:t xml:space="preserve"> </w:t>
      </w:r>
      <w:proofErr w:type="spellStart"/>
      <w:r w:rsidRPr="00C372AF">
        <w:t>улеснява</w:t>
      </w:r>
      <w:proofErr w:type="spellEnd"/>
      <w:r w:rsidRPr="00C372AF">
        <w:t xml:space="preserve"> </w:t>
      </w:r>
      <w:proofErr w:type="spellStart"/>
      <w:r w:rsidRPr="00C372AF">
        <w:t>електронните</w:t>
      </w:r>
      <w:proofErr w:type="spellEnd"/>
      <w:r w:rsidRPr="00C372AF">
        <w:t xml:space="preserve"> </w:t>
      </w:r>
      <w:proofErr w:type="spellStart"/>
      <w:r w:rsidRPr="00C372AF">
        <w:t>трансакции</w:t>
      </w:r>
      <w:proofErr w:type="spellEnd"/>
      <w:r w:rsidRPr="00C372AF">
        <w:t xml:space="preserve"> в </w:t>
      </w:r>
      <w:proofErr w:type="spellStart"/>
      <w:r w:rsidRPr="00C372AF">
        <w:t>евро</w:t>
      </w:r>
      <w:proofErr w:type="spellEnd"/>
      <w:r w:rsidRPr="00C372AF">
        <w:t xml:space="preserve"> </w:t>
      </w:r>
      <w:proofErr w:type="spellStart"/>
      <w:r w:rsidRPr="00C372AF">
        <w:t>както</w:t>
      </w:r>
      <w:proofErr w:type="spellEnd"/>
      <w:r w:rsidRPr="00C372AF">
        <w:t xml:space="preserve"> в </w:t>
      </w:r>
      <w:proofErr w:type="spellStart"/>
      <w:r w:rsidRPr="00C372AF">
        <w:t>България</w:t>
      </w:r>
      <w:proofErr w:type="spellEnd"/>
      <w:r w:rsidRPr="00C372AF">
        <w:t xml:space="preserve">, </w:t>
      </w:r>
      <w:proofErr w:type="spellStart"/>
      <w:r w:rsidRPr="00C372AF">
        <w:t>така</w:t>
      </w:r>
      <w:proofErr w:type="spellEnd"/>
      <w:r w:rsidRPr="00C372AF">
        <w:t xml:space="preserve"> и в </w:t>
      </w:r>
      <w:proofErr w:type="spellStart"/>
      <w:r w:rsidRPr="00C372AF">
        <w:t>рамките</w:t>
      </w:r>
      <w:proofErr w:type="spellEnd"/>
      <w:r w:rsidRPr="00C372AF">
        <w:t xml:space="preserve"> </w:t>
      </w:r>
      <w:proofErr w:type="spellStart"/>
      <w:r w:rsidRPr="00C372AF">
        <w:t>на</w:t>
      </w:r>
      <w:proofErr w:type="spellEnd"/>
      <w:r w:rsidRPr="00C372AF">
        <w:t xml:space="preserve"> </w:t>
      </w:r>
      <w:proofErr w:type="spellStart"/>
      <w:r w:rsidRPr="00C372AF">
        <w:t>Европейския</w:t>
      </w:r>
      <w:proofErr w:type="spellEnd"/>
      <w:r w:rsidRPr="00C372AF">
        <w:t xml:space="preserve"> </w:t>
      </w:r>
      <w:proofErr w:type="spellStart"/>
      <w:r w:rsidRPr="00C372AF">
        <w:t>съюз</w:t>
      </w:r>
      <w:proofErr w:type="spellEnd"/>
      <w:r w:rsidRPr="00C372AF">
        <w:t xml:space="preserve">. </w:t>
      </w:r>
      <w:proofErr w:type="spellStart"/>
      <w:r w:rsidRPr="00C372AF">
        <w:t>Чрез</w:t>
      </w:r>
      <w:proofErr w:type="spellEnd"/>
      <w:r w:rsidRPr="00C372AF">
        <w:t xml:space="preserve"> </w:t>
      </w:r>
      <w:proofErr w:type="spellStart"/>
      <w:r w:rsidRPr="00C372AF">
        <w:t>нея</w:t>
      </w:r>
      <w:proofErr w:type="spellEnd"/>
      <w:r w:rsidRPr="00C372AF">
        <w:t xml:space="preserve"> </w:t>
      </w:r>
      <w:proofErr w:type="spellStart"/>
      <w:r w:rsidRPr="00C372AF">
        <w:t>се</w:t>
      </w:r>
      <w:proofErr w:type="spellEnd"/>
      <w:r w:rsidRPr="00C372AF">
        <w:t xml:space="preserve"> </w:t>
      </w:r>
      <w:proofErr w:type="spellStart"/>
      <w:r w:rsidRPr="00C372AF">
        <w:t>осигурява</w:t>
      </w:r>
      <w:proofErr w:type="spellEnd"/>
      <w:r w:rsidRPr="00C372AF">
        <w:t xml:space="preserve"> </w:t>
      </w:r>
      <w:proofErr w:type="spellStart"/>
      <w:r w:rsidRPr="00C372AF">
        <w:t>бърз</w:t>
      </w:r>
      <w:proofErr w:type="spellEnd"/>
      <w:r w:rsidRPr="00C372AF">
        <w:t xml:space="preserve"> и </w:t>
      </w:r>
      <w:proofErr w:type="spellStart"/>
      <w:r w:rsidRPr="00C372AF">
        <w:t>унифициран</w:t>
      </w:r>
      <w:proofErr w:type="spellEnd"/>
      <w:r w:rsidRPr="00C372AF">
        <w:t xml:space="preserve"> </w:t>
      </w:r>
      <w:proofErr w:type="spellStart"/>
      <w:r w:rsidRPr="00C372AF">
        <w:t>процес</w:t>
      </w:r>
      <w:proofErr w:type="spellEnd"/>
      <w:r w:rsidRPr="00C372AF">
        <w:t xml:space="preserve"> </w:t>
      </w:r>
      <w:proofErr w:type="spellStart"/>
      <w:r w:rsidRPr="00C372AF">
        <w:t>на</w:t>
      </w:r>
      <w:proofErr w:type="spellEnd"/>
      <w:r w:rsidRPr="00C372AF">
        <w:t xml:space="preserve"> </w:t>
      </w:r>
      <w:proofErr w:type="spellStart"/>
      <w:r w:rsidRPr="00C372AF">
        <w:t>трансгранични</w:t>
      </w:r>
      <w:proofErr w:type="spellEnd"/>
      <w:r w:rsidRPr="00C372AF">
        <w:t xml:space="preserve"> </w:t>
      </w:r>
      <w:proofErr w:type="spellStart"/>
      <w:r w:rsidRPr="00C372AF">
        <w:t>плащания</w:t>
      </w:r>
      <w:proofErr w:type="spellEnd"/>
      <w:r w:rsidRPr="00C372AF">
        <w:t xml:space="preserve">, </w:t>
      </w:r>
      <w:proofErr w:type="spellStart"/>
      <w:r w:rsidRPr="00C372AF">
        <w:t>съгласно</w:t>
      </w:r>
      <w:proofErr w:type="spellEnd"/>
      <w:r w:rsidRPr="00C372AF">
        <w:t xml:space="preserve"> </w:t>
      </w:r>
      <w:proofErr w:type="spellStart"/>
      <w:r w:rsidRPr="00C372AF">
        <w:t>европейските</w:t>
      </w:r>
      <w:proofErr w:type="spellEnd"/>
      <w:r w:rsidRPr="00C372AF">
        <w:t xml:space="preserve"> </w:t>
      </w:r>
      <w:proofErr w:type="spellStart"/>
      <w:r w:rsidRPr="00C372AF">
        <w:t>регулации</w:t>
      </w:r>
      <w:proofErr w:type="spellEnd"/>
      <w:r w:rsidRPr="00C372AF">
        <w:t xml:space="preserve"> </w:t>
      </w:r>
      <w:proofErr w:type="spellStart"/>
      <w:r w:rsidRPr="00C372AF">
        <w:t>за</w:t>
      </w:r>
      <w:proofErr w:type="spellEnd"/>
      <w:r w:rsidRPr="00C372AF">
        <w:t xml:space="preserve"> </w:t>
      </w:r>
      <w:proofErr w:type="spellStart"/>
      <w:r w:rsidRPr="00C372AF">
        <w:t>финансов</w:t>
      </w:r>
      <w:proofErr w:type="spellEnd"/>
      <w:r w:rsidRPr="00C372AF">
        <w:t xml:space="preserve"> </w:t>
      </w:r>
      <w:proofErr w:type="spellStart"/>
      <w:r w:rsidRPr="00C372AF">
        <w:t>контрол</w:t>
      </w:r>
      <w:proofErr w:type="spellEnd"/>
      <w:r w:rsidRPr="00C372AF">
        <w:t>.</w:t>
      </w:r>
    </w:p>
    <w:p w14:paraId="002C7B48" w14:textId="77777777" w:rsidR="00F11816" w:rsidRPr="00C372AF" w:rsidRDefault="00F11816" w:rsidP="00F11816">
      <w:pPr>
        <w:spacing w:after="160" w:line="360" w:lineRule="auto"/>
        <w:ind w:firstLine="360"/>
        <w:jc w:val="both"/>
      </w:pPr>
      <w:proofErr w:type="spellStart"/>
      <w:r w:rsidRPr="00C372AF">
        <w:t>България</w:t>
      </w:r>
      <w:proofErr w:type="spellEnd"/>
      <w:r w:rsidRPr="00C372AF">
        <w:t xml:space="preserve"> </w:t>
      </w:r>
      <w:proofErr w:type="spellStart"/>
      <w:r w:rsidRPr="00C372AF">
        <w:t>също</w:t>
      </w:r>
      <w:proofErr w:type="spellEnd"/>
      <w:r w:rsidRPr="00C372AF">
        <w:t xml:space="preserve"> </w:t>
      </w:r>
      <w:proofErr w:type="spellStart"/>
      <w:r w:rsidRPr="00C372AF">
        <w:t>разполага</w:t>
      </w:r>
      <w:proofErr w:type="spellEnd"/>
      <w:r w:rsidRPr="00C372AF">
        <w:t xml:space="preserve"> с КРИС (</w:t>
      </w:r>
      <w:proofErr w:type="spellStart"/>
      <w:r w:rsidRPr="00C372AF">
        <w:t>Клирингова</w:t>
      </w:r>
      <w:proofErr w:type="spellEnd"/>
      <w:r w:rsidRPr="00C372AF">
        <w:t xml:space="preserve"> </w:t>
      </w:r>
      <w:proofErr w:type="spellStart"/>
      <w:r w:rsidRPr="00C372AF">
        <w:t>система</w:t>
      </w:r>
      <w:proofErr w:type="spellEnd"/>
      <w:r w:rsidRPr="00C372AF">
        <w:t xml:space="preserve"> </w:t>
      </w:r>
      <w:proofErr w:type="spellStart"/>
      <w:r w:rsidRPr="00C372AF">
        <w:t>за</w:t>
      </w:r>
      <w:proofErr w:type="spellEnd"/>
      <w:r w:rsidRPr="00C372AF">
        <w:t xml:space="preserve"> </w:t>
      </w:r>
      <w:proofErr w:type="spellStart"/>
      <w:r w:rsidRPr="00C372AF">
        <w:t>обработка</w:t>
      </w:r>
      <w:proofErr w:type="spellEnd"/>
      <w:r w:rsidRPr="00C372AF">
        <w:t xml:space="preserve"> </w:t>
      </w:r>
      <w:proofErr w:type="spellStart"/>
      <w:r w:rsidRPr="00C372AF">
        <w:t>на</w:t>
      </w:r>
      <w:proofErr w:type="spellEnd"/>
      <w:r w:rsidRPr="00C372AF">
        <w:t xml:space="preserve"> </w:t>
      </w:r>
      <w:proofErr w:type="spellStart"/>
      <w:r w:rsidRPr="00C372AF">
        <w:t>електронни</w:t>
      </w:r>
      <w:proofErr w:type="spellEnd"/>
      <w:r w:rsidRPr="00C372AF">
        <w:t xml:space="preserve"> </w:t>
      </w:r>
      <w:proofErr w:type="spellStart"/>
      <w:r w:rsidRPr="00C372AF">
        <w:t>разплащания</w:t>
      </w:r>
      <w:proofErr w:type="spellEnd"/>
      <w:r w:rsidRPr="00C372AF">
        <w:t xml:space="preserve">), </w:t>
      </w:r>
      <w:proofErr w:type="spellStart"/>
      <w:r w:rsidRPr="00C372AF">
        <w:t>която</w:t>
      </w:r>
      <w:proofErr w:type="spellEnd"/>
      <w:r w:rsidRPr="00C372AF">
        <w:t xml:space="preserve"> е </w:t>
      </w:r>
      <w:proofErr w:type="spellStart"/>
      <w:r w:rsidRPr="00C372AF">
        <w:t>част</w:t>
      </w:r>
      <w:proofErr w:type="spellEnd"/>
      <w:r w:rsidRPr="00C372AF">
        <w:t xml:space="preserve"> </w:t>
      </w:r>
      <w:proofErr w:type="spellStart"/>
      <w:r w:rsidRPr="00C372AF">
        <w:t>от</w:t>
      </w:r>
      <w:proofErr w:type="spellEnd"/>
      <w:r w:rsidRPr="00C372AF">
        <w:t xml:space="preserve"> </w:t>
      </w:r>
      <w:proofErr w:type="spellStart"/>
      <w:r w:rsidRPr="00C372AF">
        <w:t>платежната</w:t>
      </w:r>
      <w:proofErr w:type="spellEnd"/>
      <w:r w:rsidRPr="00C372AF">
        <w:t xml:space="preserve"> </w:t>
      </w:r>
      <w:proofErr w:type="spellStart"/>
      <w:r w:rsidRPr="00C372AF">
        <w:t>инфраструктура</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w:t>
      </w:r>
      <w:proofErr w:type="spellStart"/>
      <w:r w:rsidRPr="00C372AF">
        <w:t>Тя</w:t>
      </w:r>
      <w:proofErr w:type="spellEnd"/>
      <w:r w:rsidRPr="00C372AF">
        <w:t xml:space="preserve"> </w:t>
      </w:r>
      <w:proofErr w:type="spellStart"/>
      <w:r w:rsidRPr="00C372AF">
        <w:t>осигурява</w:t>
      </w:r>
      <w:proofErr w:type="spellEnd"/>
      <w:r w:rsidRPr="00C372AF">
        <w:t xml:space="preserve"> </w:t>
      </w:r>
      <w:proofErr w:type="spellStart"/>
      <w:r w:rsidRPr="00C372AF">
        <w:t>сигурност</w:t>
      </w:r>
      <w:proofErr w:type="spellEnd"/>
      <w:r w:rsidRPr="00C372AF">
        <w:t xml:space="preserve"> и </w:t>
      </w:r>
      <w:proofErr w:type="spellStart"/>
      <w:r w:rsidRPr="00C372AF">
        <w:t>прозрачност</w:t>
      </w:r>
      <w:proofErr w:type="spellEnd"/>
      <w:r w:rsidRPr="00C372AF">
        <w:t xml:space="preserve"> </w:t>
      </w:r>
      <w:proofErr w:type="spellStart"/>
      <w:r w:rsidRPr="00C372AF">
        <w:t>при</w:t>
      </w:r>
      <w:proofErr w:type="spellEnd"/>
      <w:r w:rsidRPr="00C372AF">
        <w:t xml:space="preserve"> </w:t>
      </w:r>
      <w:proofErr w:type="spellStart"/>
      <w:r w:rsidRPr="00C372AF">
        <w:t>обработката</w:t>
      </w:r>
      <w:proofErr w:type="spellEnd"/>
      <w:r w:rsidRPr="00C372AF">
        <w:t xml:space="preserve"> </w:t>
      </w:r>
      <w:proofErr w:type="spellStart"/>
      <w:r w:rsidRPr="00C372AF">
        <w:t>на</w:t>
      </w:r>
      <w:proofErr w:type="spellEnd"/>
      <w:r w:rsidRPr="00C372AF">
        <w:t xml:space="preserve"> </w:t>
      </w:r>
      <w:proofErr w:type="spellStart"/>
      <w:r w:rsidRPr="00C372AF">
        <w:t>плащания</w:t>
      </w:r>
      <w:proofErr w:type="spellEnd"/>
      <w:r w:rsidRPr="00C372AF">
        <w:t xml:space="preserve"> и </w:t>
      </w:r>
      <w:proofErr w:type="spellStart"/>
      <w:r w:rsidRPr="00C372AF">
        <w:t>дава</w:t>
      </w:r>
      <w:proofErr w:type="spellEnd"/>
      <w:r w:rsidRPr="00C372AF">
        <w:t xml:space="preserve"> </w:t>
      </w:r>
      <w:proofErr w:type="spellStart"/>
      <w:r w:rsidRPr="00C372AF">
        <w:t>възможност</w:t>
      </w:r>
      <w:proofErr w:type="spellEnd"/>
      <w:r w:rsidRPr="00C372AF">
        <w:t xml:space="preserve"> </w:t>
      </w:r>
      <w:proofErr w:type="spellStart"/>
      <w:r w:rsidRPr="00C372AF">
        <w:t>на</w:t>
      </w:r>
      <w:proofErr w:type="spellEnd"/>
      <w:r w:rsidRPr="00C372AF">
        <w:t xml:space="preserve"> </w:t>
      </w:r>
      <w:proofErr w:type="spellStart"/>
      <w:r w:rsidRPr="00C372AF">
        <w:t>регулаторните</w:t>
      </w:r>
      <w:proofErr w:type="spellEnd"/>
      <w:r w:rsidRPr="00C372AF">
        <w:t xml:space="preserve"> </w:t>
      </w:r>
      <w:proofErr w:type="spellStart"/>
      <w:r w:rsidRPr="00C372AF">
        <w:t>органи</w:t>
      </w:r>
      <w:proofErr w:type="spellEnd"/>
      <w:r w:rsidRPr="00C372AF">
        <w:t xml:space="preserve"> </w:t>
      </w:r>
      <w:proofErr w:type="spellStart"/>
      <w:r w:rsidRPr="00C372AF">
        <w:t>да</w:t>
      </w:r>
      <w:proofErr w:type="spellEnd"/>
      <w:r w:rsidRPr="00C372AF">
        <w:t xml:space="preserve"> </w:t>
      </w:r>
      <w:proofErr w:type="spellStart"/>
      <w:r w:rsidRPr="00C372AF">
        <w:t>проследяват</w:t>
      </w:r>
      <w:proofErr w:type="spellEnd"/>
      <w:r w:rsidRPr="00C372AF">
        <w:t xml:space="preserve"> </w:t>
      </w:r>
      <w:proofErr w:type="spellStart"/>
      <w:r w:rsidRPr="00C372AF">
        <w:t>движението</w:t>
      </w:r>
      <w:proofErr w:type="spellEnd"/>
      <w:r w:rsidRPr="00C372AF">
        <w:t xml:space="preserve"> </w:t>
      </w:r>
      <w:proofErr w:type="spellStart"/>
      <w:r w:rsidRPr="00C372AF">
        <w:t>на</w:t>
      </w:r>
      <w:proofErr w:type="spellEnd"/>
      <w:r w:rsidRPr="00C372AF">
        <w:t xml:space="preserve"> </w:t>
      </w:r>
      <w:proofErr w:type="spellStart"/>
      <w:r w:rsidRPr="00C372AF">
        <w:t>средства</w:t>
      </w:r>
      <w:proofErr w:type="spellEnd"/>
      <w:r w:rsidRPr="00C372AF">
        <w:t xml:space="preserve"> в </w:t>
      </w:r>
      <w:proofErr w:type="spellStart"/>
      <w:r w:rsidRPr="00C372AF">
        <w:t>банковата</w:t>
      </w:r>
      <w:proofErr w:type="spellEnd"/>
      <w:r w:rsidRPr="00C372AF">
        <w:t xml:space="preserve"> </w:t>
      </w:r>
      <w:proofErr w:type="spellStart"/>
      <w:r w:rsidRPr="00C372AF">
        <w:t>система</w:t>
      </w:r>
      <w:proofErr w:type="spellEnd"/>
      <w:r w:rsidRPr="00C372AF">
        <w:t>.</w:t>
      </w:r>
    </w:p>
    <w:p w14:paraId="45821E19" w14:textId="77777777" w:rsidR="00F11816" w:rsidRPr="00C372AF" w:rsidRDefault="00F11816" w:rsidP="00F11816">
      <w:pPr>
        <w:spacing w:after="160" w:line="360" w:lineRule="auto"/>
        <w:ind w:firstLine="360"/>
        <w:jc w:val="both"/>
      </w:pPr>
      <w:proofErr w:type="spellStart"/>
      <w:r w:rsidRPr="00C372AF">
        <w:t>Националната</w:t>
      </w:r>
      <w:proofErr w:type="spellEnd"/>
      <w:r w:rsidRPr="00C372AF">
        <w:t xml:space="preserve"> </w:t>
      </w:r>
      <w:proofErr w:type="spellStart"/>
      <w:r w:rsidRPr="00C372AF">
        <w:t>агенция</w:t>
      </w:r>
      <w:proofErr w:type="spellEnd"/>
      <w:r w:rsidRPr="00C372AF">
        <w:t xml:space="preserve"> </w:t>
      </w:r>
      <w:proofErr w:type="spellStart"/>
      <w:r w:rsidRPr="00C372AF">
        <w:t>за</w:t>
      </w:r>
      <w:proofErr w:type="spellEnd"/>
      <w:r w:rsidRPr="00C372AF">
        <w:t xml:space="preserve"> </w:t>
      </w:r>
      <w:proofErr w:type="spellStart"/>
      <w:r w:rsidRPr="00C372AF">
        <w:t>приходите</w:t>
      </w:r>
      <w:proofErr w:type="spellEnd"/>
      <w:r w:rsidRPr="00C372AF">
        <w:t xml:space="preserve"> (НАП) </w:t>
      </w:r>
      <w:proofErr w:type="spellStart"/>
      <w:r w:rsidRPr="00C372AF">
        <w:t>също</w:t>
      </w:r>
      <w:proofErr w:type="spellEnd"/>
      <w:r w:rsidRPr="00C372AF">
        <w:t xml:space="preserve"> </w:t>
      </w:r>
      <w:proofErr w:type="spellStart"/>
      <w:r w:rsidRPr="00C372AF">
        <w:t>разполага</w:t>
      </w:r>
      <w:proofErr w:type="spellEnd"/>
      <w:r w:rsidRPr="00C372AF">
        <w:t xml:space="preserve"> с </w:t>
      </w:r>
      <w:proofErr w:type="spellStart"/>
      <w:r w:rsidRPr="00C372AF">
        <w:t>дигитална</w:t>
      </w:r>
      <w:proofErr w:type="spellEnd"/>
      <w:r w:rsidRPr="00C372AF">
        <w:t xml:space="preserve"> </w:t>
      </w:r>
      <w:proofErr w:type="spellStart"/>
      <w:r w:rsidRPr="00C372AF">
        <w:t>система</w:t>
      </w:r>
      <w:proofErr w:type="spellEnd"/>
      <w:r w:rsidRPr="00C372AF">
        <w:t xml:space="preserve"> </w:t>
      </w:r>
      <w:proofErr w:type="spellStart"/>
      <w:r w:rsidRPr="00C372AF">
        <w:t>за</w:t>
      </w:r>
      <w:proofErr w:type="spellEnd"/>
      <w:r w:rsidRPr="00C372AF">
        <w:t xml:space="preserve"> </w:t>
      </w:r>
      <w:proofErr w:type="spellStart"/>
      <w:r w:rsidRPr="00C372AF">
        <w:t>проследяване</w:t>
      </w:r>
      <w:proofErr w:type="spellEnd"/>
      <w:r w:rsidRPr="00C372AF">
        <w:t xml:space="preserve"> </w:t>
      </w:r>
      <w:proofErr w:type="spellStart"/>
      <w:r w:rsidRPr="00C372AF">
        <w:t>на</w:t>
      </w:r>
      <w:proofErr w:type="spellEnd"/>
      <w:r w:rsidRPr="00C372AF">
        <w:t xml:space="preserve"> </w:t>
      </w:r>
      <w:proofErr w:type="spellStart"/>
      <w:r w:rsidRPr="00C372AF">
        <w:t>касовите</w:t>
      </w:r>
      <w:proofErr w:type="spellEnd"/>
      <w:r w:rsidRPr="00C372AF">
        <w:t xml:space="preserve"> </w:t>
      </w:r>
      <w:proofErr w:type="spellStart"/>
      <w:r w:rsidRPr="00C372AF">
        <w:t>апарати</w:t>
      </w:r>
      <w:proofErr w:type="spellEnd"/>
      <w:r w:rsidRPr="00C372AF">
        <w:t xml:space="preserve"> и </w:t>
      </w:r>
      <w:proofErr w:type="spellStart"/>
      <w:r w:rsidRPr="00C372AF">
        <w:t>оборотите</w:t>
      </w:r>
      <w:proofErr w:type="spellEnd"/>
      <w:r w:rsidRPr="00C372AF">
        <w:t xml:space="preserve"> </w:t>
      </w:r>
      <w:proofErr w:type="spellStart"/>
      <w:r w:rsidRPr="00C372AF">
        <w:t>на</w:t>
      </w:r>
      <w:proofErr w:type="spellEnd"/>
      <w:r w:rsidRPr="00C372AF">
        <w:t xml:space="preserve"> </w:t>
      </w:r>
      <w:proofErr w:type="spellStart"/>
      <w:r w:rsidRPr="00C372AF">
        <w:t>фирмите</w:t>
      </w:r>
      <w:proofErr w:type="spellEnd"/>
      <w:r w:rsidRPr="00C372AF">
        <w:t xml:space="preserve"> </w:t>
      </w:r>
      <w:proofErr w:type="spellStart"/>
      <w:r w:rsidRPr="00C372AF">
        <w:t>чрез</w:t>
      </w:r>
      <w:proofErr w:type="spellEnd"/>
      <w:r w:rsidRPr="00C372AF">
        <w:t xml:space="preserve"> </w:t>
      </w:r>
      <w:proofErr w:type="spellStart"/>
      <w:r w:rsidRPr="00C372AF">
        <w:t>софтуер</w:t>
      </w:r>
      <w:proofErr w:type="spellEnd"/>
      <w:r w:rsidRPr="00C372AF">
        <w:t xml:space="preserve">, </w:t>
      </w:r>
      <w:proofErr w:type="spellStart"/>
      <w:r w:rsidRPr="00C372AF">
        <w:t>който</w:t>
      </w:r>
      <w:proofErr w:type="spellEnd"/>
      <w:r w:rsidRPr="00C372AF">
        <w:t xml:space="preserve"> е </w:t>
      </w:r>
      <w:proofErr w:type="spellStart"/>
      <w:r w:rsidRPr="00C372AF">
        <w:t>свързан</w:t>
      </w:r>
      <w:proofErr w:type="spellEnd"/>
      <w:r w:rsidRPr="00C372AF">
        <w:t xml:space="preserve"> с </w:t>
      </w:r>
      <w:proofErr w:type="spellStart"/>
      <w:r w:rsidRPr="00C372AF">
        <w:t>фискалните</w:t>
      </w:r>
      <w:proofErr w:type="spellEnd"/>
      <w:r w:rsidRPr="00C372AF">
        <w:t xml:space="preserve"> </w:t>
      </w:r>
      <w:proofErr w:type="spellStart"/>
      <w:r w:rsidRPr="00C372AF">
        <w:t>устройства</w:t>
      </w:r>
      <w:proofErr w:type="spellEnd"/>
      <w:r w:rsidRPr="00C372AF">
        <w:t xml:space="preserve"> в </w:t>
      </w:r>
      <w:proofErr w:type="spellStart"/>
      <w:r w:rsidRPr="00C372AF">
        <w:t>търговските</w:t>
      </w:r>
      <w:proofErr w:type="spellEnd"/>
      <w:r w:rsidRPr="00C372AF">
        <w:t xml:space="preserve"> </w:t>
      </w:r>
      <w:proofErr w:type="spellStart"/>
      <w:r w:rsidRPr="00C372AF">
        <w:t>обекти</w:t>
      </w:r>
      <w:proofErr w:type="spellEnd"/>
      <w:r w:rsidRPr="00C372AF">
        <w:t xml:space="preserve">. </w:t>
      </w:r>
      <w:proofErr w:type="spellStart"/>
      <w:r w:rsidRPr="00C372AF">
        <w:t>Тази</w:t>
      </w:r>
      <w:proofErr w:type="spellEnd"/>
      <w:r w:rsidRPr="00C372AF">
        <w:t xml:space="preserve"> </w:t>
      </w:r>
      <w:proofErr w:type="spellStart"/>
      <w:r w:rsidRPr="00C372AF">
        <w:t>система</w:t>
      </w:r>
      <w:proofErr w:type="spellEnd"/>
      <w:r w:rsidRPr="00C372AF">
        <w:t xml:space="preserve"> </w:t>
      </w:r>
      <w:proofErr w:type="spellStart"/>
      <w:r w:rsidRPr="00C372AF">
        <w:t>позволява</w:t>
      </w:r>
      <w:proofErr w:type="spellEnd"/>
      <w:r w:rsidRPr="00C372AF">
        <w:t xml:space="preserve"> </w:t>
      </w:r>
      <w:proofErr w:type="spellStart"/>
      <w:r w:rsidRPr="00C372AF">
        <w:t>на</w:t>
      </w:r>
      <w:proofErr w:type="spellEnd"/>
      <w:r w:rsidRPr="00C372AF">
        <w:t xml:space="preserve"> НАП в </w:t>
      </w:r>
      <w:proofErr w:type="spellStart"/>
      <w:r w:rsidRPr="00C372AF">
        <w:t>реално</w:t>
      </w:r>
      <w:proofErr w:type="spellEnd"/>
      <w:r w:rsidRPr="00C372AF">
        <w:t xml:space="preserve"> </w:t>
      </w:r>
      <w:proofErr w:type="spellStart"/>
      <w:r w:rsidRPr="00C372AF">
        <w:t>време</w:t>
      </w:r>
      <w:proofErr w:type="spellEnd"/>
      <w:r w:rsidRPr="00C372AF">
        <w:t xml:space="preserve"> </w:t>
      </w:r>
      <w:proofErr w:type="spellStart"/>
      <w:r w:rsidRPr="00C372AF">
        <w:t>да</w:t>
      </w:r>
      <w:proofErr w:type="spellEnd"/>
      <w:r w:rsidRPr="00C372AF">
        <w:t xml:space="preserve"> </w:t>
      </w:r>
      <w:proofErr w:type="spellStart"/>
      <w:r w:rsidRPr="00C372AF">
        <w:t>следи</w:t>
      </w:r>
      <w:proofErr w:type="spellEnd"/>
      <w:r w:rsidRPr="00C372AF">
        <w:t xml:space="preserve"> </w:t>
      </w:r>
      <w:proofErr w:type="spellStart"/>
      <w:r w:rsidRPr="00C372AF">
        <w:t>движението</w:t>
      </w:r>
      <w:proofErr w:type="spellEnd"/>
      <w:r w:rsidRPr="00C372AF">
        <w:t xml:space="preserve"> </w:t>
      </w:r>
      <w:proofErr w:type="spellStart"/>
      <w:r w:rsidRPr="00C372AF">
        <w:t>на</w:t>
      </w:r>
      <w:proofErr w:type="spellEnd"/>
      <w:r w:rsidRPr="00C372AF">
        <w:t xml:space="preserve"> </w:t>
      </w:r>
      <w:proofErr w:type="spellStart"/>
      <w:r w:rsidRPr="00C372AF">
        <w:t>паричните</w:t>
      </w:r>
      <w:proofErr w:type="spellEnd"/>
      <w:r w:rsidRPr="00C372AF">
        <w:t xml:space="preserve"> </w:t>
      </w:r>
      <w:proofErr w:type="spellStart"/>
      <w:r w:rsidRPr="00C372AF">
        <w:t>потоци</w:t>
      </w:r>
      <w:proofErr w:type="spellEnd"/>
      <w:r w:rsidRPr="00C372AF">
        <w:t xml:space="preserve"> в </w:t>
      </w:r>
      <w:proofErr w:type="spellStart"/>
      <w:r w:rsidRPr="00C372AF">
        <w:t>икономиката</w:t>
      </w:r>
      <w:proofErr w:type="spellEnd"/>
      <w:r w:rsidRPr="00C372AF">
        <w:t xml:space="preserve">, </w:t>
      </w:r>
      <w:proofErr w:type="spellStart"/>
      <w:r w:rsidRPr="00C372AF">
        <w:t>като</w:t>
      </w:r>
      <w:proofErr w:type="spellEnd"/>
      <w:r w:rsidRPr="00C372AF">
        <w:t xml:space="preserve"> </w:t>
      </w:r>
      <w:proofErr w:type="spellStart"/>
      <w:r w:rsidRPr="00C372AF">
        <w:t>по</w:t>
      </w:r>
      <w:proofErr w:type="spellEnd"/>
      <w:r w:rsidRPr="00C372AF">
        <w:t xml:space="preserve"> </w:t>
      </w:r>
      <w:proofErr w:type="spellStart"/>
      <w:r w:rsidRPr="00C372AF">
        <w:t>този</w:t>
      </w:r>
      <w:proofErr w:type="spellEnd"/>
      <w:r w:rsidRPr="00C372AF">
        <w:t xml:space="preserve"> </w:t>
      </w:r>
      <w:proofErr w:type="spellStart"/>
      <w:r w:rsidRPr="00C372AF">
        <w:t>начин</w:t>
      </w:r>
      <w:proofErr w:type="spellEnd"/>
      <w:r w:rsidRPr="00C372AF">
        <w:t xml:space="preserve"> </w:t>
      </w:r>
      <w:proofErr w:type="spellStart"/>
      <w:r w:rsidRPr="00C372AF">
        <w:t>осигурява</w:t>
      </w:r>
      <w:proofErr w:type="spellEnd"/>
      <w:r w:rsidRPr="00C372AF">
        <w:t xml:space="preserve"> </w:t>
      </w:r>
      <w:proofErr w:type="spellStart"/>
      <w:r w:rsidRPr="00C372AF">
        <w:t>ефективен</w:t>
      </w:r>
      <w:proofErr w:type="spellEnd"/>
      <w:r w:rsidRPr="00C372AF">
        <w:t xml:space="preserve"> </w:t>
      </w:r>
      <w:proofErr w:type="spellStart"/>
      <w:r w:rsidRPr="00C372AF">
        <w:t>контрол</w:t>
      </w:r>
      <w:proofErr w:type="spellEnd"/>
      <w:r w:rsidRPr="00C372AF">
        <w:t xml:space="preserve"> </w:t>
      </w:r>
      <w:proofErr w:type="spellStart"/>
      <w:r w:rsidRPr="00C372AF">
        <w:t>върху</w:t>
      </w:r>
      <w:proofErr w:type="spellEnd"/>
      <w:r w:rsidRPr="00C372AF">
        <w:t xml:space="preserve"> </w:t>
      </w:r>
      <w:proofErr w:type="spellStart"/>
      <w:r w:rsidRPr="00C372AF">
        <w:t>финансовите</w:t>
      </w:r>
      <w:proofErr w:type="spellEnd"/>
      <w:r w:rsidRPr="00C372AF">
        <w:t xml:space="preserve"> </w:t>
      </w:r>
      <w:proofErr w:type="spellStart"/>
      <w:r w:rsidRPr="00C372AF">
        <w:t>трансакции</w:t>
      </w:r>
      <w:proofErr w:type="spellEnd"/>
      <w:r w:rsidRPr="00C372AF">
        <w:t xml:space="preserve"> и </w:t>
      </w:r>
      <w:proofErr w:type="spellStart"/>
      <w:r w:rsidRPr="00C372AF">
        <w:t>данъчните</w:t>
      </w:r>
      <w:proofErr w:type="spellEnd"/>
      <w:r w:rsidRPr="00C372AF">
        <w:t xml:space="preserve"> </w:t>
      </w:r>
      <w:proofErr w:type="spellStart"/>
      <w:r w:rsidRPr="00C372AF">
        <w:t>задължения</w:t>
      </w:r>
      <w:proofErr w:type="spellEnd"/>
      <w:r w:rsidRPr="00C372AF">
        <w:t>.</w:t>
      </w:r>
    </w:p>
    <w:p w14:paraId="2BC96D9E" w14:textId="77777777" w:rsidR="00F11816" w:rsidRPr="00C372AF" w:rsidRDefault="00F11816" w:rsidP="00F11816">
      <w:pPr>
        <w:spacing w:after="160" w:line="360" w:lineRule="auto"/>
        <w:ind w:firstLine="360"/>
        <w:jc w:val="both"/>
      </w:pPr>
      <w:r w:rsidRPr="00C372AF">
        <w:t xml:space="preserve">С </w:t>
      </w:r>
      <w:proofErr w:type="spellStart"/>
      <w:r w:rsidRPr="00C372AF">
        <w:t>тези</w:t>
      </w:r>
      <w:proofErr w:type="spellEnd"/>
      <w:r w:rsidRPr="00C372AF">
        <w:t xml:space="preserve"> </w:t>
      </w:r>
      <w:proofErr w:type="spellStart"/>
      <w:r w:rsidRPr="00C372AF">
        <w:t>системи</w:t>
      </w:r>
      <w:proofErr w:type="spellEnd"/>
      <w:r w:rsidRPr="00C372AF">
        <w:t xml:space="preserve"> </w:t>
      </w:r>
      <w:proofErr w:type="spellStart"/>
      <w:r w:rsidRPr="00C372AF">
        <w:t>България</w:t>
      </w:r>
      <w:proofErr w:type="spellEnd"/>
      <w:r w:rsidRPr="00C372AF">
        <w:t xml:space="preserve"> </w:t>
      </w:r>
      <w:proofErr w:type="spellStart"/>
      <w:r w:rsidRPr="00C372AF">
        <w:t>гарантира</w:t>
      </w:r>
      <w:proofErr w:type="spellEnd"/>
      <w:r w:rsidRPr="00C372AF">
        <w:t xml:space="preserve"> </w:t>
      </w:r>
      <w:proofErr w:type="spellStart"/>
      <w:r w:rsidRPr="00C372AF">
        <w:t>по-добър</w:t>
      </w:r>
      <w:proofErr w:type="spellEnd"/>
      <w:r w:rsidRPr="00C372AF">
        <w:t xml:space="preserve"> </w:t>
      </w:r>
      <w:proofErr w:type="spellStart"/>
      <w:r w:rsidRPr="00C372AF">
        <w:t>мониторинг</w:t>
      </w:r>
      <w:proofErr w:type="spellEnd"/>
      <w:r w:rsidRPr="00C372AF">
        <w:t xml:space="preserve"> </w:t>
      </w:r>
      <w:proofErr w:type="spellStart"/>
      <w:r w:rsidRPr="00C372AF">
        <w:t>на</w:t>
      </w:r>
      <w:proofErr w:type="spellEnd"/>
      <w:r w:rsidRPr="00C372AF">
        <w:t xml:space="preserve"> </w:t>
      </w:r>
      <w:proofErr w:type="spellStart"/>
      <w:r w:rsidRPr="00C372AF">
        <w:t>финансовите</w:t>
      </w:r>
      <w:proofErr w:type="spellEnd"/>
      <w:r w:rsidRPr="00C372AF">
        <w:t xml:space="preserve"> </w:t>
      </w:r>
      <w:proofErr w:type="spellStart"/>
      <w:r w:rsidRPr="00C372AF">
        <w:t>операции</w:t>
      </w:r>
      <w:proofErr w:type="spellEnd"/>
      <w:r w:rsidRPr="00C372AF">
        <w:t xml:space="preserve"> и </w:t>
      </w:r>
      <w:proofErr w:type="spellStart"/>
      <w:r w:rsidRPr="00C372AF">
        <w:t>ограничаване</w:t>
      </w:r>
      <w:proofErr w:type="spellEnd"/>
      <w:r w:rsidRPr="00C372AF">
        <w:t xml:space="preserve"> </w:t>
      </w:r>
      <w:proofErr w:type="spellStart"/>
      <w:r w:rsidRPr="00C372AF">
        <w:t>на</w:t>
      </w:r>
      <w:proofErr w:type="spellEnd"/>
      <w:r w:rsidRPr="00C372AF">
        <w:t xml:space="preserve"> </w:t>
      </w:r>
      <w:proofErr w:type="spellStart"/>
      <w:r w:rsidRPr="00C372AF">
        <w:t>рисковете</w:t>
      </w:r>
      <w:proofErr w:type="spellEnd"/>
      <w:r w:rsidRPr="00C372AF">
        <w:t xml:space="preserve">, </w:t>
      </w:r>
      <w:proofErr w:type="spellStart"/>
      <w:r w:rsidRPr="00C372AF">
        <w:t>свързани</w:t>
      </w:r>
      <w:proofErr w:type="spellEnd"/>
      <w:r w:rsidRPr="00C372AF">
        <w:t xml:space="preserve"> с </w:t>
      </w:r>
      <w:proofErr w:type="spellStart"/>
      <w:r w:rsidRPr="00C372AF">
        <w:t>пране</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и </w:t>
      </w:r>
      <w:proofErr w:type="spellStart"/>
      <w:r w:rsidRPr="00C372AF">
        <w:t>нелегални</w:t>
      </w:r>
      <w:proofErr w:type="spellEnd"/>
      <w:r w:rsidRPr="00C372AF">
        <w:t xml:space="preserve"> </w:t>
      </w:r>
      <w:proofErr w:type="spellStart"/>
      <w:r w:rsidRPr="00C372AF">
        <w:t>трансакции</w:t>
      </w:r>
      <w:proofErr w:type="spellEnd"/>
      <w:r w:rsidRPr="00C372AF">
        <w:t>.</w:t>
      </w:r>
    </w:p>
    <w:p w14:paraId="57F3FC82" w14:textId="6734F7A6" w:rsidR="00587A33" w:rsidRPr="00C372AF" w:rsidRDefault="00587A33" w:rsidP="00587A33">
      <w:pPr>
        <w:spacing w:after="160" w:line="360" w:lineRule="auto"/>
        <w:ind w:firstLine="360"/>
        <w:jc w:val="both"/>
      </w:pPr>
      <w:proofErr w:type="spellStart"/>
      <w:r w:rsidRPr="00C372AF">
        <w:t>Сътрудничеството</w:t>
      </w:r>
      <w:proofErr w:type="spellEnd"/>
      <w:r w:rsidRPr="00C372AF">
        <w:t xml:space="preserve"> </w:t>
      </w:r>
      <w:proofErr w:type="spellStart"/>
      <w:r w:rsidRPr="00C372AF">
        <w:t>между</w:t>
      </w:r>
      <w:proofErr w:type="spellEnd"/>
      <w:r w:rsidRPr="00C372AF">
        <w:t xml:space="preserve"> </w:t>
      </w:r>
      <w:proofErr w:type="spellStart"/>
      <w:r w:rsidRPr="00C372AF">
        <w:t>институциите</w:t>
      </w:r>
      <w:proofErr w:type="spellEnd"/>
      <w:r w:rsidRPr="00C372AF">
        <w:t xml:space="preserve"> е </w:t>
      </w:r>
      <w:proofErr w:type="spellStart"/>
      <w:r w:rsidRPr="00C372AF">
        <w:t>добро</w:t>
      </w:r>
      <w:proofErr w:type="spellEnd"/>
      <w:r w:rsidRPr="00C372AF">
        <w:t xml:space="preserve">, </w:t>
      </w:r>
      <w:proofErr w:type="spellStart"/>
      <w:r w:rsidRPr="00C372AF">
        <w:t>като</w:t>
      </w:r>
      <w:proofErr w:type="spellEnd"/>
      <w:r w:rsidRPr="00C372AF">
        <w:t xml:space="preserve"> БНБ, </w:t>
      </w:r>
      <w:proofErr w:type="spellStart"/>
      <w:r w:rsidRPr="00C372AF">
        <w:t>митниците</w:t>
      </w:r>
      <w:proofErr w:type="spellEnd"/>
      <w:r w:rsidRPr="00C372AF">
        <w:t xml:space="preserve">, </w:t>
      </w:r>
      <w:proofErr w:type="spellStart"/>
      <w:r w:rsidRPr="00C372AF">
        <w:t>Министерството</w:t>
      </w:r>
      <w:proofErr w:type="spellEnd"/>
      <w:r w:rsidRPr="00C372AF">
        <w:t xml:space="preserve"> </w:t>
      </w:r>
      <w:proofErr w:type="spellStart"/>
      <w:r w:rsidRPr="00C372AF">
        <w:t>на</w:t>
      </w:r>
      <w:proofErr w:type="spellEnd"/>
      <w:r w:rsidRPr="00C372AF">
        <w:t xml:space="preserve"> </w:t>
      </w:r>
      <w:proofErr w:type="spellStart"/>
      <w:r w:rsidRPr="00C372AF">
        <w:t>финансите</w:t>
      </w:r>
      <w:proofErr w:type="spellEnd"/>
      <w:r w:rsidRPr="00C372AF">
        <w:t xml:space="preserve"> и </w:t>
      </w:r>
      <w:proofErr w:type="spellStart"/>
      <w:r w:rsidRPr="00C372AF">
        <w:t>правоохранителните</w:t>
      </w:r>
      <w:proofErr w:type="spellEnd"/>
      <w:r w:rsidRPr="00C372AF">
        <w:t xml:space="preserve"> </w:t>
      </w:r>
      <w:proofErr w:type="spellStart"/>
      <w:r w:rsidRPr="00C372AF">
        <w:t>органи</w:t>
      </w:r>
      <w:proofErr w:type="spellEnd"/>
      <w:r w:rsidRPr="00C372AF">
        <w:t xml:space="preserve"> </w:t>
      </w:r>
      <w:proofErr w:type="spellStart"/>
      <w:r w:rsidRPr="00C372AF">
        <w:t>работят</w:t>
      </w:r>
      <w:proofErr w:type="spellEnd"/>
      <w:r w:rsidRPr="00C372AF">
        <w:t xml:space="preserve"> </w:t>
      </w:r>
      <w:proofErr w:type="spellStart"/>
      <w:r w:rsidRPr="00C372AF">
        <w:t>съвместно</w:t>
      </w:r>
      <w:proofErr w:type="spellEnd"/>
      <w:r w:rsidRPr="00C372AF">
        <w:t xml:space="preserve"> </w:t>
      </w:r>
      <w:proofErr w:type="spellStart"/>
      <w:r w:rsidRPr="00C372AF">
        <w:t>за</w:t>
      </w:r>
      <w:proofErr w:type="spellEnd"/>
      <w:r w:rsidRPr="00C372AF">
        <w:t xml:space="preserve"> </w:t>
      </w:r>
      <w:proofErr w:type="spellStart"/>
      <w:r w:rsidRPr="00C372AF">
        <w:t>по-</w:t>
      </w:r>
      <w:r w:rsidRPr="00C372AF">
        <w:lastRenderedPageBreak/>
        <w:t>ефективен</w:t>
      </w:r>
      <w:proofErr w:type="spellEnd"/>
      <w:r w:rsidRPr="00C372AF">
        <w:t xml:space="preserve"> </w:t>
      </w:r>
      <w:proofErr w:type="spellStart"/>
      <w:r w:rsidRPr="00C372AF">
        <w:t>контрол</w:t>
      </w:r>
      <w:proofErr w:type="spellEnd"/>
      <w:r w:rsidRPr="00C372AF">
        <w:t xml:space="preserve">. </w:t>
      </w:r>
      <w:proofErr w:type="spellStart"/>
      <w:r w:rsidRPr="00C372AF">
        <w:t>Това</w:t>
      </w:r>
      <w:proofErr w:type="spellEnd"/>
      <w:r w:rsidRPr="00C372AF">
        <w:t xml:space="preserve"> </w:t>
      </w:r>
      <w:proofErr w:type="spellStart"/>
      <w:r w:rsidRPr="00C372AF">
        <w:t>сътрудничество</w:t>
      </w:r>
      <w:proofErr w:type="spellEnd"/>
      <w:r w:rsidRPr="00C372AF">
        <w:t xml:space="preserve"> е </w:t>
      </w:r>
      <w:proofErr w:type="spellStart"/>
      <w:r w:rsidRPr="00C372AF">
        <w:t>ключов</w:t>
      </w:r>
      <w:proofErr w:type="spellEnd"/>
      <w:r w:rsidRPr="00C372AF">
        <w:t xml:space="preserve"> </w:t>
      </w:r>
      <w:proofErr w:type="spellStart"/>
      <w:r w:rsidRPr="00C372AF">
        <w:t>фактор</w:t>
      </w:r>
      <w:proofErr w:type="spellEnd"/>
      <w:r w:rsidRPr="00C372AF">
        <w:t xml:space="preserve"> </w:t>
      </w:r>
      <w:proofErr w:type="spellStart"/>
      <w:r w:rsidRPr="00C372AF">
        <w:t>за</w:t>
      </w:r>
      <w:proofErr w:type="spellEnd"/>
      <w:r w:rsidRPr="00C372AF">
        <w:t xml:space="preserve"> </w:t>
      </w:r>
      <w:proofErr w:type="spellStart"/>
      <w:r w:rsidRPr="00C372AF">
        <w:t>успешното</w:t>
      </w:r>
      <w:proofErr w:type="spellEnd"/>
      <w:r w:rsidRPr="00C372AF">
        <w:t xml:space="preserve"> </w:t>
      </w:r>
      <w:proofErr w:type="spellStart"/>
      <w:r w:rsidRPr="00C372AF">
        <w:t>разкриване</w:t>
      </w:r>
      <w:proofErr w:type="spellEnd"/>
      <w:r w:rsidRPr="00C372AF">
        <w:t xml:space="preserve"> </w:t>
      </w:r>
      <w:proofErr w:type="spellStart"/>
      <w:r w:rsidRPr="00C372AF">
        <w:t>на</w:t>
      </w:r>
      <w:proofErr w:type="spellEnd"/>
      <w:r w:rsidRPr="00C372AF">
        <w:t xml:space="preserve"> </w:t>
      </w:r>
      <w:proofErr w:type="spellStart"/>
      <w:r w:rsidRPr="00C372AF">
        <w:t>нарушения</w:t>
      </w:r>
      <w:proofErr w:type="spellEnd"/>
      <w:r w:rsidRPr="00C372AF">
        <w:t xml:space="preserve"> и </w:t>
      </w:r>
      <w:proofErr w:type="spellStart"/>
      <w:r w:rsidRPr="00C372AF">
        <w:t>за</w:t>
      </w:r>
      <w:proofErr w:type="spellEnd"/>
      <w:r w:rsidRPr="00C372AF">
        <w:t xml:space="preserve"> </w:t>
      </w:r>
      <w:proofErr w:type="spellStart"/>
      <w:r w:rsidRPr="00C372AF">
        <w:t>предотвратяването</w:t>
      </w:r>
      <w:proofErr w:type="spellEnd"/>
      <w:r w:rsidRPr="00C372AF">
        <w:t xml:space="preserve"> </w:t>
      </w:r>
      <w:proofErr w:type="spellStart"/>
      <w:r w:rsidRPr="00C372AF">
        <w:t>на</w:t>
      </w:r>
      <w:proofErr w:type="spellEnd"/>
      <w:r w:rsidRPr="00C372AF">
        <w:t xml:space="preserve"> </w:t>
      </w:r>
      <w:proofErr w:type="spellStart"/>
      <w:r w:rsidRPr="00C372AF">
        <w:t>незаконни</w:t>
      </w:r>
      <w:proofErr w:type="spellEnd"/>
      <w:r w:rsidRPr="00C372AF">
        <w:t xml:space="preserve"> </w:t>
      </w:r>
      <w:proofErr w:type="spellStart"/>
      <w:r w:rsidRPr="00C372AF">
        <w:t>операции</w:t>
      </w:r>
      <w:proofErr w:type="spellEnd"/>
      <w:r w:rsidRPr="00C372AF">
        <w:t>.</w:t>
      </w:r>
    </w:p>
    <w:p w14:paraId="462ADB12" w14:textId="77777777" w:rsidR="00587A33" w:rsidRPr="00C372AF" w:rsidRDefault="00587A33" w:rsidP="00587A33">
      <w:pPr>
        <w:spacing w:after="160" w:line="360" w:lineRule="auto"/>
        <w:ind w:firstLine="360"/>
        <w:jc w:val="both"/>
      </w:pPr>
      <w:proofErr w:type="spellStart"/>
      <w:r w:rsidRPr="00C372AF">
        <w:t>Валутният</w:t>
      </w:r>
      <w:proofErr w:type="spellEnd"/>
      <w:r w:rsidRPr="00C372AF">
        <w:t xml:space="preserve"> </w:t>
      </w:r>
      <w:proofErr w:type="spellStart"/>
      <w:r w:rsidRPr="00C372AF">
        <w:t>курс</w:t>
      </w:r>
      <w:proofErr w:type="spellEnd"/>
      <w:r w:rsidRPr="00C372AF">
        <w:t xml:space="preserve"> в </w:t>
      </w:r>
      <w:proofErr w:type="spellStart"/>
      <w:r w:rsidRPr="00C372AF">
        <w:t>България</w:t>
      </w:r>
      <w:proofErr w:type="spellEnd"/>
      <w:r w:rsidRPr="00C372AF">
        <w:t xml:space="preserve"> е </w:t>
      </w:r>
      <w:proofErr w:type="spellStart"/>
      <w:r w:rsidRPr="00C372AF">
        <w:t>стабилен</w:t>
      </w:r>
      <w:proofErr w:type="spellEnd"/>
      <w:r w:rsidRPr="00C372AF">
        <w:t xml:space="preserve">, </w:t>
      </w:r>
      <w:proofErr w:type="spellStart"/>
      <w:r w:rsidRPr="00C372AF">
        <w:t>благодарение</w:t>
      </w:r>
      <w:proofErr w:type="spellEnd"/>
      <w:r w:rsidRPr="00C372AF">
        <w:t xml:space="preserve"> </w:t>
      </w:r>
      <w:proofErr w:type="spellStart"/>
      <w:r w:rsidRPr="00C372AF">
        <w:t>на</w:t>
      </w:r>
      <w:proofErr w:type="spellEnd"/>
      <w:r w:rsidRPr="00C372AF">
        <w:t xml:space="preserve"> </w:t>
      </w:r>
      <w:proofErr w:type="spellStart"/>
      <w:r w:rsidRPr="00C372AF">
        <w:t>системата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борд</w:t>
      </w:r>
      <w:proofErr w:type="spellEnd"/>
      <w:r w:rsidRPr="00C372AF">
        <w:t xml:space="preserve">, </w:t>
      </w:r>
      <w:proofErr w:type="spellStart"/>
      <w:r w:rsidRPr="00C372AF">
        <w:t>която</w:t>
      </w:r>
      <w:proofErr w:type="spellEnd"/>
      <w:r w:rsidRPr="00C372AF">
        <w:t xml:space="preserve"> </w:t>
      </w:r>
      <w:proofErr w:type="spellStart"/>
      <w:r w:rsidRPr="00C372AF">
        <w:t>фиксира</w:t>
      </w:r>
      <w:proofErr w:type="spellEnd"/>
      <w:r w:rsidRPr="00C372AF">
        <w:t xml:space="preserve"> </w:t>
      </w:r>
      <w:proofErr w:type="spellStart"/>
      <w:r w:rsidRPr="00C372AF">
        <w:t>курса</w:t>
      </w:r>
      <w:proofErr w:type="spellEnd"/>
      <w:r w:rsidRPr="00C372AF">
        <w:t xml:space="preserve"> </w:t>
      </w:r>
      <w:proofErr w:type="spellStart"/>
      <w:r w:rsidRPr="00C372AF">
        <w:t>на</w:t>
      </w:r>
      <w:proofErr w:type="spellEnd"/>
      <w:r w:rsidRPr="00C372AF">
        <w:t xml:space="preserve"> </w:t>
      </w:r>
      <w:proofErr w:type="spellStart"/>
      <w:r w:rsidRPr="00C372AF">
        <w:t>лева</w:t>
      </w:r>
      <w:proofErr w:type="spellEnd"/>
      <w:r w:rsidRPr="00C372AF">
        <w:t xml:space="preserve"> </w:t>
      </w:r>
      <w:proofErr w:type="spellStart"/>
      <w:r w:rsidRPr="00C372AF">
        <w:t>към</w:t>
      </w:r>
      <w:proofErr w:type="spellEnd"/>
      <w:r w:rsidRPr="00C372AF">
        <w:t xml:space="preserve"> </w:t>
      </w:r>
      <w:proofErr w:type="spellStart"/>
      <w:r w:rsidRPr="00C372AF">
        <w:t>еврото</w:t>
      </w:r>
      <w:proofErr w:type="spellEnd"/>
      <w:r w:rsidRPr="00C372AF">
        <w:t xml:space="preserve">. </w:t>
      </w:r>
      <w:proofErr w:type="spellStart"/>
      <w:r w:rsidRPr="00C372AF">
        <w:t>Този</w:t>
      </w:r>
      <w:proofErr w:type="spellEnd"/>
      <w:r w:rsidRPr="00C372AF">
        <w:t xml:space="preserve"> </w:t>
      </w:r>
      <w:proofErr w:type="spellStart"/>
      <w:r w:rsidRPr="00C372AF">
        <w:t>механизъм</w:t>
      </w:r>
      <w:proofErr w:type="spellEnd"/>
      <w:r w:rsidRPr="00C372AF">
        <w:t xml:space="preserve"> </w:t>
      </w:r>
      <w:proofErr w:type="spellStart"/>
      <w:r w:rsidRPr="00C372AF">
        <w:t>играе</w:t>
      </w:r>
      <w:proofErr w:type="spellEnd"/>
      <w:r w:rsidRPr="00C372AF">
        <w:t xml:space="preserve"> </w:t>
      </w:r>
      <w:proofErr w:type="spellStart"/>
      <w:r w:rsidRPr="00C372AF">
        <w:t>роля</w:t>
      </w:r>
      <w:proofErr w:type="spellEnd"/>
      <w:r w:rsidRPr="00C372AF">
        <w:t xml:space="preserve"> </w:t>
      </w:r>
      <w:proofErr w:type="spellStart"/>
      <w:r w:rsidRPr="00C372AF">
        <w:t>на</w:t>
      </w:r>
      <w:proofErr w:type="spellEnd"/>
      <w:r w:rsidRPr="00C372AF">
        <w:t xml:space="preserve"> </w:t>
      </w:r>
      <w:proofErr w:type="spellStart"/>
      <w:r w:rsidRPr="00C372AF">
        <w:t>защита</w:t>
      </w:r>
      <w:proofErr w:type="spellEnd"/>
      <w:r w:rsidRPr="00C372AF">
        <w:t xml:space="preserve"> </w:t>
      </w:r>
      <w:proofErr w:type="spellStart"/>
      <w:r w:rsidRPr="00C372AF">
        <w:t>срещу</w:t>
      </w:r>
      <w:proofErr w:type="spellEnd"/>
      <w:r w:rsidRPr="00C372AF">
        <w:t xml:space="preserve"> </w:t>
      </w:r>
      <w:proofErr w:type="spellStart"/>
      <w:r w:rsidRPr="00C372AF">
        <w:t>валутни</w:t>
      </w:r>
      <w:proofErr w:type="spellEnd"/>
      <w:r w:rsidRPr="00C372AF">
        <w:t xml:space="preserve"> </w:t>
      </w:r>
      <w:proofErr w:type="spellStart"/>
      <w:r w:rsidRPr="00C372AF">
        <w:t>кризи</w:t>
      </w:r>
      <w:proofErr w:type="spellEnd"/>
      <w:r w:rsidRPr="00C372AF">
        <w:t xml:space="preserve"> и </w:t>
      </w:r>
      <w:proofErr w:type="spellStart"/>
      <w:r w:rsidRPr="00C372AF">
        <w:t>осигурява</w:t>
      </w:r>
      <w:proofErr w:type="spellEnd"/>
      <w:r w:rsidRPr="00C372AF">
        <w:t xml:space="preserve"> </w:t>
      </w:r>
      <w:proofErr w:type="spellStart"/>
      <w:r w:rsidRPr="00C372AF">
        <w:t>стабилност</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резерви</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w:t>
      </w:r>
      <w:proofErr w:type="spellStart"/>
      <w:r w:rsidRPr="00C372AF">
        <w:t>Това</w:t>
      </w:r>
      <w:proofErr w:type="spellEnd"/>
      <w:r w:rsidRPr="00C372AF">
        <w:t xml:space="preserve"> е </w:t>
      </w:r>
      <w:proofErr w:type="spellStart"/>
      <w:r w:rsidRPr="00C372AF">
        <w:t>още</w:t>
      </w:r>
      <w:proofErr w:type="spellEnd"/>
      <w:r w:rsidRPr="00C372AF">
        <w:t xml:space="preserve"> </w:t>
      </w:r>
      <w:proofErr w:type="spellStart"/>
      <w:r w:rsidRPr="00C372AF">
        <w:t>едно</w:t>
      </w:r>
      <w:proofErr w:type="spellEnd"/>
      <w:r w:rsidRPr="00C372AF">
        <w:t xml:space="preserve"> </w:t>
      </w:r>
      <w:proofErr w:type="spellStart"/>
      <w:r w:rsidRPr="00C372AF">
        <w:t>доказателство</w:t>
      </w:r>
      <w:proofErr w:type="spellEnd"/>
      <w:r w:rsidRPr="00C372AF">
        <w:t xml:space="preserve"> </w:t>
      </w:r>
      <w:proofErr w:type="spellStart"/>
      <w:r w:rsidRPr="00C372AF">
        <w:t>за</w:t>
      </w:r>
      <w:proofErr w:type="spellEnd"/>
      <w:r w:rsidRPr="00C372AF">
        <w:t xml:space="preserve"> </w:t>
      </w:r>
      <w:proofErr w:type="spellStart"/>
      <w:r w:rsidRPr="00C372AF">
        <w:t>ефективността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върху</w:t>
      </w:r>
      <w:proofErr w:type="spellEnd"/>
      <w:r w:rsidRPr="00C372AF">
        <w:t xml:space="preserve"> </w:t>
      </w:r>
      <w:proofErr w:type="spellStart"/>
      <w:r w:rsidRPr="00C372AF">
        <w:t>валутните</w:t>
      </w:r>
      <w:proofErr w:type="spellEnd"/>
      <w:r w:rsidRPr="00C372AF">
        <w:t xml:space="preserve"> </w:t>
      </w:r>
      <w:proofErr w:type="spellStart"/>
      <w:r w:rsidRPr="00C372AF">
        <w:t>потоци</w:t>
      </w:r>
      <w:proofErr w:type="spellEnd"/>
      <w:r w:rsidRPr="00C372AF">
        <w:t xml:space="preserve"> и </w:t>
      </w:r>
      <w:proofErr w:type="spellStart"/>
      <w:r w:rsidRPr="00C372AF">
        <w:t>устойчивостта</w:t>
      </w:r>
      <w:proofErr w:type="spellEnd"/>
      <w:r w:rsidRPr="00C372AF">
        <w:t xml:space="preserve"> </w:t>
      </w:r>
      <w:proofErr w:type="spellStart"/>
      <w:r w:rsidRPr="00C372AF">
        <w:t>на</w:t>
      </w:r>
      <w:proofErr w:type="spellEnd"/>
      <w:r w:rsidRPr="00C372AF">
        <w:t xml:space="preserve"> </w:t>
      </w:r>
      <w:proofErr w:type="spellStart"/>
      <w:r w:rsidRPr="00C372AF">
        <w:t>финансовата</w:t>
      </w:r>
      <w:proofErr w:type="spellEnd"/>
      <w:r w:rsidRPr="00C372AF">
        <w:t xml:space="preserve"> </w:t>
      </w:r>
      <w:proofErr w:type="spellStart"/>
      <w:r w:rsidRPr="00C372AF">
        <w:t>система</w:t>
      </w:r>
      <w:proofErr w:type="spellEnd"/>
      <w:r w:rsidRPr="00C372AF">
        <w:t>.</w:t>
      </w:r>
    </w:p>
    <w:p w14:paraId="75232531" w14:textId="77777777" w:rsidR="00587A33" w:rsidRPr="00C372AF" w:rsidRDefault="00587A33" w:rsidP="00587A33">
      <w:pPr>
        <w:spacing w:after="160" w:line="360" w:lineRule="auto"/>
        <w:ind w:firstLine="360"/>
        <w:jc w:val="both"/>
      </w:pPr>
      <w:proofErr w:type="spellStart"/>
      <w:r w:rsidRPr="00C372AF">
        <w:t>България</w:t>
      </w:r>
      <w:proofErr w:type="spellEnd"/>
      <w:r w:rsidRPr="00C372AF">
        <w:t xml:space="preserve"> </w:t>
      </w:r>
      <w:proofErr w:type="spellStart"/>
      <w:r w:rsidRPr="00C372AF">
        <w:t>разполага</w:t>
      </w:r>
      <w:proofErr w:type="spellEnd"/>
      <w:r w:rsidRPr="00C372AF">
        <w:t xml:space="preserve"> с </w:t>
      </w:r>
      <w:proofErr w:type="spellStart"/>
      <w:r w:rsidRPr="00C372AF">
        <w:t>добре</w:t>
      </w:r>
      <w:proofErr w:type="spellEnd"/>
      <w:r w:rsidRPr="00C372AF">
        <w:t xml:space="preserve"> </w:t>
      </w:r>
      <w:proofErr w:type="spellStart"/>
      <w:r w:rsidRPr="00C372AF">
        <w:t>изградена</w:t>
      </w:r>
      <w:proofErr w:type="spellEnd"/>
      <w:r w:rsidRPr="00C372AF">
        <w:t xml:space="preserve"> </w:t>
      </w:r>
      <w:proofErr w:type="spellStart"/>
      <w:r w:rsidRPr="00C372AF">
        <w:t>система</w:t>
      </w:r>
      <w:proofErr w:type="spellEnd"/>
      <w:r w:rsidRPr="00C372AF">
        <w:t xml:space="preserve"> </w:t>
      </w:r>
      <w:proofErr w:type="spellStart"/>
      <w:r w:rsidRPr="00C372AF">
        <w:t>за</w:t>
      </w:r>
      <w:proofErr w:type="spellEnd"/>
      <w:r w:rsidRPr="00C372AF">
        <w:t xml:space="preserve"> </w:t>
      </w:r>
      <w:proofErr w:type="spellStart"/>
      <w:r w:rsidRPr="00C372AF">
        <w:t>санкциониране</w:t>
      </w:r>
      <w:proofErr w:type="spellEnd"/>
      <w:r w:rsidRPr="00C372AF">
        <w:t xml:space="preserve"> </w:t>
      </w:r>
      <w:proofErr w:type="spellStart"/>
      <w:r w:rsidRPr="00C372AF">
        <w:t>на</w:t>
      </w:r>
      <w:proofErr w:type="spellEnd"/>
      <w:r w:rsidRPr="00C372AF">
        <w:t xml:space="preserve"> </w:t>
      </w:r>
      <w:proofErr w:type="spellStart"/>
      <w:r w:rsidRPr="00C372AF">
        <w:t>нарушения</w:t>
      </w:r>
      <w:proofErr w:type="spellEnd"/>
      <w:r w:rsidRPr="00C372AF">
        <w:t xml:space="preserve"> </w:t>
      </w:r>
      <w:proofErr w:type="spellStart"/>
      <w:r w:rsidRPr="00C372AF">
        <w:t>на</w:t>
      </w:r>
      <w:proofErr w:type="spellEnd"/>
      <w:r w:rsidRPr="00C372AF">
        <w:t xml:space="preserve"> </w:t>
      </w:r>
      <w:proofErr w:type="spellStart"/>
      <w:r w:rsidRPr="00C372AF">
        <w:t>валутното</w:t>
      </w:r>
      <w:proofErr w:type="spellEnd"/>
      <w:r w:rsidRPr="00C372AF">
        <w:t xml:space="preserve"> </w:t>
      </w:r>
      <w:proofErr w:type="spellStart"/>
      <w:r w:rsidRPr="00C372AF">
        <w:t>законодателство</w:t>
      </w:r>
      <w:proofErr w:type="spellEnd"/>
      <w:r w:rsidRPr="00C372AF">
        <w:t xml:space="preserve">. </w:t>
      </w:r>
      <w:proofErr w:type="spellStart"/>
      <w:r w:rsidRPr="00C372AF">
        <w:t>Законодателството</w:t>
      </w:r>
      <w:proofErr w:type="spellEnd"/>
      <w:r w:rsidRPr="00C372AF">
        <w:t xml:space="preserve"> </w:t>
      </w:r>
      <w:proofErr w:type="spellStart"/>
      <w:r w:rsidRPr="00C372AF">
        <w:t>предвижда</w:t>
      </w:r>
      <w:proofErr w:type="spellEnd"/>
      <w:r w:rsidRPr="00C372AF">
        <w:t xml:space="preserve"> </w:t>
      </w:r>
      <w:proofErr w:type="spellStart"/>
      <w:r w:rsidRPr="00C372AF">
        <w:t>налагане</w:t>
      </w:r>
      <w:proofErr w:type="spellEnd"/>
      <w:r w:rsidRPr="00C372AF">
        <w:t xml:space="preserve"> </w:t>
      </w:r>
      <w:proofErr w:type="spellStart"/>
      <w:r w:rsidRPr="00C372AF">
        <w:t>на</w:t>
      </w:r>
      <w:proofErr w:type="spellEnd"/>
      <w:r w:rsidRPr="00C372AF">
        <w:t xml:space="preserve"> </w:t>
      </w:r>
      <w:proofErr w:type="spellStart"/>
      <w:r w:rsidRPr="00C372AF">
        <w:t>глоби</w:t>
      </w:r>
      <w:proofErr w:type="spellEnd"/>
      <w:r w:rsidRPr="00C372AF">
        <w:t xml:space="preserve"> и </w:t>
      </w:r>
      <w:proofErr w:type="spellStart"/>
      <w:r w:rsidRPr="00C372AF">
        <w:t>административни</w:t>
      </w:r>
      <w:proofErr w:type="spellEnd"/>
      <w:r w:rsidRPr="00C372AF">
        <w:t xml:space="preserve"> </w:t>
      </w:r>
      <w:proofErr w:type="spellStart"/>
      <w:r w:rsidRPr="00C372AF">
        <w:t>мерки</w:t>
      </w:r>
      <w:proofErr w:type="spellEnd"/>
      <w:r w:rsidRPr="00C372AF">
        <w:t xml:space="preserve"> </w:t>
      </w:r>
      <w:proofErr w:type="spellStart"/>
      <w:r w:rsidRPr="00C372AF">
        <w:t>за</w:t>
      </w:r>
      <w:proofErr w:type="spellEnd"/>
      <w:r w:rsidRPr="00C372AF">
        <w:t xml:space="preserve"> </w:t>
      </w:r>
      <w:proofErr w:type="spellStart"/>
      <w:r w:rsidRPr="00C372AF">
        <w:t>нарушения</w:t>
      </w:r>
      <w:proofErr w:type="spellEnd"/>
      <w:r w:rsidRPr="00C372AF">
        <w:t xml:space="preserve">, </w:t>
      </w:r>
      <w:proofErr w:type="spellStart"/>
      <w:r w:rsidRPr="00C372AF">
        <w:t>свързани</w:t>
      </w:r>
      <w:proofErr w:type="spellEnd"/>
      <w:r w:rsidRPr="00C372AF">
        <w:t xml:space="preserve"> с </w:t>
      </w:r>
      <w:proofErr w:type="spellStart"/>
      <w:r w:rsidRPr="00C372AF">
        <w:t>валутни</w:t>
      </w:r>
      <w:proofErr w:type="spellEnd"/>
      <w:r w:rsidRPr="00C372AF">
        <w:t xml:space="preserve"> </w:t>
      </w:r>
      <w:proofErr w:type="spellStart"/>
      <w:r w:rsidRPr="00C372AF">
        <w:t>сделки</w:t>
      </w:r>
      <w:proofErr w:type="spellEnd"/>
      <w:r w:rsidRPr="00C372AF">
        <w:t xml:space="preserve">. </w:t>
      </w:r>
      <w:proofErr w:type="spellStart"/>
      <w:r w:rsidRPr="00C372AF">
        <w:t>През</w:t>
      </w:r>
      <w:proofErr w:type="spellEnd"/>
      <w:r w:rsidRPr="00C372AF">
        <w:t xml:space="preserve"> </w:t>
      </w:r>
      <w:proofErr w:type="spellStart"/>
      <w:r w:rsidRPr="00C372AF">
        <w:t>последните</w:t>
      </w:r>
      <w:proofErr w:type="spellEnd"/>
      <w:r w:rsidRPr="00C372AF">
        <w:t xml:space="preserve"> </w:t>
      </w:r>
      <w:proofErr w:type="spellStart"/>
      <w:r w:rsidRPr="00C372AF">
        <w:t>години</w:t>
      </w:r>
      <w:proofErr w:type="spellEnd"/>
      <w:r w:rsidRPr="00C372AF">
        <w:t xml:space="preserve"> </w:t>
      </w:r>
      <w:proofErr w:type="spellStart"/>
      <w:r w:rsidRPr="00C372AF">
        <w:t>са</w:t>
      </w:r>
      <w:proofErr w:type="spellEnd"/>
      <w:r w:rsidRPr="00C372AF">
        <w:t xml:space="preserve"> </w:t>
      </w:r>
      <w:proofErr w:type="spellStart"/>
      <w:r w:rsidRPr="00C372AF">
        <w:t>наложени</w:t>
      </w:r>
      <w:proofErr w:type="spellEnd"/>
      <w:r w:rsidRPr="00C372AF">
        <w:t xml:space="preserve"> </w:t>
      </w:r>
      <w:proofErr w:type="spellStart"/>
      <w:r w:rsidRPr="00C372AF">
        <w:t>редица</w:t>
      </w:r>
      <w:proofErr w:type="spellEnd"/>
      <w:r w:rsidRPr="00C372AF">
        <w:t xml:space="preserve"> </w:t>
      </w:r>
      <w:proofErr w:type="spellStart"/>
      <w:r w:rsidRPr="00C372AF">
        <w:t>санкции</w:t>
      </w:r>
      <w:proofErr w:type="spellEnd"/>
      <w:r w:rsidRPr="00C372AF">
        <w:t xml:space="preserve"> </w:t>
      </w:r>
      <w:proofErr w:type="spellStart"/>
      <w:r w:rsidRPr="00C372AF">
        <w:t>за</w:t>
      </w:r>
      <w:proofErr w:type="spellEnd"/>
      <w:r w:rsidRPr="00C372AF">
        <w:t xml:space="preserve"> </w:t>
      </w:r>
      <w:proofErr w:type="spellStart"/>
      <w:r w:rsidRPr="00C372AF">
        <w:t>нерегламентирани</w:t>
      </w:r>
      <w:proofErr w:type="spellEnd"/>
      <w:r w:rsidRPr="00C372AF">
        <w:t xml:space="preserve"> </w:t>
      </w:r>
      <w:proofErr w:type="spellStart"/>
      <w:r w:rsidRPr="00C372AF">
        <w:t>операции</w:t>
      </w:r>
      <w:proofErr w:type="spellEnd"/>
      <w:r w:rsidRPr="00C372AF">
        <w:t xml:space="preserve">, </w:t>
      </w:r>
      <w:proofErr w:type="spellStart"/>
      <w:r w:rsidRPr="00C372AF">
        <w:t>включително</w:t>
      </w:r>
      <w:proofErr w:type="spellEnd"/>
      <w:r w:rsidRPr="00C372AF">
        <w:t xml:space="preserve"> </w:t>
      </w:r>
      <w:proofErr w:type="spellStart"/>
      <w:r w:rsidRPr="00C372AF">
        <w:t>отнемане</w:t>
      </w:r>
      <w:proofErr w:type="spellEnd"/>
      <w:r w:rsidRPr="00C372AF">
        <w:t xml:space="preserve"> </w:t>
      </w:r>
      <w:proofErr w:type="spellStart"/>
      <w:r w:rsidRPr="00C372AF">
        <w:t>на</w:t>
      </w:r>
      <w:proofErr w:type="spellEnd"/>
      <w:r w:rsidRPr="00C372AF">
        <w:t xml:space="preserve"> </w:t>
      </w:r>
      <w:proofErr w:type="spellStart"/>
      <w:r w:rsidRPr="00C372AF">
        <w:t>лицензи</w:t>
      </w:r>
      <w:proofErr w:type="spellEnd"/>
      <w:r w:rsidRPr="00C372AF">
        <w:t xml:space="preserve"> </w:t>
      </w:r>
      <w:proofErr w:type="spellStart"/>
      <w:r w:rsidRPr="00C372AF">
        <w:t>на</w:t>
      </w:r>
      <w:proofErr w:type="spellEnd"/>
      <w:r w:rsidRPr="00C372AF">
        <w:t xml:space="preserve"> </w:t>
      </w:r>
      <w:proofErr w:type="spellStart"/>
      <w:r w:rsidRPr="00C372AF">
        <w:t>обменни</w:t>
      </w:r>
      <w:proofErr w:type="spellEnd"/>
      <w:r w:rsidRPr="00C372AF">
        <w:t xml:space="preserve"> </w:t>
      </w:r>
      <w:proofErr w:type="spellStart"/>
      <w:r w:rsidRPr="00C372AF">
        <w:t>бюра</w:t>
      </w:r>
      <w:proofErr w:type="spellEnd"/>
      <w:r w:rsidRPr="00C372AF">
        <w:t xml:space="preserve">. </w:t>
      </w:r>
      <w:proofErr w:type="spellStart"/>
      <w:r w:rsidRPr="00C372AF">
        <w:t>Все</w:t>
      </w:r>
      <w:proofErr w:type="spellEnd"/>
      <w:r w:rsidRPr="00C372AF">
        <w:t xml:space="preserve"> </w:t>
      </w:r>
      <w:proofErr w:type="spellStart"/>
      <w:r w:rsidRPr="00C372AF">
        <w:t>пак</w:t>
      </w:r>
      <w:proofErr w:type="spellEnd"/>
      <w:r w:rsidRPr="00C372AF">
        <w:t xml:space="preserve"> е </w:t>
      </w:r>
      <w:proofErr w:type="spellStart"/>
      <w:r w:rsidRPr="00C372AF">
        <w:t>необходимо</w:t>
      </w:r>
      <w:proofErr w:type="spellEnd"/>
      <w:r w:rsidRPr="00C372AF">
        <w:t xml:space="preserve"> </w:t>
      </w:r>
      <w:proofErr w:type="spellStart"/>
      <w:r w:rsidRPr="00C372AF">
        <w:t>по-строго</w:t>
      </w:r>
      <w:proofErr w:type="spellEnd"/>
      <w:r w:rsidRPr="00C372AF">
        <w:t xml:space="preserve"> </w:t>
      </w:r>
      <w:proofErr w:type="spellStart"/>
      <w:r w:rsidRPr="00C372AF">
        <w:t>прилагане</w:t>
      </w:r>
      <w:proofErr w:type="spellEnd"/>
      <w:r w:rsidRPr="00C372AF">
        <w:t xml:space="preserve"> </w:t>
      </w:r>
      <w:proofErr w:type="spellStart"/>
      <w:r w:rsidRPr="00C372AF">
        <w:t>на</w:t>
      </w:r>
      <w:proofErr w:type="spellEnd"/>
      <w:r w:rsidRPr="00C372AF">
        <w:t xml:space="preserve"> </w:t>
      </w:r>
      <w:proofErr w:type="spellStart"/>
      <w:r w:rsidRPr="00C372AF">
        <w:t>закона</w:t>
      </w:r>
      <w:proofErr w:type="spellEnd"/>
      <w:r w:rsidRPr="00C372AF">
        <w:t xml:space="preserve"> </w:t>
      </w:r>
      <w:proofErr w:type="spellStart"/>
      <w:r w:rsidRPr="00C372AF">
        <w:t>при</w:t>
      </w:r>
      <w:proofErr w:type="spellEnd"/>
      <w:r w:rsidRPr="00C372AF">
        <w:t xml:space="preserve"> </w:t>
      </w:r>
      <w:proofErr w:type="spellStart"/>
      <w:r w:rsidRPr="00C372AF">
        <w:t>по-малки</w:t>
      </w:r>
      <w:proofErr w:type="spellEnd"/>
      <w:r w:rsidRPr="00C372AF">
        <w:t xml:space="preserve"> </w:t>
      </w:r>
      <w:proofErr w:type="spellStart"/>
      <w:r w:rsidRPr="00C372AF">
        <w:t>нарушения</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подобри</w:t>
      </w:r>
      <w:proofErr w:type="spellEnd"/>
      <w:r w:rsidRPr="00C372AF">
        <w:t xml:space="preserve"> </w:t>
      </w:r>
      <w:proofErr w:type="spellStart"/>
      <w:r w:rsidRPr="00C372AF">
        <w:t>още</w:t>
      </w:r>
      <w:proofErr w:type="spellEnd"/>
      <w:r w:rsidRPr="00C372AF">
        <w:t xml:space="preserve"> </w:t>
      </w:r>
      <w:proofErr w:type="spellStart"/>
      <w:r w:rsidRPr="00C372AF">
        <w:t>повече</w:t>
      </w:r>
      <w:proofErr w:type="spellEnd"/>
      <w:r w:rsidRPr="00C372AF">
        <w:t xml:space="preserve"> </w:t>
      </w:r>
      <w:proofErr w:type="spellStart"/>
      <w:r w:rsidRPr="00C372AF">
        <w:t>контролната</w:t>
      </w:r>
      <w:proofErr w:type="spellEnd"/>
      <w:r w:rsidRPr="00C372AF">
        <w:t xml:space="preserve"> </w:t>
      </w:r>
      <w:proofErr w:type="spellStart"/>
      <w:r w:rsidRPr="00C372AF">
        <w:t>система</w:t>
      </w:r>
      <w:proofErr w:type="spellEnd"/>
      <w:r w:rsidRPr="00C372AF">
        <w:t>.</w:t>
      </w:r>
    </w:p>
    <w:p w14:paraId="6056B8F7" w14:textId="04089547" w:rsidR="00587A33" w:rsidRPr="00C372AF" w:rsidRDefault="00587A33" w:rsidP="00587A33">
      <w:pPr>
        <w:spacing w:line="360" w:lineRule="auto"/>
        <w:ind w:firstLine="360"/>
        <w:jc w:val="both"/>
      </w:pPr>
      <w:proofErr w:type="spellStart"/>
      <w:r w:rsidRPr="00C372AF">
        <w:t>Валутният</w:t>
      </w:r>
      <w:proofErr w:type="spellEnd"/>
      <w:r w:rsidRPr="00C372AF">
        <w:t xml:space="preserve"> </w:t>
      </w:r>
      <w:proofErr w:type="spellStart"/>
      <w:r w:rsidRPr="00C372AF">
        <w:t>контрол</w:t>
      </w:r>
      <w:proofErr w:type="spellEnd"/>
      <w:r w:rsidRPr="00C372AF">
        <w:t xml:space="preserve"> в </w:t>
      </w:r>
      <w:proofErr w:type="spellStart"/>
      <w:r w:rsidRPr="00C372AF">
        <w:t>България</w:t>
      </w:r>
      <w:proofErr w:type="spellEnd"/>
      <w:r w:rsidRPr="00C372AF">
        <w:t xml:space="preserve"> </w:t>
      </w:r>
      <w:proofErr w:type="spellStart"/>
      <w:r w:rsidRPr="00C372AF">
        <w:t>се</w:t>
      </w:r>
      <w:proofErr w:type="spellEnd"/>
      <w:r w:rsidRPr="00C372AF">
        <w:t xml:space="preserve"> </w:t>
      </w:r>
      <w:proofErr w:type="spellStart"/>
      <w:r w:rsidRPr="00C372AF">
        <w:t>характеризира</w:t>
      </w:r>
      <w:proofErr w:type="spellEnd"/>
      <w:r w:rsidRPr="00C372AF">
        <w:t xml:space="preserve"> с </w:t>
      </w:r>
      <w:proofErr w:type="spellStart"/>
      <w:r w:rsidRPr="00C372AF">
        <w:t>висока</w:t>
      </w:r>
      <w:proofErr w:type="spellEnd"/>
      <w:r w:rsidRPr="00C372AF">
        <w:t xml:space="preserve"> </w:t>
      </w:r>
      <w:proofErr w:type="spellStart"/>
      <w:r w:rsidRPr="00C372AF">
        <w:t>степен</w:t>
      </w:r>
      <w:proofErr w:type="spellEnd"/>
      <w:r w:rsidRPr="00C372AF">
        <w:t xml:space="preserve"> </w:t>
      </w:r>
      <w:proofErr w:type="spellStart"/>
      <w:r w:rsidRPr="00C372AF">
        <w:t>на</w:t>
      </w:r>
      <w:proofErr w:type="spellEnd"/>
      <w:r w:rsidRPr="00C372AF">
        <w:t xml:space="preserve"> </w:t>
      </w:r>
      <w:proofErr w:type="spellStart"/>
      <w:r w:rsidRPr="00C372AF">
        <w:t>прозрачност</w:t>
      </w:r>
      <w:proofErr w:type="spellEnd"/>
      <w:r w:rsidRPr="00C372AF">
        <w:t xml:space="preserve"> и </w:t>
      </w:r>
      <w:proofErr w:type="spellStart"/>
      <w:r w:rsidRPr="00C372AF">
        <w:t>отчетност</w:t>
      </w:r>
      <w:proofErr w:type="spellEnd"/>
      <w:r w:rsidRPr="00C372AF">
        <w:t xml:space="preserve">. </w:t>
      </w:r>
      <w:proofErr w:type="spellStart"/>
      <w:r w:rsidRPr="00C372AF">
        <w:t>Финансовите</w:t>
      </w:r>
      <w:proofErr w:type="spellEnd"/>
      <w:r w:rsidRPr="00C372AF">
        <w:t xml:space="preserve"> </w:t>
      </w:r>
      <w:proofErr w:type="spellStart"/>
      <w:r w:rsidRPr="00C372AF">
        <w:t>институции</w:t>
      </w:r>
      <w:proofErr w:type="spellEnd"/>
      <w:r w:rsidRPr="00C372AF">
        <w:t xml:space="preserve"> и </w:t>
      </w:r>
      <w:proofErr w:type="spellStart"/>
      <w:r w:rsidRPr="00C372AF">
        <w:t>обменните</w:t>
      </w:r>
      <w:proofErr w:type="spellEnd"/>
      <w:r w:rsidRPr="00C372AF">
        <w:t xml:space="preserve"> </w:t>
      </w:r>
      <w:proofErr w:type="spellStart"/>
      <w:r w:rsidRPr="00C372AF">
        <w:t>бюра</w:t>
      </w:r>
      <w:proofErr w:type="spellEnd"/>
      <w:r w:rsidRPr="00C372AF">
        <w:t xml:space="preserve"> </w:t>
      </w:r>
      <w:proofErr w:type="spellStart"/>
      <w:r w:rsidRPr="00C372AF">
        <w:t>са</w:t>
      </w:r>
      <w:proofErr w:type="spellEnd"/>
      <w:r w:rsidRPr="00C372AF">
        <w:t xml:space="preserve"> </w:t>
      </w:r>
      <w:proofErr w:type="spellStart"/>
      <w:r w:rsidRPr="00C372AF">
        <w:t>задължени</w:t>
      </w:r>
      <w:proofErr w:type="spellEnd"/>
      <w:r w:rsidRPr="00C372AF">
        <w:t xml:space="preserve"> </w:t>
      </w:r>
      <w:proofErr w:type="spellStart"/>
      <w:r w:rsidRPr="00C372AF">
        <w:t>да</w:t>
      </w:r>
      <w:proofErr w:type="spellEnd"/>
      <w:r w:rsidRPr="00C372AF">
        <w:t xml:space="preserve"> </w:t>
      </w:r>
      <w:proofErr w:type="spellStart"/>
      <w:r w:rsidRPr="00C372AF">
        <w:t>предоставят</w:t>
      </w:r>
      <w:proofErr w:type="spellEnd"/>
      <w:r w:rsidRPr="00C372AF">
        <w:t xml:space="preserve"> </w:t>
      </w:r>
      <w:proofErr w:type="spellStart"/>
      <w:r w:rsidRPr="00C372AF">
        <w:t>подробна</w:t>
      </w:r>
      <w:proofErr w:type="spellEnd"/>
      <w:r w:rsidRPr="00C372AF">
        <w:t xml:space="preserve"> </w:t>
      </w:r>
      <w:proofErr w:type="spellStart"/>
      <w:r w:rsidRPr="00C372AF">
        <w:t>отчетност</w:t>
      </w:r>
      <w:proofErr w:type="spellEnd"/>
      <w:r w:rsidRPr="00C372AF">
        <w:t xml:space="preserve"> </w:t>
      </w:r>
      <w:proofErr w:type="spellStart"/>
      <w:r w:rsidRPr="00C372AF">
        <w:t>на</w:t>
      </w:r>
      <w:proofErr w:type="spellEnd"/>
      <w:r w:rsidRPr="00C372AF">
        <w:t xml:space="preserve"> </w:t>
      </w:r>
      <w:proofErr w:type="spellStart"/>
      <w:r w:rsidRPr="00C372AF">
        <w:t>съответните</w:t>
      </w:r>
      <w:proofErr w:type="spellEnd"/>
      <w:r w:rsidRPr="00C372AF">
        <w:t xml:space="preserve"> </w:t>
      </w:r>
      <w:proofErr w:type="spellStart"/>
      <w:r w:rsidRPr="00C372AF">
        <w:t>органи</w:t>
      </w:r>
      <w:proofErr w:type="spellEnd"/>
      <w:r w:rsidRPr="00C372AF">
        <w:t xml:space="preserve">, а </w:t>
      </w:r>
      <w:proofErr w:type="spellStart"/>
      <w:r w:rsidRPr="00C372AF">
        <w:t>резултатите</w:t>
      </w:r>
      <w:proofErr w:type="spellEnd"/>
      <w:r w:rsidRPr="00C372AF">
        <w:t xml:space="preserve"> </w:t>
      </w:r>
      <w:proofErr w:type="spellStart"/>
      <w:r w:rsidRPr="00C372AF">
        <w:t>от</w:t>
      </w:r>
      <w:proofErr w:type="spellEnd"/>
      <w:r w:rsidRPr="00C372AF">
        <w:t xml:space="preserve"> </w:t>
      </w:r>
      <w:proofErr w:type="spellStart"/>
      <w:r w:rsidRPr="00C372AF">
        <w:t>проверките</w:t>
      </w:r>
      <w:proofErr w:type="spellEnd"/>
      <w:r w:rsidRPr="00C372AF">
        <w:t xml:space="preserve"> и </w:t>
      </w:r>
      <w:proofErr w:type="spellStart"/>
      <w:r w:rsidRPr="00C372AF">
        <w:t>контролните</w:t>
      </w:r>
      <w:proofErr w:type="spellEnd"/>
      <w:r w:rsidRPr="00C372AF">
        <w:t xml:space="preserve"> </w:t>
      </w:r>
      <w:proofErr w:type="spellStart"/>
      <w:r w:rsidRPr="00C372AF">
        <w:t>дейности</w:t>
      </w:r>
      <w:proofErr w:type="spellEnd"/>
      <w:r w:rsidRPr="00C372AF">
        <w:t xml:space="preserve"> </w:t>
      </w:r>
      <w:proofErr w:type="spellStart"/>
      <w:r w:rsidRPr="00C372AF">
        <w:t>се</w:t>
      </w:r>
      <w:proofErr w:type="spellEnd"/>
      <w:r w:rsidRPr="00C372AF">
        <w:t xml:space="preserve"> </w:t>
      </w:r>
      <w:proofErr w:type="spellStart"/>
      <w:r w:rsidRPr="00C372AF">
        <w:t>документират</w:t>
      </w:r>
      <w:proofErr w:type="spellEnd"/>
      <w:r w:rsidRPr="00C372AF">
        <w:t xml:space="preserve">. </w:t>
      </w:r>
      <w:proofErr w:type="spellStart"/>
      <w:r w:rsidRPr="00C372AF">
        <w:t>Съществуват</w:t>
      </w:r>
      <w:proofErr w:type="spellEnd"/>
      <w:r w:rsidRPr="00C372AF">
        <w:t xml:space="preserve"> </w:t>
      </w:r>
      <w:proofErr w:type="spellStart"/>
      <w:r w:rsidRPr="00C372AF">
        <w:t>публични</w:t>
      </w:r>
      <w:proofErr w:type="spellEnd"/>
      <w:r w:rsidRPr="00C372AF">
        <w:t xml:space="preserve"> </w:t>
      </w:r>
      <w:proofErr w:type="spellStart"/>
      <w:r w:rsidRPr="00C372AF">
        <w:t>регистри</w:t>
      </w:r>
      <w:proofErr w:type="spellEnd"/>
      <w:r w:rsidRPr="00C372AF">
        <w:t xml:space="preserve">, </w:t>
      </w:r>
      <w:proofErr w:type="spellStart"/>
      <w:r w:rsidRPr="00C372AF">
        <w:t>които</w:t>
      </w:r>
      <w:proofErr w:type="spellEnd"/>
      <w:r w:rsidRPr="00C372AF">
        <w:t xml:space="preserve"> </w:t>
      </w:r>
      <w:proofErr w:type="spellStart"/>
      <w:r w:rsidRPr="00C372AF">
        <w:t>позволяват</w:t>
      </w:r>
      <w:proofErr w:type="spellEnd"/>
      <w:r w:rsidRPr="00C372AF">
        <w:t xml:space="preserve"> </w:t>
      </w:r>
      <w:proofErr w:type="spellStart"/>
      <w:r w:rsidRPr="00C372AF">
        <w:t>прозрачност</w:t>
      </w:r>
      <w:proofErr w:type="spellEnd"/>
      <w:r w:rsidRPr="00C372AF">
        <w:t xml:space="preserve"> и </w:t>
      </w:r>
      <w:proofErr w:type="spellStart"/>
      <w:r w:rsidRPr="00C372AF">
        <w:t>достъп</w:t>
      </w:r>
      <w:proofErr w:type="spellEnd"/>
      <w:r w:rsidRPr="00C372AF">
        <w:t xml:space="preserve"> </w:t>
      </w:r>
      <w:proofErr w:type="spellStart"/>
      <w:r w:rsidRPr="00C372AF">
        <w:t>до</w:t>
      </w:r>
      <w:proofErr w:type="spellEnd"/>
      <w:r w:rsidRPr="00C372AF">
        <w:t xml:space="preserve"> </w:t>
      </w:r>
      <w:proofErr w:type="spellStart"/>
      <w:r w:rsidRPr="00C372AF">
        <w:t>информация</w:t>
      </w:r>
      <w:proofErr w:type="spellEnd"/>
      <w:r w:rsidRPr="00C372AF">
        <w:t xml:space="preserve">. </w:t>
      </w:r>
      <w:proofErr w:type="spellStart"/>
      <w:r w:rsidRPr="00C372AF">
        <w:t>Въпреки</w:t>
      </w:r>
      <w:proofErr w:type="spellEnd"/>
      <w:r w:rsidRPr="00C372AF">
        <w:t xml:space="preserve"> </w:t>
      </w:r>
      <w:proofErr w:type="spellStart"/>
      <w:r w:rsidRPr="00C372AF">
        <w:t>това</w:t>
      </w:r>
      <w:proofErr w:type="spellEnd"/>
      <w:r w:rsidRPr="00C372AF">
        <w:t xml:space="preserve">, </w:t>
      </w:r>
      <w:proofErr w:type="spellStart"/>
      <w:r w:rsidRPr="00C372AF">
        <w:t>публичното</w:t>
      </w:r>
      <w:proofErr w:type="spellEnd"/>
      <w:r w:rsidRPr="00C372AF">
        <w:t xml:space="preserve"> </w:t>
      </w:r>
      <w:proofErr w:type="spellStart"/>
      <w:r w:rsidRPr="00C372AF">
        <w:t>информиране</w:t>
      </w:r>
      <w:proofErr w:type="spellEnd"/>
      <w:r w:rsidRPr="00C372AF">
        <w:t xml:space="preserve"> </w:t>
      </w:r>
      <w:proofErr w:type="spellStart"/>
      <w:r w:rsidRPr="00C372AF">
        <w:t>относно</w:t>
      </w:r>
      <w:proofErr w:type="spellEnd"/>
      <w:r w:rsidRPr="00C372AF">
        <w:t xml:space="preserve"> </w:t>
      </w:r>
      <w:proofErr w:type="spellStart"/>
      <w:r w:rsidRPr="00C372AF">
        <w:t>нарушенията</w:t>
      </w:r>
      <w:proofErr w:type="spellEnd"/>
      <w:r w:rsidRPr="00C372AF">
        <w:t xml:space="preserve"> и </w:t>
      </w:r>
      <w:proofErr w:type="spellStart"/>
      <w:r w:rsidRPr="00C372AF">
        <w:t>наложените</w:t>
      </w:r>
      <w:proofErr w:type="spellEnd"/>
      <w:r w:rsidRPr="00C372AF">
        <w:t xml:space="preserve"> </w:t>
      </w:r>
      <w:proofErr w:type="spellStart"/>
      <w:r w:rsidRPr="00C372AF">
        <w:t>санкции</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бъде</w:t>
      </w:r>
      <w:proofErr w:type="spellEnd"/>
      <w:r w:rsidRPr="00C372AF">
        <w:t xml:space="preserve"> </w:t>
      </w:r>
      <w:proofErr w:type="spellStart"/>
      <w:r w:rsidRPr="00C372AF">
        <w:t>по-добре</w:t>
      </w:r>
      <w:proofErr w:type="spellEnd"/>
      <w:r w:rsidRPr="00C372AF">
        <w:t xml:space="preserve"> </w:t>
      </w:r>
      <w:proofErr w:type="spellStart"/>
      <w:r w:rsidRPr="00C372AF">
        <w:t>представено</w:t>
      </w:r>
      <w:proofErr w:type="spellEnd"/>
      <w:r w:rsidRPr="00C372AF">
        <w:t>.</w:t>
      </w:r>
    </w:p>
    <w:p w14:paraId="21C3A8A7" w14:textId="77777777" w:rsidR="005B0319" w:rsidRPr="00C372AF" w:rsidRDefault="005B0319" w:rsidP="005B0319">
      <w:pPr>
        <w:spacing w:after="160" w:line="360" w:lineRule="auto"/>
        <w:ind w:firstLine="360"/>
        <w:jc w:val="both"/>
      </w:pPr>
      <w:proofErr w:type="spellStart"/>
      <w:r w:rsidRPr="00C372AF">
        <w:t>България</w:t>
      </w:r>
      <w:proofErr w:type="spellEnd"/>
      <w:r w:rsidRPr="00C372AF">
        <w:t xml:space="preserve"> е </w:t>
      </w:r>
      <w:proofErr w:type="spellStart"/>
      <w:r w:rsidRPr="00C372AF">
        <w:t>постигнала</w:t>
      </w:r>
      <w:proofErr w:type="spellEnd"/>
      <w:r w:rsidRPr="00C372AF">
        <w:t xml:space="preserve"> </w:t>
      </w:r>
      <w:proofErr w:type="spellStart"/>
      <w:r w:rsidRPr="00C372AF">
        <w:t>значителен</w:t>
      </w:r>
      <w:proofErr w:type="spellEnd"/>
      <w:r w:rsidRPr="00C372AF">
        <w:t xml:space="preserve"> </w:t>
      </w:r>
      <w:proofErr w:type="spellStart"/>
      <w:r w:rsidRPr="00C372AF">
        <w:t>напредък</w:t>
      </w:r>
      <w:proofErr w:type="spellEnd"/>
      <w:r w:rsidRPr="00C372AF">
        <w:t xml:space="preserve"> в </w:t>
      </w:r>
      <w:proofErr w:type="spellStart"/>
      <w:r w:rsidRPr="00C372AF">
        <w:t>прилагането</w:t>
      </w:r>
      <w:proofErr w:type="spellEnd"/>
      <w:r w:rsidRPr="00C372AF">
        <w:t xml:space="preserve"> </w:t>
      </w:r>
      <w:proofErr w:type="spellStart"/>
      <w:r w:rsidRPr="00C372AF">
        <w:t>на</w:t>
      </w:r>
      <w:proofErr w:type="spellEnd"/>
      <w:r w:rsidRPr="00C372AF">
        <w:t xml:space="preserve"> </w:t>
      </w:r>
      <w:proofErr w:type="spellStart"/>
      <w:r w:rsidRPr="00C372AF">
        <w:t>правната</w:t>
      </w:r>
      <w:proofErr w:type="spellEnd"/>
      <w:r w:rsidRPr="00C372AF">
        <w:t xml:space="preserve"> </w:t>
      </w:r>
      <w:proofErr w:type="spellStart"/>
      <w:r w:rsidRPr="00C372AF">
        <w:t>рамка</w:t>
      </w:r>
      <w:proofErr w:type="spellEnd"/>
      <w:r w:rsidRPr="00C372AF">
        <w:t xml:space="preserve">, </w:t>
      </w:r>
      <w:proofErr w:type="spellStart"/>
      <w:r w:rsidRPr="00C372AF">
        <w:t>свързана</w:t>
      </w:r>
      <w:proofErr w:type="spellEnd"/>
      <w:r w:rsidRPr="00C372AF">
        <w:t xml:space="preserve"> с </w:t>
      </w:r>
      <w:proofErr w:type="spellStart"/>
      <w:r w:rsidRPr="00C372AF">
        <w:t>контрола</w:t>
      </w:r>
      <w:proofErr w:type="spellEnd"/>
      <w:r w:rsidRPr="00C372AF">
        <w:t xml:space="preserve"> </w:t>
      </w:r>
      <w:proofErr w:type="spellStart"/>
      <w:r w:rsidRPr="00C372AF">
        <w:t>върху</w:t>
      </w:r>
      <w:proofErr w:type="spellEnd"/>
      <w:r w:rsidRPr="00C372AF">
        <w:t xml:space="preserve"> </w:t>
      </w:r>
      <w:proofErr w:type="spellStart"/>
      <w:r w:rsidRPr="00C372AF">
        <w:t>валутните</w:t>
      </w:r>
      <w:proofErr w:type="spellEnd"/>
      <w:r w:rsidRPr="00C372AF">
        <w:t xml:space="preserve"> </w:t>
      </w:r>
      <w:proofErr w:type="spellStart"/>
      <w:r w:rsidRPr="00C372AF">
        <w:t>операции</w:t>
      </w:r>
      <w:proofErr w:type="spellEnd"/>
      <w:r w:rsidRPr="00C372AF">
        <w:t xml:space="preserve">, </w:t>
      </w:r>
      <w:proofErr w:type="spellStart"/>
      <w:r w:rsidRPr="00C372AF">
        <w:t>включително</w:t>
      </w:r>
      <w:proofErr w:type="spellEnd"/>
      <w:r w:rsidRPr="00C372AF">
        <w:t xml:space="preserve"> </w:t>
      </w:r>
      <w:proofErr w:type="spellStart"/>
      <w:r w:rsidRPr="00C372AF">
        <w:t>борбата</w:t>
      </w:r>
      <w:proofErr w:type="spellEnd"/>
      <w:r w:rsidRPr="00C372AF">
        <w:t xml:space="preserve"> </w:t>
      </w:r>
      <w:proofErr w:type="spellStart"/>
      <w:r w:rsidRPr="00C372AF">
        <w:t>срещу</w:t>
      </w:r>
      <w:proofErr w:type="spellEnd"/>
      <w:r w:rsidRPr="00C372AF">
        <w:t xml:space="preserve"> </w:t>
      </w:r>
      <w:proofErr w:type="spellStart"/>
      <w:r w:rsidRPr="00C372AF">
        <w:t>прането</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и </w:t>
      </w:r>
      <w:proofErr w:type="spellStart"/>
      <w:r w:rsidRPr="00C372AF">
        <w:t>нелегалните</w:t>
      </w:r>
      <w:proofErr w:type="spellEnd"/>
      <w:r w:rsidRPr="00C372AF">
        <w:t xml:space="preserve"> </w:t>
      </w:r>
      <w:proofErr w:type="spellStart"/>
      <w:r w:rsidRPr="00C372AF">
        <w:t>капиталови</w:t>
      </w:r>
      <w:proofErr w:type="spellEnd"/>
      <w:r w:rsidRPr="00C372AF">
        <w:t xml:space="preserve"> </w:t>
      </w:r>
      <w:proofErr w:type="spellStart"/>
      <w:r w:rsidRPr="00C372AF">
        <w:t>трансфери</w:t>
      </w:r>
      <w:proofErr w:type="spellEnd"/>
      <w:r w:rsidRPr="00C372AF">
        <w:t xml:space="preserve">. </w:t>
      </w:r>
      <w:proofErr w:type="spellStart"/>
      <w:r w:rsidRPr="00C372AF">
        <w:t>Страната</w:t>
      </w:r>
      <w:proofErr w:type="spellEnd"/>
      <w:r w:rsidRPr="00C372AF">
        <w:t xml:space="preserve"> е </w:t>
      </w:r>
      <w:proofErr w:type="spellStart"/>
      <w:r w:rsidRPr="00C372AF">
        <w:t>интегрирала</w:t>
      </w:r>
      <w:proofErr w:type="spellEnd"/>
      <w:r w:rsidRPr="00C372AF">
        <w:t xml:space="preserve"> </w:t>
      </w:r>
      <w:proofErr w:type="spellStart"/>
      <w:r w:rsidRPr="00C372AF">
        <w:t>европейското</w:t>
      </w:r>
      <w:proofErr w:type="spellEnd"/>
      <w:r w:rsidRPr="00C372AF">
        <w:t xml:space="preserve"> </w:t>
      </w:r>
      <w:proofErr w:type="spellStart"/>
      <w:r w:rsidRPr="00C372AF">
        <w:t>законодателство</w:t>
      </w:r>
      <w:proofErr w:type="spellEnd"/>
      <w:r w:rsidRPr="00C372AF">
        <w:t xml:space="preserve"> в </w:t>
      </w:r>
      <w:proofErr w:type="spellStart"/>
      <w:r w:rsidRPr="00C372AF">
        <w:t>националната</w:t>
      </w:r>
      <w:proofErr w:type="spellEnd"/>
      <w:r w:rsidRPr="00C372AF">
        <w:t xml:space="preserve"> </w:t>
      </w:r>
      <w:proofErr w:type="spellStart"/>
      <w:r w:rsidRPr="00C372AF">
        <w:t>си</w:t>
      </w:r>
      <w:proofErr w:type="spellEnd"/>
      <w:r w:rsidRPr="00C372AF">
        <w:t xml:space="preserve"> </w:t>
      </w:r>
      <w:proofErr w:type="spellStart"/>
      <w:r w:rsidRPr="00C372AF">
        <w:t>правна</w:t>
      </w:r>
      <w:proofErr w:type="spellEnd"/>
      <w:r w:rsidRPr="00C372AF">
        <w:t xml:space="preserve"> </w:t>
      </w:r>
      <w:proofErr w:type="spellStart"/>
      <w:r w:rsidRPr="00C372AF">
        <w:t>система</w:t>
      </w:r>
      <w:proofErr w:type="spellEnd"/>
      <w:r w:rsidRPr="00C372AF">
        <w:t xml:space="preserve"> </w:t>
      </w:r>
      <w:proofErr w:type="spellStart"/>
      <w:r w:rsidRPr="00C372AF">
        <w:t>чрез</w:t>
      </w:r>
      <w:proofErr w:type="spellEnd"/>
      <w:r w:rsidRPr="00C372AF">
        <w:t xml:space="preserve"> </w:t>
      </w:r>
      <w:proofErr w:type="spellStart"/>
      <w:r w:rsidRPr="00C372AF">
        <w:t>актуализация</w:t>
      </w:r>
      <w:proofErr w:type="spellEnd"/>
      <w:r w:rsidRPr="00C372AF">
        <w:t xml:space="preserve"> </w:t>
      </w:r>
      <w:proofErr w:type="spellStart"/>
      <w:r w:rsidRPr="00C372AF">
        <w:t>на</w:t>
      </w:r>
      <w:proofErr w:type="spellEnd"/>
      <w:r w:rsidRPr="00C372AF">
        <w:t xml:space="preserve"> </w:t>
      </w:r>
      <w:proofErr w:type="spellStart"/>
      <w:r w:rsidRPr="00C372AF">
        <w:t>Закона</w:t>
      </w:r>
      <w:proofErr w:type="spellEnd"/>
      <w:r w:rsidRPr="00C372AF">
        <w:t xml:space="preserve"> </w:t>
      </w:r>
      <w:proofErr w:type="spellStart"/>
      <w:r w:rsidRPr="00C372AF">
        <w:t>за</w:t>
      </w:r>
      <w:proofErr w:type="spellEnd"/>
      <w:r w:rsidRPr="00C372AF">
        <w:t xml:space="preserve"> </w:t>
      </w:r>
      <w:proofErr w:type="spellStart"/>
      <w:r w:rsidRPr="00C372AF">
        <w:t>мерките</w:t>
      </w:r>
      <w:proofErr w:type="spellEnd"/>
      <w:r w:rsidRPr="00C372AF">
        <w:t xml:space="preserve"> </w:t>
      </w:r>
      <w:proofErr w:type="spellStart"/>
      <w:r w:rsidRPr="00C372AF">
        <w:t>срещу</w:t>
      </w:r>
      <w:proofErr w:type="spellEnd"/>
      <w:r w:rsidRPr="00C372AF">
        <w:t xml:space="preserve"> </w:t>
      </w:r>
      <w:proofErr w:type="spellStart"/>
      <w:r w:rsidRPr="00C372AF">
        <w:t>изпиране</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(ЗМИП) и </w:t>
      </w:r>
      <w:proofErr w:type="spellStart"/>
      <w:r w:rsidRPr="00C372AF">
        <w:t>Закона</w:t>
      </w:r>
      <w:proofErr w:type="spellEnd"/>
      <w:r w:rsidRPr="00C372AF">
        <w:t xml:space="preserve"> </w:t>
      </w:r>
      <w:proofErr w:type="spellStart"/>
      <w:r w:rsidRPr="00C372AF">
        <w:t>за</w:t>
      </w:r>
      <w:proofErr w:type="spellEnd"/>
      <w:r w:rsidRPr="00C372AF">
        <w:t xml:space="preserve"> </w:t>
      </w:r>
      <w:proofErr w:type="spellStart"/>
      <w:r w:rsidRPr="00C372AF">
        <w:t>мерките</w:t>
      </w:r>
      <w:proofErr w:type="spellEnd"/>
      <w:r w:rsidRPr="00C372AF">
        <w:t xml:space="preserve"> </w:t>
      </w:r>
      <w:proofErr w:type="spellStart"/>
      <w:r w:rsidRPr="00C372AF">
        <w:t>срещу</w:t>
      </w:r>
      <w:proofErr w:type="spellEnd"/>
      <w:r w:rsidRPr="00C372AF">
        <w:t xml:space="preserve"> </w:t>
      </w:r>
      <w:proofErr w:type="spellStart"/>
      <w:r w:rsidRPr="00C372AF">
        <w:t>финансирането</w:t>
      </w:r>
      <w:proofErr w:type="spellEnd"/>
      <w:r w:rsidRPr="00C372AF">
        <w:t xml:space="preserve"> </w:t>
      </w:r>
      <w:proofErr w:type="spellStart"/>
      <w:r w:rsidRPr="00C372AF">
        <w:t>на</w:t>
      </w:r>
      <w:proofErr w:type="spellEnd"/>
      <w:r w:rsidRPr="00C372AF">
        <w:t xml:space="preserve"> </w:t>
      </w:r>
      <w:proofErr w:type="spellStart"/>
      <w:r w:rsidRPr="00C372AF">
        <w:t>тероризма</w:t>
      </w:r>
      <w:proofErr w:type="spellEnd"/>
      <w:r w:rsidRPr="00C372AF">
        <w:t xml:space="preserve"> (ЗМФТ), </w:t>
      </w:r>
      <w:proofErr w:type="spellStart"/>
      <w:r w:rsidRPr="00C372AF">
        <w:t>като</w:t>
      </w:r>
      <w:proofErr w:type="spellEnd"/>
      <w:r w:rsidRPr="00C372AF">
        <w:t xml:space="preserve"> </w:t>
      </w:r>
      <w:proofErr w:type="spellStart"/>
      <w:r w:rsidRPr="00C372AF">
        <w:t>тези</w:t>
      </w:r>
      <w:proofErr w:type="spellEnd"/>
      <w:r w:rsidRPr="00C372AF">
        <w:t xml:space="preserve"> </w:t>
      </w:r>
      <w:proofErr w:type="spellStart"/>
      <w:r w:rsidRPr="00C372AF">
        <w:t>закони</w:t>
      </w:r>
      <w:proofErr w:type="spellEnd"/>
      <w:r w:rsidRPr="00C372AF">
        <w:t xml:space="preserve"> </w:t>
      </w:r>
      <w:proofErr w:type="spellStart"/>
      <w:r w:rsidRPr="00C372AF">
        <w:t>са</w:t>
      </w:r>
      <w:proofErr w:type="spellEnd"/>
      <w:r w:rsidRPr="00C372AF">
        <w:t xml:space="preserve"> </w:t>
      </w:r>
      <w:proofErr w:type="spellStart"/>
      <w:r w:rsidRPr="00C372AF">
        <w:t>адаптирани</w:t>
      </w:r>
      <w:proofErr w:type="spellEnd"/>
      <w:r w:rsidRPr="00C372AF">
        <w:t xml:space="preserve"> </w:t>
      </w:r>
      <w:proofErr w:type="spellStart"/>
      <w:r w:rsidRPr="00C372AF">
        <w:t>спрямо</w:t>
      </w:r>
      <w:proofErr w:type="spellEnd"/>
      <w:r w:rsidRPr="00C372AF">
        <w:t xml:space="preserve"> </w:t>
      </w:r>
      <w:proofErr w:type="spellStart"/>
      <w:r w:rsidRPr="00C372AF">
        <w:t>директивите</w:t>
      </w:r>
      <w:proofErr w:type="spellEnd"/>
      <w:r w:rsidRPr="00C372AF">
        <w:t xml:space="preserve"> </w:t>
      </w:r>
      <w:proofErr w:type="spellStart"/>
      <w:r w:rsidRPr="00C372AF">
        <w:t>на</w:t>
      </w:r>
      <w:proofErr w:type="spellEnd"/>
      <w:r w:rsidRPr="00C372AF">
        <w:t xml:space="preserve"> ЕС. В </w:t>
      </w:r>
      <w:proofErr w:type="spellStart"/>
      <w:r w:rsidRPr="00C372AF">
        <w:t>резултат</w:t>
      </w:r>
      <w:proofErr w:type="spellEnd"/>
      <w:r w:rsidRPr="00C372AF">
        <w:t xml:space="preserve"> </w:t>
      </w:r>
      <w:proofErr w:type="spellStart"/>
      <w:r w:rsidRPr="00C372AF">
        <w:t>на</w:t>
      </w:r>
      <w:proofErr w:type="spellEnd"/>
      <w:r w:rsidRPr="00C372AF">
        <w:t xml:space="preserve"> </w:t>
      </w:r>
      <w:proofErr w:type="spellStart"/>
      <w:r w:rsidRPr="00C372AF">
        <w:t>това</w:t>
      </w:r>
      <w:proofErr w:type="spellEnd"/>
      <w:r w:rsidRPr="00C372AF">
        <w:t xml:space="preserve"> </w:t>
      </w:r>
      <w:proofErr w:type="spellStart"/>
      <w:r w:rsidRPr="00C372AF">
        <w:t>българските</w:t>
      </w:r>
      <w:proofErr w:type="spellEnd"/>
      <w:r w:rsidRPr="00C372AF">
        <w:t xml:space="preserve"> </w:t>
      </w:r>
      <w:proofErr w:type="spellStart"/>
      <w:r w:rsidRPr="00C372AF">
        <w:t>институции</w:t>
      </w:r>
      <w:proofErr w:type="spellEnd"/>
      <w:r w:rsidRPr="00C372AF">
        <w:t xml:space="preserve">, </w:t>
      </w:r>
      <w:proofErr w:type="spellStart"/>
      <w:r w:rsidRPr="00C372AF">
        <w:t>включително</w:t>
      </w:r>
      <w:proofErr w:type="spellEnd"/>
      <w:r w:rsidRPr="00C372AF">
        <w:t xml:space="preserve"> </w:t>
      </w:r>
      <w:proofErr w:type="spellStart"/>
      <w:r w:rsidRPr="00C372AF">
        <w:t>финансовите</w:t>
      </w:r>
      <w:proofErr w:type="spellEnd"/>
      <w:r w:rsidRPr="00C372AF">
        <w:t xml:space="preserve"> и </w:t>
      </w:r>
      <w:proofErr w:type="spellStart"/>
      <w:r w:rsidRPr="00C372AF">
        <w:t>митническите</w:t>
      </w:r>
      <w:proofErr w:type="spellEnd"/>
      <w:r w:rsidRPr="00C372AF">
        <w:t xml:space="preserve"> </w:t>
      </w:r>
      <w:proofErr w:type="spellStart"/>
      <w:r w:rsidRPr="00C372AF">
        <w:t>органи</w:t>
      </w:r>
      <w:proofErr w:type="spellEnd"/>
      <w:r w:rsidRPr="00C372AF">
        <w:t xml:space="preserve">, </w:t>
      </w:r>
      <w:proofErr w:type="spellStart"/>
      <w:r w:rsidRPr="00C372AF">
        <w:t>разполагат</w:t>
      </w:r>
      <w:proofErr w:type="spellEnd"/>
      <w:r w:rsidRPr="00C372AF">
        <w:t xml:space="preserve"> с </w:t>
      </w:r>
      <w:proofErr w:type="spellStart"/>
      <w:r w:rsidRPr="00C372AF">
        <w:t>правомощия</w:t>
      </w:r>
      <w:proofErr w:type="spellEnd"/>
      <w:r w:rsidRPr="00C372AF">
        <w:t xml:space="preserve"> </w:t>
      </w:r>
      <w:proofErr w:type="spellStart"/>
      <w:r w:rsidRPr="00C372AF">
        <w:t>да</w:t>
      </w:r>
      <w:proofErr w:type="spellEnd"/>
      <w:r w:rsidRPr="00C372AF">
        <w:t xml:space="preserve"> </w:t>
      </w:r>
      <w:proofErr w:type="spellStart"/>
      <w:r w:rsidRPr="00C372AF">
        <w:t>извършват</w:t>
      </w:r>
      <w:proofErr w:type="spellEnd"/>
      <w:r w:rsidRPr="00C372AF">
        <w:t xml:space="preserve"> </w:t>
      </w:r>
      <w:proofErr w:type="spellStart"/>
      <w:r w:rsidRPr="00C372AF">
        <w:t>контролни</w:t>
      </w:r>
      <w:proofErr w:type="spellEnd"/>
      <w:r w:rsidRPr="00C372AF">
        <w:t xml:space="preserve"> </w:t>
      </w:r>
      <w:proofErr w:type="spellStart"/>
      <w:r w:rsidRPr="00C372AF">
        <w:t>действия</w:t>
      </w:r>
      <w:proofErr w:type="spellEnd"/>
      <w:r w:rsidRPr="00C372AF">
        <w:t xml:space="preserve"> и </w:t>
      </w:r>
      <w:proofErr w:type="spellStart"/>
      <w:r w:rsidRPr="00C372AF">
        <w:t>да</w:t>
      </w:r>
      <w:proofErr w:type="spellEnd"/>
      <w:r w:rsidRPr="00C372AF">
        <w:t xml:space="preserve"> </w:t>
      </w:r>
      <w:proofErr w:type="spellStart"/>
      <w:r w:rsidRPr="00C372AF">
        <w:t>налагат</w:t>
      </w:r>
      <w:proofErr w:type="spellEnd"/>
      <w:r w:rsidRPr="00C372AF">
        <w:t xml:space="preserve"> </w:t>
      </w:r>
      <w:proofErr w:type="spellStart"/>
      <w:r w:rsidRPr="00C372AF">
        <w:t>санкции</w:t>
      </w:r>
      <w:proofErr w:type="spellEnd"/>
      <w:r w:rsidRPr="00C372AF">
        <w:t xml:space="preserve"> </w:t>
      </w:r>
      <w:proofErr w:type="spellStart"/>
      <w:r w:rsidRPr="00C372AF">
        <w:t>при</w:t>
      </w:r>
      <w:proofErr w:type="spellEnd"/>
      <w:r w:rsidRPr="00C372AF">
        <w:t xml:space="preserve"> </w:t>
      </w:r>
      <w:proofErr w:type="spellStart"/>
      <w:r w:rsidRPr="00C372AF">
        <w:t>нарушения</w:t>
      </w:r>
      <w:proofErr w:type="spellEnd"/>
      <w:r w:rsidRPr="00C372AF">
        <w:t>.</w:t>
      </w:r>
    </w:p>
    <w:p w14:paraId="6A29D553" w14:textId="77777777" w:rsidR="005B0319" w:rsidRPr="00C372AF" w:rsidRDefault="005B0319" w:rsidP="005B0319">
      <w:pPr>
        <w:spacing w:after="160" w:line="360" w:lineRule="auto"/>
        <w:ind w:firstLine="360"/>
        <w:jc w:val="both"/>
      </w:pPr>
      <w:proofErr w:type="spellStart"/>
      <w:r w:rsidRPr="00C372AF">
        <w:t>България</w:t>
      </w:r>
      <w:proofErr w:type="spellEnd"/>
      <w:r w:rsidRPr="00C372AF">
        <w:t xml:space="preserve"> е </w:t>
      </w:r>
      <w:proofErr w:type="spellStart"/>
      <w:r w:rsidRPr="00C372AF">
        <w:t>внедрила</w:t>
      </w:r>
      <w:proofErr w:type="spellEnd"/>
      <w:r w:rsidRPr="00C372AF">
        <w:t xml:space="preserve"> и </w:t>
      </w:r>
      <w:proofErr w:type="spellStart"/>
      <w:r w:rsidRPr="00C372AF">
        <w:t>дигитални</w:t>
      </w:r>
      <w:proofErr w:type="spellEnd"/>
      <w:r w:rsidRPr="00C372AF">
        <w:t xml:space="preserve"> </w:t>
      </w:r>
      <w:proofErr w:type="spellStart"/>
      <w:r w:rsidRPr="00C372AF">
        <w:t>системи</w:t>
      </w:r>
      <w:proofErr w:type="spellEnd"/>
      <w:r w:rsidRPr="00C372AF">
        <w:t xml:space="preserve"> </w:t>
      </w:r>
      <w:proofErr w:type="spellStart"/>
      <w:r w:rsidRPr="00C372AF">
        <w:t>за</w:t>
      </w:r>
      <w:proofErr w:type="spellEnd"/>
      <w:r w:rsidRPr="00C372AF">
        <w:t xml:space="preserve"> </w:t>
      </w:r>
      <w:proofErr w:type="spellStart"/>
      <w:r w:rsidRPr="00C372AF">
        <w:t>проследяване</w:t>
      </w:r>
      <w:proofErr w:type="spellEnd"/>
      <w:r w:rsidRPr="00C372AF">
        <w:t xml:space="preserve"> </w:t>
      </w:r>
      <w:proofErr w:type="spellStart"/>
      <w:r w:rsidRPr="00C372AF">
        <w:t>на</w:t>
      </w:r>
      <w:proofErr w:type="spellEnd"/>
      <w:r w:rsidRPr="00C372AF">
        <w:t xml:space="preserve"> </w:t>
      </w:r>
      <w:proofErr w:type="spellStart"/>
      <w:r w:rsidRPr="00C372AF">
        <w:t>транзакциите</w:t>
      </w:r>
      <w:proofErr w:type="spellEnd"/>
      <w:r w:rsidRPr="00C372AF">
        <w:t xml:space="preserve">, </w:t>
      </w:r>
      <w:proofErr w:type="spellStart"/>
      <w:r w:rsidRPr="00C372AF">
        <w:t>които</w:t>
      </w:r>
      <w:proofErr w:type="spellEnd"/>
      <w:r w:rsidRPr="00C372AF">
        <w:t xml:space="preserve"> </w:t>
      </w:r>
      <w:proofErr w:type="spellStart"/>
      <w:r w:rsidRPr="00C372AF">
        <w:t>позволяват</w:t>
      </w:r>
      <w:proofErr w:type="spellEnd"/>
      <w:r w:rsidRPr="00C372AF">
        <w:t xml:space="preserve"> </w:t>
      </w:r>
      <w:proofErr w:type="spellStart"/>
      <w:r w:rsidRPr="00C372AF">
        <w:t>по-бързо</w:t>
      </w:r>
      <w:proofErr w:type="spellEnd"/>
      <w:r w:rsidRPr="00C372AF">
        <w:t xml:space="preserve"> и </w:t>
      </w:r>
      <w:proofErr w:type="spellStart"/>
      <w:r w:rsidRPr="00C372AF">
        <w:t>ефективно</w:t>
      </w:r>
      <w:proofErr w:type="spellEnd"/>
      <w:r w:rsidRPr="00C372AF">
        <w:t xml:space="preserve"> </w:t>
      </w:r>
      <w:proofErr w:type="spellStart"/>
      <w:r w:rsidRPr="00C372AF">
        <w:t>идентифициране</w:t>
      </w:r>
      <w:proofErr w:type="spellEnd"/>
      <w:r w:rsidRPr="00C372AF">
        <w:t xml:space="preserve"> </w:t>
      </w:r>
      <w:proofErr w:type="spellStart"/>
      <w:r w:rsidRPr="00C372AF">
        <w:t>на</w:t>
      </w:r>
      <w:proofErr w:type="spellEnd"/>
      <w:r w:rsidRPr="00C372AF">
        <w:t xml:space="preserve"> </w:t>
      </w:r>
      <w:proofErr w:type="spellStart"/>
      <w:r w:rsidRPr="00C372AF">
        <w:t>подозрителни</w:t>
      </w:r>
      <w:proofErr w:type="spellEnd"/>
      <w:r w:rsidRPr="00C372AF">
        <w:t xml:space="preserve"> </w:t>
      </w:r>
      <w:proofErr w:type="spellStart"/>
      <w:r w:rsidRPr="00C372AF">
        <w:t>операции</w:t>
      </w:r>
      <w:proofErr w:type="spellEnd"/>
      <w:r w:rsidRPr="00C372AF">
        <w:t xml:space="preserve">, </w:t>
      </w:r>
      <w:proofErr w:type="spellStart"/>
      <w:r w:rsidRPr="00C372AF">
        <w:t>особено</w:t>
      </w:r>
      <w:proofErr w:type="spellEnd"/>
      <w:r w:rsidRPr="00C372AF">
        <w:t xml:space="preserve"> в </w:t>
      </w:r>
      <w:proofErr w:type="spellStart"/>
      <w:r w:rsidRPr="00C372AF">
        <w:t>банковия</w:t>
      </w:r>
      <w:proofErr w:type="spellEnd"/>
      <w:r w:rsidRPr="00C372AF">
        <w:t xml:space="preserve"> </w:t>
      </w:r>
      <w:proofErr w:type="spellStart"/>
      <w:r w:rsidRPr="00C372AF">
        <w:t>сектор</w:t>
      </w:r>
      <w:proofErr w:type="spellEnd"/>
      <w:r w:rsidRPr="00C372AF">
        <w:t xml:space="preserve">. </w:t>
      </w:r>
      <w:proofErr w:type="spellStart"/>
      <w:r w:rsidRPr="00C372AF">
        <w:t>Системите</w:t>
      </w:r>
      <w:proofErr w:type="spellEnd"/>
      <w:r w:rsidRPr="00C372AF">
        <w:t xml:space="preserve"> </w:t>
      </w:r>
      <w:proofErr w:type="spellStart"/>
      <w:r w:rsidRPr="00C372AF">
        <w:t>като</w:t>
      </w:r>
      <w:proofErr w:type="spellEnd"/>
      <w:r w:rsidRPr="00C372AF">
        <w:t xml:space="preserve"> FIU (</w:t>
      </w:r>
      <w:proofErr w:type="spellStart"/>
      <w:r w:rsidRPr="00C372AF">
        <w:t>Финансовото</w:t>
      </w:r>
      <w:proofErr w:type="spellEnd"/>
      <w:r w:rsidRPr="00C372AF">
        <w:t xml:space="preserve"> </w:t>
      </w:r>
      <w:proofErr w:type="spellStart"/>
      <w:r w:rsidRPr="00C372AF">
        <w:t>разузнаване</w:t>
      </w:r>
      <w:proofErr w:type="spellEnd"/>
      <w:r w:rsidRPr="00C372AF">
        <w:t xml:space="preserve">) </w:t>
      </w:r>
      <w:proofErr w:type="spellStart"/>
      <w:r w:rsidRPr="00C372AF">
        <w:t>са</w:t>
      </w:r>
      <w:proofErr w:type="spellEnd"/>
      <w:r w:rsidRPr="00C372AF">
        <w:t xml:space="preserve"> </w:t>
      </w:r>
      <w:proofErr w:type="spellStart"/>
      <w:r w:rsidRPr="00C372AF">
        <w:t>ключови</w:t>
      </w:r>
      <w:proofErr w:type="spellEnd"/>
      <w:r w:rsidRPr="00C372AF">
        <w:t xml:space="preserve"> </w:t>
      </w:r>
      <w:proofErr w:type="spellStart"/>
      <w:r w:rsidRPr="00C372AF">
        <w:t>инструменти</w:t>
      </w:r>
      <w:proofErr w:type="spellEnd"/>
      <w:r w:rsidRPr="00C372AF">
        <w:t xml:space="preserve"> </w:t>
      </w:r>
      <w:proofErr w:type="spellStart"/>
      <w:r w:rsidRPr="00C372AF">
        <w:t>за</w:t>
      </w:r>
      <w:proofErr w:type="spellEnd"/>
      <w:r w:rsidRPr="00C372AF">
        <w:t xml:space="preserve"> </w:t>
      </w:r>
      <w:proofErr w:type="spellStart"/>
      <w:r w:rsidRPr="00C372AF">
        <w:t>предотвратяване</w:t>
      </w:r>
      <w:proofErr w:type="spellEnd"/>
      <w:r w:rsidRPr="00C372AF">
        <w:t xml:space="preserve"> </w:t>
      </w:r>
      <w:proofErr w:type="spellStart"/>
      <w:r w:rsidRPr="00C372AF">
        <w:t>на</w:t>
      </w:r>
      <w:proofErr w:type="spellEnd"/>
      <w:r w:rsidRPr="00C372AF">
        <w:t xml:space="preserve"> </w:t>
      </w:r>
      <w:proofErr w:type="spellStart"/>
      <w:r w:rsidRPr="00C372AF">
        <w:t>пране</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и </w:t>
      </w:r>
      <w:proofErr w:type="spellStart"/>
      <w:r w:rsidRPr="00C372AF">
        <w:t>финансиране</w:t>
      </w:r>
      <w:proofErr w:type="spellEnd"/>
      <w:r w:rsidRPr="00C372AF">
        <w:t xml:space="preserve"> </w:t>
      </w:r>
      <w:proofErr w:type="spellStart"/>
      <w:r w:rsidRPr="00C372AF">
        <w:t>на</w:t>
      </w:r>
      <w:proofErr w:type="spellEnd"/>
      <w:r w:rsidRPr="00C372AF">
        <w:t xml:space="preserve"> </w:t>
      </w:r>
      <w:proofErr w:type="spellStart"/>
      <w:r w:rsidRPr="00C372AF">
        <w:t>тероризъм</w:t>
      </w:r>
      <w:proofErr w:type="spellEnd"/>
      <w:r w:rsidRPr="00C372AF">
        <w:t xml:space="preserve">. </w:t>
      </w:r>
      <w:proofErr w:type="spellStart"/>
      <w:r w:rsidRPr="00C372AF">
        <w:t>Въпреки</w:t>
      </w:r>
      <w:proofErr w:type="spellEnd"/>
      <w:r w:rsidRPr="00C372AF">
        <w:t xml:space="preserve"> </w:t>
      </w:r>
      <w:proofErr w:type="spellStart"/>
      <w:r w:rsidRPr="00C372AF">
        <w:lastRenderedPageBreak/>
        <w:t>тези</w:t>
      </w:r>
      <w:proofErr w:type="spellEnd"/>
      <w:r w:rsidRPr="00C372AF">
        <w:t xml:space="preserve"> </w:t>
      </w:r>
      <w:proofErr w:type="spellStart"/>
      <w:r w:rsidRPr="00C372AF">
        <w:t>положителни</w:t>
      </w:r>
      <w:proofErr w:type="spellEnd"/>
      <w:r w:rsidRPr="00C372AF">
        <w:t xml:space="preserve"> </w:t>
      </w:r>
      <w:proofErr w:type="spellStart"/>
      <w:r w:rsidRPr="00C372AF">
        <w:t>мерки</w:t>
      </w:r>
      <w:proofErr w:type="spellEnd"/>
      <w:r w:rsidRPr="00C372AF">
        <w:t xml:space="preserve">, </w:t>
      </w:r>
      <w:proofErr w:type="spellStart"/>
      <w:r w:rsidRPr="00C372AF">
        <w:t>все</w:t>
      </w:r>
      <w:proofErr w:type="spellEnd"/>
      <w:r w:rsidRPr="00C372AF">
        <w:t xml:space="preserve"> </w:t>
      </w:r>
      <w:proofErr w:type="spellStart"/>
      <w:r w:rsidRPr="00C372AF">
        <w:t>още</w:t>
      </w:r>
      <w:proofErr w:type="spellEnd"/>
      <w:r w:rsidRPr="00C372AF">
        <w:t xml:space="preserve"> </w:t>
      </w:r>
      <w:proofErr w:type="spellStart"/>
      <w:r w:rsidRPr="00C372AF">
        <w:t>съществуват</w:t>
      </w:r>
      <w:proofErr w:type="spellEnd"/>
      <w:r w:rsidRPr="00C372AF">
        <w:t xml:space="preserve"> </w:t>
      </w:r>
      <w:proofErr w:type="spellStart"/>
      <w:r w:rsidRPr="00C372AF">
        <w:t>предизвикателства</w:t>
      </w:r>
      <w:proofErr w:type="spellEnd"/>
      <w:r w:rsidRPr="00C372AF">
        <w:t xml:space="preserve">, </w:t>
      </w:r>
      <w:proofErr w:type="spellStart"/>
      <w:r w:rsidRPr="00C372AF">
        <w:t>свързани</w:t>
      </w:r>
      <w:proofErr w:type="spellEnd"/>
      <w:r w:rsidRPr="00C372AF">
        <w:t xml:space="preserve"> </w:t>
      </w:r>
      <w:proofErr w:type="spellStart"/>
      <w:r w:rsidRPr="00C372AF">
        <w:t>със</w:t>
      </w:r>
      <w:proofErr w:type="spellEnd"/>
      <w:r w:rsidRPr="00C372AF">
        <w:t xml:space="preserve"> </w:t>
      </w:r>
      <w:proofErr w:type="spellStart"/>
      <w:r w:rsidRPr="00C372AF">
        <w:t>забавяния</w:t>
      </w:r>
      <w:proofErr w:type="spellEnd"/>
      <w:r w:rsidRPr="00C372AF">
        <w:t xml:space="preserve"> </w:t>
      </w:r>
      <w:proofErr w:type="spellStart"/>
      <w:r w:rsidRPr="00C372AF">
        <w:t>при</w:t>
      </w:r>
      <w:proofErr w:type="spellEnd"/>
      <w:r w:rsidRPr="00C372AF">
        <w:t xml:space="preserve"> </w:t>
      </w:r>
      <w:proofErr w:type="spellStart"/>
      <w:r w:rsidRPr="00C372AF">
        <w:t>по-сложни</w:t>
      </w:r>
      <w:proofErr w:type="spellEnd"/>
      <w:r w:rsidRPr="00C372AF">
        <w:t xml:space="preserve"> </w:t>
      </w:r>
      <w:proofErr w:type="spellStart"/>
      <w:r w:rsidRPr="00C372AF">
        <w:t>трансгранични</w:t>
      </w:r>
      <w:proofErr w:type="spellEnd"/>
      <w:r w:rsidRPr="00C372AF">
        <w:t xml:space="preserve"> </w:t>
      </w:r>
      <w:proofErr w:type="spellStart"/>
      <w:r w:rsidRPr="00C372AF">
        <w:t>операции</w:t>
      </w:r>
      <w:proofErr w:type="spellEnd"/>
      <w:r w:rsidRPr="00C372AF">
        <w:t xml:space="preserve"> и </w:t>
      </w:r>
      <w:proofErr w:type="spellStart"/>
      <w:r w:rsidRPr="00C372AF">
        <w:t>митнически</w:t>
      </w:r>
      <w:proofErr w:type="spellEnd"/>
      <w:r w:rsidRPr="00C372AF">
        <w:t xml:space="preserve"> </w:t>
      </w:r>
      <w:proofErr w:type="spellStart"/>
      <w:r w:rsidRPr="00C372AF">
        <w:t>проверки</w:t>
      </w:r>
      <w:proofErr w:type="spellEnd"/>
      <w:r w:rsidRPr="00C372AF">
        <w:t xml:space="preserve">. </w:t>
      </w:r>
      <w:proofErr w:type="spellStart"/>
      <w:r w:rsidRPr="00C372AF">
        <w:t>Сложните</w:t>
      </w:r>
      <w:proofErr w:type="spellEnd"/>
      <w:r w:rsidRPr="00C372AF">
        <w:t xml:space="preserve"> </w:t>
      </w:r>
      <w:proofErr w:type="spellStart"/>
      <w:r w:rsidRPr="00C372AF">
        <w:t>случаи</w:t>
      </w:r>
      <w:proofErr w:type="spellEnd"/>
      <w:r w:rsidRPr="00C372AF">
        <w:t xml:space="preserve">, </w:t>
      </w:r>
      <w:proofErr w:type="spellStart"/>
      <w:r w:rsidRPr="00C372AF">
        <w:t>изискващи</w:t>
      </w:r>
      <w:proofErr w:type="spellEnd"/>
      <w:r w:rsidRPr="00C372AF">
        <w:t xml:space="preserve"> </w:t>
      </w:r>
      <w:proofErr w:type="spellStart"/>
      <w:r w:rsidRPr="00C372AF">
        <w:t>допълнителни</w:t>
      </w:r>
      <w:proofErr w:type="spellEnd"/>
      <w:r w:rsidRPr="00C372AF">
        <w:t xml:space="preserve"> </w:t>
      </w:r>
      <w:proofErr w:type="spellStart"/>
      <w:r w:rsidRPr="00C372AF">
        <w:t>разследвания</w:t>
      </w:r>
      <w:proofErr w:type="spellEnd"/>
      <w:r w:rsidRPr="00C372AF">
        <w:t xml:space="preserve">, </w:t>
      </w:r>
      <w:proofErr w:type="spellStart"/>
      <w:r w:rsidRPr="00C372AF">
        <w:t>понякога</w:t>
      </w:r>
      <w:proofErr w:type="spellEnd"/>
      <w:r w:rsidRPr="00C372AF">
        <w:t xml:space="preserve"> </w:t>
      </w:r>
      <w:proofErr w:type="spellStart"/>
      <w:r w:rsidRPr="00C372AF">
        <w:t>водят</w:t>
      </w:r>
      <w:proofErr w:type="spellEnd"/>
      <w:r w:rsidRPr="00C372AF">
        <w:t xml:space="preserve"> </w:t>
      </w:r>
      <w:proofErr w:type="spellStart"/>
      <w:r w:rsidRPr="00C372AF">
        <w:t>до</w:t>
      </w:r>
      <w:proofErr w:type="spellEnd"/>
      <w:r w:rsidRPr="00C372AF">
        <w:t xml:space="preserve"> </w:t>
      </w:r>
      <w:proofErr w:type="spellStart"/>
      <w:r w:rsidRPr="00C372AF">
        <w:t>продължителни</w:t>
      </w:r>
      <w:proofErr w:type="spellEnd"/>
      <w:r w:rsidRPr="00C372AF">
        <w:t xml:space="preserve"> </w:t>
      </w:r>
      <w:proofErr w:type="spellStart"/>
      <w:r w:rsidRPr="00C372AF">
        <w:t>административни</w:t>
      </w:r>
      <w:proofErr w:type="spellEnd"/>
      <w:r w:rsidRPr="00C372AF">
        <w:t xml:space="preserve"> </w:t>
      </w:r>
      <w:proofErr w:type="spellStart"/>
      <w:r w:rsidRPr="00C372AF">
        <w:t>процеси</w:t>
      </w:r>
      <w:proofErr w:type="spellEnd"/>
      <w:r w:rsidRPr="00C372AF">
        <w:t>.</w:t>
      </w:r>
    </w:p>
    <w:p w14:paraId="61E9B601" w14:textId="77777777" w:rsidR="005B0319" w:rsidRPr="00C372AF" w:rsidRDefault="005B0319" w:rsidP="005B0319">
      <w:pPr>
        <w:spacing w:after="160" w:line="360" w:lineRule="auto"/>
        <w:ind w:firstLine="360"/>
        <w:jc w:val="both"/>
      </w:pPr>
      <w:proofErr w:type="spellStart"/>
      <w:r w:rsidRPr="00C372AF">
        <w:t>Санкциите</w:t>
      </w:r>
      <w:proofErr w:type="spellEnd"/>
      <w:r w:rsidRPr="00C372AF">
        <w:t xml:space="preserve">, </w:t>
      </w:r>
      <w:proofErr w:type="spellStart"/>
      <w:r w:rsidRPr="00C372AF">
        <w:t>предвидени</w:t>
      </w:r>
      <w:proofErr w:type="spellEnd"/>
      <w:r w:rsidRPr="00C372AF">
        <w:t xml:space="preserve"> в </w:t>
      </w:r>
      <w:proofErr w:type="spellStart"/>
      <w:r w:rsidRPr="00C372AF">
        <w:t>законодателството</w:t>
      </w:r>
      <w:proofErr w:type="spellEnd"/>
      <w:r w:rsidRPr="00C372AF">
        <w:t xml:space="preserve">, </w:t>
      </w:r>
      <w:proofErr w:type="spellStart"/>
      <w:r w:rsidRPr="00C372AF">
        <w:t>също</w:t>
      </w:r>
      <w:proofErr w:type="spellEnd"/>
      <w:r w:rsidRPr="00C372AF">
        <w:t xml:space="preserve"> </w:t>
      </w:r>
      <w:proofErr w:type="spellStart"/>
      <w:r w:rsidRPr="00C372AF">
        <w:t>са</w:t>
      </w:r>
      <w:proofErr w:type="spellEnd"/>
      <w:r w:rsidRPr="00C372AF">
        <w:t xml:space="preserve"> в </w:t>
      </w:r>
      <w:proofErr w:type="spellStart"/>
      <w:r w:rsidRPr="00C372AF">
        <w:t>процес</w:t>
      </w:r>
      <w:proofErr w:type="spellEnd"/>
      <w:r w:rsidRPr="00C372AF">
        <w:t xml:space="preserve"> </w:t>
      </w:r>
      <w:proofErr w:type="spellStart"/>
      <w:r w:rsidRPr="00C372AF">
        <w:t>на</w:t>
      </w:r>
      <w:proofErr w:type="spellEnd"/>
      <w:r w:rsidRPr="00C372AF">
        <w:t xml:space="preserve"> </w:t>
      </w:r>
      <w:proofErr w:type="spellStart"/>
      <w:r w:rsidRPr="00C372AF">
        <w:t>усъвършенстване</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бъдат</w:t>
      </w:r>
      <w:proofErr w:type="spellEnd"/>
      <w:r w:rsidRPr="00C372AF">
        <w:t xml:space="preserve"> </w:t>
      </w:r>
      <w:proofErr w:type="spellStart"/>
      <w:r w:rsidRPr="00C372AF">
        <w:t>ефективни</w:t>
      </w:r>
      <w:proofErr w:type="spellEnd"/>
      <w:r w:rsidRPr="00C372AF">
        <w:t xml:space="preserve"> и </w:t>
      </w:r>
      <w:proofErr w:type="spellStart"/>
      <w:r w:rsidRPr="00C372AF">
        <w:t>възпиращи</w:t>
      </w:r>
      <w:proofErr w:type="spellEnd"/>
      <w:r w:rsidRPr="00C372AF">
        <w:t xml:space="preserve">. </w:t>
      </w:r>
      <w:proofErr w:type="spellStart"/>
      <w:r w:rsidRPr="00C372AF">
        <w:t>Въпреки</w:t>
      </w:r>
      <w:proofErr w:type="spellEnd"/>
      <w:r w:rsidRPr="00C372AF">
        <w:t xml:space="preserve"> </w:t>
      </w:r>
      <w:proofErr w:type="spellStart"/>
      <w:r w:rsidRPr="00C372AF">
        <w:t>това</w:t>
      </w:r>
      <w:proofErr w:type="spellEnd"/>
      <w:r w:rsidRPr="00C372AF">
        <w:t xml:space="preserve">, </w:t>
      </w:r>
      <w:proofErr w:type="spellStart"/>
      <w:r w:rsidRPr="00C372AF">
        <w:t>Европейската</w:t>
      </w:r>
      <w:proofErr w:type="spellEnd"/>
      <w:r w:rsidRPr="00C372AF">
        <w:t xml:space="preserve"> </w:t>
      </w:r>
      <w:proofErr w:type="spellStart"/>
      <w:r w:rsidRPr="00C372AF">
        <w:t>комисия</w:t>
      </w:r>
      <w:proofErr w:type="spellEnd"/>
      <w:r w:rsidRPr="00C372AF">
        <w:t xml:space="preserve"> е </w:t>
      </w:r>
      <w:proofErr w:type="spellStart"/>
      <w:r w:rsidRPr="00C372AF">
        <w:t>отправяла</w:t>
      </w:r>
      <w:proofErr w:type="spellEnd"/>
      <w:r w:rsidRPr="00C372AF">
        <w:t xml:space="preserve"> </w:t>
      </w:r>
      <w:proofErr w:type="spellStart"/>
      <w:r w:rsidRPr="00C372AF">
        <w:t>критики</w:t>
      </w:r>
      <w:proofErr w:type="spellEnd"/>
      <w:r w:rsidRPr="00C372AF">
        <w:t xml:space="preserve"> </w:t>
      </w:r>
      <w:proofErr w:type="spellStart"/>
      <w:r w:rsidRPr="00C372AF">
        <w:t>относно</w:t>
      </w:r>
      <w:proofErr w:type="spellEnd"/>
      <w:r w:rsidRPr="00C372AF">
        <w:t xml:space="preserve"> </w:t>
      </w:r>
      <w:proofErr w:type="spellStart"/>
      <w:r w:rsidRPr="00C372AF">
        <w:t>пропорционалността</w:t>
      </w:r>
      <w:proofErr w:type="spellEnd"/>
      <w:r w:rsidRPr="00C372AF">
        <w:t xml:space="preserve"> и </w:t>
      </w:r>
      <w:proofErr w:type="spellStart"/>
      <w:r w:rsidRPr="00C372AF">
        <w:t>ефективността</w:t>
      </w:r>
      <w:proofErr w:type="spellEnd"/>
      <w:r w:rsidRPr="00C372AF">
        <w:t xml:space="preserve"> </w:t>
      </w:r>
      <w:proofErr w:type="spellStart"/>
      <w:r w:rsidRPr="00C372AF">
        <w:t>на</w:t>
      </w:r>
      <w:proofErr w:type="spellEnd"/>
      <w:r w:rsidRPr="00C372AF">
        <w:t xml:space="preserve"> </w:t>
      </w:r>
      <w:proofErr w:type="spellStart"/>
      <w:r w:rsidRPr="00C372AF">
        <w:t>санкциите</w:t>
      </w:r>
      <w:proofErr w:type="spellEnd"/>
      <w:r w:rsidRPr="00C372AF">
        <w:t xml:space="preserve"> в </w:t>
      </w:r>
      <w:proofErr w:type="spellStart"/>
      <w:r w:rsidRPr="00C372AF">
        <w:t>някои</w:t>
      </w:r>
      <w:proofErr w:type="spellEnd"/>
      <w:r w:rsidRPr="00C372AF">
        <w:t xml:space="preserve"> </w:t>
      </w:r>
      <w:proofErr w:type="spellStart"/>
      <w:r w:rsidRPr="00C372AF">
        <w:t>случаи</w:t>
      </w:r>
      <w:proofErr w:type="spellEnd"/>
      <w:r w:rsidRPr="00C372AF">
        <w:t xml:space="preserve">, </w:t>
      </w:r>
      <w:proofErr w:type="spellStart"/>
      <w:r w:rsidRPr="00C372AF">
        <w:t>което</w:t>
      </w:r>
      <w:proofErr w:type="spellEnd"/>
      <w:r w:rsidRPr="00C372AF">
        <w:t xml:space="preserve"> </w:t>
      </w:r>
      <w:proofErr w:type="spellStart"/>
      <w:r w:rsidRPr="00C372AF">
        <w:t>показва</w:t>
      </w:r>
      <w:proofErr w:type="spellEnd"/>
      <w:r w:rsidRPr="00C372AF">
        <w:t xml:space="preserve"> </w:t>
      </w:r>
      <w:proofErr w:type="spellStart"/>
      <w:r w:rsidRPr="00C372AF">
        <w:t>необходимостта</w:t>
      </w:r>
      <w:proofErr w:type="spellEnd"/>
      <w:r w:rsidRPr="00C372AF">
        <w:t xml:space="preserve"> </w:t>
      </w:r>
      <w:proofErr w:type="spellStart"/>
      <w:r w:rsidRPr="00C372AF">
        <w:t>от</w:t>
      </w:r>
      <w:proofErr w:type="spellEnd"/>
      <w:r w:rsidRPr="00C372AF">
        <w:t xml:space="preserve"> </w:t>
      </w:r>
      <w:proofErr w:type="spellStart"/>
      <w:r w:rsidRPr="00C372AF">
        <w:t>по-нататъшни</w:t>
      </w:r>
      <w:proofErr w:type="spellEnd"/>
      <w:r w:rsidRPr="00C372AF">
        <w:t xml:space="preserve"> </w:t>
      </w:r>
      <w:proofErr w:type="spellStart"/>
      <w:r w:rsidRPr="00C372AF">
        <w:t>реформи</w:t>
      </w:r>
      <w:proofErr w:type="spellEnd"/>
      <w:r w:rsidRPr="00C372AF">
        <w:t xml:space="preserve">. </w:t>
      </w:r>
      <w:proofErr w:type="spellStart"/>
      <w:r w:rsidRPr="00C372AF">
        <w:t>Важно</w:t>
      </w:r>
      <w:proofErr w:type="spellEnd"/>
      <w:r w:rsidRPr="00C372AF">
        <w:t xml:space="preserve"> е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отбележи</w:t>
      </w:r>
      <w:proofErr w:type="spellEnd"/>
      <w:r w:rsidRPr="00C372AF">
        <w:t xml:space="preserve">, </w:t>
      </w:r>
      <w:proofErr w:type="spellStart"/>
      <w:r w:rsidRPr="00C372AF">
        <w:t>че</w:t>
      </w:r>
      <w:proofErr w:type="spellEnd"/>
      <w:r w:rsidRPr="00C372AF">
        <w:t xml:space="preserve"> </w:t>
      </w:r>
      <w:proofErr w:type="spellStart"/>
      <w:r w:rsidRPr="00C372AF">
        <w:t>страната</w:t>
      </w:r>
      <w:proofErr w:type="spellEnd"/>
      <w:r w:rsidRPr="00C372AF">
        <w:t xml:space="preserve"> </w:t>
      </w:r>
      <w:proofErr w:type="spellStart"/>
      <w:r w:rsidRPr="00C372AF">
        <w:t>се</w:t>
      </w:r>
      <w:proofErr w:type="spellEnd"/>
      <w:r w:rsidRPr="00C372AF">
        <w:t xml:space="preserve"> </w:t>
      </w:r>
      <w:proofErr w:type="spellStart"/>
      <w:r w:rsidRPr="00C372AF">
        <w:t>стреми</w:t>
      </w:r>
      <w:proofErr w:type="spellEnd"/>
      <w:r w:rsidRPr="00C372AF">
        <w:t xml:space="preserve"> </w:t>
      </w:r>
      <w:proofErr w:type="spellStart"/>
      <w:r w:rsidRPr="00C372AF">
        <w:t>към</w:t>
      </w:r>
      <w:proofErr w:type="spellEnd"/>
      <w:r w:rsidRPr="00C372AF">
        <w:t xml:space="preserve"> </w:t>
      </w:r>
      <w:proofErr w:type="spellStart"/>
      <w:r w:rsidRPr="00C372AF">
        <w:t>синхронизация</w:t>
      </w:r>
      <w:proofErr w:type="spellEnd"/>
      <w:r w:rsidRPr="00C372AF">
        <w:t xml:space="preserve"> </w:t>
      </w:r>
      <w:proofErr w:type="spellStart"/>
      <w:r w:rsidRPr="00C372AF">
        <w:t>на</w:t>
      </w:r>
      <w:proofErr w:type="spellEnd"/>
      <w:r w:rsidRPr="00C372AF">
        <w:t xml:space="preserve"> </w:t>
      </w:r>
      <w:proofErr w:type="spellStart"/>
      <w:r w:rsidRPr="00C372AF">
        <w:t>националното</w:t>
      </w:r>
      <w:proofErr w:type="spellEnd"/>
      <w:r w:rsidRPr="00C372AF">
        <w:t xml:space="preserve"> </w:t>
      </w:r>
      <w:proofErr w:type="spellStart"/>
      <w:r w:rsidRPr="00C372AF">
        <w:t>законодателство</w:t>
      </w:r>
      <w:proofErr w:type="spellEnd"/>
      <w:r w:rsidRPr="00C372AF">
        <w:t xml:space="preserve"> с </w:t>
      </w:r>
      <w:proofErr w:type="spellStart"/>
      <w:r w:rsidRPr="00C372AF">
        <w:t>европейските</w:t>
      </w:r>
      <w:proofErr w:type="spellEnd"/>
      <w:r w:rsidRPr="00C372AF">
        <w:t xml:space="preserve"> </w:t>
      </w:r>
      <w:proofErr w:type="spellStart"/>
      <w:r w:rsidRPr="00C372AF">
        <w:t>стандарти</w:t>
      </w:r>
      <w:proofErr w:type="spellEnd"/>
      <w:r w:rsidRPr="00C372AF">
        <w:t xml:space="preserve">, </w:t>
      </w:r>
      <w:proofErr w:type="spellStart"/>
      <w:r w:rsidRPr="00C372AF">
        <w:t>особено</w:t>
      </w:r>
      <w:proofErr w:type="spellEnd"/>
      <w:r w:rsidRPr="00C372AF">
        <w:t xml:space="preserve"> </w:t>
      </w:r>
      <w:proofErr w:type="spellStart"/>
      <w:r w:rsidRPr="00C372AF">
        <w:t>по</w:t>
      </w:r>
      <w:proofErr w:type="spellEnd"/>
      <w:r w:rsidRPr="00C372AF">
        <w:t xml:space="preserve"> </w:t>
      </w:r>
      <w:proofErr w:type="spellStart"/>
      <w:r w:rsidRPr="00C372AF">
        <w:t>отношение</w:t>
      </w:r>
      <w:proofErr w:type="spellEnd"/>
      <w:r w:rsidRPr="00C372AF">
        <w:t xml:space="preserve"> </w:t>
      </w:r>
      <w:proofErr w:type="spellStart"/>
      <w:r w:rsidRPr="00C372AF">
        <w:t>на</w:t>
      </w:r>
      <w:proofErr w:type="spellEnd"/>
      <w:r w:rsidRPr="00C372AF">
        <w:t xml:space="preserve"> </w:t>
      </w:r>
      <w:proofErr w:type="spellStart"/>
      <w:r w:rsidRPr="00C372AF">
        <w:t>контрола</w:t>
      </w:r>
      <w:proofErr w:type="spellEnd"/>
      <w:r w:rsidRPr="00C372AF">
        <w:t xml:space="preserve"> </w:t>
      </w:r>
      <w:proofErr w:type="spellStart"/>
      <w:r w:rsidRPr="00C372AF">
        <w:t>на</w:t>
      </w:r>
      <w:proofErr w:type="spellEnd"/>
      <w:r w:rsidRPr="00C372AF">
        <w:t xml:space="preserve"> </w:t>
      </w:r>
      <w:proofErr w:type="spellStart"/>
      <w:r w:rsidRPr="00C372AF">
        <w:t>паричните</w:t>
      </w:r>
      <w:proofErr w:type="spellEnd"/>
      <w:r w:rsidRPr="00C372AF">
        <w:t xml:space="preserve"> </w:t>
      </w:r>
      <w:proofErr w:type="spellStart"/>
      <w:r w:rsidRPr="00C372AF">
        <w:t>средства</w:t>
      </w:r>
      <w:proofErr w:type="spellEnd"/>
      <w:r w:rsidRPr="00C372AF">
        <w:t xml:space="preserve"> </w:t>
      </w:r>
      <w:proofErr w:type="spellStart"/>
      <w:r w:rsidRPr="00C372AF">
        <w:t>на</w:t>
      </w:r>
      <w:proofErr w:type="spellEnd"/>
      <w:r w:rsidRPr="00C372AF">
        <w:t xml:space="preserve"> </w:t>
      </w:r>
      <w:proofErr w:type="spellStart"/>
      <w:r w:rsidRPr="00C372AF">
        <w:t>границите</w:t>
      </w:r>
      <w:proofErr w:type="spellEnd"/>
      <w:r w:rsidRPr="00C372AF">
        <w:t>.</w:t>
      </w:r>
    </w:p>
    <w:p w14:paraId="58537DBD" w14:textId="3EC92DB4" w:rsidR="005B0319" w:rsidRPr="00C372AF" w:rsidRDefault="005B0319" w:rsidP="00587A33">
      <w:pPr>
        <w:spacing w:line="360" w:lineRule="auto"/>
        <w:ind w:firstLine="360"/>
        <w:jc w:val="both"/>
      </w:pPr>
      <w:r w:rsidRPr="00C372AF">
        <w:rPr>
          <w:lang w:val="bg-BG"/>
        </w:rPr>
        <w:t>В сравнение с други страни в ЕС, като Германия и Франция, България поддържа сходна рамка за валутен контрол, но в някои западноевропейски държави контролът е още по-автоматизиран и дигитализиран. Например, в Германия съществува по-висока степен на интеграция на банковите системи с органите по контрол, което позволява по-бързо идентифициране на подозрителни транзакции. Франция също разчита на високотехнологични решения и има по-строг режим за деклариране на парични средства в сравнение с България. В тези страни санкциите за неспазване на валутните разпоредби са по-сурови, което също играе възпираща роля.</w:t>
      </w:r>
    </w:p>
    <w:p w14:paraId="3C387236" w14:textId="7B57F57C" w:rsidR="005B0319" w:rsidRPr="00C372AF" w:rsidRDefault="005B0319" w:rsidP="005B0319">
      <w:pPr>
        <w:spacing w:after="160" w:line="360" w:lineRule="auto"/>
        <w:ind w:firstLine="360"/>
        <w:jc w:val="both"/>
      </w:pPr>
      <w:proofErr w:type="spellStart"/>
      <w:r w:rsidRPr="00C372AF">
        <w:t>Валутният</w:t>
      </w:r>
      <w:proofErr w:type="spellEnd"/>
      <w:r w:rsidRPr="00C372AF">
        <w:t xml:space="preserve"> </w:t>
      </w:r>
      <w:proofErr w:type="spellStart"/>
      <w:r w:rsidRPr="00C372AF">
        <w:t>контрол</w:t>
      </w:r>
      <w:proofErr w:type="spellEnd"/>
      <w:r w:rsidRPr="00C372AF">
        <w:t xml:space="preserve"> в </w:t>
      </w:r>
      <w:proofErr w:type="spellStart"/>
      <w:r w:rsidRPr="00C372AF">
        <w:t>Германия</w:t>
      </w:r>
      <w:proofErr w:type="spellEnd"/>
      <w:r w:rsidRPr="00C372AF">
        <w:t xml:space="preserve"> и </w:t>
      </w:r>
      <w:proofErr w:type="spellStart"/>
      <w:r w:rsidRPr="00C372AF">
        <w:t>Франция</w:t>
      </w:r>
      <w:proofErr w:type="spellEnd"/>
      <w:r w:rsidRPr="00C372AF">
        <w:t xml:space="preserve"> е </w:t>
      </w:r>
      <w:proofErr w:type="spellStart"/>
      <w:r w:rsidRPr="00C372AF">
        <w:t>изграден</w:t>
      </w:r>
      <w:proofErr w:type="spellEnd"/>
      <w:r w:rsidRPr="00C372AF">
        <w:t xml:space="preserve"> </w:t>
      </w:r>
      <w:proofErr w:type="spellStart"/>
      <w:r w:rsidRPr="00C372AF">
        <w:t>върху</w:t>
      </w:r>
      <w:proofErr w:type="spellEnd"/>
      <w:r w:rsidRPr="00C372AF">
        <w:t xml:space="preserve"> </w:t>
      </w:r>
      <w:proofErr w:type="spellStart"/>
      <w:r w:rsidRPr="00C372AF">
        <w:t>по-високо</w:t>
      </w:r>
      <w:proofErr w:type="spellEnd"/>
      <w:r w:rsidRPr="00C372AF">
        <w:t xml:space="preserve"> </w:t>
      </w:r>
      <w:proofErr w:type="spellStart"/>
      <w:r w:rsidRPr="00C372AF">
        <w:t>ниво</w:t>
      </w:r>
      <w:proofErr w:type="spellEnd"/>
      <w:r w:rsidRPr="00C372AF">
        <w:t xml:space="preserve"> </w:t>
      </w:r>
      <w:proofErr w:type="spellStart"/>
      <w:r w:rsidRPr="00C372AF">
        <w:t>на</w:t>
      </w:r>
      <w:proofErr w:type="spellEnd"/>
      <w:r w:rsidRPr="00C372AF">
        <w:t xml:space="preserve"> </w:t>
      </w:r>
      <w:proofErr w:type="spellStart"/>
      <w:r w:rsidRPr="00C372AF">
        <w:t>дигитализация</w:t>
      </w:r>
      <w:proofErr w:type="spellEnd"/>
      <w:r w:rsidRPr="00C372AF">
        <w:t xml:space="preserve"> и </w:t>
      </w:r>
      <w:proofErr w:type="spellStart"/>
      <w:r w:rsidRPr="00C372AF">
        <w:t>автоматизация</w:t>
      </w:r>
      <w:proofErr w:type="spellEnd"/>
      <w:r w:rsidRPr="00C372AF">
        <w:t xml:space="preserve">, </w:t>
      </w:r>
      <w:proofErr w:type="spellStart"/>
      <w:r w:rsidRPr="00C372AF">
        <w:t>което</w:t>
      </w:r>
      <w:proofErr w:type="spellEnd"/>
      <w:r w:rsidRPr="00C372AF">
        <w:t xml:space="preserve"> </w:t>
      </w:r>
      <w:proofErr w:type="spellStart"/>
      <w:r w:rsidRPr="00C372AF">
        <w:t>осигурява</w:t>
      </w:r>
      <w:proofErr w:type="spellEnd"/>
      <w:r w:rsidRPr="00C372AF">
        <w:t xml:space="preserve"> </w:t>
      </w:r>
      <w:proofErr w:type="spellStart"/>
      <w:r w:rsidRPr="00C372AF">
        <w:t>по-голяма</w:t>
      </w:r>
      <w:proofErr w:type="spellEnd"/>
      <w:r w:rsidRPr="00C372AF">
        <w:t xml:space="preserve"> </w:t>
      </w:r>
      <w:proofErr w:type="spellStart"/>
      <w:r w:rsidRPr="00C372AF">
        <w:t>ефективност</w:t>
      </w:r>
      <w:proofErr w:type="spellEnd"/>
      <w:r w:rsidRPr="00C372AF">
        <w:t xml:space="preserve"> и </w:t>
      </w:r>
      <w:proofErr w:type="spellStart"/>
      <w:r w:rsidRPr="00C372AF">
        <w:t>прецизност</w:t>
      </w:r>
      <w:proofErr w:type="spellEnd"/>
      <w:r w:rsidRPr="00C372AF">
        <w:t xml:space="preserve"> в </w:t>
      </w:r>
      <w:proofErr w:type="spellStart"/>
      <w:r w:rsidRPr="00C372AF">
        <w:t>проследяването</w:t>
      </w:r>
      <w:proofErr w:type="spellEnd"/>
      <w:r w:rsidRPr="00C372AF">
        <w:t xml:space="preserve"> </w:t>
      </w:r>
      <w:proofErr w:type="spellStart"/>
      <w:r w:rsidRPr="00C372AF">
        <w:t>на</w:t>
      </w:r>
      <w:proofErr w:type="spellEnd"/>
      <w:r w:rsidRPr="00C372AF">
        <w:t xml:space="preserve"> </w:t>
      </w:r>
      <w:proofErr w:type="spellStart"/>
      <w:r w:rsidRPr="00C372AF">
        <w:t>финансовите</w:t>
      </w:r>
      <w:proofErr w:type="spellEnd"/>
      <w:r w:rsidRPr="00C372AF">
        <w:t xml:space="preserve"> </w:t>
      </w:r>
      <w:proofErr w:type="spellStart"/>
      <w:r w:rsidRPr="00C372AF">
        <w:t>потоци</w:t>
      </w:r>
      <w:proofErr w:type="spellEnd"/>
      <w:r w:rsidRPr="00C372AF">
        <w:t xml:space="preserve"> в </w:t>
      </w:r>
      <w:proofErr w:type="spellStart"/>
      <w:r w:rsidRPr="00C372AF">
        <w:t>сравнение</w:t>
      </w:r>
      <w:proofErr w:type="spellEnd"/>
      <w:r w:rsidRPr="00C372AF">
        <w:t xml:space="preserve"> с </w:t>
      </w:r>
      <w:proofErr w:type="spellStart"/>
      <w:r w:rsidRPr="00C372AF">
        <w:t>България</w:t>
      </w:r>
      <w:proofErr w:type="spellEnd"/>
      <w:r w:rsidRPr="00C372AF">
        <w:t xml:space="preserve">. В </w:t>
      </w:r>
      <w:proofErr w:type="spellStart"/>
      <w:r w:rsidRPr="00C372AF">
        <w:t>Германия</w:t>
      </w:r>
      <w:proofErr w:type="spellEnd"/>
      <w:r w:rsidRPr="00C372AF">
        <w:t xml:space="preserve"> </w:t>
      </w:r>
      <w:proofErr w:type="spellStart"/>
      <w:r w:rsidRPr="00C372AF">
        <w:t>системите</w:t>
      </w:r>
      <w:proofErr w:type="spellEnd"/>
      <w:r w:rsidRPr="00C372AF">
        <w:t xml:space="preserve"> </w:t>
      </w:r>
      <w:proofErr w:type="spellStart"/>
      <w:r w:rsidRPr="00C372AF">
        <w:t>за</w:t>
      </w:r>
      <w:proofErr w:type="spellEnd"/>
      <w:r w:rsidRPr="00C372AF">
        <w:t xml:space="preserve"> </w:t>
      </w:r>
      <w:proofErr w:type="spellStart"/>
      <w:r w:rsidRPr="00C372AF">
        <w:t>контрол</w:t>
      </w:r>
      <w:proofErr w:type="spellEnd"/>
      <w:r w:rsidRPr="00C372AF">
        <w:t xml:space="preserve"> </w:t>
      </w:r>
      <w:proofErr w:type="spellStart"/>
      <w:r w:rsidRPr="00C372AF">
        <w:t>са</w:t>
      </w:r>
      <w:proofErr w:type="spellEnd"/>
      <w:r w:rsidRPr="00C372AF">
        <w:t xml:space="preserve"> </w:t>
      </w:r>
      <w:proofErr w:type="spellStart"/>
      <w:r w:rsidRPr="00C372AF">
        <w:t>интегрирани</w:t>
      </w:r>
      <w:proofErr w:type="spellEnd"/>
      <w:r w:rsidRPr="00C372AF">
        <w:t xml:space="preserve"> с </w:t>
      </w:r>
      <w:proofErr w:type="spellStart"/>
      <w:r w:rsidRPr="00C372AF">
        <w:t>банковите</w:t>
      </w:r>
      <w:proofErr w:type="spellEnd"/>
      <w:r w:rsidRPr="00C372AF">
        <w:t xml:space="preserve"> и </w:t>
      </w:r>
      <w:proofErr w:type="spellStart"/>
      <w:r w:rsidRPr="00C372AF">
        <w:t>финансови</w:t>
      </w:r>
      <w:proofErr w:type="spellEnd"/>
      <w:r w:rsidRPr="00C372AF">
        <w:t xml:space="preserve"> </w:t>
      </w:r>
      <w:proofErr w:type="spellStart"/>
      <w:r w:rsidRPr="00C372AF">
        <w:t>институции</w:t>
      </w:r>
      <w:proofErr w:type="spellEnd"/>
      <w:r w:rsidRPr="00C372AF">
        <w:t xml:space="preserve">, </w:t>
      </w:r>
      <w:proofErr w:type="spellStart"/>
      <w:r w:rsidRPr="00C372AF">
        <w:t>което</w:t>
      </w:r>
      <w:proofErr w:type="spellEnd"/>
      <w:r w:rsidRPr="00C372AF">
        <w:t xml:space="preserve"> </w:t>
      </w:r>
      <w:proofErr w:type="spellStart"/>
      <w:r w:rsidRPr="00C372AF">
        <w:t>позволява</w:t>
      </w:r>
      <w:proofErr w:type="spellEnd"/>
      <w:r w:rsidRPr="00C372AF">
        <w:t xml:space="preserve"> </w:t>
      </w:r>
      <w:proofErr w:type="spellStart"/>
      <w:r w:rsidRPr="00C372AF">
        <w:t>на</w:t>
      </w:r>
      <w:proofErr w:type="spellEnd"/>
      <w:r w:rsidRPr="00C372AF">
        <w:t xml:space="preserve"> </w:t>
      </w:r>
      <w:proofErr w:type="spellStart"/>
      <w:r w:rsidRPr="00C372AF">
        <w:t>регулаторните</w:t>
      </w:r>
      <w:proofErr w:type="spellEnd"/>
      <w:r w:rsidRPr="00C372AF">
        <w:t xml:space="preserve"> </w:t>
      </w:r>
      <w:proofErr w:type="spellStart"/>
      <w:r w:rsidRPr="00C372AF">
        <w:t>органи</w:t>
      </w:r>
      <w:proofErr w:type="spellEnd"/>
      <w:r w:rsidRPr="00C372AF">
        <w:t xml:space="preserve"> </w:t>
      </w:r>
      <w:proofErr w:type="spellStart"/>
      <w:r w:rsidRPr="00C372AF">
        <w:t>да</w:t>
      </w:r>
      <w:proofErr w:type="spellEnd"/>
      <w:r w:rsidRPr="00C372AF">
        <w:t xml:space="preserve"> </w:t>
      </w:r>
      <w:proofErr w:type="spellStart"/>
      <w:r w:rsidRPr="00C372AF">
        <w:t>получават</w:t>
      </w:r>
      <w:proofErr w:type="spellEnd"/>
      <w:r w:rsidRPr="00C372AF">
        <w:t xml:space="preserve"> </w:t>
      </w:r>
      <w:proofErr w:type="spellStart"/>
      <w:r w:rsidRPr="00C372AF">
        <w:t>автоматично</w:t>
      </w:r>
      <w:proofErr w:type="spellEnd"/>
      <w:r w:rsidRPr="00C372AF">
        <w:t xml:space="preserve"> </w:t>
      </w:r>
      <w:proofErr w:type="spellStart"/>
      <w:r w:rsidRPr="00C372AF">
        <w:t>информация</w:t>
      </w:r>
      <w:proofErr w:type="spellEnd"/>
      <w:r w:rsidRPr="00C372AF">
        <w:t xml:space="preserve"> </w:t>
      </w:r>
      <w:proofErr w:type="spellStart"/>
      <w:r w:rsidRPr="00C372AF">
        <w:t>за</w:t>
      </w:r>
      <w:proofErr w:type="spellEnd"/>
      <w:r w:rsidRPr="00C372AF">
        <w:t xml:space="preserve"> </w:t>
      </w:r>
      <w:proofErr w:type="spellStart"/>
      <w:r w:rsidRPr="00C372AF">
        <w:t>подозрителни</w:t>
      </w:r>
      <w:proofErr w:type="spellEnd"/>
      <w:r w:rsidRPr="00C372AF">
        <w:t xml:space="preserve"> </w:t>
      </w:r>
      <w:proofErr w:type="spellStart"/>
      <w:r w:rsidRPr="00C372AF">
        <w:t>транзакции</w:t>
      </w:r>
      <w:proofErr w:type="spellEnd"/>
      <w:r w:rsidRPr="00C372AF">
        <w:t xml:space="preserve">. </w:t>
      </w:r>
      <w:proofErr w:type="spellStart"/>
      <w:r w:rsidRPr="00C372AF">
        <w:t>Това</w:t>
      </w:r>
      <w:proofErr w:type="spellEnd"/>
      <w:r w:rsidRPr="00C372AF">
        <w:t xml:space="preserve"> </w:t>
      </w:r>
      <w:proofErr w:type="spellStart"/>
      <w:r w:rsidRPr="00C372AF">
        <w:t>значително</w:t>
      </w:r>
      <w:proofErr w:type="spellEnd"/>
      <w:r w:rsidRPr="00C372AF">
        <w:t xml:space="preserve"> </w:t>
      </w:r>
      <w:proofErr w:type="spellStart"/>
      <w:r w:rsidRPr="00C372AF">
        <w:t>улеснява</w:t>
      </w:r>
      <w:proofErr w:type="spellEnd"/>
      <w:r w:rsidRPr="00C372AF">
        <w:t xml:space="preserve"> </w:t>
      </w:r>
      <w:proofErr w:type="spellStart"/>
      <w:r w:rsidRPr="00C372AF">
        <w:t>проследяването</w:t>
      </w:r>
      <w:proofErr w:type="spellEnd"/>
      <w:r w:rsidRPr="00C372AF">
        <w:t xml:space="preserve"> </w:t>
      </w:r>
      <w:proofErr w:type="spellStart"/>
      <w:r w:rsidRPr="00C372AF">
        <w:t>на</w:t>
      </w:r>
      <w:proofErr w:type="spellEnd"/>
      <w:r w:rsidRPr="00C372AF">
        <w:t xml:space="preserve"> </w:t>
      </w:r>
      <w:proofErr w:type="spellStart"/>
      <w:r w:rsidRPr="00C372AF">
        <w:t>потенциално</w:t>
      </w:r>
      <w:proofErr w:type="spellEnd"/>
      <w:r w:rsidRPr="00C372AF">
        <w:t xml:space="preserve"> </w:t>
      </w:r>
      <w:proofErr w:type="spellStart"/>
      <w:r w:rsidRPr="00C372AF">
        <w:t>незаконни</w:t>
      </w:r>
      <w:proofErr w:type="spellEnd"/>
      <w:r w:rsidRPr="00C372AF">
        <w:t xml:space="preserve"> </w:t>
      </w:r>
      <w:proofErr w:type="spellStart"/>
      <w:r w:rsidRPr="00C372AF">
        <w:t>операции</w:t>
      </w:r>
      <w:proofErr w:type="spellEnd"/>
      <w:r w:rsidRPr="00C372AF">
        <w:t xml:space="preserve"> и </w:t>
      </w:r>
      <w:proofErr w:type="spellStart"/>
      <w:r w:rsidRPr="00C372AF">
        <w:t>предотвратява</w:t>
      </w:r>
      <w:proofErr w:type="spellEnd"/>
      <w:r w:rsidRPr="00C372AF">
        <w:t xml:space="preserve"> </w:t>
      </w:r>
      <w:proofErr w:type="spellStart"/>
      <w:r w:rsidRPr="00C372AF">
        <w:t>изпирането</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и </w:t>
      </w:r>
      <w:proofErr w:type="spellStart"/>
      <w:r w:rsidRPr="00C372AF">
        <w:t>други</w:t>
      </w:r>
      <w:proofErr w:type="spellEnd"/>
      <w:r w:rsidRPr="00C372AF">
        <w:t xml:space="preserve"> </w:t>
      </w:r>
      <w:proofErr w:type="spellStart"/>
      <w:r w:rsidRPr="00C372AF">
        <w:t>форми</w:t>
      </w:r>
      <w:proofErr w:type="spellEnd"/>
      <w:r w:rsidRPr="00C372AF">
        <w:t xml:space="preserve"> </w:t>
      </w:r>
      <w:proofErr w:type="spellStart"/>
      <w:r w:rsidRPr="00C372AF">
        <w:t>на</w:t>
      </w:r>
      <w:proofErr w:type="spellEnd"/>
      <w:r w:rsidRPr="00C372AF">
        <w:t xml:space="preserve"> </w:t>
      </w:r>
      <w:proofErr w:type="spellStart"/>
      <w:r w:rsidRPr="00C372AF">
        <w:t>финансови</w:t>
      </w:r>
      <w:proofErr w:type="spellEnd"/>
      <w:r w:rsidRPr="00C372AF">
        <w:t xml:space="preserve"> </w:t>
      </w:r>
      <w:proofErr w:type="spellStart"/>
      <w:r w:rsidRPr="00C372AF">
        <w:t>злоупотреби</w:t>
      </w:r>
      <w:proofErr w:type="spellEnd"/>
      <w:r w:rsidRPr="00C372AF">
        <w:t xml:space="preserve">. </w:t>
      </w:r>
      <w:proofErr w:type="spellStart"/>
      <w:r w:rsidRPr="00C372AF">
        <w:t>Германските</w:t>
      </w:r>
      <w:proofErr w:type="spellEnd"/>
      <w:r w:rsidRPr="00C372AF">
        <w:t xml:space="preserve"> </w:t>
      </w:r>
      <w:proofErr w:type="spellStart"/>
      <w:r w:rsidRPr="00C372AF">
        <w:t>власти</w:t>
      </w:r>
      <w:proofErr w:type="spellEnd"/>
      <w:r w:rsidRPr="00C372AF">
        <w:t xml:space="preserve"> </w:t>
      </w:r>
      <w:proofErr w:type="spellStart"/>
      <w:r w:rsidRPr="00C372AF">
        <w:t>разчитат</w:t>
      </w:r>
      <w:proofErr w:type="spellEnd"/>
      <w:r w:rsidRPr="00C372AF">
        <w:t xml:space="preserve"> </w:t>
      </w:r>
      <w:proofErr w:type="spellStart"/>
      <w:r w:rsidRPr="00C372AF">
        <w:t>на</w:t>
      </w:r>
      <w:proofErr w:type="spellEnd"/>
      <w:r w:rsidRPr="00C372AF">
        <w:t xml:space="preserve"> </w:t>
      </w:r>
      <w:proofErr w:type="spellStart"/>
      <w:r w:rsidRPr="00C372AF">
        <w:t>централизирани</w:t>
      </w:r>
      <w:proofErr w:type="spellEnd"/>
      <w:r w:rsidRPr="00C372AF">
        <w:t xml:space="preserve"> </w:t>
      </w:r>
      <w:proofErr w:type="spellStart"/>
      <w:r w:rsidRPr="00C372AF">
        <w:t>бази</w:t>
      </w:r>
      <w:proofErr w:type="spellEnd"/>
      <w:r w:rsidRPr="00C372AF">
        <w:t xml:space="preserve"> </w:t>
      </w:r>
      <w:proofErr w:type="spellStart"/>
      <w:r w:rsidRPr="00C372AF">
        <w:t>данни</w:t>
      </w:r>
      <w:proofErr w:type="spellEnd"/>
      <w:r w:rsidRPr="00C372AF">
        <w:t xml:space="preserve"> и </w:t>
      </w:r>
      <w:proofErr w:type="spellStart"/>
      <w:r w:rsidRPr="00C372AF">
        <w:t>софтуерни</w:t>
      </w:r>
      <w:proofErr w:type="spellEnd"/>
      <w:r w:rsidRPr="00C372AF">
        <w:t xml:space="preserve"> </w:t>
      </w:r>
      <w:proofErr w:type="spellStart"/>
      <w:r w:rsidRPr="00C372AF">
        <w:t>инструменти</w:t>
      </w:r>
      <w:proofErr w:type="spellEnd"/>
      <w:r w:rsidRPr="00C372AF">
        <w:t xml:space="preserve">, </w:t>
      </w:r>
      <w:proofErr w:type="spellStart"/>
      <w:r w:rsidRPr="00C372AF">
        <w:t>които</w:t>
      </w:r>
      <w:proofErr w:type="spellEnd"/>
      <w:r w:rsidRPr="00C372AF">
        <w:t xml:space="preserve"> в </w:t>
      </w:r>
      <w:proofErr w:type="spellStart"/>
      <w:r w:rsidRPr="00C372AF">
        <w:t>реално</w:t>
      </w:r>
      <w:proofErr w:type="spellEnd"/>
      <w:r w:rsidRPr="00C372AF">
        <w:t xml:space="preserve"> </w:t>
      </w:r>
      <w:proofErr w:type="spellStart"/>
      <w:r w:rsidRPr="00C372AF">
        <w:t>време</w:t>
      </w:r>
      <w:proofErr w:type="spellEnd"/>
      <w:r w:rsidRPr="00C372AF">
        <w:t xml:space="preserve"> </w:t>
      </w:r>
      <w:proofErr w:type="spellStart"/>
      <w:r w:rsidRPr="00C372AF">
        <w:t>анализират</w:t>
      </w:r>
      <w:proofErr w:type="spellEnd"/>
      <w:r w:rsidRPr="00C372AF">
        <w:t xml:space="preserve"> </w:t>
      </w:r>
      <w:proofErr w:type="spellStart"/>
      <w:r w:rsidRPr="00C372AF">
        <w:t>данни</w:t>
      </w:r>
      <w:proofErr w:type="spellEnd"/>
      <w:r w:rsidRPr="00C372AF">
        <w:t xml:space="preserve"> </w:t>
      </w:r>
      <w:proofErr w:type="spellStart"/>
      <w:r w:rsidRPr="00C372AF">
        <w:t>от</w:t>
      </w:r>
      <w:proofErr w:type="spellEnd"/>
      <w:r w:rsidRPr="00C372AF">
        <w:t xml:space="preserve"> </w:t>
      </w:r>
      <w:proofErr w:type="spellStart"/>
      <w:r w:rsidRPr="00C372AF">
        <w:t>транзакции</w:t>
      </w:r>
      <w:proofErr w:type="spellEnd"/>
      <w:r w:rsidRPr="00C372AF">
        <w:t xml:space="preserve"> и </w:t>
      </w:r>
      <w:proofErr w:type="spellStart"/>
      <w:r w:rsidRPr="00C372AF">
        <w:t>сигнализират</w:t>
      </w:r>
      <w:proofErr w:type="spellEnd"/>
      <w:r w:rsidRPr="00C372AF">
        <w:t xml:space="preserve"> </w:t>
      </w:r>
      <w:proofErr w:type="spellStart"/>
      <w:r w:rsidRPr="00C372AF">
        <w:t>при</w:t>
      </w:r>
      <w:proofErr w:type="spellEnd"/>
      <w:r w:rsidRPr="00C372AF">
        <w:t xml:space="preserve"> </w:t>
      </w:r>
      <w:proofErr w:type="spellStart"/>
      <w:r w:rsidRPr="00C372AF">
        <w:t>аномалии</w:t>
      </w:r>
      <w:proofErr w:type="spellEnd"/>
      <w:r w:rsidRPr="00C372AF">
        <w:t xml:space="preserve">. </w:t>
      </w:r>
      <w:proofErr w:type="spellStart"/>
      <w:r w:rsidRPr="00C372AF">
        <w:t>Тази</w:t>
      </w:r>
      <w:proofErr w:type="spellEnd"/>
      <w:r w:rsidRPr="00C372AF">
        <w:t xml:space="preserve"> </w:t>
      </w:r>
      <w:proofErr w:type="spellStart"/>
      <w:r w:rsidRPr="00C372AF">
        <w:t>автоматизация</w:t>
      </w:r>
      <w:proofErr w:type="spellEnd"/>
      <w:r w:rsidRPr="00C372AF">
        <w:t xml:space="preserve"> </w:t>
      </w:r>
      <w:proofErr w:type="spellStart"/>
      <w:r w:rsidRPr="00C372AF">
        <w:t>позволява</w:t>
      </w:r>
      <w:proofErr w:type="spellEnd"/>
      <w:r w:rsidRPr="00C372AF">
        <w:t xml:space="preserve"> </w:t>
      </w:r>
      <w:proofErr w:type="spellStart"/>
      <w:r w:rsidRPr="00C372AF">
        <w:t>на</w:t>
      </w:r>
      <w:proofErr w:type="spellEnd"/>
      <w:r w:rsidRPr="00C372AF">
        <w:t xml:space="preserve"> </w:t>
      </w:r>
      <w:proofErr w:type="spellStart"/>
      <w:r w:rsidRPr="00C372AF">
        <w:t>Германия</w:t>
      </w:r>
      <w:proofErr w:type="spellEnd"/>
      <w:r w:rsidRPr="00C372AF">
        <w:t xml:space="preserve"> </w:t>
      </w:r>
      <w:proofErr w:type="spellStart"/>
      <w:r w:rsidRPr="00C372AF">
        <w:t>да</w:t>
      </w:r>
      <w:proofErr w:type="spellEnd"/>
      <w:r w:rsidRPr="00C372AF">
        <w:t xml:space="preserve"> </w:t>
      </w:r>
      <w:proofErr w:type="spellStart"/>
      <w:r w:rsidRPr="00C372AF">
        <w:t>реагира</w:t>
      </w:r>
      <w:proofErr w:type="spellEnd"/>
      <w:r w:rsidRPr="00C372AF">
        <w:t xml:space="preserve"> </w:t>
      </w:r>
      <w:proofErr w:type="spellStart"/>
      <w:r w:rsidRPr="00C372AF">
        <w:t>бързо</w:t>
      </w:r>
      <w:proofErr w:type="spellEnd"/>
      <w:r w:rsidRPr="00C372AF">
        <w:t xml:space="preserve"> и </w:t>
      </w:r>
      <w:proofErr w:type="spellStart"/>
      <w:r w:rsidRPr="00C372AF">
        <w:t>да</w:t>
      </w:r>
      <w:proofErr w:type="spellEnd"/>
      <w:r w:rsidRPr="00C372AF">
        <w:t xml:space="preserve"> </w:t>
      </w:r>
      <w:proofErr w:type="spellStart"/>
      <w:r w:rsidRPr="00C372AF">
        <w:t>предприема</w:t>
      </w:r>
      <w:proofErr w:type="spellEnd"/>
      <w:r w:rsidRPr="00C372AF">
        <w:t xml:space="preserve"> </w:t>
      </w:r>
      <w:proofErr w:type="spellStart"/>
      <w:r w:rsidRPr="00C372AF">
        <w:t>мерки</w:t>
      </w:r>
      <w:proofErr w:type="spellEnd"/>
      <w:r w:rsidRPr="00C372AF">
        <w:t xml:space="preserve"> </w:t>
      </w:r>
      <w:proofErr w:type="spellStart"/>
      <w:r w:rsidRPr="00C372AF">
        <w:t>за</w:t>
      </w:r>
      <w:proofErr w:type="spellEnd"/>
      <w:r w:rsidRPr="00C372AF">
        <w:t xml:space="preserve"> </w:t>
      </w:r>
      <w:proofErr w:type="spellStart"/>
      <w:r w:rsidRPr="00C372AF">
        <w:t>предотвратяване</w:t>
      </w:r>
      <w:proofErr w:type="spellEnd"/>
      <w:r w:rsidRPr="00C372AF">
        <w:t xml:space="preserve"> </w:t>
      </w:r>
      <w:proofErr w:type="spellStart"/>
      <w:r w:rsidRPr="00C372AF">
        <w:t>на</w:t>
      </w:r>
      <w:proofErr w:type="spellEnd"/>
      <w:r w:rsidRPr="00C372AF">
        <w:t xml:space="preserve"> </w:t>
      </w:r>
      <w:proofErr w:type="spellStart"/>
      <w:r w:rsidRPr="00C372AF">
        <w:t>незаконни</w:t>
      </w:r>
      <w:proofErr w:type="spellEnd"/>
      <w:r w:rsidRPr="00C372AF">
        <w:t xml:space="preserve"> </w:t>
      </w:r>
      <w:proofErr w:type="spellStart"/>
      <w:r w:rsidRPr="00C372AF">
        <w:t>финансови</w:t>
      </w:r>
      <w:proofErr w:type="spellEnd"/>
      <w:r w:rsidRPr="00C372AF">
        <w:t xml:space="preserve"> </w:t>
      </w:r>
      <w:proofErr w:type="spellStart"/>
      <w:r w:rsidRPr="00C372AF">
        <w:t>действия</w:t>
      </w:r>
      <w:proofErr w:type="spellEnd"/>
      <w:r w:rsidRPr="00C372AF">
        <w:rPr>
          <w:rStyle w:val="FootnoteReference"/>
        </w:rPr>
        <w:footnoteReference w:id="31"/>
      </w:r>
      <w:r w:rsidRPr="00C372AF">
        <w:t>.</w:t>
      </w:r>
    </w:p>
    <w:p w14:paraId="5C825F5A" w14:textId="0033B7BC" w:rsidR="005B0319" w:rsidRPr="00C372AF" w:rsidRDefault="005B0319" w:rsidP="005B0319">
      <w:pPr>
        <w:spacing w:after="160" w:line="360" w:lineRule="auto"/>
        <w:ind w:firstLine="360"/>
        <w:jc w:val="both"/>
      </w:pPr>
      <w:proofErr w:type="spellStart"/>
      <w:r w:rsidRPr="00C372AF">
        <w:lastRenderedPageBreak/>
        <w:t>Франция</w:t>
      </w:r>
      <w:proofErr w:type="spellEnd"/>
      <w:r w:rsidRPr="00C372AF">
        <w:t xml:space="preserve"> </w:t>
      </w:r>
      <w:proofErr w:type="spellStart"/>
      <w:r w:rsidRPr="00C372AF">
        <w:t>също</w:t>
      </w:r>
      <w:proofErr w:type="spellEnd"/>
      <w:r w:rsidRPr="00C372AF">
        <w:t xml:space="preserve"> </w:t>
      </w:r>
      <w:proofErr w:type="spellStart"/>
      <w:r w:rsidRPr="00C372AF">
        <w:t>прилага</w:t>
      </w:r>
      <w:proofErr w:type="spellEnd"/>
      <w:r w:rsidRPr="00C372AF">
        <w:t xml:space="preserve"> </w:t>
      </w:r>
      <w:proofErr w:type="spellStart"/>
      <w:r w:rsidRPr="00C372AF">
        <w:t>високо</w:t>
      </w:r>
      <w:proofErr w:type="spellEnd"/>
      <w:r w:rsidRPr="00C372AF">
        <w:t xml:space="preserve"> </w:t>
      </w:r>
      <w:proofErr w:type="spellStart"/>
      <w:r w:rsidRPr="00C372AF">
        <w:t>развита</w:t>
      </w:r>
      <w:proofErr w:type="spellEnd"/>
      <w:r w:rsidRPr="00C372AF">
        <w:t xml:space="preserve"> </w:t>
      </w:r>
      <w:proofErr w:type="spellStart"/>
      <w:r w:rsidRPr="00C372AF">
        <w:t>технологична</w:t>
      </w:r>
      <w:proofErr w:type="spellEnd"/>
      <w:r w:rsidRPr="00C372AF">
        <w:t xml:space="preserve"> </w:t>
      </w:r>
      <w:proofErr w:type="spellStart"/>
      <w:r w:rsidRPr="00C372AF">
        <w:t>инфраструктура</w:t>
      </w:r>
      <w:proofErr w:type="spellEnd"/>
      <w:r w:rsidRPr="00C372AF">
        <w:t xml:space="preserve"> </w:t>
      </w:r>
      <w:proofErr w:type="spellStart"/>
      <w:r w:rsidRPr="00C372AF">
        <w:t>за</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като</w:t>
      </w:r>
      <w:proofErr w:type="spellEnd"/>
      <w:r w:rsidRPr="00C372AF">
        <w:t xml:space="preserve"> </w:t>
      </w:r>
      <w:proofErr w:type="spellStart"/>
      <w:r w:rsidRPr="00C372AF">
        <w:t>се</w:t>
      </w:r>
      <w:proofErr w:type="spellEnd"/>
      <w:r w:rsidRPr="00C372AF">
        <w:t xml:space="preserve"> </w:t>
      </w:r>
      <w:proofErr w:type="spellStart"/>
      <w:r w:rsidRPr="00C372AF">
        <w:t>разчита</w:t>
      </w:r>
      <w:proofErr w:type="spellEnd"/>
      <w:r w:rsidRPr="00C372AF">
        <w:t xml:space="preserve"> </w:t>
      </w:r>
      <w:proofErr w:type="spellStart"/>
      <w:r w:rsidRPr="00C372AF">
        <w:t>на</w:t>
      </w:r>
      <w:proofErr w:type="spellEnd"/>
      <w:r w:rsidRPr="00C372AF">
        <w:t xml:space="preserve"> </w:t>
      </w:r>
      <w:proofErr w:type="spellStart"/>
      <w:r w:rsidRPr="00C372AF">
        <w:t>съвременни</w:t>
      </w:r>
      <w:proofErr w:type="spellEnd"/>
      <w:r w:rsidRPr="00C372AF">
        <w:t xml:space="preserve"> </w:t>
      </w:r>
      <w:proofErr w:type="spellStart"/>
      <w:r w:rsidRPr="00C372AF">
        <w:t>информационни</w:t>
      </w:r>
      <w:proofErr w:type="spellEnd"/>
      <w:r w:rsidRPr="00C372AF">
        <w:t xml:space="preserve"> </w:t>
      </w:r>
      <w:proofErr w:type="spellStart"/>
      <w:r w:rsidRPr="00C372AF">
        <w:t>системи</w:t>
      </w:r>
      <w:proofErr w:type="spellEnd"/>
      <w:r w:rsidRPr="00C372AF">
        <w:t xml:space="preserve"> </w:t>
      </w:r>
      <w:proofErr w:type="spellStart"/>
      <w:r w:rsidRPr="00C372AF">
        <w:t>за</w:t>
      </w:r>
      <w:proofErr w:type="spellEnd"/>
      <w:r w:rsidRPr="00C372AF">
        <w:t xml:space="preserve"> </w:t>
      </w:r>
      <w:proofErr w:type="spellStart"/>
      <w:r w:rsidRPr="00C372AF">
        <w:t>мониторинг</w:t>
      </w:r>
      <w:proofErr w:type="spellEnd"/>
      <w:r w:rsidRPr="00C372AF">
        <w:t xml:space="preserve"> </w:t>
      </w:r>
      <w:proofErr w:type="spellStart"/>
      <w:r w:rsidRPr="00C372AF">
        <w:t>на</w:t>
      </w:r>
      <w:proofErr w:type="spellEnd"/>
      <w:r w:rsidRPr="00C372AF">
        <w:t xml:space="preserve"> </w:t>
      </w:r>
      <w:proofErr w:type="spellStart"/>
      <w:r w:rsidRPr="00C372AF">
        <w:t>финансовите</w:t>
      </w:r>
      <w:proofErr w:type="spellEnd"/>
      <w:r w:rsidRPr="00C372AF">
        <w:t xml:space="preserve"> </w:t>
      </w:r>
      <w:proofErr w:type="spellStart"/>
      <w:r w:rsidRPr="00C372AF">
        <w:t>операции</w:t>
      </w:r>
      <w:proofErr w:type="spellEnd"/>
      <w:r w:rsidRPr="00C372AF">
        <w:t xml:space="preserve">. </w:t>
      </w:r>
      <w:proofErr w:type="spellStart"/>
      <w:r w:rsidRPr="00C372AF">
        <w:t>Французите</w:t>
      </w:r>
      <w:proofErr w:type="spellEnd"/>
      <w:r w:rsidRPr="00C372AF">
        <w:t xml:space="preserve"> </w:t>
      </w:r>
      <w:proofErr w:type="spellStart"/>
      <w:r w:rsidRPr="00C372AF">
        <w:t>са</w:t>
      </w:r>
      <w:proofErr w:type="spellEnd"/>
      <w:r w:rsidRPr="00C372AF">
        <w:t xml:space="preserve"> </w:t>
      </w:r>
      <w:proofErr w:type="spellStart"/>
      <w:r w:rsidRPr="00C372AF">
        <w:t>известни</w:t>
      </w:r>
      <w:proofErr w:type="spellEnd"/>
      <w:r w:rsidRPr="00C372AF">
        <w:t xml:space="preserve"> </w:t>
      </w:r>
      <w:proofErr w:type="spellStart"/>
      <w:r w:rsidRPr="00C372AF">
        <w:t>със</w:t>
      </w:r>
      <w:proofErr w:type="spellEnd"/>
      <w:r w:rsidRPr="00C372AF">
        <w:t xml:space="preserve"> </w:t>
      </w:r>
      <w:proofErr w:type="spellStart"/>
      <w:r w:rsidRPr="00C372AF">
        <w:t>строгия</w:t>
      </w:r>
      <w:proofErr w:type="spellEnd"/>
      <w:r w:rsidRPr="00C372AF">
        <w:t xml:space="preserve"> </w:t>
      </w:r>
      <w:proofErr w:type="spellStart"/>
      <w:r w:rsidRPr="00C372AF">
        <w:t>си</w:t>
      </w:r>
      <w:proofErr w:type="spellEnd"/>
      <w:r w:rsidRPr="00C372AF">
        <w:t xml:space="preserve"> </w:t>
      </w:r>
      <w:proofErr w:type="spellStart"/>
      <w:r w:rsidRPr="00C372AF">
        <w:t>режим</w:t>
      </w:r>
      <w:proofErr w:type="spellEnd"/>
      <w:r w:rsidRPr="00C372AF">
        <w:t xml:space="preserve"> </w:t>
      </w:r>
      <w:proofErr w:type="spellStart"/>
      <w:r w:rsidRPr="00C372AF">
        <w:t>за</w:t>
      </w:r>
      <w:proofErr w:type="spellEnd"/>
      <w:r w:rsidRPr="00C372AF">
        <w:t xml:space="preserve"> </w:t>
      </w:r>
      <w:proofErr w:type="spellStart"/>
      <w:r w:rsidRPr="00C372AF">
        <w:t>деклариране</w:t>
      </w:r>
      <w:proofErr w:type="spellEnd"/>
      <w:r w:rsidRPr="00C372AF">
        <w:t xml:space="preserve"> </w:t>
      </w:r>
      <w:proofErr w:type="spellStart"/>
      <w:r w:rsidRPr="00C372AF">
        <w:t>на</w:t>
      </w:r>
      <w:proofErr w:type="spellEnd"/>
      <w:r w:rsidRPr="00C372AF">
        <w:t xml:space="preserve"> </w:t>
      </w:r>
      <w:proofErr w:type="spellStart"/>
      <w:r w:rsidRPr="00C372AF">
        <w:t>парични</w:t>
      </w:r>
      <w:proofErr w:type="spellEnd"/>
      <w:r w:rsidRPr="00C372AF">
        <w:t xml:space="preserve"> </w:t>
      </w:r>
      <w:proofErr w:type="spellStart"/>
      <w:r w:rsidRPr="00C372AF">
        <w:t>средства</w:t>
      </w:r>
      <w:proofErr w:type="spellEnd"/>
      <w:r w:rsidRPr="00C372AF">
        <w:t xml:space="preserve">, </w:t>
      </w:r>
      <w:proofErr w:type="spellStart"/>
      <w:r w:rsidRPr="00C372AF">
        <w:t>особено</w:t>
      </w:r>
      <w:proofErr w:type="spellEnd"/>
      <w:r w:rsidRPr="00C372AF">
        <w:t xml:space="preserve"> </w:t>
      </w:r>
      <w:proofErr w:type="spellStart"/>
      <w:r w:rsidRPr="00C372AF">
        <w:t>при</w:t>
      </w:r>
      <w:proofErr w:type="spellEnd"/>
      <w:r w:rsidRPr="00C372AF">
        <w:t xml:space="preserve"> </w:t>
      </w:r>
      <w:proofErr w:type="spellStart"/>
      <w:r w:rsidRPr="00C372AF">
        <w:t>преминаване</w:t>
      </w:r>
      <w:proofErr w:type="spellEnd"/>
      <w:r w:rsidRPr="00C372AF">
        <w:t xml:space="preserve"> </w:t>
      </w:r>
      <w:proofErr w:type="spellStart"/>
      <w:r w:rsidRPr="00C372AF">
        <w:t>на</w:t>
      </w:r>
      <w:proofErr w:type="spellEnd"/>
      <w:r w:rsidRPr="00C372AF">
        <w:t xml:space="preserve"> </w:t>
      </w:r>
      <w:proofErr w:type="spellStart"/>
      <w:r w:rsidRPr="00C372AF">
        <w:t>границите</w:t>
      </w:r>
      <w:proofErr w:type="spellEnd"/>
      <w:r w:rsidRPr="00C372AF">
        <w:t xml:space="preserve">, </w:t>
      </w:r>
      <w:proofErr w:type="spellStart"/>
      <w:r w:rsidRPr="00C372AF">
        <w:t>което</w:t>
      </w:r>
      <w:proofErr w:type="spellEnd"/>
      <w:r w:rsidRPr="00C372AF">
        <w:t xml:space="preserve"> </w:t>
      </w:r>
      <w:proofErr w:type="spellStart"/>
      <w:r w:rsidRPr="00C372AF">
        <w:t>включва</w:t>
      </w:r>
      <w:proofErr w:type="spellEnd"/>
      <w:r w:rsidRPr="00C372AF">
        <w:t xml:space="preserve"> </w:t>
      </w:r>
      <w:proofErr w:type="spellStart"/>
      <w:r w:rsidRPr="00C372AF">
        <w:t>подробни</w:t>
      </w:r>
      <w:proofErr w:type="spellEnd"/>
      <w:r w:rsidRPr="00C372AF">
        <w:t xml:space="preserve"> </w:t>
      </w:r>
      <w:proofErr w:type="spellStart"/>
      <w:r w:rsidRPr="00C372AF">
        <w:t>изисквания</w:t>
      </w:r>
      <w:proofErr w:type="spellEnd"/>
      <w:r w:rsidRPr="00C372AF">
        <w:t xml:space="preserve"> </w:t>
      </w:r>
      <w:proofErr w:type="spellStart"/>
      <w:r w:rsidRPr="00C372AF">
        <w:t>за</w:t>
      </w:r>
      <w:proofErr w:type="spellEnd"/>
      <w:r w:rsidRPr="00C372AF">
        <w:t xml:space="preserve"> </w:t>
      </w:r>
      <w:proofErr w:type="spellStart"/>
      <w:r w:rsidRPr="00C372AF">
        <w:t>докладване</w:t>
      </w:r>
      <w:proofErr w:type="spellEnd"/>
      <w:r w:rsidRPr="00C372AF">
        <w:t xml:space="preserve"> </w:t>
      </w:r>
      <w:proofErr w:type="spellStart"/>
      <w:r w:rsidRPr="00C372AF">
        <w:t>на</w:t>
      </w:r>
      <w:proofErr w:type="spellEnd"/>
      <w:r w:rsidRPr="00C372AF">
        <w:t xml:space="preserve"> </w:t>
      </w:r>
      <w:proofErr w:type="spellStart"/>
      <w:r w:rsidRPr="00C372AF">
        <w:t>големи</w:t>
      </w:r>
      <w:proofErr w:type="spellEnd"/>
      <w:r w:rsidRPr="00C372AF">
        <w:t xml:space="preserve"> </w:t>
      </w:r>
      <w:proofErr w:type="spellStart"/>
      <w:r w:rsidRPr="00C372AF">
        <w:t>суми</w:t>
      </w:r>
      <w:proofErr w:type="spellEnd"/>
      <w:r w:rsidRPr="00C372AF">
        <w:t xml:space="preserve"> </w:t>
      </w:r>
      <w:proofErr w:type="spellStart"/>
      <w:r w:rsidRPr="00C372AF">
        <w:t>пари</w:t>
      </w:r>
      <w:proofErr w:type="spellEnd"/>
      <w:r w:rsidRPr="00C372AF">
        <w:t xml:space="preserve"> и </w:t>
      </w:r>
      <w:proofErr w:type="spellStart"/>
      <w:r w:rsidRPr="00C372AF">
        <w:t>активи</w:t>
      </w:r>
      <w:proofErr w:type="spellEnd"/>
      <w:r w:rsidRPr="00C372AF">
        <w:t xml:space="preserve">. </w:t>
      </w:r>
      <w:proofErr w:type="spellStart"/>
      <w:r w:rsidRPr="00C372AF">
        <w:t>Освен</w:t>
      </w:r>
      <w:proofErr w:type="spellEnd"/>
      <w:r w:rsidRPr="00C372AF">
        <w:t xml:space="preserve"> </w:t>
      </w:r>
      <w:proofErr w:type="spellStart"/>
      <w:r w:rsidRPr="00C372AF">
        <w:t>това</w:t>
      </w:r>
      <w:proofErr w:type="spellEnd"/>
      <w:r w:rsidRPr="00C372AF">
        <w:t xml:space="preserve"> </w:t>
      </w:r>
      <w:proofErr w:type="spellStart"/>
      <w:r w:rsidRPr="00C372AF">
        <w:t>санкциите</w:t>
      </w:r>
      <w:proofErr w:type="spellEnd"/>
      <w:r w:rsidRPr="00C372AF">
        <w:t xml:space="preserve"> </w:t>
      </w:r>
      <w:proofErr w:type="spellStart"/>
      <w:r w:rsidRPr="00C372AF">
        <w:t>за</w:t>
      </w:r>
      <w:proofErr w:type="spellEnd"/>
      <w:r w:rsidRPr="00C372AF">
        <w:t xml:space="preserve"> </w:t>
      </w:r>
      <w:proofErr w:type="spellStart"/>
      <w:r w:rsidRPr="00C372AF">
        <w:t>неспазване</w:t>
      </w:r>
      <w:proofErr w:type="spellEnd"/>
      <w:r w:rsidRPr="00C372AF">
        <w:t xml:space="preserve"> </w:t>
      </w:r>
      <w:proofErr w:type="spellStart"/>
      <w:r w:rsidRPr="00C372AF">
        <w:t>на</w:t>
      </w:r>
      <w:proofErr w:type="spellEnd"/>
      <w:r w:rsidRPr="00C372AF">
        <w:t xml:space="preserve"> </w:t>
      </w:r>
      <w:proofErr w:type="spellStart"/>
      <w:r w:rsidRPr="00C372AF">
        <w:t>тези</w:t>
      </w:r>
      <w:proofErr w:type="spellEnd"/>
      <w:r w:rsidRPr="00C372AF">
        <w:t xml:space="preserve"> </w:t>
      </w:r>
      <w:proofErr w:type="spellStart"/>
      <w:r w:rsidRPr="00C372AF">
        <w:t>изисквания</w:t>
      </w:r>
      <w:proofErr w:type="spellEnd"/>
      <w:r w:rsidRPr="00C372AF">
        <w:t xml:space="preserve"> </w:t>
      </w:r>
      <w:proofErr w:type="spellStart"/>
      <w:r w:rsidRPr="00C372AF">
        <w:t>във</w:t>
      </w:r>
      <w:proofErr w:type="spellEnd"/>
      <w:r w:rsidRPr="00C372AF">
        <w:t xml:space="preserve"> </w:t>
      </w:r>
      <w:proofErr w:type="spellStart"/>
      <w:r w:rsidRPr="00C372AF">
        <w:t>Франция</w:t>
      </w:r>
      <w:proofErr w:type="spellEnd"/>
      <w:r w:rsidRPr="00C372AF">
        <w:t xml:space="preserve"> </w:t>
      </w:r>
      <w:proofErr w:type="spellStart"/>
      <w:r w:rsidRPr="00C372AF">
        <w:t>са</w:t>
      </w:r>
      <w:proofErr w:type="spellEnd"/>
      <w:r w:rsidRPr="00C372AF">
        <w:t xml:space="preserve"> </w:t>
      </w:r>
      <w:proofErr w:type="spellStart"/>
      <w:r w:rsidRPr="00C372AF">
        <w:t>по-строги</w:t>
      </w:r>
      <w:proofErr w:type="spellEnd"/>
      <w:r w:rsidRPr="00C372AF">
        <w:t xml:space="preserve"> в </w:t>
      </w:r>
      <w:proofErr w:type="spellStart"/>
      <w:r w:rsidRPr="00C372AF">
        <w:t>сравнение</w:t>
      </w:r>
      <w:proofErr w:type="spellEnd"/>
      <w:r w:rsidRPr="00C372AF">
        <w:t xml:space="preserve"> с </w:t>
      </w:r>
      <w:proofErr w:type="spellStart"/>
      <w:r w:rsidRPr="00C372AF">
        <w:t>България</w:t>
      </w:r>
      <w:proofErr w:type="spellEnd"/>
      <w:r w:rsidRPr="00C372AF">
        <w:t xml:space="preserve">. </w:t>
      </w:r>
      <w:proofErr w:type="spellStart"/>
      <w:r w:rsidRPr="00C372AF">
        <w:t>Тези</w:t>
      </w:r>
      <w:proofErr w:type="spellEnd"/>
      <w:r w:rsidRPr="00C372AF">
        <w:t xml:space="preserve"> </w:t>
      </w:r>
      <w:proofErr w:type="spellStart"/>
      <w:r w:rsidRPr="00C372AF">
        <w:t>санкции</w:t>
      </w:r>
      <w:proofErr w:type="spellEnd"/>
      <w:r w:rsidRPr="00C372AF">
        <w:t xml:space="preserve"> </w:t>
      </w:r>
      <w:proofErr w:type="spellStart"/>
      <w:r w:rsidRPr="00C372AF">
        <w:t>не</w:t>
      </w:r>
      <w:proofErr w:type="spellEnd"/>
      <w:r w:rsidRPr="00C372AF">
        <w:t xml:space="preserve"> </w:t>
      </w:r>
      <w:proofErr w:type="spellStart"/>
      <w:r w:rsidRPr="00C372AF">
        <w:t>само</w:t>
      </w:r>
      <w:proofErr w:type="spellEnd"/>
      <w:r w:rsidRPr="00C372AF">
        <w:t xml:space="preserve"> </w:t>
      </w:r>
      <w:proofErr w:type="spellStart"/>
      <w:r w:rsidRPr="00C372AF">
        <w:t>че</w:t>
      </w:r>
      <w:proofErr w:type="spellEnd"/>
      <w:r w:rsidRPr="00C372AF">
        <w:t xml:space="preserve"> </w:t>
      </w:r>
      <w:proofErr w:type="spellStart"/>
      <w:r w:rsidRPr="00C372AF">
        <w:t>включват</w:t>
      </w:r>
      <w:proofErr w:type="spellEnd"/>
      <w:r w:rsidRPr="00C372AF">
        <w:t xml:space="preserve"> </w:t>
      </w:r>
      <w:proofErr w:type="spellStart"/>
      <w:r w:rsidRPr="00C372AF">
        <w:t>глоби</w:t>
      </w:r>
      <w:proofErr w:type="spellEnd"/>
      <w:r w:rsidRPr="00C372AF">
        <w:t xml:space="preserve">, </w:t>
      </w:r>
      <w:proofErr w:type="spellStart"/>
      <w:r w:rsidRPr="00C372AF">
        <w:t>но</w:t>
      </w:r>
      <w:proofErr w:type="spellEnd"/>
      <w:r w:rsidRPr="00C372AF">
        <w:t xml:space="preserve"> и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доведат</w:t>
      </w:r>
      <w:proofErr w:type="spellEnd"/>
      <w:r w:rsidRPr="00C372AF">
        <w:t xml:space="preserve"> </w:t>
      </w:r>
      <w:proofErr w:type="spellStart"/>
      <w:r w:rsidRPr="00C372AF">
        <w:t>до</w:t>
      </w:r>
      <w:proofErr w:type="spellEnd"/>
      <w:r w:rsidRPr="00C372AF">
        <w:t xml:space="preserve"> </w:t>
      </w:r>
      <w:proofErr w:type="spellStart"/>
      <w:r w:rsidRPr="00C372AF">
        <w:t>по-сериозни</w:t>
      </w:r>
      <w:proofErr w:type="spellEnd"/>
      <w:r w:rsidRPr="00C372AF">
        <w:t xml:space="preserve"> </w:t>
      </w:r>
      <w:proofErr w:type="spellStart"/>
      <w:r w:rsidRPr="00C372AF">
        <w:t>правни</w:t>
      </w:r>
      <w:proofErr w:type="spellEnd"/>
      <w:r w:rsidRPr="00C372AF">
        <w:t xml:space="preserve"> </w:t>
      </w:r>
      <w:proofErr w:type="spellStart"/>
      <w:r w:rsidRPr="00C372AF">
        <w:t>последствия</w:t>
      </w:r>
      <w:proofErr w:type="spellEnd"/>
      <w:r w:rsidRPr="00C372AF">
        <w:t xml:space="preserve"> </w:t>
      </w:r>
      <w:proofErr w:type="spellStart"/>
      <w:r w:rsidRPr="00C372AF">
        <w:t>като</w:t>
      </w:r>
      <w:proofErr w:type="spellEnd"/>
      <w:r w:rsidRPr="00C372AF">
        <w:t xml:space="preserve"> </w:t>
      </w:r>
      <w:proofErr w:type="spellStart"/>
      <w:r w:rsidRPr="00C372AF">
        <w:t>конфискация</w:t>
      </w:r>
      <w:proofErr w:type="spellEnd"/>
      <w:r w:rsidRPr="00C372AF">
        <w:t xml:space="preserve"> </w:t>
      </w:r>
      <w:proofErr w:type="spellStart"/>
      <w:r w:rsidRPr="00C372AF">
        <w:t>на</w:t>
      </w:r>
      <w:proofErr w:type="spellEnd"/>
      <w:r w:rsidRPr="00C372AF">
        <w:t xml:space="preserve"> </w:t>
      </w:r>
      <w:proofErr w:type="spellStart"/>
      <w:r w:rsidRPr="00C372AF">
        <w:t>средства</w:t>
      </w:r>
      <w:proofErr w:type="spellEnd"/>
      <w:r w:rsidRPr="00C372AF">
        <w:t xml:space="preserve"> и </w:t>
      </w:r>
      <w:proofErr w:type="spellStart"/>
      <w:r w:rsidRPr="00C372AF">
        <w:t>наказателни</w:t>
      </w:r>
      <w:proofErr w:type="spellEnd"/>
      <w:r w:rsidRPr="00C372AF">
        <w:t xml:space="preserve"> </w:t>
      </w:r>
      <w:proofErr w:type="spellStart"/>
      <w:r w:rsidRPr="00C372AF">
        <w:t>процедури</w:t>
      </w:r>
      <w:proofErr w:type="spellEnd"/>
      <w:r w:rsidRPr="00C372AF">
        <w:t xml:space="preserve">, </w:t>
      </w:r>
      <w:proofErr w:type="spellStart"/>
      <w:r w:rsidRPr="00C372AF">
        <w:t>ако</w:t>
      </w:r>
      <w:proofErr w:type="spellEnd"/>
      <w:r w:rsidRPr="00C372AF">
        <w:t xml:space="preserve"> </w:t>
      </w:r>
      <w:proofErr w:type="spellStart"/>
      <w:r w:rsidRPr="00C372AF">
        <w:t>се</w:t>
      </w:r>
      <w:proofErr w:type="spellEnd"/>
      <w:r w:rsidRPr="00C372AF">
        <w:t xml:space="preserve"> </w:t>
      </w:r>
      <w:proofErr w:type="spellStart"/>
      <w:r w:rsidRPr="00C372AF">
        <w:t>установи</w:t>
      </w:r>
      <w:proofErr w:type="spellEnd"/>
      <w:r w:rsidRPr="00C372AF">
        <w:t xml:space="preserve"> </w:t>
      </w:r>
      <w:proofErr w:type="spellStart"/>
      <w:r w:rsidRPr="00C372AF">
        <w:t>връзка</w:t>
      </w:r>
      <w:proofErr w:type="spellEnd"/>
      <w:r w:rsidRPr="00C372AF">
        <w:t xml:space="preserve"> с </w:t>
      </w:r>
      <w:proofErr w:type="spellStart"/>
      <w:r w:rsidRPr="00C372AF">
        <w:t>пране</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w:t>
      </w:r>
      <w:proofErr w:type="spellStart"/>
      <w:r w:rsidRPr="00C372AF">
        <w:t>или</w:t>
      </w:r>
      <w:proofErr w:type="spellEnd"/>
      <w:r w:rsidRPr="00C372AF">
        <w:t xml:space="preserve"> </w:t>
      </w:r>
      <w:proofErr w:type="spellStart"/>
      <w:r w:rsidRPr="00C372AF">
        <w:t>финансиране</w:t>
      </w:r>
      <w:proofErr w:type="spellEnd"/>
      <w:r w:rsidRPr="00C372AF">
        <w:t xml:space="preserve"> </w:t>
      </w:r>
      <w:proofErr w:type="spellStart"/>
      <w:r w:rsidRPr="00C372AF">
        <w:t>на</w:t>
      </w:r>
      <w:proofErr w:type="spellEnd"/>
      <w:r w:rsidRPr="00C372AF">
        <w:t xml:space="preserve"> </w:t>
      </w:r>
      <w:proofErr w:type="spellStart"/>
      <w:r w:rsidRPr="00C372AF">
        <w:t>тероризма</w:t>
      </w:r>
      <w:proofErr w:type="spellEnd"/>
      <w:r w:rsidRPr="00C372AF">
        <w:rPr>
          <w:rStyle w:val="FootnoteReference"/>
        </w:rPr>
        <w:footnoteReference w:id="32"/>
      </w:r>
      <w:r w:rsidRPr="00C372AF">
        <w:t>.</w:t>
      </w:r>
    </w:p>
    <w:p w14:paraId="1090E274" w14:textId="77777777" w:rsidR="005B0319" w:rsidRPr="00C372AF" w:rsidRDefault="005B0319" w:rsidP="005B0319">
      <w:pPr>
        <w:spacing w:after="160" w:line="360" w:lineRule="auto"/>
        <w:ind w:firstLine="360"/>
        <w:jc w:val="both"/>
      </w:pPr>
      <w:proofErr w:type="spellStart"/>
      <w:r w:rsidRPr="00C372AF">
        <w:t>Докато</w:t>
      </w:r>
      <w:proofErr w:type="spellEnd"/>
      <w:r w:rsidRPr="00C372AF">
        <w:t xml:space="preserve"> </w:t>
      </w:r>
      <w:proofErr w:type="spellStart"/>
      <w:r w:rsidRPr="00C372AF">
        <w:t>България</w:t>
      </w:r>
      <w:proofErr w:type="spellEnd"/>
      <w:r w:rsidRPr="00C372AF">
        <w:t xml:space="preserve"> </w:t>
      </w:r>
      <w:proofErr w:type="spellStart"/>
      <w:r w:rsidRPr="00C372AF">
        <w:t>също</w:t>
      </w:r>
      <w:proofErr w:type="spellEnd"/>
      <w:r w:rsidRPr="00C372AF">
        <w:t xml:space="preserve"> </w:t>
      </w:r>
      <w:proofErr w:type="spellStart"/>
      <w:r w:rsidRPr="00C372AF">
        <w:t>разчита</w:t>
      </w:r>
      <w:proofErr w:type="spellEnd"/>
      <w:r w:rsidRPr="00C372AF">
        <w:t xml:space="preserve"> </w:t>
      </w:r>
      <w:proofErr w:type="spellStart"/>
      <w:r w:rsidRPr="00C372AF">
        <w:t>на</w:t>
      </w:r>
      <w:proofErr w:type="spellEnd"/>
      <w:r w:rsidRPr="00C372AF">
        <w:t xml:space="preserve"> </w:t>
      </w:r>
      <w:proofErr w:type="spellStart"/>
      <w:r w:rsidRPr="00C372AF">
        <w:t>модерни</w:t>
      </w:r>
      <w:proofErr w:type="spellEnd"/>
      <w:r w:rsidRPr="00C372AF">
        <w:t xml:space="preserve"> </w:t>
      </w:r>
      <w:proofErr w:type="spellStart"/>
      <w:r w:rsidRPr="00C372AF">
        <w:t>системи</w:t>
      </w:r>
      <w:proofErr w:type="spellEnd"/>
      <w:r w:rsidRPr="00C372AF">
        <w:t xml:space="preserve"> </w:t>
      </w:r>
      <w:proofErr w:type="spellStart"/>
      <w:r w:rsidRPr="00C372AF">
        <w:t>за</w:t>
      </w:r>
      <w:proofErr w:type="spellEnd"/>
      <w:r w:rsidRPr="00C372AF">
        <w:t xml:space="preserve"> </w:t>
      </w:r>
      <w:proofErr w:type="spellStart"/>
      <w:r w:rsidRPr="00C372AF">
        <w:t>проследяване</w:t>
      </w:r>
      <w:proofErr w:type="spellEnd"/>
      <w:r w:rsidRPr="00C372AF">
        <w:t xml:space="preserve"> и </w:t>
      </w:r>
      <w:proofErr w:type="spellStart"/>
      <w:r w:rsidRPr="00C372AF">
        <w:t>контрол</w:t>
      </w:r>
      <w:proofErr w:type="spellEnd"/>
      <w:r w:rsidRPr="00C372AF">
        <w:t xml:space="preserve">, </w:t>
      </w:r>
      <w:proofErr w:type="spellStart"/>
      <w:r w:rsidRPr="00C372AF">
        <w:t>технологичната</w:t>
      </w:r>
      <w:proofErr w:type="spellEnd"/>
      <w:r w:rsidRPr="00C372AF">
        <w:t xml:space="preserve"> </w:t>
      </w:r>
      <w:proofErr w:type="spellStart"/>
      <w:r w:rsidRPr="00C372AF">
        <w:t>интеграция</w:t>
      </w:r>
      <w:proofErr w:type="spellEnd"/>
      <w:r w:rsidRPr="00C372AF">
        <w:t xml:space="preserve"> </w:t>
      </w:r>
      <w:proofErr w:type="spellStart"/>
      <w:r w:rsidRPr="00C372AF">
        <w:t>между</w:t>
      </w:r>
      <w:proofErr w:type="spellEnd"/>
      <w:r w:rsidRPr="00C372AF">
        <w:t xml:space="preserve"> </w:t>
      </w:r>
      <w:proofErr w:type="spellStart"/>
      <w:r w:rsidRPr="00C372AF">
        <w:t>банките</w:t>
      </w:r>
      <w:proofErr w:type="spellEnd"/>
      <w:r w:rsidRPr="00C372AF">
        <w:t xml:space="preserve"> и </w:t>
      </w:r>
      <w:proofErr w:type="spellStart"/>
      <w:r w:rsidRPr="00C372AF">
        <w:t>държавните</w:t>
      </w:r>
      <w:proofErr w:type="spellEnd"/>
      <w:r w:rsidRPr="00C372AF">
        <w:t xml:space="preserve"> </w:t>
      </w:r>
      <w:proofErr w:type="spellStart"/>
      <w:r w:rsidRPr="00C372AF">
        <w:t>органи</w:t>
      </w:r>
      <w:proofErr w:type="spellEnd"/>
      <w:r w:rsidRPr="00C372AF">
        <w:t xml:space="preserve"> </w:t>
      </w:r>
      <w:proofErr w:type="spellStart"/>
      <w:r w:rsidRPr="00C372AF">
        <w:t>не</w:t>
      </w:r>
      <w:proofErr w:type="spellEnd"/>
      <w:r w:rsidRPr="00C372AF">
        <w:t xml:space="preserve"> е </w:t>
      </w:r>
      <w:proofErr w:type="spellStart"/>
      <w:r w:rsidRPr="00C372AF">
        <w:t>на</w:t>
      </w:r>
      <w:proofErr w:type="spellEnd"/>
      <w:r w:rsidRPr="00C372AF">
        <w:t xml:space="preserve"> </w:t>
      </w:r>
      <w:proofErr w:type="spellStart"/>
      <w:r w:rsidRPr="00C372AF">
        <w:t>същото</w:t>
      </w:r>
      <w:proofErr w:type="spellEnd"/>
      <w:r w:rsidRPr="00C372AF">
        <w:t xml:space="preserve"> </w:t>
      </w:r>
      <w:proofErr w:type="spellStart"/>
      <w:r w:rsidRPr="00C372AF">
        <w:t>ниво</w:t>
      </w:r>
      <w:proofErr w:type="spellEnd"/>
      <w:r w:rsidRPr="00C372AF">
        <w:t xml:space="preserve"> </w:t>
      </w:r>
      <w:proofErr w:type="spellStart"/>
      <w:r w:rsidRPr="00C372AF">
        <w:t>на</w:t>
      </w:r>
      <w:proofErr w:type="spellEnd"/>
      <w:r w:rsidRPr="00C372AF">
        <w:t xml:space="preserve"> </w:t>
      </w:r>
      <w:proofErr w:type="spellStart"/>
      <w:r w:rsidRPr="00C372AF">
        <w:t>автоматизация</w:t>
      </w:r>
      <w:proofErr w:type="spellEnd"/>
      <w:r w:rsidRPr="00C372AF">
        <w:t xml:space="preserve"> </w:t>
      </w:r>
      <w:proofErr w:type="spellStart"/>
      <w:r w:rsidRPr="00C372AF">
        <w:t>като</w:t>
      </w:r>
      <w:proofErr w:type="spellEnd"/>
      <w:r w:rsidRPr="00C372AF">
        <w:t xml:space="preserve"> в </w:t>
      </w:r>
      <w:proofErr w:type="spellStart"/>
      <w:r w:rsidRPr="00C372AF">
        <w:t>Германия</w:t>
      </w:r>
      <w:proofErr w:type="spellEnd"/>
      <w:r w:rsidRPr="00C372AF">
        <w:t xml:space="preserve"> и </w:t>
      </w:r>
      <w:proofErr w:type="spellStart"/>
      <w:r w:rsidRPr="00C372AF">
        <w:t>Франция</w:t>
      </w:r>
      <w:proofErr w:type="spellEnd"/>
      <w:r w:rsidRPr="00C372AF">
        <w:t xml:space="preserve">. </w:t>
      </w:r>
      <w:proofErr w:type="spellStart"/>
      <w:r w:rsidRPr="00C372AF">
        <w:t>Българските</w:t>
      </w:r>
      <w:proofErr w:type="spellEnd"/>
      <w:r w:rsidRPr="00C372AF">
        <w:t xml:space="preserve"> </w:t>
      </w:r>
      <w:proofErr w:type="spellStart"/>
      <w:r w:rsidRPr="00C372AF">
        <w:t>органи</w:t>
      </w:r>
      <w:proofErr w:type="spellEnd"/>
      <w:r w:rsidRPr="00C372AF">
        <w:t xml:space="preserve"> </w:t>
      </w:r>
      <w:proofErr w:type="spellStart"/>
      <w:r w:rsidRPr="00C372AF">
        <w:t>за</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често</w:t>
      </w:r>
      <w:proofErr w:type="spellEnd"/>
      <w:r w:rsidRPr="00C372AF">
        <w:t xml:space="preserve"> </w:t>
      </w:r>
      <w:proofErr w:type="spellStart"/>
      <w:r w:rsidRPr="00C372AF">
        <w:t>разчитат</w:t>
      </w:r>
      <w:proofErr w:type="spellEnd"/>
      <w:r w:rsidRPr="00C372AF">
        <w:t xml:space="preserve"> </w:t>
      </w:r>
      <w:proofErr w:type="spellStart"/>
      <w:r w:rsidRPr="00C372AF">
        <w:t>на</w:t>
      </w:r>
      <w:proofErr w:type="spellEnd"/>
      <w:r w:rsidRPr="00C372AF">
        <w:t xml:space="preserve"> </w:t>
      </w:r>
      <w:proofErr w:type="spellStart"/>
      <w:r w:rsidRPr="00C372AF">
        <w:t>ръчен</w:t>
      </w:r>
      <w:proofErr w:type="spellEnd"/>
      <w:r w:rsidRPr="00C372AF">
        <w:t xml:space="preserve"> </w:t>
      </w:r>
      <w:proofErr w:type="spellStart"/>
      <w:r w:rsidRPr="00C372AF">
        <w:t>мониторинг</w:t>
      </w:r>
      <w:proofErr w:type="spellEnd"/>
      <w:r w:rsidRPr="00C372AF">
        <w:t xml:space="preserve"> и </w:t>
      </w:r>
      <w:proofErr w:type="spellStart"/>
      <w:r w:rsidRPr="00C372AF">
        <w:t>проверки</w:t>
      </w:r>
      <w:proofErr w:type="spellEnd"/>
      <w:r w:rsidRPr="00C372AF">
        <w:t xml:space="preserve">, </w:t>
      </w:r>
      <w:proofErr w:type="spellStart"/>
      <w:r w:rsidRPr="00C372AF">
        <w:t>което</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забави</w:t>
      </w:r>
      <w:proofErr w:type="spellEnd"/>
      <w:r w:rsidRPr="00C372AF">
        <w:t xml:space="preserve"> </w:t>
      </w:r>
      <w:proofErr w:type="spellStart"/>
      <w:r w:rsidRPr="00C372AF">
        <w:t>процеса</w:t>
      </w:r>
      <w:proofErr w:type="spellEnd"/>
      <w:r w:rsidRPr="00C372AF">
        <w:t xml:space="preserve"> </w:t>
      </w:r>
      <w:proofErr w:type="spellStart"/>
      <w:r w:rsidRPr="00C372AF">
        <w:t>на</w:t>
      </w:r>
      <w:proofErr w:type="spellEnd"/>
      <w:r w:rsidRPr="00C372AF">
        <w:t xml:space="preserve"> </w:t>
      </w:r>
      <w:proofErr w:type="spellStart"/>
      <w:r w:rsidRPr="00C372AF">
        <w:t>идентифициране</w:t>
      </w:r>
      <w:proofErr w:type="spellEnd"/>
      <w:r w:rsidRPr="00C372AF">
        <w:t xml:space="preserve"> </w:t>
      </w:r>
      <w:proofErr w:type="spellStart"/>
      <w:r w:rsidRPr="00C372AF">
        <w:t>на</w:t>
      </w:r>
      <w:proofErr w:type="spellEnd"/>
      <w:r w:rsidRPr="00C372AF">
        <w:t xml:space="preserve"> </w:t>
      </w:r>
      <w:proofErr w:type="spellStart"/>
      <w:r w:rsidRPr="00C372AF">
        <w:t>подозрителни</w:t>
      </w:r>
      <w:proofErr w:type="spellEnd"/>
      <w:r w:rsidRPr="00C372AF">
        <w:t xml:space="preserve"> </w:t>
      </w:r>
      <w:proofErr w:type="spellStart"/>
      <w:r w:rsidRPr="00C372AF">
        <w:t>операции</w:t>
      </w:r>
      <w:proofErr w:type="spellEnd"/>
      <w:r w:rsidRPr="00C372AF">
        <w:t xml:space="preserve">. </w:t>
      </w:r>
      <w:proofErr w:type="spellStart"/>
      <w:r w:rsidRPr="00C372AF">
        <w:t>България</w:t>
      </w:r>
      <w:proofErr w:type="spellEnd"/>
      <w:r w:rsidRPr="00C372AF">
        <w:t xml:space="preserve"> </w:t>
      </w:r>
      <w:proofErr w:type="spellStart"/>
      <w:r w:rsidRPr="00C372AF">
        <w:t>също</w:t>
      </w:r>
      <w:proofErr w:type="spellEnd"/>
      <w:r w:rsidRPr="00C372AF">
        <w:t xml:space="preserve"> </w:t>
      </w:r>
      <w:proofErr w:type="spellStart"/>
      <w:r w:rsidRPr="00C372AF">
        <w:t>има</w:t>
      </w:r>
      <w:proofErr w:type="spellEnd"/>
      <w:r w:rsidRPr="00C372AF">
        <w:t xml:space="preserve"> </w:t>
      </w:r>
      <w:proofErr w:type="spellStart"/>
      <w:r w:rsidRPr="00C372AF">
        <w:t>въведени</w:t>
      </w:r>
      <w:proofErr w:type="spellEnd"/>
      <w:r w:rsidRPr="00C372AF">
        <w:t xml:space="preserve"> </w:t>
      </w:r>
      <w:proofErr w:type="spellStart"/>
      <w:r w:rsidRPr="00C372AF">
        <w:t>санкции</w:t>
      </w:r>
      <w:proofErr w:type="spellEnd"/>
      <w:r w:rsidRPr="00C372AF">
        <w:t xml:space="preserve"> </w:t>
      </w:r>
      <w:proofErr w:type="spellStart"/>
      <w:r w:rsidRPr="00C372AF">
        <w:t>за</w:t>
      </w:r>
      <w:proofErr w:type="spellEnd"/>
      <w:r w:rsidRPr="00C372AF">
        <w:t xml:space="preserve"> </w:t>
      </w:r>
      <w:proofErr w:type="spellStart"/>
      <w:r w:rsidRPr="00C372AF">
        <w:t>неспазване</w:t>
      </w:r>
      <w:proofErr w:type="spellEnd"/>
      <w:r w:rsidRPr="00C372AF">
        <w:t xml:space="preserve"> </w:t>
      </w:r>
      <w:proofErr w:type="spellStart"/>
      <w:r w:rsidRPr="00C372AF">
        <w:t>на</w:t>
      </w:r>
      <w:proofErr w:type="spellEnd"/>
      <w:r w:rsidRPr="00C372AF">
        <w:t xml:space="preserve"> </w:t>
      </w:r>
      <w:proofErr w:type="spellStart"/>
      <w:r w:rsidRPr="00C372AF">
        <w:t>деклариране</w:t>
      </w:r>
      <w:proofErr w:type="spellEnd"/>
      <w:r w:rsidRPr="00C372AF">
        <w:t xml:space="preserve"> и </w:t>
      </w:r>
      <w:proofErr w:type="spellStart"/>
      <w:r w:rsidRPr="00C372AF">
        <w:t>контрол</w:t>
      </w:r>
      <w:proofErr w:type="spellEnd"/>
      <w:r w:rsidRPr="00C372AF">
        <w:t xml:space="preserve"> </w:t>
      </w:r>
      <w:proofErr w:type="spellStart"/>
      <w:r w:rsidRPr="00C372AF">
        <w:t>върху</w:t>
      </w:r>
      <w:proofErr w:type="spellEnd"/>
      <w:r w:rsidRPr="00C372AF">
        <w:t xml:space="preserve"> </w:t>
      </w:r>
      <w:proofErr w:type="spellStart"/>
      <w:r w:rsidRPr="00C372AF">
        <w:t>паричните</w:t>
      </w:r>
      <w:proofErr w:type="spellEnd"/>
      <w:r w:rsidRPr="00C372AF">
        <w:t xml:space="preserve"> </w:t>
      </w:r>
      <w:proofErr w:type="spellStart"/>
      <w:r w:rsidRPr="00C372AF">
        <w:t>средства</w:t>
      </w:r>
      <w:proofErr w:type="spellEnd"/>
      <w:r w:rsidRPr="00C372AF">
        <w:t xml:space="preserve">, </w:t>
      </w:r>
      <w:proofErr w:type="spellStart"/>
      <w:r w:rsidRPr="00C372AF">
        <w:t>но</w:t>
      </w:r>
      <w:proofErr w:type="spellEnd"/>
      <w:r w:rsidRPr="00C372AF">
        <w:t xml:space="preserve"> </w:t>
      </w:r>
      <w:proofErr w:type="spellStart"/>
      <w:r w:rsidRPr="00C372AF">
        <w:t>те</w:t>
      </w:r>
      <w:proofErr w:type="spellEnd"/>
      <w:r w:rsidRPr="00C372AF">
        <w:t xml:space="preserve"> </w:t>
      </w:r>
      <w:proofErr w:type="spellStart"/>
      <w:r w:rsidRPr="00C372AF">
        <w:t>са</w:t>
      </w:r>
      <w:proofErr w:type="spellEnd"/>
      <w:r w:rsidRPr="00C372AF">
        <w:t xml:space="preserve"> </w:t>
      </w:r>
      <w:proofErr w:type="spellStart"/>
      <w:r w:rsidRPr="00C372AF">
        <w:t>сравнително</w:t>
      </w:r>
      <w:proofErr w:type="spellEnd"/>
      <w:r w:rsidRPr="00C372AF">
        <w:t xml:space="preserve"> </w:t>
      </w:r>
      <w:proofErr w:type="spellStart"/>
      <w:r w:rsidRPr="00C372AF">
        <w:t>по-малко</w:t>
      </w:r>
      <w:proofErr w:type="spellEnd"/>
      <w:r w:rsidRPr="00C372AF">
        <w:t xml:space="preserve"> </w:t>
      </w:r>
      <w:proofErr w:type="spellStart"/>
      <w:r w:rsidRPr="00C372AF">
        <w:t>строги</w:t>
      </w:r>
      <w:proofErr w:type="spellEnd"/>
      <w:r w:rsidRPr="00C372AF">
        <w:t xml:space="preserve"> в </w:t>
      </w:r>
      <w:proofErr w:type="spellStart"/>
      <w:r w:rsidRPr="00C372AF">
        <w:t>сравнение</w:t>
      </w:r>
      <w:proofErr w:type="spellEnd"/>
      <w:r w:rsidRPr="00C372AF">
        <w:t xml:space="preserve"> с </w:t>
      </w:r>
      <w:proofErr w:type="spellStart"/>
      <w:r w:rsidRPr="00C372AF">
        <w:t>тези</w:t>
      </w:r>
      <w:proofErr w:type="spellEnd"/>
      <w:r w:rsidRPr="00C372AF">
        <w:t xml:space="preserve"> в </w:t>
      </w:r>
      <w:proofErr w:type="spellStart"/>
      <w:r w:rsidRPr="00C372AF">
        <w:t>западноевропейските</w:t>
      </w:r>
      <w:proofErr w:type="spellEnd"/>
      <w:r w:rsidRPr="00C372AF">
        <w:t xml:space="preserve"> </w:t>
      </w:r>
      <w:proofErr w:type="spellStart"/>
      <w:r w:rsidRPr="00C372AF">
        <w:t>страни</w:t>
      </w:r>
      <w:proofErr w:type="spellEnd"/>
      <w:r w:rsidRPr="00C372AF">
        <w:t xml:space="preserve">, </w:t>
      </w:r>
      <w:proofErr w:type="spellStart"/>
      <w:r w:rsidRPr="00C372AF">
        <w:t>което</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ограничи</w:t>
      </w:r>
      <w:proofErr w:type="spellEnd"/>
      <w:r w:rsidRPr="00C372AF">
        <w:t xml:space="preserve"> </w:t>
      </w:r>
      <w:proofErr w:type="spellStart"/>
      <w:r w:rsidRPr="00C372AF">
        <w:t>възпиращия</w:t>
      </w:r>
      <w:proofErr w:type="spellEnd"/>
      <w:r w:rsidRPr="00C372AF">
        <w:t xml:space="preserve"> </w:t>
      </w:r>
      <w:proofErr w:type="spellStart"/>
      <w:r w:rsidRPr="00C372AF">
        <w:t>ефект</w:t>
      </w:r>
      <w:proofErr w:type="spellEnd"/>
      <w:r w:rsidRPr="00C372AF">
        <w:t>.</w:t>
      </w:r>
    </w:p>
    <w:p w14:paraId="214C3F0E" w14:textId="77777777" w:rsidR="005B0319" w:rsidRPr="00C372AF" w:rsidRDefault="005B0319" w:rsidP="005B0319">
      <w:pPr>
        <w:spacing w:after="160" w:line="360" w:lineRule="auto"/>
        <w:ind w:firstLine="360"/>
        <w:jc w:val="both"/>
      </w:pPr>
      <w:proofErr w:type="spellStart"/>
      <w:r w:rsidRPr="00C372AF">
        <w:t>Докато</w:t>
      </w:r>
      <w:proofErr w:type="spellEnd"/>
      <w:r w:rsidRPr="00C372AF">
        <w:t xml:space="preserve"> </w:t>
      </w:r>
      <w:proofErr w:type="spellStart"/>
      <w:r w:rsidRPr="00C372AF">
        <w:t>Германия</w:t>
      </w:r>
      <w:proofErr w:type="spellEnd"/>
      <w:r w:rsidRPr="00C372AF">
        <w:t xml:space="preserve"> и </w:t>
      </w:r>
      <w:proofErr w:type="spellStart"/>
      <w:r w:rsidRPr="00C372AF">
        <w:t>Франция</w:t>
      </w:r>
      <w:proofErr w:type="spellEnd"/>
      <w:r w:rsidRPr="00C372AF">
        <w:t xml:space="preserve"> </w:t>
      </w:r>
      <w:proofErr w:type="spellStart"/>
      <w:r w:rsidRPr="00C372AF">
        <w:t>демонстрират</w:t>
      </w:r>
      <w:proofErr w:type="spellEnd"/>
      <w:r w:rsidRPr="00C372AF">
        <w:t xml:space="preserve"> </w:t>
      </w:r>
      <w:proofErr w:type="spellStart"/>
      <w:r w:rsidRPr="00C372AF">
        <w:t>висока</w:t>
      </w:r>
      <w:proofErr w:type="spellEnd"/>
      <w:r w:rsidRPr="00C372AF">
        <w:t xml:space="preserve"> </w:t>
      </w:r>
      <w:proofErr w:type="spellStart"/>
      <w:r w:rsidRPr="00C372AF">
        <w:t>степен</w:t>
      </w:r>
      <w:proofErr w:type="spellEnd"/>
      <w:r w:rsidRPr="00C372AF">
        <w:t xml:space="preserve"> </w:t>
      </w:r>
      <w:proofErr w:type="spellStart"/>
      <w:r w:rsidRPr="00C372AF">
        <w:t>на</w:t>
      </w:r>
      <w:proofErr w:type="spellEnd"/>
      <w:r w:rsidRPr="00C372AF">
        <w:t xml:space="preserve"> </w:t>
      </w:r>
      <w:proofErr w:type="spellStart"/>
      <w:r w:rsidRPr="00C372AF">
        <w:t>оперативна</w:t>
      </w:r>
      <w:proofErr w:type="spellEnd"/>
      <w:r w:rsidRPr="00C372AF">
        <w:t xml:space="preserve"> </w:t>
      </w:r>
      <w:proofErr w:type="spellStart"/>
      <w:r w:rsidRPr="00C372AF">
        <w:t>ефективност</w:t>
      </w:r>
      <w:proofErr w:type="spellEnd"/>
      <w:r w:rsidRPr="00C372AF">
        <w:t xml:space="preserve"> и </w:t>
      </w:r>
      <w:proofErr w:type="spellStart"/>
      <w:r w:rsidRPr="00C372AF">
        <w:t>дигитален</w:t>
      </w:r>
      <w:proofErr w:type="spellEnd"/>
      <w:r w:rsidRPr="00C372AF">
        <w:t xml:space="preserve"> </w:t>
      </w:r>
      <w:proofErr w:type="spellStart"/>
      <w:r w:rsidRPr="00C372AF">
        <w:t>контрол</w:t>
      </w:r>
      <w:proofErr w:type="spellEnd"/>
      <w:r w:rsidRPr="00C372AF">
        <w:t xml:space="preserve">, </w:t>
      </w:r>
      <w:proofErr w:type="spellStart"/>
      <w:r w:rsidRPr="00C372AF">
        <w:t>България</w:t>
      </w:r>
      <w:proofErr w:type="spellEnd"/>
      <w:r w:rsidRPr="00C372AF">
        <w:t xml:space="preserve"> </w:t>
      </w:r>
      <w:proofErr w:type="spellStart"/>
      <w:r w:rsidRPr="00C372AF">
        <w:t>все</w:t>
      </w:r>
      <w:proofErr w:type="spellEnd"/>
      <w:r w:rsidRPr="00C372AF">
        <w:t xml:space="preserve"> </w:t>
      </w:r>
      <w:proofErr w:type="spellStart"/>
      <w:r w:rsidRPr="00C372AF">
        <w:t>още</w:t>
      </w:r>
      <w:proofErr w:type="spellEnd"/>
      <w:r w:rsidRPr="00C372AF">
        <w:t xml:space="preserve"> </w:t>
      </w:r>
      <w:proofErr w:type="spellStart"/>
      <w:r w:rsidRPr="00C372AF">
        <w:t>работи</w:t>
      </w:r>
      <w:proofErr w:type="spellEnd"/>
      <w:r w:rsidRPr="00C372AF">
        <w:t xml:space="preserve"> </w:t>
      </w:r>
      <w:proofErr w:type="spellStart"/>
      <w:r w:rsidRPr="00C372AF">
        <w:t>по</w:t>
      </w:r>
      <w:proofErr w:type="spellEnd"/>
      <w:r w:rsidRPr="00C372AF">
        <w:t xml:space="preserve"> </w:t>
      </w:r>
      <w:proofErr w:type="spellStart"/>
      <w:r w:rsidRPr="00C372AF">
        <w:t>хармонизиране</w:t>
      </w:r>
      <w:proofErr w:type="spellEnd"/>
      <w:r w:rsidRPr="00C372AF">
        <w:t xml:space="preserve"> </w:t>
      </w:r>
      <w:proofErr w:type="spellStart"/>
      <w:r w:rsidRPr="00C372AF">
        <w:t>на</w:t>
      </w:r>
      <w:proofErr w:type="spellEnd"/>
      <w:r w:rsidRPr="00C372AF">
        <w:t xml:space="preserve"> </w:t>
      </w:r>
      <w:proofErr w:type="spellStart"/>
      <w:r w:rsidRPr="00C372AF">
        <w:t>своите</w:t>
      </w:r>
      <w:proofErr w:type="spellEnd"/>
      <w:r w:rsidRPr="00C372AF">
        <w:t xml:space="preserve"> </w:t>
      </w:r>
      <w:proofErr w:type="spellStart"/>
      <w:r w:rsidRPr="00C372AF">
        <w:t>практики</w:t>
      </w:r>
      <w:proofErr w:type="spellEnd"/>
      <w:r w:rsidRPr="00C372AF">
        <w:t xml:space="preserve"> с </w:t>
      </w:r>
      <w:proofErr w:type="spellStart"/>
      <w:r w:rsidRPr="00C372AF">
        <w:t>тези</w:t>
      </w:r>
      <w:proofErr w:type="spellEnd"/>
      <w:r w:rsidRPr="00C372AF">
        <w:t xml:space="preserve"> </w:t>
      </w:r>
      <w:proofErr w:type="spellStart"/>
      <w:r w:rsidRPr="00C372AF">
        <w:t>стандарти</w:t>
      </w:r>
      <w:proofErr w:type="spellEnd"/>
      <w:r w:rsidRPr="00C372AF">
        <w:t xml:space="preserve">, </w:t>
      </w:r>
      <w:proofErr w:type="spellStart"/>
      <w:r w:rsidRPr="00C372AF">
        <w:t>като</w:t>
      </w:r>
      <w:proofErr w:type="spellEnd"/>
      <w:r w:rsidRPr="00C372AF">
        <w:t xml:space="preserve"> </w:t>
      </w:r>
      <w:proofErr w:type="spellStart"/>
      <w:r w:rsidRPr="00C372AF">
        <w:t>същевременно</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инвестира</w:t>
      </w:r>
      <w:proofErr w:type="spellEnd"/>
      <w:r w:rsidRPr="00C372AF">
        <w:t xml:space="preserve"> </w:t>
      </w:r>
      <w:proofErr w:type="spellStart"/>
      <w:r w:rsidRPr="00C372AF">
        <w:t>повече</w:t>
      </w:r>
      <w:proofErr w:type="spellEnd"/>
      <w:r w:rsidRPr="00C372AF">
        <w:t xml:space="preserve"> в </w:t>
      </w:r>
      <w:proofErr w:type="spellStart"/>
      <w:r w:rsidRPr="00C372AF">
        <w:t>технологично</w:t>
      </w:r>
      <w:proofErr w:type="spellEnd"/>
      <w:r w:rsidRPr="00C372AF">
        <w:t xml:space="preserve"> </w:t>
      </w:r>
      <w:proofErr w:type="spellStart"/>
      <w:r w:rsidRPr="00C372AF">
        <w:t>развитие</w:t>
      </w:r>
      <w:proofErr w:type="spellEnd"/>
      <w:r w:rsidRPr="00C372AF">
        <w:t xml:space="preserve"> и </w:t>
      </w:r>
      <w:proofErr w:type="spellStart"/>
      <w:r w:rsidRPr="00C372AF">
        <w:t>автоматизация</w:t>
      </w:r>
      <w:proofErr w:type="spellEnd"/>
      <w:r w:rsidRPr="00C372AF">
        <w:t xml:space="preserve"> </w:t>
      </w:r>
      <w:proofErr w:type="spellStart"/>
      <w:r w:rsidRPr="00C372AF">
        <w:t>на</w:t>
      </w:r>
      <w:proofErr w:type="spellEnd"/>
      <w:r w:rsidRPr="00C372AF">
        <w:t xml:space="preserve"> </w:t>
      </w:r>
      <w:proofErr w:type="spellStart"/>
      <w:r w:rsidRPr="00C372AF">
        <w:t>контролния</w:t>
      </w:r>
      <w:proofErr w:type="spellEnd"/>
      <w:r w:rsidRPr="00C372AF">
        <w:t xml:space="preserve"> </w:t>
      </w:r>
      <w:proofErr w:type="spellStart"/>
      <w:r w:rsidRPr="00C372AF">
        <w:t>процес</w:t>
      </w:r>
      <w:proofErr w:type="spellEnd"/>
      <w:r w:rsidRPr="00C372AF">
        <w:t>.</w:t>
      </w:r>
    </w:p>
    <w:p w14:paraId="7A02D8C8" w14:textId="4AC0FB82" w:rsidR="00587A33" w:rsidRPr="00C372AF" w:rsidRDefault="00587A33" w:rsidP="00587A33">
      <w:pPr>
        <w:spacing w:line="360" w:lineRule="auto"/>
        <w:ind w:firstLine="360"/>
        <w:jc w:val="both"/>
      </w:pPr>
      <w:r w:rsidRPr="00C372AF">
        <w:t xml:space="preserve">В </w:t>
      </w:r>
      <w:proofErr w:type="spellStart"/>
      <w:r w:rsidR="005B0319" w:rsidRPr="00C372AF">
        <w:t>обобщение</w:t>
      </w:r>
      <w:proofErr w:type="spellEnd"/>
      <w:r w:rsidRPr="00C372AF">
        <w:t xml:space="preserve">, </w:t>
      </w:r>
      <w:proofErr w:type="spellStart"/>
      <w:r w:rsidRPr="00C372AF">
        <w:t>валутният</w:t>
      </w:r>
      <w:proofErr w:type="spellEnd"/>
      <w:r w:rsidRPr="00C372AF">
        <w:t xml:space="preserve"> </w:t>
      </w:r>
      <w:proofErr w:type="spellStart"/>
      <w:r w:rsidRPr="00C372AF">
        <w:t>контрол</w:t>
      </w:r>
      <w:proofErr w:type="spellEnd"/>
      <w:r w:rsidRPr="00C372AF">
        <w:t xml:space="preserve"> в </w:t>
      </w:r>
      <w:proofErr w:type="spellStart"/>
      <w:r w:rsidRPr="00C372AF">
        <w:t>България</w:t>
      </w:r>
      <w:proofErr w:type="spellEnd"/>
      <w:r w:rsidRPr="00C372AF">
        <w:t xml:space="preserve"> е </w:t>
      </w:r>
      <w:proofErr w:type="spellStart"/>
      <w:r w:rsidRPr="00C372AF">
        <w:t>ефективен</w:t>
      </w:r>
      <w:proofErr w:type="spellEnd"/>
      <w:r w:rsidRPr="00C372AF">
        <w:t xml:space="preserve"> и </w:t>
      </w:r>
      <w:proofErr w:type="spellStart"/>
      <w:r w:rsidRPr="00C372AF">
        <w:t>допринася</w:t>
      </w:r>
      <w:proofErr w:type="spellEnd"/>
      <w:r w:rsidRPr="00C372AF">
        <w:t xml:space="preserve"> </w:t>
      </w:r>
      <w:proofErr w:type="spellStart"/>
      <w:r w:rsidRPr="00C372AF">
        <w:t>значително</w:t>
      </w:r>
      <w:proofErr w:type="spellEnd"/>
      <w:r w:rsidRPr="00C372AF">
        <w:t xml:space="preserve"> </w:t>
      </w:r>
      <w:proofErr w:type="spellStart"/>
      <w:r w:rsidRPr="00C372AF">
        <w:t>за</w:t>
      </w:r>
      <w:proofErr w:type="spellEnd"/>
      <w:r w:rsidRPr="00C372AF">
        <w:t xml:space="preserve"> </w:t>
      </w:r>
      <w:proofErr w:type="spellStart"/>
      <w:r w:rsidRPr="00C372AF">
        <w:t>икономическата</w:t>
      </w:r>
      <w:proofErr w:type="spellEnd"/>
      <w:r w:rsidRPr="00C372AF">
        <w:t xml:space="preserve"> и </w:t>
      </w:r>
      <w:proofErr w:type="spellStart"/>
      <w:r w:rsidRPr="00C372AF">
        <w:t>финансовата</w:t>
      </w:r>
      <w:proofErr w:type="spellEnd"/>
      <w:r w:rsidRPr="00C372AF">
        <w:t xml:space="preserve"> </w:t>
      </w:r>
      <w:proofErr w:type="spellStart"/>
      <w:r w:rsidRPr="00C372AF">
        <w:t>сигурност</w:t>
      </w:r>
      <w:proofErr w:type="spellEnd"/>
      <w:r w:rsidRPr="00C372AF">
        <w:t xml:space="preserve"> </w:t>
      </w:r>
      <w:proofErr w:type="spellStart"/>
      <w:r w:rsidRPr="00C372AF">
        <w:t>на</w:t>
      </w:r>
      <w:proofErr w:type="spellEnd"/>
      <w:r w:rsidRPr="00C372AF">
        <w:t xml:space="preserve"> </w:t>
      </w:r>
      <w:proofErr w:type="spellStart"/>
      <w:r w:rsidRPr="00C372AF">
        <w:t>страната</w:t>
      </w:r>
      <w:proofErr w:type="spellEnd"/>
      <w:r w:rsidRPr="00C372AF">
        <w:t xml:space="preserve">. </w:t>
      </w:r>
      <w:proofErr w:type="spellStart"/>
      <w:r w:rsidRPr="00C372AF">
        <w:t>Чрез</w:t>
      </w:r>
      <w:proofErr w:type="spellEnd"/>
      <w:r w:rsidRPr="00C372AF">
        <w:t xml:space="preserve"> </w:t>
      </w:r>
      <w:proofErr w:type="spellStart"/>
      <w:r w:rsidRPr="00C372AF">
        <w:t>добре</w:t>
      </w:r>
      <w:proofErr w:type="spellEnd"/>
      <w:r w:rsidRPr="00C372AF">
        <w:t xml:space="preserve"> </w:t>
      </w:r>
      <w:proofErr w:type="spellStart"/>
      <w:r w:rsidRPr="00C372AF">
        <w:t>регулирани</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се</w:t>
      </w:r>
      <w:proofErr w:type="spellEnd"/>
      <w:r w:rsidRPr="00C372AF">
        <w:t xml:space="preserve"> </w:t>
      </w:r>
      <w:proofErr w:type="spellStart"/>
      <w:r w:rsidRPr="00C372AF">
        <w:t>гарантира</w:t>
      </w:r>
      <w:proofErr w:type="spellEnd"/>
      <w:r w:rsidRPr="00C372AF">
        <w:t xml:space="preserve"> </w:t>
      </w:r>
      <w:proofErr w:type="spellStart"/>
      <w:r w:rsidRPr="00C372AF">
        <w:t>запазването</w:t>
      </w:r>
      <w:proofErr w:type="spellEnd"/>
      <w:r w:rsidRPr="00C372AF">
        <w:t xml:space="preserve"> </w:t>
      </w:r>
      <w:proofErr w:type="spellStart"/>
      <w:r w:rsidRPr="00C372AF">
        <w:t>на</w:t>
      </w:r>
      <w:proofErr w:type="spellEnd"/>
      <w:r w:rsidRPr="00C372AF">
        <w:t xml:space="preserve"> </w:t>
      </w:r>
      <w:proofErr w:type="spellStart"/>
      <w:r w:rsidRPr="00C372AF">
        <w:t>стабилността</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резерви</w:t>
      </w:r>
      <w:proofErr w:type="spellEnd"/>
      <w:r w:rsidRPr="00C372AF">
        <w:t xml:space="preserve"> и </w:t>
      </w:r>
      <w:proofErr w:type="spellStart"/>
      <w:r w:rsidRPr="00C372AF">
        <w:t>финансовата</w:t>
      </w:r>
      <w:proofErr w:type="spellEnd"/>
      <w:r w:rsidRPr="00C372AF">
        <w:t xml:space="preserve"> </w:t>
      </w:r>
      <w:proofErr w:type="spellStart"/>
      <w:r w:rsidRPr="00C372AF">
        <w:t>система</w:t>
      </w:r>
      <w:proofErr w:type="spellEnd"/>
      <w:r w:rsidRPr="00C372AF">
        <w:t xml:space="preserve">. </w:t>
      </w:r>
      <w:proofErr w:type="spellStart"/>
      <w:r w:rsidRPr="00C372AF">
        <w:t>България</w:t>
      </w:r>
      <w:proofErr w:type="spellEnd"/>
      <w:r w:rsidRPr="00C372AF">
        <w:t xml:space="preserve"> </w:t>
      </w:r>
      <w:proofErr w:type="spellStart"/>
      <w:r w:rsidRPr="00C372AF">
        <w:t>успява</w:t>
      </w:r>
      <w:proofErr w:type="spellEnd"/>
      <w:r w:rsidRPr="00C372AF">
        <w:t xml:space="preserve"> </w:t>
      </w:r>
      <w:proofErr w:type="spellStart"/>
      <w:r w:rsidRPr="00C372AF">
        <w:t>да</w:t>
      </w:r>
      <w:proofErr w:type="spellEnd"/>
      <w:r w:rsidRPr="00C372AF">
        <w:t xml:space="preserve"> </w:t>
      </w:r>
      <w:proofErr w:type="spellStart"/>
      <w:r w:rsidRPr="00C372AF">
        <w:t>избегне</w:t>
      </w:r>
      <w:proofErr w:type="spellEnd"/>
      <w:r w:rsidRPr="00C372AF">
        <w:t xml:space="preserve"> </w:t>
      </w:r>
      <w:proofErr w:type="spellStart"/>
      <w:r w:rsidRPr="00C372AF">
        <w:t>значителни</w:t>
      </w:r>
      <w:proofErr w:type="spellEnd"/>
      <w:r w:rsidRPr="00C372AF">
        <w:t xml:space="preserve"> </w:t>
      </w:r>
      <w:proofErr w:type="spellStart"/>
      <w:r w:rsidRPr="00C372AF">
        <w:t>финансови</w:t>
      </w:r>
      <w:proofErr w:type="spellEnd"/>
      <w:r w:rsidRPr="00C372AF">
        <w:t xml:space="preserve"> </w:t>
      </w:r>
      <w:proofErr w:type="spellStart"/>
      <w:r w:rsidRPr="00C372AF">
        <w:t>кризи</w:t>
      </w:r>
      <w:proofErr w:type="spellEnd"/>
      <w:r w:rsidRPr="00C372AF">
        <w:t xml:space="preserve">, </w:t>
      </w:r>
      <w:proofErr w:type="spellStart"/>
      <w:r w:rsidRPr="00C372AF">
        <w:t>свързани</w:t>
      </w:r>
      <w:proofErr w:type="spellEnd"/>
      <w:r w:rsidRPr="00C372AF">
        <w:t xml:space="preserve"> с </w:t>
      </w:r>
      <w:proofErr w:type="spellStart"/>
      <w:r w:rsidRPr="00C372AF">
        <w:t>валутни</w:t>
      </w:r>
      <w:proofErr w:type="spellEnd"/>
      <w:r w:rsidRPr="00C372AF">
        <w:t xml:space="preserve"> </w:t>
      </w:r>
      <w:proofErr w:type="spellStart"/>
      <w:r w:rsidRPr="00C372AF">
        <w:t>флуктуации</w:t>
      </w:r>
      <w:proofErr w:type="spellEnd"/>
      <w:r w:rsidRPr="00C372AF">
        <w:t xml:space="preserve"> </w:t>
      </w:r>
      <w:proofErr w:type="spellStart"/>
      <w:r w:rsidRPr="00C372AF">
        <w:t>или</w:t>
      </w:r>
      <w:proofErr w:type="spellEnd"/>
      <w:r w:rsidRPr="00C372AF">
        <w:t xml:space="preserve"> </w:t>
      </w:r>
      <w:proofErr w:type="spellStart"/>
      <w:r w:rsidRPr="00C372AF">
        <w:t>нерегламентирани</w:t>
      </w:r>
      <w:proofErr w:type="spellEnd"/>
      <w:r w:rsidRPr="00C372AF">
        <w:t xml:space="preserve"> </w:t>
      </w:r>
      <w:proofErr w:type="spellStart"/>
      <w:r w:rsidRPr="00C372AF">
        <w:t>капиталови</w:t>
      </w:r>
      <w:proofErr w:type="spellEnd"/>
      <w:r w:rsidRPr="00C372AF">
        <w:t xml:space="preserve"> </w:t>
      </w:r>
      <w:proofErr w:type="spellStart"/>
      <w:r w:rsidRPr="00C372AF">
        <w:t>потоци</w:t>
      </w:r>
      <w:proofErr w:type="spellEnd"/>
      <w:r w:rsidRPr="00C372AF">
        <w:t>.</w:t>
      </w:r>
    </w:p>
    <w:p w14:paraId="057F6604" w14:textId="5CBE1C0B" w:rsidR="005B0319" w:rsidRPr="00C372AF" w:rsidRDefault="005B0319" w:rsidP="005B0319">
      <w:pPr>
        <w:spacing w:after="160" w:line="360" w:lineRule="auto"/>
        <w:ind w:firstLine="360"/>
        <w:jc w:val="both"/>
      </w:pPr>
      <w:proofErr w:type="spellStart"/>
      <w:r w:rsidRPr="00C372AF">
        <w:t>Същевременно</w:t>
      </w:r>
      <w:proofErr w:type="spellEnd"/>
      <w:r w:rsidRPr="00C372AF">
        <w:t xml:space="preserve">, </w:t>
      </w:r>
      <w:proofErr w:type="spellStart"/>
      <w:r w:rsidRPr="00C372AF">
        <w:t>текущата</w:t>
      </w:r>
      <w:proofErr w:type="spellEnd"/>
      <w:r w:rsidRPr="00C372AF">
        <w:t xml:space="preserve"> </w:t>
      </w:r>
      <w:proofErr w:type="spellStart"/>
      <w:r w:rsidRPr="00C372AF">
        <w:t>система</w:t>
      </w:r>
      <w:proofErr w:type="spellEnd"/>
      <w:r w:rsidRPr="00C372AF">
        <w:t xml:space="preserve"> </w:t>
      </w:r>
      <w:proofErr w:type="spellStart"/>
      <w:r w:rsidRPr="00C372AF">
        <w:t>за</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в </w:t>
      </w:r>
      <w:proofErr w:type="spellStart"/>
      <w:r w:rsidRPr="00C372AF">
        <w:t>България</w:t>
      </w:r>
      <w:proofErr w:type="spellEnd"/>
      <w:r w:rsidRPr="00C372AF">
        <w:t xml:space="preserve"> </w:t>
      </w:r>
      <w:proofErr w:type="spellStart"/>
      <w:r w:rsidRPr="00C372AF">
        <w:t>се</w:t>
      </w:r>
      <w:proofErr w:type="spellEnd"/>
      <w:r w:rsidRPr="00C372AF">
        <w:t xml:space="preserve"> </w:t>
      </w:r>
      <w:proofErr w:type="spellStart"/>
      <w:r w:rsidRPr="00C372AF">
        <w:t>сблъсква</w:t>
      </w:r>
      <w:proofErr w:type="spellEnd"/>
      <w:r w:rsidRPr="00C372AF">
        <w:t xml:space="preserve"> с </w:t>
      </w:r>
      <w:proofErr w:type="spellStart"/>
      <w:r w:rsidRPr="00C372AF">
        <w:t>няколко</w:t>
      </w:r>
      <w:proofErr w:type="spellEnd"/>
      <w:r w:rsidRPr="00C372AF">
        <w:t xml:space="preserve"> </w:t>
      </w:r>
      <w:proofErr w:type="spellStart"/>
      <w:r w:rsidRPr="00C372AF">
        <w:t>съществени</w:t>
      </w:r>
      <w:proofErr w:type="spellEnd"/>
      <w:r w:rsidRPr="00C372AF">
        <w:t xml:space="preserve"> </w:t>
      </w:r>
      <w:proofErr w:type="spellStart"/>
      <w:r w:rsidRPr="00C372AF">
        <w:t>предизвикателства</w:t>
      </w:r>
      <w:proofErr w:type="spellEnd"/>
      <w:r w:rsidRPr="00C372AF">
        <w:t xml:space="preserve"> и </w:t>
      </w:r>
      <w:proofErr w:type="spellStart"/>
      <w:r w:rsidRPr="00C372AF">
        <w:t>пропуски</w:t>
      </w:r>
      <w:proofErr w:type="spellEnd"/>
      <w:r w:rsidRPr="00C372AF">
        <w:t xml:space="preserve">, </w:t>
      </w:r>
      <w:proofErr w:type="spellStart"/>
      <w:r w:rsidRPr="00C372AF">
        <w:t>които</w:t>
      </w:r>
      <w:proofErr w:type="spellEnd"/>
      <w:r w:rsidRPr="00C372AF">
        <w:t xml:space="preserve"> </w:t>
      </w:r>
      <w:proofErr w:type="spellStart"/>
      <w:r w:rsidRPr="00C372AF">
        <w:t>ограничават</w:t>
      </w:r>
      <w:proofErr w:type="spellEnd"/>
      <w:r w:rsidRPr="00C372AF">
        <w:t xml:space="preserve"> </w:t>
      </w:r>
      <w:proofErr w:type="spellStart"/>
      <w:r w:rsidRPr="00C372AF">
        <w:t>нейната</w:t>
      </w:r>
      <w:proofErr w:type="spellEnd"/>
      <w:r w:rsidRPr="00C372AF">
        <w:t xml:space="preserve"> </w:t>
      </w:r>
      <w:proofErr w:type="spellStart"/>
      <w:r w:rsidRPr="00C372AF">
        <w:t>ефективност</w:t>
      </w:r>
      <w:proofErr w:type="spellEnd"/>
      <w:r w:rsidRPr="00C372AF">
        <w:t xml:space="preserve">. </w:t>
      </w:r>
      <w:proofErr w:type="spellStart"/>
      <w:r w:rsidRPr="00C372AF">
        <w:t>Един</w:t>
      </w:r>
      <w:proofErr w:type="spellEnd"/>
      <w:r w:rsidRPr="00C372AF">
        <w:t xml:space="preserve"> </w:t>
      </w:r>
      <w:proofErr w:type="spellStart"/>
      <w:r w:rsidRPr="00C372AF">
        <w:t>от</w:t>
      </w:r>
      <w:proofErr w:type="spellEnd"/>
      <w:r w:rsidRPr="00C372AF">
        <w:t xml:space="preserve"> </w:t>
      </w:r>
      <w:proofErr w:type="spellStart"/>
      <w:r w:rsidRPr="00C372AF">
        <w:t>основните</w:t>
      </w:r>
      <w:proofErr w:type="spellEnd"/>
      <w:r w:rsidRPr="00C372AF">
        <w:t xml:space="preserve"> </w:t>
      </w:r>
      <w:proofErr w:type="spellStart"/>
      <w:r w:rsidRPr="00C372AF">
        <w:t>проблеми</w:t>
      </w:r>
      <w:proofErr w:type="spellEnd"/>
      <w:r w:rsidRPr="00C372AF">
        <w:t xml:space="preserve"> е </w:t>
      </w:r>
      <w:proofErr w:type="spellStart"/>
      <w:r w:rsidRPr="00C372AF">
        <w:t>недостатъчната</w:t>
      </w:r>
      <w:proofErr w:type="spellEnd"/>
      <w:r w:rsidRPr="00C372AF">
        <w:t xml:space="preserve"> </w:t>
      </w:r>
      <w:proofErr w:type="spellStart"/>
      <w:r w:rsidRPr="00C372AF">
        <w:t>степен</w:t>
      </w:r>
      <w:proofErr w:type="spellEnd"/>
      <w:r w:rsidRPr="00C372AF">
        <w:t xml:space="preserve"> </w:t>
      </w:r>
      <w:proofErr w:type="spellStart"/>
      <w:r w:rsidRPr="00C372AF">
        <w:t>на</w:t>
      </w:r>
      <w:proofErr w:type="spellEnd"/>
      <w:r w:rsidRPr="00C372AF">
        <w:t xml:space="preserve"> </w:t>
      </w:r>
      <w:proofErr w:type="spellStart"/>
      <w:r w:rsidRPr="00C372AF">
        <w:t>автоматизация</w:t>
      </w:r>
      <w:proofErr w:type="spellEnd"/>
      <w:r w:rsidRPr="00C372AF">
        <w:t xml:space="preserve"> и </w:t>
      </w:r>
      <w:proofErr w:type="spellStart"/>
      <w:r w:rsidRPr="00C372AF">
        <w:t>дигитализация</w:t>
      </w:r>
      <w:proofErr w:type="spellEnd"/>
      <w:r w:rsidRPr="00C372AF">
        <w:t xml:space="preserve"> </w:t>
      </w:r>
      <w:proofErr w:type="spellStart"/>
      <w:r w:rsidRPr="00C372AF">
        <w:t>на</w:t>
      </w:r>
      <w:proofErr w:type="spellEnd"/>
      <w:r w:rsidRPr="00C372AF">
        <w:t xml:space="preserve"> </w:t>
      </w:r>
      <w:proofErr w:type="spellStart"/>
      <w:r w:rsidRPr="00C372AF">
        <w:t>процесите</w:t>
      </w:r>
      <w:proofErr w:type="spellEnd"/>
      <w:r w:rsidRPr="00C372AF">
        <w:t xml:space="preserve">, </w:t>
      </w:r>
      <w:proofErr w:type="spellStart"/>
      <w:r w:rsidRPr="00C372AF">
        <w:t>свързани</w:t>
      </w:r>
      <w:proofErr w:type="spellEnd"/>
      <w:r w:rsidRPr="00C372AF">
        <w:t xml:space="preserve"> с </w:t>
      </w:r>
      <w:proofErr w:type="spellStart"/>
      <w:r w:rsidRPr="00C372AF">
        <w:t>проследяването</w:t>
      </w:r>
      <w:proofErr w:type="spellEnd"/>
      <w:r w:rsidRPr="00C372AF">
        <w:t xml:space="preserve"> </w:t>
      </w:r>
      <w:proofErr w:type="spellStart"/>
      <w:r w:rsidRPr="00C372AF">
        <w:t>на</w:t>
      </w:r>
      <w:proofErr w:type="spellEnd"/>
      <w:r w:rsidRPr="00C372AF">
        <w:t xml:space="preserve"> </w:t>
      </w:r>
      <w:proofErr w:type="spellStart"/>
      <w:r w:rsidRPr="00C372AF">
        <w:t>финансови</w:t>
      </w:r>
      <w:proofErr w:type="spellEnd"/>
      <w:r w:rsidRPr="00C372AF">
        <w:t xml:space="preserve"> </w:t>
      </w:r>
      <w:proofErr w:type="spellStart"/>
      <w:r w:rsidRPr="00C372AF">
        <w:t>транзакции</w:t>
      </w:r>
      <w:proofErr w:type="spellEnd"/>
      <w:r w:rsidRPr="00C372AF">
        <w:t xml:space="preserve">. </w:t>
      </w:r>
      <w:proofErr w:type="spellStart"/>
      <w:r w:rsidRPr="00C372AF">
        <w:lastRenderedPageBreak/>
        <w:t>Въпреки</w:t>
      </w:r>
      <w:proofErr w:type="spellEnd"/>
      <w:r w:rsidRPr="00C372AF">
        <w:t xml:space="preserve"> </w:t>
      </w:r>
      <w:proofErr w:type="spellStart"/>
      <w:r w:rsidRPr="00C372AF">
        <w:t>че</w:t>
      </w:r>
      <w:proofErr w:type="spellEnd"/>
      <w:r w:rsidRPr="00C372AF">
        <w:t xml:space="preserve"> </w:t>
      </w:r>
      <w:proofErr w:type="spellStart"/>
      <w:r w:rsidRPr="00C372AF">
        <w:t>съществуват</w:t>
      </w:r>
      <w:proofErr w:type="spellEnd"/>
      <w:r w:rsidRPr="00C372AF">
        <w:t xml:space="preserve"> </w:t>
      </w:r>
      <w:proofErr w:type="spellStart"/>
      <w:r w:rsidRPr="00C372AF">
        <w:t>дигитални</w:t>
      </w:r>
      <w:proofErr w:type="spellEnd"/>
      <w:r w:rsidRPr="00C372AF">
        <w:t xml:space="preserve"> </w:t>
      </w:r>
      <w:proofErr w:type="spellStart"/>
      <w:r w:rsidRPr="00C372AF">
        <w:t>системи</w:t>
      </w:r>
      <w:proofErr w:type="spellEnd"/>
      <w:r w:rsidRPr="00C372AF">
        <w:t xml:space="preserve">, </w:t>
      </w:r>
      <w:proofErr w:type="spellStart"/>
      <w:r w:rsidRPr="00C372AF">
        <w:t>те</w:t>
      </w:r>
      <w:proofErr w:type="spellEnd"/>
      <w:r w:rsidRPr="00C372AF">
        <w:t xml:space="preserve"> </w:t>
      </w:r>
      <w:proofErr w:type="spellStart"/>
      <w:r w:rsidRPr="00C372AF">
        <w:t>не</w:t>
      </w:r>
      <w:proofErr w:type="spellEnd"/>
      <w:r w:rsidRPr="00C372AF">
        <w:t xml:space="preserve"> </w:t>
      </w:r>
      <w:proofErr w:type="spellStart"/>
      <w:r w:rsidRPr="00C372AF">
        <w:t>са</w:t>
      </w:r>
      <w:proofErr w:type="spellEnd"/>
      <w:r w:rsidRPr="00C372AF">
        <w:t xml:space="preserve"> </w:t>
      </w:r>
      <w:proofErr w:type="spellStart"/>
      <w:r w:rsidRPr="00C372AF">
        <w:t>интегрирани</w:t>
      </w:r>
      <w:proofErr w:type="spellEnd"/>
      <w:r w:rsidRPr="00C372AF">
        <w:t xml:space="preserve"> </w:t>
      </w:r>
      <w:proofErr w:type="spellStart"/>
      <w:r w:rsidRPr="00C372AF">
        <w:t>достатъчно</w:t>
      </w:r>
      <w:proofErr w:type="spellEnd"/>
      <w:r w:rsidRPr="00C372AF">
        <w:t xml:space="preserve"> </w:t>
      </w:r>
      <w:proofErr w:type="spellStart"/>
      <w:r w:rsidRPr="00C372AF">
        <w:t>ефективно</w:t>
      </w:r>
      <w:proofErr w:type="spellEnd"/>
      <w:r w:rsidRPr="00C372AF">
        <w:t xml:space="preserve"> с </w:t>
      </w:r>
      <w:proofErr w:type="spellStart"/>
      <w:r w:rsidRPr="00C372AF">
        <w:t>банковия</w:t>
      </w:r>
      <w:proofErr w:type="spellEnd"/>
      <w:r w:rsidRPr="00C372AF">
        <w:t xml:space="preserve"> </w:t>
      </w:r>
      <w:proofErr w:type="spellStart"/>
      <w:r w:rsidRPr="00C372AF">
        <w:t>сектор</w:t>
      </w:r>
      <w:proofErr w:type="spellEnd"/>
      <w:r w:rsidRPr="00C372AF">
        <w:t xml:space="preserve"> и </w:t>
      </w:r>
      <w:proofErr w:type="spellStart"/>
      <w:r w:rsidRPr="00C372AF">
        <w:t>регулаторните</w:t>
      </w:r>
      <w:proofErr w:type="spellEnd"/>
      <w:r w:rsidRPr="00C372AF">
        <w:t xml:space="preserve"> </w:t>
      </w:r>
      <w:proofErr w:type="spellStart"/>
      <w:r w:rsidRPr="00C372AF">
        <w:t>органи</w:t>
      </w:r>
      <w:proofErr w:type="spellEnd"/>
      <w:r w:rsidRPr="00C372AF">
        <w:t xml:space="preserve">, </w:t>
      </w:r>
      <w:proofErr w:type="spellStart"/>
      <w:r w:rsidRPr="00C372AF">
        <w:t>което</w:t>
      </w:r>
      <w:proofErr w:type="spellEnd"/>
      <w:r w:rsidRPr="00C372AF">
        <w:t xml:space="preserve"> </w:t>
      </w:r>
      <w:proofErr w:type="spellStart"/>
      <w:r w:rsidRPr="00C372AF">
        <w:t>води</w:t>
      </w:r>
      <w:proofErr w:type="spellEnd"/>
      <w:r w:rsidRPr="00C372AF">
        <w:t xml:space="preserve"> </w:t>
      </w:r>
      <w:proofErr w:type="spellStart"/>
      <w:r w:rsidRPr="00C372AF">
        <w:t>до</w:t>
      </w:r>
      <w:proofErr w:type="spellEnd"/>
      <w:r w:rsidRPr="00C372AF">
        <w:t xml:space="preserve"> </w:t>
      </w:r>
      <w:proofErr w:type="spellStart"/>
      <w:r w:rsidRPr="00C372AF">
        <w:t>забавяне</w:t>
      </w:r>
      <w:proofErr w:type="spellEnd"/>
      <w:r w:rsidRPr="00C372AF">
        <w:t xml:space="preserve"> в </w:t>
      </w:r>
      <w:proofErr w:type="spellStart"/>
      <w:r w:rsidRPr="00C372AF">
        <w:t>идентифицирането</w:t>
      </w:r>
      <w:proofErr w:type="spellEnd"/>
      <w:r w:rsidRPr="00C372AF">
        <w:t xml:space="preserve"> </w:t>
      </w:r>
      <w:proofErr w:type="spellStart"/>
      <w:r w:rsidRPr="00C372AF">
        <w:t>на</w:t>
      </w:r>
      <w:proofErr w:type="spellEnd"/>
      <w:r w:rsidRPr="00C372AF">
        <w:t xml:space="preserve"> </w:t>
      </w:r>
      <w:proofErr w:type="spellStart"/>
      <w:r w:rsidRPr="00C372AF">
        <w:t>подозрителни</w:t>
      </w:r>
      <w:proofErr w:type="spellEnd"/>
      <w:r w:rsidRPr="00C372AF">
        <w:t xml:space="preserve"> </w:t>
      </w:r>
      <w:proofErr w:type="spellStart"/>
      <w:r w:rsidRPr="00C372AF">
        <w:t>транзакции</w:t>
      </w:r>
      <w:proofErr w:type="spellEnd"/>
      <w:r w:rsidRPr="00C372AF">
        <w:t xml:space="preserve">. </w:t>
      </w:r>
      <w:proofErr w:type="spellStart"/>
      <w:r w:rsidRPr="00C372AF">
        <w:t>Липсата</w:t>
      </w:r>
      <w:proofErr w:type="spellEnd"/>
      <w:r w:rsidRPr="00C372AF">
        <w:t xml:space="preserve"> </w:t>
      </w:r>
      <w:proofErr w:type="spellStart"/>
      <w:r w:rsidRPr="00C372AF">
        <w:t>на</w:t>
      </w:r>
      <w:proofErr w:type="spellEnd"/>
      <w:r w:rsidRPr="00C372AF">
        <w:t xml:space="preserve"> </w:t>
      </w:r>
      <w:proofErr w:type="spellStart"/>
      <w:r w:rsidRPr="00C372AF">
        <w:t>пълна</w:t>
      </w:r>
      <w:proofErr w:type="spellEnd"/>
      <w:r w:rsidRPr="00C372AF">
        <w:t xml:space="preserve"> </w:t>
      </w:r>
      <w:proofErr w:type="spellStart"/>
      <w:r w:rsidRPr="00C372AF">
        <w:t>автоматизация</w:t>
      </w:r>
      <w:proofErr w:type="spellEnd"/>
      <w:r w:rsidRPr="00C372AF">
        <w:t xml:space="preserve"> </w:t>
      </w:r>
      <w:proofErr w:type="spellStart"/>
      <w:r w:rsidRPr="00C372AF">
        <w:t>ограничава</w:t>
      </w:r>
      <w:proofErr w:type="spellEnd"/>
      <w:r w:rsidRPr="00C372AF">
        <w:t xml:space="preserve"> </w:t>
      </w:r>
      <w:proofErr w:type="spellStart"/>
      <w:r w:rsidRPr="00C372AF">
        <w:t>способността</w:t>
      </w:r>
      <w:proofErr w:type="spellEnd"/>
      <w:r w:rsidRPr="00C372AF">
        <w:t xml:space="preserve"> </w:t>
      </w:r>
      <w:proofErr w:type="spellStart"/>
      <w:r w:rsidRPr="00C372AF">
        <w:t>на</w:t>
      </w:r>
      <w:proofErr w:type="spellEnd"/>
      <w:r w:rsidRPr="00C372AF">
        <w:t xml:space="preserve"> </w:t>
      </w:r>
      <w:proofErr w:type="spellStart"/>
      <w:r w:rsidRPr="00C372AF">
        <w:t>органите</w:t>
      </w:r>
      <w:proofErr w:type="spellEnd"/>
      <w:r w:rsidRPr="00C372AF">
        <w:t xml:space="preserve"> </w:t>
      </w:r>
      <w:proofErr w:type="spellStart"/>
      <w:r w:rsidRPr="00C372AF">
        <w:t>да</w:t>
      </w:r>
      <w:proofErr w:type="spellEnd"/>
      <w:r w:rsidRPr="00C372AF">
        <w:t xml:space="preserve"> </w:t>
      </w:r>
      <w:proofErr w:type="spellStart"/>
      <w:r w:rsidRPr="00C372AF">
        <w:t>реагират</w:t>
      </w:r>
      <w:proofErr w:type="spellEnd"/>
      <w:r w:rsidRPr="00C372AF">
        <w:t xml:space="preserve"> </w:t>
      </w:r>
      <w:proofErr w:type="spellStart"/>
      <w:r w:rsidRPr="00C372AF">
        <w:t>бързо</w:t>
      </w:r>
      <w:proofErr w:type="spellEnd"/>
      <w:r w:rsidRPr="00C372AF">
        <w:t xml:space="preserve"> и </w:t>
      </w:r>
      <w:proofErr w:type="spellStart"/>
      <w:r w:rsidRPr="00C372AF">
        <w:t>своевременно</w:t>
      </w:r>
      <w:proofErr w:type="spellEnd"/>
      <w:r w:rsidRPr="00C372AF">
        <w:t xml:space="preserve"> </w:t>
      </w:r>
      <w:proofErr w:type="spellStart"/>
      <w:r w:rsidRPr="00C372AF">
        <w:t>на</w:t>
      </w:r>
      <w:proofErr w:type="spellEnd"/>
      <w:r w:rsidRPr="00C372AF">
        <w:t xml:space="preserve"> </w:t>
      </w:r>
      <w:proofErr w:type="spellStart"/>
      <w:r w:rsidRPr="00C372AF">
        <w:t>потенциални</w:t>
      </w:r>
      <w:proofErr w:type="spellEnd"/>
      <w:r w:rsidRPr="00C372AF">
        <w:t xml:space="preserve"> </w:t>
      </w:r>
      <w:proofErr w:type="spellStart"/>
      <w:r w:rsidRPr="00C372AF">
        <w:t>нарушения</w:t>
      </w:r>
      <w:proofErr w:type="spellEnd"/>
      <w:r w:rsidRPr="00C372AF">
        <w:t>.</w:t>
      </w:r>
    </w:p>
    <w:p w14:paraId="03795191" w14:textId="77777777" w:rsidR="005B0319" w:rsidRPr="00C372AF" w:rsidRDefault="005B0319" w:rsidP="005B0319">
      <w:pPr>
        <w:spacing w:after="160" w:line="360" w:lineRule="auto"/>
        <w:ind w:firstLine="360"/>
        <w:jc w:val="both"/>
      </w:pPr>
      <w:proofErr w:type="spellStart"/>
      <w:r w:rsidRPr="00C372AF">
        <w:t>Друг</w:t>
      </w:r>
      <w:proofErr w:type="spellEnd"/>
      <w:r w:rsidRPr="00C372AF">
        <w:t xml:space="preserve"> </w:t>
      </w:r>
      <w:proofErr w:type="spellStart"/>
      <w:r w:rsidRPr="00C372AF">
        <w:t>съществен</w:t>
      </w:r>
      <w:proofErr w:type="spellEnd"/>
      <w:r w:rsidRPr="00C372AF">
        <w:t xml:space="preserve"> </w:t>
      </w:r>
      <w:proofErr w:type="spellStart"/>
      <w:r w:rsidRPr="00C372AF">
        <w:t>пропуск</w:t>
      </w:r>
      <w:proofErr w:type="spellEnd"/>
      <w:r w:rsidRPr="00C372AF">
        <w:t xml:space="preserve"> е </w:t>
      </w:r>
      <w:proofErr w:type="spellStart"/>
      <w:r w:rsidRPr="00C372AF">
        <w:t>недостатъчната</w:t>
      </w:r>
      <w:proofErr w:type="spellEnd"/>
      <w:r w:rsidRPr="00C372AF">
        <w:t xml:space="preserve"> </w:t>
      </w:r>
      <w:proofErr w:type="spellStart"/>
      <w:r w:rsidRPr="00C372AF">
        <w:t>координация</w:t>
      </w:r>
      <w:proofErr w:type="spellEnd"/>
      <w:r w:rsidRPr="00C372AF">
        <w:t xml:space="preserve"> </w:t>
      </w:r>
      <w:proofErr w:type="spellStart"/>
      <w:r w:rsidRPr="00C372AF">
        <w:t>между</w:t>
      </w:r>
      <w:proofErr w:type="spellEnd"/>
      <w:r w:rsidRPr="00C372AF">
        <w:t xml:space="preserve"> </w:t>
      </w:r>
      <w:proofErr w:type="spellStart"/>
      <w:r w:rsidRPr="00C372AF">
        <w:t>различните</w:t>
      </w:r>
      <w:proofErr w:type="spellEnd"/>
      <w:r w:rsidRPr="00C372AF">
        <w:t xml:space="preserve"> </w:t>
      </w:r>
      <w:proofErr w:type="spellStart"/>
      <w:r w:rsidRPr="00C372AF">
        <w:t>държавни</w:t>
      </w:r>
      <w:proofErr w:type="spellEnd"/>
      <w:r w:rsidRPr="00C372AF">
        <w:t xml:space="preserve"> </w:t>
      </w:r>
      <w:proofErr w:type="spellStart"/>
      <w:r w:rsidRPr="00C372AF">
        <w:t>институции</w:t>
      </w:r>
      <w:proofErr w:type="spellEnd"/>
      <w:r w:rsidRPr="00C372AF">
        <w:t xml:space="preserve">, </w:t>
      </w:r>
      <w:proofErr w:type="spellStart"/>
      <w:r w:rsidRPr="00C372AF">
        <w:t>отговорни</w:t>
      </w:r>
      <w:proofErr w:type="spellEnd"/>
      <w:r w:rsidRPr="00C372AF">
        <w:t xml:space="preserve"> </w:t>
      </w:r>
      <w:proofErr w:type="spellStart"/>
      <w:r w:rsidRPr="00C372AF">
        <w:t>за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включително</w:t>
      </w:r>
      <w:proofErr w:type="spellEnd"/>
      <w:r w:rsidRPr="00C372AF">
        <w:t xml:space="preserve"> НАП, </w:t>
      </w:r>
      <w:proofErr w:type="spellStart"/>
      <w:r w:rsidRPr="00C372AF">
        <w:t>митническите</w:t>
      </w:r>
      <w:proofErr w:type="spellEnd"/>
      <w:r w:rsidRPr="00C372AF">
        <w:t xml:space="preserve"> </w:t>
      </w:r>
      <w:proofErr w:type="spellStart"/>
      <w:r w:rsidRPr="00C372AF">
        <w:t>власти</w:t>
      </w:r>
      <w:proofErr w:type="spellEnd"/>
      <w:r w:rsidRPr="00C372AF">
        <w:t xml:space="preserve"> и </w:t>
      </w:r>
      <w:proofErr w:type="spellStart"/>
      <w:r w:rsidRPr="00C372AF">
        <w:t>финансовите</w:t>
      </w:r>
      <w:proofErr w:type="spellEnd"/>
      <w:r w:rsidRPr="00C372AF">
        <w:t xml:space="preserve"> </w:t>
      </w:r>
      <w:proofErr w:type="spellStart"/>
      <w:r w:rsidRPr="00C372AF">
        <w:t>органи</w:t>
      </w:r>
      <w:proofErr w:type="spellEnd"/>
      <w:r w:rsidRPr="00C372AF">
        <w:t xml:space="preserve">. </w:t>
      </w:r>
      <w:proofErr w:type="spellStart"/>
      <w:r w:rsidRPr="00C372AF">
        <w:t>Липсата</w:t>
      </w:r>
      <w:proofErr w:type="spellEnd"/>
      <w:r w:rsidRPr="00C372AF">
        <w:t xml:space="preserve"> </w:t>
      </w:r>
      <w:proofErr w:type="spellStart"/>
      <w:r w:rsidRPr="00C372AF">
        <w:t>на</w:t>
      </w:r>
      <w:proofErr w:type="spellEnd"/>
      <w:r w:rsidRPr="00C372AF">
        <w:t xml:space="preserve"> </w:t>
      </w:r>
      <w:proofErr w:type="spellStart"/>
      <w:r w:rsidRPr="00C372AF">
        <w:t>ефективен</w:t>
      </w:r>
      <w:proofErr w:type="spellEnd"/>
      <w:r w:rsidRPr="00C372AF">
        <w:t xml:space="preserve"> </w:t>
      </w:r>
      <w:proofErr w:type="spellStart"/>
      <w:r w:rsidRPr="00C372AF">
        <w:t>обмен</w:t>
      </w:r>
      <w:proofErr w:type="spellEnd"/>
      <w:r w:rsidRPr="00C372AF">
        <w:t xml:space="preserve"> </w:t>
      </w:r>
      <w:proofErr w:type="spellStart"/>
      <w:r w:rsidRPr="00C372AF">
        <w:t>на</w:t>
      </w:r>
      <w:proofErr w:type="spellEnd"/>
      <w:r w:rsidRPr="00C372AF">
        <w:t xml:space="preserve"> </w:t>
      </w:r>
      <w:proofErr w:type="spellStart"/>
      <w:r w:rsidRPr="00C372AF">
        <w:t>информация</w:t>
      </w:r>
      <w:proofErr w:type="spellEnd"/>
      <w:r w:rsidRPr="00C372AF">
        <w:t xml:space="preserve"> </w:t>
      </w:r>
      <w:proofErr w:type="spellStart"/>
      <w:r w:rsidRPr="00C372AF">
        <w:t>между</w:t>
      </w:r>
      <w:proofErr w:type="spellEnd"/>
      <w:r w:rsidRPr="00C372AF">
        <w:t xml:space="preserve"> </w:t>
      </w:r>
      <w:proofErr w:type="spellStart"/>
      <w:r w:rsidRPr="00C372AF">
        <w:t>тези</w:t>
      </w:r>
      <w:proofErr w:type="spellEnd"/>
      <w:r w:rsidRPr="00C372AF">
        <w:t xml:space="preserve"> </w:t>
      </w:r>
      <w:proofErr w:type="spellStart"/>
      <w:r w:rsidRPr="00C372AF">
        <w:t>институции</w:t>
      </w:r>
      <w:proofErr w:type="spellEnd"/>
      <w:r w:rsidRPr="00C372AF">
        <w:t xml:space="preserve"> </w:t>
      </w:r>
      <w:proofErr w:type="spellStart"/>
      <w:r w:rsidRPr="00C372AF">
        <w:t>създава</w:t>
      </w:r>
      <w:proofErr w:type="spellEnd"/>
      <w:r w:rsidRPr="00C372AF">
        <w:t xml:space="preserve"> </w:t>
      </w:r>
      <w:proofErr w:type="spellStart"/>
      <w:r w:rsidRPr="00C372AF">
        <w:t>затруднения</w:t>
      </w:r>
      <w:proofErr w:type="spellEnd"/>
      <w:r w:rsidRPr="00C372AF">
        <w:t xml:space="preserve"> в </w:t>
      </w:r>
      <w:proofErr w:type="spellStart"/>
      <w:r w:rsidRPr="00C372AF">
        <w:t>проследяването</w:t>
      </w:r>
      <w:proofErr w:type="spellEnd"/>
      <w:r w:rsidRPr="00C372AF">
        <w:t xml:space="preserve"> </w:t>
      </w:r>
      <w:proofErr w:type="spellStart"/>
      <w:r w:rsidRPr="00C372AF">
        <w:t>на</w:t>
      </w:r>
      <w:proofErr w:type="spellEnd"/>
      <w:r w:rsidRPr="00C372AF">
        <w:t xml:space="preserve"> </w:t>
      </w:r>
      <w:proofErr w:type="spellStart"/>
      <w:r w:rsidRPr="00C372AF">
        <w:t>трансгранични</w:t>
      </w:r>
      <w:proofErr w:type="spellEnd"/>
      <w:r w:rsidRPr="00C372AF">
        <w:t xml:space="preserve"> </w:t>
      </w:r>
      <w:proofErr w:type="spellStart"/>
      <w:r w:rsidRPr="00C372AF">
        <w:t>финансови</w:t>
      </w:r>
      <w:proofErr w:type="spellEnd"/>
      <w:r w:rsidRPr="00C372AF">
        <w:t xml:space="preserve"> </w:t>
      </w:r>
      <w:proofErr w:type="spellStart"/>
      <w:r w:rsidRPr="00C372AF">
        <w:t>потоци</w:t>
      </w:r>
      <w:proofErr w:type="spellEnd"/>
      <w:r w:rsidRPr="00C372AF">
        <w:t xml:space="preserve"> и </w:t>
      </w:r>
      <w:proofErr w:type="spellStart"/>
      <w:r w:rsidRPr="00C372AF">
        <w:t>предотвратяването</w:t>
      </w:r>
      <w:proofErr w:type="spellEnd"/>
      <w:r w:rsidRPr="00C372AF">
        <w:t xml:space="preserve"> </w:t>
      </w:r>
      <w:proofErr w:type="spellStart"/>
      <w:r w:rsidRPr="00C372AF">
        <w:t>на</w:t>
      </w:r>
      <w:proofErr w:type="spellEnd"/>
      <w:r w:rsidRPr="00C372AF">
        <w:t xml:space="preserve"> </w:t>
      </w:r>
      <w:proofErr w:type="spellStart"/>
      <w:r w:rsidRPr="00C372AF">
        <w:t>незаконни</w:t>
      </w:r>
      <w:proofErr w:type="spellEnd"/>
      <w:r w:rsidRPr="00C372AF">
        <w:t xml:space="preserve"> </w:t>
      </w:r>
      <w:proofErr w:type="spellStart"/>
      <w:r w:rsidRPr="00C372AF">
        <w:t>операции</w:t>
      </w:r>
      <w:proofErr w:type="spellEnd"/>
      <w:r w:rsidRPr="00C372AF">
        <w:t xml:space="preserve">, </w:t>
      </w:r>
      <w:proofErr w:type="spellStart"/>
      <w:r w:rsidRPr="00C372AF">
        <w:t>като</w:t>
      </w:r>
      <w:proofErr w:type="spellEnd"/>
      <w:r w:rsidRPr="00C372AF">
        <w:t xml:space="preserve"> </w:t>
      </w:r>
      <w:proofErr w:type="spellStart"/>
      <w:r w:rsidRPr="00C372AF">
        <w:t>пране</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w:t>
      </w:r>
      <w:proofErr w:type="spellStart"/>
      <w:r w:rsidRPr="00C372AF">
        <w:t>или</w:t>
      </w:r>
      <w:proofErr w:type="spellEnd"/>
      <w:r w:rsidRPr="00C372AF">
        <w:t xml:space="preserve"> </w:t>
      </w:r>
      <w:proofErr w:type="spellStart"/>
      <w:r w:rsidRPr="00C372AF">
        <w:t>нелегални</w:t>
      </w:r>
      <w:proofErr w:type="spellEnd"/>
      <w:r w:rsidRPr="00C372AF">
        <w:t xml:space="preserve"> </w:t>
      </w:r>
      <w:proofErr w:type="spellStart"/>
      <w:r w:rsidRPr="00C372AF">
        <w:t>капиталови</w:t>
      </w:r>
      <w:proofErr w:type="spellEnd"/>
      <w:r w:rsidRPr="00C372AF">
        <w:t xml:space="preserve"> </w:t>
      </w:r>
      <w:proofErr w:type="spellStart"/>
      <w:r w:rsidRPr="00C372AF">
        <w:t>трансфери</w:t>
      </w:r>
      <w:proofErr w:type="spellEnd"/>
      <w:r w:rsidRPr="00C372AF">
        <w:t>.</w:t>
      </w:r>
    </w:p>
    <w:p w14:paraId="603ADE4C" w14:textId="77777777" w:rsidR="005B0319" w:rsidRPr="00C372AF" w:rsidRDefault="005B0319" w:rsidP="005B0319">
      <w:pPr>
        <w:spacing w:after="160" w:line="360" w:lineRule="auto"/>
        <w:ind w:firstLine="360"/>
        <w:jc w:val="both"/>
      </w:pPr>
      <w:proofErr w:type="spellStart"/>
      <w:r w:rsidRPr="00C372AF">
        <w:t>Санкционната</w:t>
      </w:r>
      <w:proofErr w:type="spellEnd"/>
      <w:r w:rsidRPr="00C372AF">
        <w:t xml:space="preserve"> </w:t>
      </w:r>
      <w:proofErr w:type="spellStart"/>
      <w:r w:rsidRPr="00C372AF">
        <w:t>политика</w:t>
      </w:r>
      <w:proofErr w:type="spellEnd"/>
      <w:r w:rsidRPr="00C372AF">
        <w:t xml:space="preserve"> </w:t>
      </w:r>
      <w:proofErr w:type="spellStart"/>
      <w:r w:rsidRPr="00C372AF">
        <w:t>също</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счита</w:t>
      </w:r>
      <w:proofErr w:type="spellEnd"/>
      <w:r w:rsidRPr="00C372AF">
        <w:t xml:space="preserve"> </w:t>
      </w:r>
      <w:proofErr w:type="spellStart"/>
      <w:r w:rsidRPr="00C372AF">
        <w:t>за</w:t>
      </w:r>
      <w:proofErr w:type="spellEnd"/>
      <w:r w:rsidRPr="00C372AF">
        <w:t xml:space="preserve"> </w:t>
      </w:r>
      <w:proofErr w:type="spellStart"/>
      <w:r w:rsidRPr="00C372AF">
        <w:t>по-малко</w:t>
      </w:r>
      <w:proofErr w:type="spellEnd"/>
      <w:r w:rsidRPr="00C372AF">
        <w:t xml:space="preserve"> </w:t>
      </w:r>
      <w:proofErr w:type="spellStart"/>
      <w:r w:rsidRPr="00C372AF">
        <w:t>строга</w:t>
      </w:r>
      <w:proofErr w:type="spellEnd"/>
      <w:r w:rsidRPr="00C372AF">
        <w:t xml:space="preserve"> в </w:t>
      </w:r>
      <w:proofErr w:type="spellStart"/>
      <w:r w:rsidRPr="00C372AF">
        <w:t>сравнение</w:t>
      </w:r>
      <w:proofErr w:type="spellEnd"/>
      <w:r w:rsidRPr="00C372AF">
        <w:t xml:space="preserve"> с </w:t>
      </w:r>
      <w:proofErr w:type="spellStart"/>
      <w:r w:rsidRPr="00C372AF">
        <w:t>други</w:t>
      </w:r>
      <w:proofErr w:type="spellEnd"/>
      <w:r w:rsidRPr="00C372AF">
        <w:t xml:space="preserve"> </w:t>
      </w:r>
      <w:proofErr w:type="spellStart"/>
      <w:r w:rsidRPr="00C372AF">
        <w:t>страни</w:t>
      </w:r>
      <w:proofErr w:type="spellEnd"/>
      <w:r w:rsidRPr="00C372AF">
        <w:t xml:space="preserve"> в ЕС. </w:t>
      </w:r>
      <w:proofErr w:type="spellStart"/>
      <w:r w:rsidRPr="00C372AF">
        <w:t>Въпреки</w:t>
      </w:r>
      <w:proofErr w:type="spellEnd"/>
      <w:r w:rsidRPr="00C372AF">
        <w:t xml:space="preserve"> че </w:t>
      </w:r>
      <w:proofErr w:type="spellStart"/>
      <w:r w:rsidRPr="00C372AF">
        <w:t>съществуват</w:t>
      </w:r>
      <w:proofErr w:type="spellEnd"/>
      <w:r w:rsidRPr="00C372AF">
        <w:t xml:space="preserve"> </w:t>
      </w:r>
      <w:proofErr w:type="spellStart"/>
      <w:r w:rsidRPr="00C372AF">
        <w:t>глоби</w:t>
      </w:r>
      <w:proofErr w:type="spellEnd"/>
      <w:r w:rsidRPr="00C372AF">
        <w:t xml:space="preserve"> и </w:t>
      </w:r>
      <w:proofErr w:type="spellStart"/>
      <w:r w:rsidRPr="00C372AF">
        <w:t>наказателни</w:t>
      </w:r>
      <w:proofErr w:type="spellEnd"/>
      <w:r w:rsidRPr="00C372AF">
        <w:t xml:space="preserve"> </w:t>
      </w:r>
      <w:proofErr w:type="spellStart"/>
      <w:r w:rsidRPr="00C372AF">
        <w:t>мерки</w:t>
      </w:r>
      <w:proofErr w:type="spellEnd"/>
      <w:r w:rsidRPr="00C372AF">
        <w:t xml:space="preserve">, </w:t>
      </w:r>
      <w:proofErr w:type="spellStart"/>
      <w:r w:rsidRPr="00C372AF">
        <w:t>те</w:t>
      </w:r>
      <w:proofErr w:type="spellEnd"/>
      <w:r w:rsidRPr="00C372AF">
        <w:t xml:space="preserve"> </w:t>
      </w:r>
      <w:proofErr w:type="spellStart"/>
      <w:r w:rsidRPr="00C372AF">
        <w:t>не</w:t>
      </w:r>
      <w:proofErr w:type="spellEnd"/>
      <w:r w:rsidRPr="00C372AF">
        <w:t xml:space="preserve"> </w:t>
      </w:r>
      <w:proofErr w:type="spellStart"/>
      <w:r w:rsidRPr="00C372AF">
        <w:t>винаги</w:t>
      </w:r>
      <w:proofErr w:type="spellEnd"/>
      <w:r w:rsidRPr="00C372AF">
        <w:t xml:space="preserve"> </w:t>
      </w:r>
      <w:proofErr w:type="spellStart"/>
      <w:r w:rsidRPr="00C372AF">
        <w:t>имат</w:t>
      </w:r>
      <w:proofErr w:type="spellEnd"/>
      <w:r w:rsidRPr="00C372AF">
        <w:t xml:space="preserve"> </w:t>
      </w:r>
      <w:proofErr w:type="spellStart"/>
      <w:r w:rsidRPr="00C372AF">
        <w:t>достатъчно</w:t>
      </w:r>
      <w:proofErr w:type="spellEnd"/>
      <w:r w:rsidRPr="00C372AF">
        <w:t xml:space="preserve"> </w:t>
      </w:r>
      <w:proofErr w:type="spellStart"/>
      <w:r w:rsidRPr="00C372AF">
        <w:t>възпиращ</w:t>
      </w:r>
      <w:proofErr w:type="spellEnd"/>
      <w:r w:rsidRPr="00C372AF">
        <w:t xml:space="preserve"> </w:t>
      </w:r>
      <w:proofErr w:type="spellStart"/>
      <w:r w:rsidRPr="00C372AF">
        <w:t>ефект</w:t>
      </w:r>
      <w:proofErr w:type="spellEnd"/>
      <w:r w:rsidRPr="00C372AF">
        <w:t xml:space="preserve">, </w:t>
      </w:r>
      <w:proofErr w:type="spellStart"/>
      <w:r w:rsidRPr="00C372AF">
        <w:t>което</w:t>
      </w:r>
      <w:proofErr w:type="spellEnd"/>
      <w:r w:rsidRPr="00C372AF">
        <w:t xml:space="preserve"> </w:t>
      </w:r>
      <w:proofErr w:type="spellStart"/>
      <w:r w:rsidRPr="00C372AF">
        <w:t>позволява</w:t>
      </w:r>
      <w:proofErr w:type="spellEnd"/>
      <w:r w:rsidRPr="00C372AF">
        <w:t xml:space="preserve"> </w:t>
      </w:r>
      <w:proofErr w:type="spellStart"/>
      <w:r w:rsidRPr="00C372AF">
        <w:t>на</w:t>
      </w:r>
      <w:proofErr w:type="spellEnd"/>
      <w:r w:rsidRPr="00C372AF">
        <w:t xml:space="preserve"> </w:t>
      </w:r>
      <w:proofErr w:type="spellStart"/>
      <w:r w:rsidRPr="00C372AF">
        <w:t>нарушителите</w:t>
      </w:r>
      <w:proofErr w:type="spellEnd"/>
      <w:r w:rsidRPr="00C372AF">
        <w:t xml:space="preserve"> </w:t>
      </w:r>
      <w:proofErr w:type="spellStart"/>
      <w:r w:rsidRPr="00C372AF">
        <w:t>да</w:t>
      </w:r>
      <w:proofErr w:type="spellEnd"/>
      <w:r w:rsidRPr="00C372AF">
        <w:t xml:space="preserve"> </w:t>
      </w:r>
      <w:proofErr w:type="spellStart"/>
      <w:r w:rsidRPr="00C372AF">
        <w:t>избягват</w:t>
      </w:r>
      <w:proofErr w:type="spellEnd"/>
      <w:r w:rsidRPr="00C372AF">
        <w:t xml:space="preserve"> </w:t>
      </w:r>
      <w:proofErr w:type="spellStart"/>
      <w:r w:rsidRPr="00C372AF">
        <w:t>по-сериозни</w:t>
      </w:r>
      <w:proofErr w:type="spellEnd"/>
      <w:r w:rsidRPr="00C372AF">
        <w:t xml:space="preserve"> </w:t>
      </w:r>
      <w:proofErr w:type="spellStart"/>
      <w:r w:rsidRPr="00C372AF">
        <w:t>последствия</w:t>
      </w:r>
      <w:proofErr w:type="spellEnd"/>
      <w:r w:rsidRPr="00C372AF">
        <w:t xml:space="preserve">. </w:t>
      </w:r>
      <w:proofErr w:type="spellStart"/>
      <w:r w:rsidRPr="00C372AF">
        <w:t>Тази</w:t>
      </w:r>
      <w:proofErr w:type="spellEnd"/>
      <w:r w:rsidRPr="00C372AF">
        <w:t xml:space="preserve"> </w:t>
      </w:r>
      <w:proofErr w:type="spellStart"/>
      <w:r w:rsidRPr="00C372AF">
        <w:t>недостатъчно</w:t>
      </w:r>
      <w:proofErr w:type="spellEnd"/>
      <w:r w:rsidRPr="00C372AF">
        <w:t xml:space="preserve"> </w:t>
      </w:r>
      <w:proofErr w:type="spellStart"/>
      <w:r w:rsidRPr="00C372AF">
        <w:t>строга</w:t>
      </w:r>
      <w:proofErr w:type="spellEnd"/>
      <w:r w:rsidRPr="00C372AF">
        <w:t xml:space="preserve"> </w:t>
      </w:r>
      <w:proofErr w:type="spellStart"/>
      <w:r w:rsidRPr="00C372AF">
        <w:t>регулация</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доведе</w:t>
      </w:r>
      <w:proofErr w:type="spellEnd"/>
      <w:r w:rsidRPr="00C372AF">
        <w:t xml:space="preserve"> </w:t>
      </w:r>
      <w:proofErr w:type="spellStart"/>
      <w:r w:rsidRPr="00C372AF">
        <w:t>до</w:t>
      </w:r>
      <w:proofErr w:type="spellEnd"/>
      <w:r w:rsidRPr="00C372AF">
        <w:t xml:space="preserve"> </w:t>
      </w:r>
      <w:proofErr w:type="spellStart"/>
      <w:r w:rsidRPr="00C372AF">
        <w:t>недостатъчна</w:t>
      </w:r>
      <w:proofErr w:type="spellEnd"/>
      <w:r w:rsidRPr="00C372AF">
        <w:t xml:space="preserve"> </w:t>
      </w:r>
      <w:proofErr w:type="spellStart"/>
      <w:r w:rsidRPr="00C372AF">
        <w:t>превенция</w:t>
      </w:r>
      <w:proofErr w:type="spellEnd"/>
      <w:r w:rsidRPr="00C372AF">
        <w:t xml:space="preserve"> </w:t>
      </w:r>
      <w:proofErr w:type="spellStart"/>
      <w:r w:rsidRPr="00C372AF">
        <w:t>на</w:t>
      </w:r>
      <w:proofErr w:type="spellEnd"/>
      <w:r w:rsidRPr="00C372AF">
        <w:t xml:space="preserve"> </w:t>
      </w:r>
      <w:proofErr w:type="spellStart"/>
      <w:r w:rsidRPr="00C372AF">
        <w:t>финансови</w:t>
      </w:r>
      <w:proofErr w:type="spellEnd"/>
      <w:r w:rsidRPr="00C372AF">
        <w:t xml:space="preserve"> </w:t>
      </w:r>
      <w:proofErr w:type="spellStart"/>
      <w:r w:rsidRPr="00C372AF">
        <w:t>нарушения</w:t>
      </w:r>
      <w:proofErr w:type="spellEnd"/>
      <w:r w:rsidRPr="00C372AF">
        <w:t xml:space="preserve"> и </w:t>
      </w:r>
      <w:proofErr w:type="spellStart"/>
      <w:r w:rsidRPr="00C372AF">
        <w:t>злоупотреби</w:t>
      </w:r>
      <w:proofErr w:type="spellEnd"/>
      <w:r w:rsidRPr="00C372AF">
        <w:t>.</w:t>
      </w:r>
    </w:p>
    <w:p w14:paraId="4D6EF368" w14:textId="77777777" w:rsidR="005B0319" w:rsidRPr="00C372AF" w:rsidRDefault="005B0319" w:rsidP="005B0319">
      <w:pPr>
        <w:spacing w:after="160" w:line="360" w:lineRule="auto"/>
        <w:ind w:firstLine="360"/>
        <w:jc w:val="both"/>
      </w:pPr>
      <w:proofErr w:type="spellStart"/>
      <w:r w:rsidRPr="00C372AF">
        <w:t>Освен</w:t>
      </w:r>
      <w:proofErr w:type="spellEnd"/>
      <w:r w:rsidRPr="00C372AF">
        <w:t xml:space="preserve"> </w:t>
      </w:r>
      <w:proofErr w:type="spellStart"/>
      <w:r w:rsidRPr="00C372AF">
        <w:t>това</w:t>
      </w:r>
      <w:proofErr w:type="spellEnd"/>
      <w:r w:rsidRPr="00C372AF">
        <w:t xml:space="preserve">, </w:t>
      </w:r>
      <w:proofErr w:type="spellStart"/>
      <w:r w:rsidRPr="00C372AF">
        <w:t>България</w:t>
      </w:r>
      <w:proofErr w:type="spellEnd"/>
      <w:r w:rsidRPr="00C372AF">
        <w:t xml:space="preserve"> </w:t>
      </w:r>
      <w:proofErr w:type="spellStart"/>
      <w:r w:rsidRPr="00C372AF">
        <w:t>все</w:t>
      </w:r>
      <w:proofErr w:type="spellEnd"/>
      <w:r w:rsidRPr="00C372AF">
        <w:t xml:space="preserve"> </w:t>
      </w:r>
      <w:proofErr w:type="spellStart"/>
      <w:r w:rsidRPr="00C372AF">
        <w:t>още</w:t>
      </w:r>
      <w:proofErr w:type="spellEnd"/>
      <w:r w:rsidRPr="00C372AF">
        <w:t xml:space="preserve"> </w:t>
      </w:r>
      <w:proofErr w:type="spellStart"/>
      <w:r w:rsidRPr="00C372AF">
        <w:t>изостава</w:t>
      </w:r>
      <w:proofErr w:type="spellEnd"/>
      <w:r w:rsidRPr="00C372AF">
        <w:t xml:space="preserve"> в </w:t>
      </w:r>
      <w:proofErr w:type="spellStart"/>
      <w:r w:rsidRPr="00C372AF">
        <w:t>сферата</w:t>
      </w:r>
      <w:proofErr w:type="spellEnd"/>
      <w:r w:rsidRPr="00C372AF">
        <w:t xml:space="preserve"> </w:t>
      </w:r>
      <w:proofErr w:type="spellStart"/>
      <w:r w:rsidRPr="00C372AF">
        <w:t>на</w:t>
      </w:r>
      <w:proofErr w:type="spellEnd"/>
      <w:r w:rsidRPr="00C372AF">
        <w:t xml:space="preserve"> </w:t>
      </w:r>
      <w:proofErr w:type="spellStart"/>
      <w:r w:rsidRPr="00C372AF">
        <w:t>обучението</w:t>
      </w:r>
      <w:proofErr w:type="spellEnd"/>
      <w:r w:rsidRPr="00C372AF">
        <w:t xml:space="preserve"> и </w:t>
      </w:r>
      <w:proofErr w:type="spellStart"/>
      <w:r w:rsidRPr="00C372AF">
        <w:t>подготовката</w:t>
      </w:r>
      <w:proofErr w:type="spellEnd"/>
      <w:r w:rsidRPr="00C372AF">
        <w:t xml:space="preserve"> </w:t>
      </w:r>
      <w:proofErr w:type="spellStart"/>
      <w:r w:rsidRPr="00C372AF">
        <w:t>на</w:t>
      </w:r>
      <w:proofErr w:type="spellEnd"/>
      <w:r w:rsidRPr="00C372AF">
        <w:t xml:space="preserve"> </w:t>
      </w:r>
      <w:proofErr w:type="spellStart"/>
      <w:r w:rsidRPr="00C372AF">
        <w:t>кадри</w:t>
      </w:r>
      <w:proofErr w:type="spellEnd"/>
      <w:r w:rsidRPr="00C372AF">
        <w:t xml:space="preserve">, </w:t>
      </w:r>
      <w:proofErr w:type="spellStart"/>
      <w:r w:rsidRPr="00C372AF">
        <w:t>свързани</w:t>
      </w:r>
      <w:proofErr w:type="spellEnd"/>
      <w:r w:rsidRPr="00C372AF">
        <w:t xml:space="preserve"> с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Липсата</w:t>
      </w:r>
      <w:proofErr w:type="spellEnd"/>
      <w:r w:rsidRPr="00C372AF">
        <w:t xml:space="preserve"> </w:t>
      </w:r>
      <w:proofErr w:type="spellStart"/>
      <w:r w:rsidRPr="00C372AF">
        <w:t>на</w:t>
      </w:r>
      <w:proofErr w:type="spellEnd"/>
      <w:r w:rsidRPr="00C372AF">
        <w:t xml:space="preserve"> </w:t>
      </w:r>
      <w:proofErr w:type="spellStart"/>
      <w:r w:rsidRPr="00C372AF">
        <w:t>достатъчно</w:t>
      </w:r>
      <w:proofErr w:type="spellEnd"/>
      <w:r w:rsidRPr="00C372AF">
        <w:t xml:space="preserve"> </w:t>
      </w:r>
      <w:proofErr w:type="spellStart"/>
      <w:r w:rsidRPr="00C372AF">
        <w:t>квалифицирани</w:t>
      </w:r>
      <w:proofErr w:type="spellEnd"/>
      <w:r w:rsidRPr="00C372AF">
        <w:t xml:space="preserve"> </w:t>
      </w:r>
      <w:proofErr w:type="spellStart"/>
      <w:r w:rsidRPr="00C372AF">
        <w:t>специалисти</w:t>
      </w:r>
      <w:proofErr w:type="spellEnd"/>
      <w:r w:rsidRPr="00C372AF">
        <w:t xml:space="preserve"> и </w:t>
      </w:r>
      <w:proofErr w:type="spellStart"/>
      <w:r w:rsidRPr="00C372AF">
        <w:t>експерти</w:t>
      </w:r>
      <w:proofErr w:type="spellEnd"/>
      <w:r w:rsidRPr="00C372AF">
        <w:t xml:space="preserve"> </w:t>
      </w:r>
      <w:proofErr w:type="spellStart"/>
      <w:r w:rsidRPr="00C372AF">
        <w:t>води</w:t>
      </w:r>
      <w:proofErr w:type="spellEnd"/>
      <w:r w:rsidRPr="00C372AF">
        <w:t xml:space="preserve"> </w:t>
      </w:r>
      <w:proofErr w:type="spellStart"/>
      <w:r w:rsidRPr="00C372AF">
        <w:t>до</w:t>
      </w:r>
      <w:proofErr w:type="spellEnd"/>
      <w:r w:rsidRPr="00C372AF">
        <w:t xml:space="preserve"> </w:t>
      </w:r>
      <w:proofErr w:type="spellStart"/>
      <w:r w:rsidRPr="00C372AF">
        <w:t>по-слаба</w:t>
      </w:r>
      <w:proofErr w:type="spellEnd"/>
      <w:r w:rsidRPr="00C372AF">
        <w:t xml:space="preserve"> </w:t>
      </w:r>
      <w:proofErr w:type="spellStart"/>
      <w:r w:rsidRPr="00C372AF">
        <w:t>проверка</w:t>
      </w:r>
      <w:proofErr w:type="spellEnd"/>
      <w:r w:rsidRPr="00C372AF">
        <w:t xml:space="preserve"> </w:t>
      </w:r>
      <w:proofErr w:type="spellStart"/>
      <w:r w:rsidRPr="00C372AF">
        <w:t>на</w:t>
      </w:r>
      <w:proofErr w:type="spellEnd"/>
      <w:r w:rsidRPr="00C372AF">
        <w:t xml:space="preserve"> </w:t>
      </w:r>
      <w:proofErr w:type="spellStart"/>
      <w:r w:rsidRPr="00C372AF">
        <w:t>сложни</w:t>
      </w:r>
      <w:proofErr w:type="spellEnd"/>
      <w:r w:rsidRPr="00C372AF">
        <w:t xml:space="preserve"> </w:t>
      </w:r>
      <w:proofErr w:type="spellStart"/>
      <w:r w:rsidRPr="00C372AF">
        <w:t>финансови</w:t>
      </w:r>
      <w:proofErr w:type="spellEnd"/>
      <w:r w:rsidRPr="00C372AF">
        <w:t xml:space="preserve"> </w:t>
      </w:r>
      <w:proofErr w:type="spellStart"/>
      <w:r w:rsidRPr="00C372AF">
        <w:t>операции</w:t>
      </w:r>
      <w:proofErr w:type="spellEnd"/>
      <w:r w:rsidRPr="00C372AF">
        <w:t xml:space="preserve"> и </w:t>
      </w:r>
      <w:proofErr w:type="spellStart"/>
      <w:r w:rsidRPr="00C372AF">
        <w:t>затруднява</w:t>
      </w:r>
      <w:proofErr w:type="spellEnd"/>
      <w:r w:rsidRPr="00C372AF">
        <w:t xml:space="preserve"> </w:t>
      </w:r>
      <w:proofErr w:type="spellStart"/>
      <w:r w:rsidRPr="00C372AF">
        <w:t>идентифицирането</w:t>
      </w:r>
      <w:proofErr w:type="spellEnd"/>
      <w:r w:rsidRPr="00C372AF">
        <w:t xml:space="preserve"> </w:t>
      </w:r>
      <w:proofErr w:type="spellStart"/>
      <w:r w:rsidRPr="00C372AF">
        <w:t>на</w:t>
      </w:r>
      <w:proofErr w:type="spellEnd"/>
      <w:r w:rsidRPr="00C372AF">
        <w:t xml:space="preserve"> </w:t>
      </w:r>
      <w:proofErr w:type="spellStart"/>
      <w:r w:rsidRPr="00C372AF">
        <w:t>нарушения</w:t>
      </w:r>
      <w:proofErr w:type="spellEnd"/>
      <w:r w:rsidRPr="00C372AF">
        <w:t xml:space="preserve"> в </w:t>
      </w:r>
      <w:proofErr w:type="spellStart"/>
      <w:r w:rsidRPr="00C372AF">
        <w:t>реално</w:t>
      </w:r>
      <w:proofErr w:type="spellEnd"/>
      <w:r w:rsidRPr="00C372AF">
        <w:t xml:space="preserve"> </w:t>
      </w:r>
      <w:proofErr w:type="spellStart"/>
      <w:r w:rsidRPr="00C372AF">
        <w:t>време</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бъде</w:t>
      </w:r>
      <w:proofErr w:type="spellEnd"/>
      <w:r w:rsidRPr="00C372AF">
        <w:t xml:space="preserve"> </w:t>
      </w:r>
      <w:proofErr w:type="spellStart"/>
      <w:r w:rsidRPr="00C372AF">
        <w:t>подобрена</w:t>
      </w:r>
      <w:proofErr w:type="spellEnd"/>
      <w:r w:rsidRPr="00C372AF">
        <w:t xml:space="preserve"> </w:t>
      </w:r>
      <w:proofErr w:type="spellStart"/>
      <w:r w:rsidRPr="00C372AF">
        <w:t>системата</w:t>
      </w:r>
      <w:proofErr w:type="spellEnd"/>
      <w:r w:rsidRPr="00C372AF">
        <w:t xml:space="preserve">, е </w:t>
      </w:r>
      <w:proofErr w:type="spellStart"/>
      <w:r w:rsidRPr="00C372AF">
        <w:t>необходимо</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инвестира</w:t>
      </w:r>
      <w:proofErr w:type="spellEnd"/>
      <w:r w:rsidRPr="00C372AF">
        <w:t xml:space="preserve"> в </w:t>
      </w:r>
      <w:proofErr w:type="spellStart"/>
      <w:r w:rsidRPr="00C372AF">
        <w:t>повишаване</w:t>
      </w:r>
      <w:proofErr w:type="spellEnd"/>
      <w:r w:rsidRPr="00C372AF">
        <w:t xml:space="preserve"> </w:t>
      </w:r>
      <w:proofErr w:type="spellStart"/>
      <w:r w:rsidRPr="00C372AF">
        <w:t>на</w:t>
      </w:r>
      <w:proofErr w:type="spellEnd"/>
      <w:r w:rsidRPr="00C372AF">
        <w:t xml:space="preserve"> </w:t>
      </w:r>
      <w:proofErr w:type="spellStart"/>
      <w:r w:rsidRPr="00C372AF">
        <w:t>експертния</w:t>
      </w:r>
      <w:proofErr w:type="spellEnd"/>
      <w:r w:rsidRPr="00C372AF">
        <w:t xml:space="preserve"> </w:t>
      </w:r>
      <w:proofErr w:type="spellStart"/>
      <w:r w:rsidRPr="00C372AF">
        <w:t>капацитет</w:t>
      </w:r>
      <w:proofErr w:type="spellEnd"/>
      <w:r w:rsidRPr="00C372AF">
        <w:t xml:space="preserve"> и </w:t>
      </w:r>
      <w:proofErr w:type="spellStart"/>
      <w:r w:rsidRPr="00C372AF">
        <w:t>модернизиране</w:t>
      </w:r>
      <w:proofErr w:type="spellEnd"/>
      <w:r w:rsidRPr="00C372AF">
        <w:t xml:space="preserve"> </w:t>
      </w:r>
      <w:proofErr w:type="spellStart"/>
      <w:r w:rsidRPr="00C372AF">
        <w:t>на</w:t>
      </w:r>
      <w:proofErr w:type="spellEnd"/>
      <w:r w:rsidRPr="00C372AF">
        <w:t xml:space="preserve"> </w:t>
      </w:r>
      <w:proofErr w:type="spellStart"/>
      <w:r w:rsidRPr="00C372AF">
        <w:t>техническата</w:t>
      </w:r>
      <w:proofErr w:type="spellEnd"/>
      <w:r w:rsidRPr="00C372AF">
        <w:t xml:space="preserve"> </w:t>
      </w:r>
      <w:proofErr w:type="spellStart"/>
      <w:r w:rsidRPr="00C372AF">
        <w:t>инфраструктура</w:t>
      </w:r>
      <w:proofErr w:type="spellEnd"/>
      <w:r w:rsidRPr="00C372AF">
        <w:t>.</w:t>
      </w:r>
    </w:p>
    <w:p w14:paraId="347CC8E7" w14:textId="77777777" w:rsidR="005B0319" w:rsidRPr="00C372AF" w:rsidRDefault="005B0319" w:rsidP="005B0319">
      <w:pPr>
        <w:spacing w:after="160" w:line="360" w:lineRule="auto"/>
        <w:ind w:firstLine="360"/>
        <w:jc w:val="both"/>
      </w:pPr>
      <w:proofErr w:type="spellStart"/>
      <w:r w:rsidRPr="00C372AF">
        <w:t>Тези</w:t>
      </w:r>
      <w:proofErr w:type="spellEnd"/>
      <w:r w:rsidRPr="00C372AF">
        <w:t xml:space="preserve"> </w:t>
      </w:r>
      <w:proofErr w:type="spellStart"/>
      <w:r w:rsidRPr="00C372AF">
        <w:t>пропуски</w:t>
      </w:r>
      <w:proofErr w:type="spellEnd"/>
      <w:r w:rsidRPr="00C372AF">
        <w:t xml:space="preserve"> </w:t>
      </w:r>
      <w:proofErr w:type="spellStart"/>
      <w:r w:rsidRPr="00C372AF">
        <w:t>създават</w:t>
      </w:r>
      <w:proofErr w:type="spellEnd"/>
      <w:r w:rsidRPr="00C372AF">
        <w:t xml:space="preserve"> </w:t>
      </w:r>
      <w:proofErr w:type="spellStart"/>
      <w:r w:rsidRPr="00C372AF">
        <w:t>предпоставки</w:t>
      </w:r>
      <w:proofErr w:type="spellEnd"/>
      <w:r w:rsidRPr="00C372AF">
        <w:t xml:space="preserve"> </w:t>
      </w:r>
      <w:proofErr w:type="spellStart"/>
      <w:r w:rsidRPr="00C372AF">
        <w:t>за</w:t>
      </w:r>
      <w:proofErr w:type="spellEnd"/>
      <w:r w:rsidRPr="00C372AF">
        <w:t xml:space="preserve"> </w:t>
      </w:r>
      <w:proofErr w:type="spellStart"/>
      <w:r w:rsidRPr="00C372AF">
        <w:t>нерегламентирани</w:t>
      </w:r>
      <w:proofErr w:type="spellEnd"/>
      <w:r w:rsidRPr="00C372AF">
        <w:t xml:space="preserve"> </w:t>
      </w:r>
      <w:proofErr w:type="spellStart"/>
      <w:r w:rsidRPr="00C372AF">
        <w:t>операции</w:t>
      </w:r>
      <w:proofErr w:type="spellEnd"/>
      <w:r w:rsidRPr="00C372AF">
        <w:t xml:space="preserve"> и </w:t>
      </w:r>
      <w:proofErr w:type="spellStart"/>
      <w:r w:rsidRPr="00C372AF">
        <w:t>увеличават</w:t>
      </w:r>
      <w:proofErr w:type="spellEnd"/>
      <w:r w:rsidRPr="00C372AF">
        <w:t xml:space="preserve"> </w:t>
      </w:r>
      <w:proofErr w:type="spellStart"/>
      <w:r w:rsidRPr="00C372AF">
        <w:t>риска</w:t>
      </w:r>
      <w:proofErr w:type="spellEnd"/>
      <w:r w:rsidRPr="00C372AF">
        <w:t xml:space="preserve"> </w:t>
      </w:r>
      <w:proofErr w:type="spellStart"/>
      <w:r w:rsidRPr="00C372AF">
        <w:t>от</w:t>
      </w:r>
      <w:proofErr w:type="spellEnd"/>
      <w:r w:rsidRPr="00C372AF">
        <w:t xml:space="preserve"> </w:t>
      </w:r>
      <w:proofErr w:type="spellStart"/>
      <w:r w:rsidRPr="00C372AF">
        <w:t>финансови</w:t>
      </w:r>
      <w:proofErr w:type="spellEnd"/>
      <w:r w:rsidRPr="00C372AF">
        <w:t xml:space="preserve"> </w:t>
      </w:r>
      <w:proofErr w:type="spellStart"/>
      <w:r w:rsidRPr="00C372AF">
        <w:t>злоупотреби</w:t>
      </w:r>
      <w:proofErr w:type="spellEnd"/>
      <w:r w:rsidRPr="00C372AF">
        <w:t xml:space="preserve">, </w:t>
      </w:r>
      <w:proofErr w:type="spellStart"/>
      <w:r w:rsidRPr="00C372AF">
        <w:t>което</w:t>
      </w:r>
      <w:proofErr w:type="spellEnd"/>
      <w:r w:rsidRPr="00C372AF">
        <w:t xml:space="preserve"> </w:t>
      </w:r>
      <w:proofErr w:type="spellStart"/>
      <w:r w:rsidRPr="00C372AF">
        <w:t>изисква</w:t>
      </w:r>
      <w:proofErr w:type="spellEnd"/>
      <w:r w:rsidRPr="00C372AF">
        <w:t xml:space="preserve"> </w:t>
      </w:r>
      <w:proofErr w:type="spellStart"/>
      <w:r w:rsidRPr="00C372AF">
        <w:t>по-строга</w:t>
      </w:r>
      <w:proofErr w:type="spellEnd"/>
      <w:r w:rsidRPr="00C372AF">
        <w:t xml:space="preserve"> </w:t>
      </w:r>
      <w:proofErr w:type="spellStart"/>
      <w:r w:rsidRPr="00C372AF">
        <w:t>регулация</w:t>
      </w:r>
      <w:proofErr w:type="spellEnd"/>
      <w:r w:rsidRPr="00C372AF">
        <w:t xml:space="preserve">, </w:t>
      </w:r>
      <w:proofErr w:type="spellStart"/>
      <w:r w:rsidRPr="00C372AF">
        <w:t>автоматизация</w:t>
      </w:r>
      <w:proofErr w:type="spellEnd"/>
      <w:r w:rsidRPr="00C372AF">
        <w:t xml:space="preserve"> и </w:t>
      </w:r>
      <w:proofErr w:type="spellStart"/>
      <w:r w:rsidRPr="00C372AF">
        <w:t>по-добра</w:t>
      </w:r>
      <w:proofErr w:type="spellEnd"/>
      <w:r w:rsidRPr="00C372AF">
        <w:t xml:space="preserve"> </w:t>
      </w:r>
      <w:proofErr w:type="spellStart"/>
      <w:r w:rsidRPr="00C372AF">
        <w:t>координация</w:t>
      </w:r>
      <w:proofErr w:type="spellEnd"/>
      <w:r w:rsidRPr="00C372AF">
        <w:t xml:space="preserve"> </w:t>
      </w:r>
      <w:proofErr w:type="spellStart"/>
      <w:r w:rsidRPr="00C372AF">
        <w:t>на</w:t>
      </w:r>
      <w:proofErr w:type="spellEnd"/>
      <w:r w:rsidRPr="00C372AF">
        <w:t xml:space="preserve"> </w:t>
      </w:r>
      <w:proofErr w:type="spellStart"/>
      <w:r w:rsidRPr="00C372AF">
        <w:t>институциите</w:t>
      </w:r>
      <w:proofErr w:type="spellEnd"/>
      <w:r w:rsidRPr="00C372AF">
        <w:t>.</w:t>
      </w:r>
    </w:p>
    <w:p w14:paraId="3B82C7FE" w14:textId="39C66D17" w:rsidR="00946ED4" w:rsidRPr="00C372AF" w:rsidRDefault="00946ED4" w:rsidP="005B0319">
      <w:pPr>
        <w:spacing w:line="360" w:lineRule="auto"/>
        <w:ind w:firstLine="360"/>
        <w:jc w:val="both"/>
      </w:pPr>
      <w:r w:rsidRPr="00C372AF">
        <w:rPr>
          <w:b/>
          <w:bCs/>
        </w:rPr>
        <w:t xml:space="preserve">3.2. </w:t>
      </w:r>
      <w:proofErr w:type="spellStart"/>
      <w:r w:rsidRPr="00C372AF">
        <w:rPr>
          <w:b/>
          <w:bCs/>
        </w:rPr>
        <w:t>Практически</w:t>
      </w:r>
      <w:proofErr w:type="spellEnd"/>
      <w:r w:rsidRPr="00C372AF">
        <w:rPr>
          <w:b/>
          <w:bCs/>
        </w:rPr>
        <w:t xml:space="preserve"> </w:t>
      </w:r>
      <w:proofErr w:type="spellStart"/>
      <w:r w:rsidRPr="00C372AF">
        <w:rPr>
          <w:b/>
          <w:bCs/>
        </w:rPr>
        <w:t>предизвикателства</w:t>
      </w:r>
      <w:proofErr w:type="spellEnd"/>
      <w:r w:rsidRPr="00C372AF">
        <w:rPr>
          <w:b/>
          <w:bCs/>
        </w:rPr>
        <w:t xml:space="preserve"> </w:t>
      </w:r>
      <w:proofErr w:type="spellStart"/>
      <w:r w:rsidRPr="00C372AF">
        <w:rPr>
          <w:b/>
          <w:bCs/>
        </w:rPr>
        <w:t>при</w:t>
      </w:r>
      <w:proofErr w:type="spellEnd"/>
      <w:r w:rsidRPr="00C372AF">
        <w:rPr>
          <w:b/>
          <w:bCs/>
        </w:rPr>
        <w:t xml:space="preserve"> </w:t>
      </w:r>
      <w:proofErr w:type="spellStart"/>
      <w:r w:rsidRPr="00C372AF">
        <w:rPr>
          <w:b/>
          <w:bCs/>
        </w:rPr>
        <w:t>прилагането</w:t>
      </w:r>
      <w:proofErr w:type="spellEnd"/>
      <w:r w:rsidRPr="00C372AF">
        <w:rPr>
          <w:b/>
          <w:bCs/>
        </w:rPr>
        <w:t xml:space="preserve"> </w:t>
      </w:r>
      <w:proofErr w:type="spellStart"/>
      <w:r w:rsidRPr="00C372AF">
        <w:rPr>
          <w:b/>
          <w:bCs/>
        </w:rPr>
        <w:t>на</w:t>
      </w:r>
      <w:proofErr w:type="spellEnd"/>
      <w:r w:rsidRPr="00C372AF">
        <w:rPr>
          <w:b/>
          <w:bCs/>
        </w:rPr>
        <w:t xml:space="preserve"> </w:t>
      </w:r>
      <w:proofErr w:type="spellStart"/>
      <w:r w:rsidRPr="00C372AF">
        <w:rPr>
          <w:b/>
          <w:bCs/>
        </w:rPr>
        <w:t>валутния</w:t>
      </w:r>
      <w:proofErr w:type="spellEnd"/>
      <w:r w:rsidRPr="00C372AF">
        <w:rPr>
          <w:b/>
          <w:bCs/>
        </w:rPr>
        <w:t xml:space="preserve"> </w:t>
      </w:r>
      <w:proofErr w:type="spellStart"/>
      <w:r w:rsidRPr="00C372AF">
        <w:rPr>
          <w:b/>
          <w:bCs/>
        </w:rPr>
        <w:t>контрол</w:t>
      </w:r>
      <w:proofErr w:type="spellEnd"/>
    </w:p>
    <w:p w14:paraId="659E15E8" w14:textId="03998921" w:rsidR="005B0319" w:rsidRPr="00C372AF" w:rsidRDefault="005B0319" w:rsidP="005B0319">
      <w:pPr>
        <w:spacing w:line="360" w:lineRule="auto"/>
        <w:ind w:firstLine="360"/>
        <w:jc w:val="both"/>
      </w:pPr>
      <w:proofErr w:type="spellStart"/>
      <w:r w:rsidRPr="00C372AF">
        <w:t>Прилагането</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среща</w:t>
      </w:r>
      <w:proofErr w:type="spellEnd"/>
      <w:r w:rsidRPr="00C372AF">
        <w:t xml:space="preserve"> </w:t>
      </w:r>
      <w:proofErr w:type="spellStart"/>
      <w:r w:rsidRPr="00C372AF">
        <w:t>различни</w:t>
      </w:r>
      <w:proofErr w:type="spellEnd"/>
      <w:r w:rsidRPr="00C372AF">
        <w:t xml:space="preserve"> </w:t>
      </w:r>
      <w:proofErr w:type="spellStart"/>
      <w:r w:rsidRPr="00C372AF">
        <w:t>практически</w:t>
      </w:r>
      <w:proofErr w:type="spellEnd"/>
      <w:r w:rsidRPr="00C372AF">
        <w:t xml:space="preserve"> </w:t>
      </w:r>
      <w:proofErr w:type="spellStart"/>
      <w:r w:rsidRPr="00C372AF">
        <w:t>предизвикателства</w:t>
      </w:r>
      <w:proofErr w:type="spellEnd"/>
      <w:r w:rsidRPr="00C372AF">
        <w:t xml:space="preserve">, </w:t>
      </w:r>
      <w:proofErr w:type="spellStart"/>
      <w:r w:rsidRPr="00C372AF">
        <w:t>особено</w:t>
      </w:r>
      <w:proofErr w:type="spellEnd"/>
      <w:r w:rsidRPr="00C372AF">
        <w:t xml:space="preserve"> </w:t>
      </w:r>
      <w:proofErr w:type="spellStart"/>
      <w:r w:rsidRPr="00C372AF">
        <w:t>по</w:t>
      </w:r>
      <w:proofErr w:type="spellEnd"/>
      <w:r w:rsidRPr="00C372AF">
        <w:t xml:space="preserve"> </w:t>
      </w:r>
      <w:proofErr w:type="spellStart"/>
      <w:r w:rsidRPr="00C372AF">
        <w:t>отношение</w:t>
      </w:r>
      <w:proofErr w:type="spellEnd"/>
      <w:r w:rsidRPr="00C372AF">
        <w:t xml:space="preserve"> </w:t>
      </w:r>
      <w:proofErr w:type="spellStart"/>
      <w:r w:rsidRPr="00C372AF">
        <w:t>на</w:t>
      </w:r>
      <w:proofErr w:type="spellEnd"/>
      <w:r w:rsidRPr="00C372AF">
        <w:t xml:space="preserve"> </w:t>
      </w:r>
      <w:proofErr w:type="spellStart"/>
      <w:r w:rsidRPr="00C372AF">
        <w:t>мониторинга</w:t>
      </w:r>
      <w:proofErr w:type="spellEnd"/>
      <w:r w:rsidRPr="00C372AF">
        <w:t xml:space="preserve"> и </w:t>
      </w:r>
      <w:proofErr w:type="spellStart"/>
      <w:r w:rsidRPr="00C372AF">
        <w:t>отчетността</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сделки</w:t>
      </w:r>
      <w:proofErr w:type="spellEnd"/>
      <w:r w:rsidRPr="00C372AF">
        <w:t xml:space="preserve">. </w:t>
      </w:r>
    </w:p>
    <w:p w14:paraId="300F4767" w14:textId="77777777" w:rsidR="00B35853" w:rsidRPr="00C372AF" w:rsidRDefault="00B35853" w:rsidP="00B35853">
      <w:pPr>
        <w:spacing w:after="160" w:line="360" w:lineRule="auto"/>
        <w:ind w:firstLine="360"/>
        <w:jc w:val="both"/>
      </w:pPr>
      <w:r w:rsidRPr="00C372AF">
        <w:t xml:space="preserve">В </w:t>
      </w:r>
      <w:proofErr w:type="spellStart"/>
      <w:r w:rsidRPr="00C372AF">
        <w:t>България</w:t>
      </w:r>
      <w:proofErr w:type="spellEnd"/>
      <w:r w:rsidRPr="00C372AF">
        <w:t xml:space="preserve"> </w:t>
      </w:r>
      <w:proofErr w:type="spellStart"/>
      <w:r w:rsidRPr="00C372AF">
        <w:t>адекватното</w:t>
      </w:r>
      <w:proofErr w:type="spellEnd"/>
      <w:r w:rsidRPr="00C372AF">
        <w:t xml:space="preserve"> </w:t>
      </w:r>
      <w:proofErr w:type="spellStart"/>
      <w:r w:rsidRPr="00C372AF">
        <w:t>проследяване</w:t>
      </w:r>
      <w:proofErr w:type="spellEnd"/>
      <w:r w:rsidRPr="00C372AF">
        <w:t xml:space="preserve"> </w:t>
      </w:r>
      <w:proofErr w:type="spellStart"/>
      <w:r w:rsidRPr="00C372AF">
        <w:t>на</w:t>
      </w:r>
      <w:proofErr w:type="spellEnd"/>
      <w:r w:rsidRPr="00C372AF">
        <w:t xml:space="preserve"> </w:t>
      </w:r>
      <w:proofErr w:type="spellStart"/>
      <w:r w:rsidRPr="00C372AF">
        <w:t>финансовите</w:t>
      </w:r>
      <w:proofErr w:type="spellEnd"/>
      <w:r w:rsidRPr="00C372AF">
        <w:t xml:space="preserve"> </w:t>
      </w:r>
      <w:proofErr w:type="spellStart"/>
      <w:r w:rsidRPr="00C372AF">
        <w:t>потоци</w:t>
      </w:r>
      <w:proofErr w:type="spellEnd"/>
      <w:r w:rsidRPr="00C372AF">
        <w:t xml:space="preserve"> е </w:t>
      </w:r>
      <w:proofErr w:type="spellStart"/>
      <w:r w:rsidRPr="00C372AF">
        <w:t>едно</w:t>
      </w:r>
      <w:proofErr w:type="spellEnd"/>
      <w:r w:rsidRPr="00C372AF">
        <w:t xml:space="preserve"> </w:t>
      </w:r>
      <w:proofErr w:type="spellStart"/>
      <w:r w:rsidRPr="00C372AF">
        <w:t>от</w:t>
      </w:r>
      <w:proofErr w:type="spellEnd"/>
      <w:r w:rsidRPr="00C372AF">
        <w:t xml:space="preserve"> </w:t>
      </w:r>
      <w:proofErr w:type="spellStart"/>
      <w:r w:rsidRPr="00C372AF">
        <w:t>основните</w:t>
      </w:r>
      <w:proofErr w:type="spellEnd"/>
      <w:r w:rsidRPr="00C372AF">
        <w:t xml:space="preserve"> </w:t>
      </w:r>
      <w:proofErr w:type="spellStart"/>
      <w:r w:rsidRPr="00C372AF">
        <w:t>предизвикателства</w:t>
      </w:r>
      <w:proofErr w:type="spellEnd"/>
      <w:r w:rsidRPr="00C372AF">
        <w:t xml:space="preserve">, </w:t>
      </w:r>
      <w:proofErr w:type="spellStart"/>
      <w:r w:rsidRPr="00C372AF">
        <w:t>особено</w:t>
      </w:r>
      <w:proofErr w:type="spellEnd"/>
      <w:r w:rsidRPr="00C372AF">
        <w:t xml:space="preserve"> </w:t>
      </w:r>
      <w:proofErr w:type="spellStart"/>
      <w:r w:rsidRPr="00C372AF">
        <w:t>когато</w:t>
      </w:r>
      <w:proofErr w:type="spellEnd"/>
      <w:r w:rsidRPr="00C372AF">
        <w:t xml:space="preserve"> </w:t>
      </w:r>
      <w:proofErr w:type="spellStart"/>
      <w:r w:rsidRPr="00C372AF">
        <w:t>става</w:t>
      </w:r>
      <w:proofErr w:type="spellEnd"/>
      <w:r w:rsidRPr="00C372AF">
        <w:t xml:space="preserve"> </w:t>
      </w:r>
      <w:proofErr w:type="spellStart"/>
      <w:r w:rsidRPr="00C372AF">
        <w:t>дума</w:t>
      </w:r>
      <w:proofErr w:type="spellEnd"/>
      <w:r w:rsidRPr="00C372AF">
        <w:t xml:space="preserve"> </w:t>
      </w:r>
      <w:proofErr w:type="spellStart"/>
      <w:r w:rsidRPr="00C372AF">
        <w:t>за</w:t>
      </w:r>
      <w:proofErr w:type="spellEnd"/>
      <w:r w:rsidRPr="00C372AF">
        <w:t xml:space="preserve"> </w:t>
      </w:r>
      <w:proofErr w:type="spellStart"/>
      <w:r w:rsidRPr="00C372AF">
        <w:t>трансгранични</w:t>
      </w:r>
      <w:proofErr w:type="spellEnd"/>
      <w:r w:rsidRPr="00C372AF">
        <w:t xml:space="preserve"> </w:t>
      </w:r>
      <w:proofErr w:type="spellStart"/>
      <w:r w:rsidRPr="00C372AF">
        <w:t>операции</w:t>
      </w:r>
      <w:proofErr w:type="spellEnd"/>
      <w:r w:rsidRPr="00C372AF">
        <w:t xml:space="preserve">. </w:t>
      </w:r>
      <w:proofErr w:type="spellStart"/>
      <w:r w:rsidRPr="00C372AF">
        <w:t>Тези</w:t>
      </w:r>
      <w:proofErr w:type="spellEnd"/>
      <w:r w:rsidRPr="00C372AF">
        <w:t xml:space="preserve"> </w:t>
      </w:r>
      <w:proofErr w:type="spellStart"/>
      <w:r w:rsidRPr="00C372AF">
        <w:t>операции</w:t>
      </w:r>
      <w:proofErr w:type="spellEnd"/>
      <w:r w:rsidRPr="00C372AF">
        <w:t xml:space="preserve"> </w:t>
      </w:r>
      <w:proofErr w:type="spellStart"/>
      <w:r w:rsidRPr="00C372AF">
        <w:t>често</w:t>
      </w:r>
      <w:proofErr w:type="spellEnd"/>
      <w:r w:rsidRPr="00C372AF">
        <w:t xml:space="preserve"> </w:t>
      </w:r>
      <w:proofErr w:type="spellStart"/>
      <w:r w:rsidRPr="00C372AF">
        <w:t>са</w:t>
      </w:r>
      <w:proofErr w:type="spellEnd"/>
      <w:r w:rsidRPr="00C372AF">
        <w:t xml:space="preserve"> </w:t>
      </w:r>
      <w:proofErr w:type="spellStart"/>
      <w:r w:rsidRPr="00C372AF">
        <w:t>по-сложни</w:t>
      </w:r>
      <w:proofErr w:type="spellEnd"/>
      <w:r w:rsidRPr="00C372AF">
        <w:t xml:space="preserve">, </w:t>
      </w:r>
      <w:proofErr w:type="spellStart"/>
      <w:r w:rsidRPr="00C372AF">
        <w:t>включвайки</w:t>
      </w:r>
      <w:proofErr w:type="spellEnd"/>
      <w:r w:rsidRPr="00C372AF">
        <w:t xml:space="preserve"> </w:t>
      </w:r>
      <w:proofErr w:type="spellStart"/>
      <w:r w:rsidRPr="00C372AF">
        <w:t>участието</w:t>
      </w:r>
      <w:proofErr w:type="spellEnd"/>
      <w:r w:rsidRPr="00C372AF">
        <w:t xml:space="preserve"> </w:t>
      </w:r>
      <w:proofErr w:type="spellStart"/>
      <w:r w:rsidRPr="00C372AF">
        <w:t>на</w:t>
      </w:r>
      <w:proofErr w:type="spellEnd"/>
      <w:r w:rsidRPr="00C372AF">
        <w:t xml:space="preserve"> </w:t>
      </w:r>
      <w:proofErr w:type="spellStart"/>
      <w:r w:rsidRPr="00C372AF">
        <w:t>множество</w:t>
      </w:r>
      <w:proofErr w:type="spellEnd"/>
      <w:r w:rsidRPr="00C372AF">
        <w:t xml:space="preserve"> </w:t>
      </w:r>
      <w:proofErr w:type="spellStart"/>
      <w:r w:rsidRPr="00C372AF">
        <w:t>международни</w:t>
      </w:r>
      <w:proofErr w:type="spellEnd"/>
      <w:r w:rsidRPr="00C372AF">
        <w:t xml:space="preserve"> </w:t>
      </w:r>
      <w:proofErr w:type="spellStart"/>
      <w:r w:rsidRPr="00C372AF">
        <w:t>институции</w:t>
      </w:r>
      <w:proofErr w:type="spellEnd"/>
      <w:r w:rsidRPr="00C372AF">
        <w:t xml:space="preserve"> и </w:t>
      </w:r>
      <w:proofErr w:type="spellStart"/>
      <w:r w:rsidRPr="00C372AF">
        <w:t>законодателства</w:t>
      </w:r>
      <w:proofErr w:type="spellEnd"/>
      <w:r w:rsidRPr="00C372AF">
        <w:t xml:space="preserve">, </w:t>
      </w:r>
      <w:proofErr w:type="spellStart"/>
      <w:r w:rsidRPr="00C372AF">
        <w:t>което</w:t>
      </w:r>
      <w:proofErr w:type="spellEnd"/>
      <w:r w:rsidRPr="00C372AF">
        <w:t xml:space="preserve"> </w:t>
      </w:r>
      <w:proofErr w:type="spellStart"/>
      <w:r w:rsidRPr="00C372AF">
        <w:t>създава</w:t>
      </w:r>
      <w:proofErr w:type="spellEnd"/>
      <w:r w:rsidRPr="00C372AF">
        <w:t xml:space="preserve"> </w:t>
      </w:r>
      <w:proofErr w:type="spellStart"/>
      <w:r w:rsidRPr="00C372AF">
        <w:t>рискове</w:t>
      </w:r>
      <w:proofErr w:type="spellEnd"/>
      <w:r w:rsidRPr="00C372AF">
        <w:t xml:space="preserve"> </w:t>
      </w:r>
      <w:proofErr w:type="spellStart"/>
      <w:r w:rsidRPr="00C372AF">
        <w:t>за</w:t>
      </w:r>
      <w:proofErr w:type="spellEnd"/>
      <w:r w:rsidRPr="00C372AF">
        <w:t xml:space="preserve"> </w:t>
      </w:r>
      <w:proofErr w:type="spellStart"/>
      <w:r w:rsidRPr="00C372AF">
        <w:t>ефективността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Основният</w:t>
      </w:r>
      <w:proofErr w:type="spellEnd"/>
      <w:r w:rsidRPr="00C372AF">
        <w:t xml:space="preserve"> </w:t>
      </w:r>
      <w:proofErr w:type="spellStart"/>
      <w:r w:rsidRPr="00C372AF">
        <w:t>проблем</w:t>
      </w:r>
      <w:proofErr w:type="spellEnd"/>
      <w:r w:rsidRPr="00C372AF">
        <w:t xml:space="preserve"> в </w:t>
      </w:r>
      <w:proofErr w:type="spellStart"/>
      <w:r w:rsidRPr="00C372AF">
        <w:t>България</w:t>
      </w:r>
      <w:proofErr w:type="spellEnd"/>
      <w:r w:rsidRPr="00C372AF">
        <w:t xml:space="preserve"> е, </w:t>
      </w:r>
      <w:proofErr w:type="spellStart"/>
      <w:r w:rsidRPr="00C372AF">
        <w:t>че</w:t>
      </w:r>
      <w:proofErr w:type="spellEnd"/>
      <w:r w:rsidRPr="00C372AF">
        <w:t xml:space="preserve"> </w:t>
      </w:r>
      <w:proofErr w:type="spellStart"/>
      <w:r w:rsidRPr="00C372AF">
        <w:t>различните</w:t>
      </w:r>
      <w:proofErr w:type="spellEnd"/>
      <w:r w:rsidRPr="00C372AF">
        <w:t xml:space="preserve"> </w:t>
      </w:r>
      <w:proofErr w:type="spellStart"/>
      <w:r w:rsidRPr="00C372AF">
        <w:t>институции</w:t>
      </w:r>
      <w:proofErr w:type="spellEnd"/>
      <w:r w:rsidRPr="00C372AF">
        <w:t xml:space="preserve">, </w:t>
      </w:r>
      <w:proofErr w:type="spellStart"/>
      <w:r w:rsidRPr="00C372AF">
        <w:t>отговорни</w:t>
      </w:r>
      <w:proofErr w:type="spellEnd"/>
      <w:r w:rsidRPr="00C372AF">
        <w:t xml:space="preserve"> </w:t>
      </w:r>
      <w:proofErr w:type="spellStart"/>
      <w:r w:rsidRPr="00C372AF">
        <w:t>за</w:t>
      </w:r>
      <w:proofErr w:type="spellEnd"/>
      <w:r w:rsidRPr="00C372AF">
        <w:t xml:space="preserve"> </w:t>
      </w:r>
      <w:proofErr w:type="spellStart"/>
      <w:r w:rsidRPr="00C372AF">
        <w:t>този</w:t>
      </w:r>
      <w:proofErr w:type="spellEnd"/>
      <w:r w:rsidRPr="00C372AF">
        <w:t xml:space="preserve"> </w:t>
      </w:r>
      <w:proofErr w:type="spellStart"/>
      <w:r w:rsidRPr="00C372AF">
        <w:lastRenderedPageBreak/>
        <w:t>контрол</w:t>
      </w:r>
      <w:proofErr w:type="spellEnd"/>
      <w:r w:rsidRPr="00C372AF">
        <w:t xml:space="preserve">, </w:t>
      </w:r>
      <w:proofErr w:type="spellStart"/>
      <w:r w:rsidRPr="00C372AF">
        <w:t>като</w:t>
      </w:r>
      <w:proofErr w:type="spellEnd"/>
      <w:r w:rsidRPr="00C372AF">
        <w:t xml:space="preserve"> </w:t>
      </w:r>
      <w:proofErr w:type="spellStart"/>
      <w:r w:rsidRPr="00C372AF">
        <w:t>банки</w:t>
      </w:r>
      <w:proofErr w:type="spellEnd"/>
      <w:r w:rsidRPr="00C372AF">
        <w:t xml:space="preserve">, </w:t>
      </w:r>
      <w:proofErr w:type="spellStart"/>
      <w:r w:rsidRPr="00C372AF">
        <w:t>данъчни</w:t>
      </w:r>
      <w:proofErr w:type="spellEnd"/>
      <w:r w:rsidRPr="00C372AF">
        <w:t xml:space="preserve"> и </w:t>
      </w:r>
      <w:proofErr w:type="spellStart"/>
      <w:r w:rsidRPr="00C372AF">
        <w:t>митнически</w:t>
      </w:r>
      <w:proofErr w:type="spellEnd"/>
      <w:r w:rsidRPr="00C372AF">
        <w:t xml:space="preserve"> </w:t>
      </w:r>
      <w:proofErr w:type="spellStart"/>
      <w:r w:rsidRPr="00C372AF">
        <w:t>органи</w:t>
      </w:r>
      <w:proofErr w:type="spellEnd"/>
      <w:r w:rsidRPr="00C372AF">
        <w:t xml:space="preserve">, </w:t>
      </w:r>
      <w:proofErr w:type="spellStart"/>
      <w:r w:rsidRPr="00C372AF">
        <w:t>все</w:t>
      </w:r>
      <w:proofErr w:type="spellEnd"/>
      <w:r w:rsidRPr="00C372AF">
        <w:t xml:space="preserve"> </w:t>
      </w:r>
      <w:proofErr w:type="spellStart"/>
      <w:r w:rsidRPr="00C372AF">
        <w:t>още</w:t>
      </w:r>
      <w:proofErr w:type="spellEnd"/>
      <w:r w:rsidRPr="00C372AF">
        <w:t xml:space="preserve"> </w:t>
      </w:r>
      <w:proofErr w:type="spellStart"/>
      <w:r w:rsidRPr="00C372AF">
        <w:t>не</w:t>
      </w:r>
      <w:proofErr w:type="spellEnd"/>
      <w:r w:rsidRPr="00C372AF">
        <w:t xml:space="preserve"> </w:t>
      </w:r>
      <w:proofErr w:type="spellStart"/>
      <w:r w:rsidRPr="00C372AF">
        <w:t>разполагат</w:t>
      </w:r>
      <w:proofErr w:type="spellEnd"/>
      <w:r w:rsidRPr="00C372AF">
        <w:t xml:space="preserve"> с </w:t>
      </w:r>
      <w:proofErr w:type="spellStart"/>
      <w:r w:rsidRPr="00C372AF">
        <w:t>напълно</w:t>
      </w:r>
      <w:proofErr w:type="spellEnd"/>
      <w:r w:rsidRPr="00C372AF">
        <w:t xml:space="preserve"> </w:t>
      </w:r>
      <w:proofErr w:type="spellStart"/>
      <w:r w:rsidRPr="00C372AF">
        <w:t>интегрирани</w:t>
      </w:r>
      <w:proofErr w:type="spellEnd"/>
      <w:r w:rsidRPr="00C372AF">
        <w:t xml:space="preserve"> </w:t>
      </w:r>
      <w:proofErr w:type="spellStart"/>
      <w:r w:rsidRPr="00C372AF">
        <w:t>информационни</w:t>
      </w:r>
      <w:proofErr w:type="spellEnd"/>
      <w:r w:rsidRPr="00C372AF">
        <w:t xml:space="preserve"> </w:t>
      </w:r>
      <w:proofErr w:type="spellStart"/>
      <w:r w:rsidRPr="00C372AF">
        <w:t>системи</w:t>
      </w:r>
      <w:proofErr w:type="spellEnd"/>
      <w:r w:rsidRPr="00C372AF">
        <w:t xml:space="preserve">. </w:t>
      </w:r>
      <w:proofErr w:type="spellStart"/>
      <w:r w:rsidRPr="00C372AF">
        <w:t>Липсата</w:t>
      </w:r>
      <w:proofErr w:type="spellEnd"/>
      <w:r w:rsidRPr="00C372AF">
        <w:t xml:space="preserve"> </w:t>
      </w:r>
      <w:proofErr w:type="spellStart"/>
      <w:r w:rsidRPr="00C372AF">
        <w:t>на</w:t>
      </w:r>
      <w:proofErr w:type="spellEnd"/>
      <w:r w:rsidRPr="00C372AF">
        <w:t xml:space="preserve"> </w:t>
      </w:r>
      <w:proofErr w:type="spellStart"/>
      <w:r w:rsidRPr="00C372AF">
        <w:t>единна</w:t>
      </w:r>
      <w:proofErr w:type="spellEnd"/>
      <w:r w:rsidRPr="00C372AF">
        <w:t xml:space="preserve"> и </w:t>
      </w:r>
      <w:proofErr w:type="spellStart"/>
      <w:r w:rsidRPr="00C372AF">
        <w:t>координирана</w:t>
      </w:r>
      <w:proofErr w:type="spellEnd"/>
      <w:r w:rsidRPr="00C372AF">
        <w:t xml:space="preserve"> </w:t>
      </w:r>
      <w:proofErr w:type="spellStart"/>
      <w:r w:rsidRPr="00C372AF">
        <w:t>дигитална</w:t>
      </w:r>
      <w:proofErr w:type="spellEnd"/>
      <w:r w:rsidRPr="00C372AF">
        <w:t xml:space="preserve"> </w:t>
      </w:r>
      <w:proofErr w:type="spellStart"/>
      <w:r w:rsidRPr="00C372AF">
        <w:t>платформа</w:t>
      </w:r>
      <w:proofErr w:type="spellEnd"/>
      <w:r w:rsidRPr="00C372AF">
        <w:t xml:space="preserve">, </w:t>
      </w:r>
      <w:proofErr w:type="spellStart"/>
      <w:r w:rsidRPr="00C372AF">
        <w:t>която</w:t>
      </w:r>
      <w:proofErr w:type="spellEnd"/>
      <w:r w:rsidRPr="00C372AF">
        <w:t xml:space="preserve"> </w:t>
      </w:r>
      <w:proofErr w:type="spellStart"/>
      <w:r w:rsidRPr="00C372AF">
        <w:t>да</w:t>
      </w:r>
      <w:proofErr w:type="spellEnd"/>
      <w:r w:rsidRPr="00C372AF">
        <w:t xml:space="preserve"> </w:t>
      </w:r>
      <w:proofErr w:type="spellStart"/>
      <w:r w:rsidRPr="00C372AF">
        <w:t>обединява</w:t>
      </w:r>
      <w:proofErr w:type="spellEnd"/>
      <w:r w:rsidRPr="00C372AF">
        <w:t xml:space="preserve"> </w:t>
      </w:r>
      <w:proofErr w:type="spellStart"/>
      <w:r w:rsidRPr="00C372AF">
        <w:t>данни</w:t>
      </w:r>
      <w:proofErr w:type="spellEnd"/>
      <w:r w:rsidRPr="00C372AF">
        <w:t xml:space="preserve"> </w:t>
      </w:r>
      <w:proofErr w:type="spellStart"/>
      <w:r w:rsidRPr="00C372AF">
        <w:t>от</w:t>
      </w:r>
      <w:proofErr w:type="spellEnd"/>
      <w:r w:rsidRPr="00C372AF">
        <w:t xml:space="preserve"> </w:t>
      </w:r>
      <w:proofErr w:type="spellStart"/>
      <w:r w:rsidRPr="00C372AF">
        <w:t>всички</w:t>
      </w:r>
      <w:proofErr w:type="spellEnd"/>
      <w:r w:rsidRPr="00C372AF">
        <w:t xml:space="preserve"> </w:t>
      </w:r>
      <w:proofErr w:type="spellStart"/>
      <w:r w:rsidRPr="00C372AF">
        <w:t>тези</w:t>
      </w:r>
      <w:proofErr w:type="spellEnd"/>
      <w:r w:rsidRPr="00C372AF">
        <w:t xml:space="preserve"> </w:t>
      </w:r>
      <w:proofErr w:type="spellStart"/>
      <w:r w:rsidRPr="00C372AF">
        <w:t>институции</w:t>
      </w:r>
      <w:proofErr w:type="spellEnd"/>
      <w:r w:rsidRPr="00C372AF">
        <w:t xml:space="preserve">, </w:t>
      </w:r>
      <w:proofErr w:type="spellStart"/>
      <w:r w:rsidRPr="00C372AF">
        <w:t>води</w:t>
      </w:r>
      <w:proofErr w:type="spellEnd"/>
      <w:r w:rsidRPr="00C372AF">
        <w:t xml:space="preserve"> </w:t>
      </w:r>
      <w:proofErr w:type="spellStart"/>
      <w:r w:rsidRPr="00C372AF">
        <w:t>до</w:t>
      </w:r>
      <w:proofErr w:type="spellEnd"/>
      <w:r w:rsidRPr="00C372AF">
        <w:t xml:space="preserve"> </w:t>
      </w:r>
      <w:proofErr w:type="spellStart"/>
      <w:r w:rsidRPr="00C372AF">
        <w:t>забавяне</w:t>
      </w:r>
      <w:proofErr w:type="spellEnd"/>
      <w:r w:rsidRPr="00C372AF">
        <w:t xml:space="preserve"> </w:t>
      </w:r>
      <w:proofErr w:type="spellStart"/>
      <w:r w:rsidRPr="00C372AF">
        <w:t>при</w:t>
      </w:r>
      <w:proofErr w:type="spellEnd"/>
      <w:r w:rsidRPr="00C372AF">
        <w:t xml:space="preserve"> </w:t>
      </w:r>
      <w:proofErr w:type="spellStart"/>
      <w:r w:rsidRPr="00C372AF">
        <w:t>обработката</w:t>
      </w:r>
      <w:proofErr w:type="spellEnd"/>
      <w:r w:rsidRPr="00C372AF">
        <w:t xml:space="preserve"> и </w:t>
      </w:r>
      <w:proofErr w:type="spellStart"/>
      <w:r w:rsidRPr="00C372AF">
        <w:t>анализа</w:t>
      </w:r>
      <w:proofErr w:type="spellEnd"/>
      <w:r w:rsidRPr="00C372AF">
        <w:t xml:space="preserve"> </w:t>
      </w:r>
      <w:proofErr w:type="spellStart"/>
      <w:r w:rsidRPr="00C372AF">
        <w:t>на</w:t>
      </w:r>
      <w:proofErr w:type="spellEnd"/>
      <w:r w:rsidRPr="00C372AF">
        <w:t xml:space="preserve"> </w:t>
      </w:r>
      <w:proofErr w:type="spellStart"/>
      <w:r w:rsidRPr="00C372AF">
        <w:t>информацията</w:t>
      </w:r>
      <w:proofErr w:type="spellEnd"/>
      <w:r w:rsidRPr="00C372AF">
        <w:t xml:space="preserve">, </w:t>
      </w:r>
      <w:proofErr w:type="spellStart"/>
      <w:r w:rsidRPr="00C372AF">
        <w:t>което</w:t>
      </w:r>
      <w:proofErr w:type="spellEnd"/>
      <w:r w:rsidRPr="00C372AF">
        <w:t xml:space="preserve"> </w:t>
      </w:r>
      <w:proofErr w:type="spellStart"/>
      <w:r w:rsidRPr="00C372AF">
        <w:t>затруднява</w:t>
      </w:r>
      <w:proofErr w:type="spellEnd"/>
      <w:r w:rsidRPr="00C372AF">
        <w:t xml:space="preserve"> </w:t>
      </w:r>
      <w:proofErr w:type="spellStart"/>
      <w:r w:rsidRPr="00C372AF">
        <w:t>навременното</w:t>
      </w:r>
      <w:proofErr w:type="spellEnd"/>
      <w:r w:rsidRPr="00C372AF">
        <w:t xml:space="preserve"> </w:t>
      </w:r>
      <w:proofErr w:type="spellStart"/>
      <w:r w:rsidRPr="00C372AF">
        <w:t>идентифициране</w:t>
      </w:r>
      <w:proofErr w:type="spellEnd"/>
      <w:r w:rsidRPr="00C372AF">
        <w:t xml:space="preserve"> </w:t>
      </w:r>
      <w:proofErr w:type="spellStart"/>
      <w:r w:rsidRPr="00C372AF">
        <w:t>на</w:t>
      </w:r>
      <w:proofErr w:type="spellEnd"/>
      <w:r w:rsidRPr="00C372AF">
        <w:t xml:space="preserve"> </w:t>
      </w:r>
      <w:proofErr w:type="spellStart"/>
      <w:r w:rsidRPr="00C372AF">
        <w:t>подозрителни</w:t>
      </w:r>
      <w:proofErr w:type="spellEnd"/>
      <w:r w:rsidRPr="00C372AF">
        <w:t xml:space="preserve"> </w:t>
      </w:r>
      <w:proofErr w:type="spellStart"/>
      <w:r w:rsidRPr="00C372AF">
        <w:t>транзакции</w:t>
      </w:r>
      <w:proofErr w:type="spellEnd"/>
      <w:r w:rsidRPr="00C372AF">
        <w:t>.</w:t>
      </w:r>
    </w:p>
    <w:p w14:paraId="553306FE" w14:textId="77777777" w:rsidR="00B35853" w:rsidRPr="00C372AF" w:rsidRDefault="00B35853" w:rsidP="00B35853">
      <w:pPr>
        <w:spacing w:after="160" w:line="360" w:lineRule="auto"/>
        <w:ind w:firstLine="360"/>
        <w:jc w:val="both"/>
      </w:pPr>
      <w:proofErr w:type="spellStart"/>
      <w:r w:rsidRPr="00C372AF">
        <w:t>Тази</w:t>
      </w:r>
      <w:proofErr w:type="spellEnd"/>
      <w:r w:rsidRPr="00C372AF">
        <w:t xml:space="preserve"> </w:t>
      </w:r>
      <w:proofErr w:type="spellStart"/>
      <w:r w:rsidRPr="00C372AF">
        <w:t>липса</w:t>
      </w:r>
      <w:proofErr w:type="spellEnd"/>
      <w:r w:rsidRPr="00C372AF">
        <w:t xml:space="preserve"> </w:t>
      </w:r>
      <w:proofErr w:type="spellStart"/>
      <w:r w:rsidRPr="00C372AF">
        <w:t>на</w:t>
      </w:r>
      <w:proofErr w:type="spellEnd"/>
      <w:r w:rsidRPr="00C372AF">
        <w:t xml:space="preserve"> </w:t>
      </w:r>
      <w:proofErr w:type="spellStart"/>
      <w:r w:rsidRPr="00C372AF">
        <w:t>интеграция</w:t>
      </w:r>
      <w:proofErr w:type="spellEnd"/>
      <w:r w:rsidRPr="00C372AF">
        <w:t xml:space="preserve"> </w:t>
      </w:r>
      <w:proofErr w:type="spellStart"/>
      <w:r w:rsidRPr="00C372AF">
        <w:t>води</w:t>
      </w:r>
      <w:proofErr w:type="spellEnd"/>
      <w:r w:rsidRPr="00C372AF">
        <w:t xml:space="preserve"> </w:t>
      </w:r>
      <w:proofErr w:type="spellStart"/>
      <w:r w:rsidRPr="00C372AF">
        <w:t>до</w:t>
      </w:r>
      <w:proofErr w:type="spellEnd"/>
      <w:r w:rsidRPr="00C372AF">
        <w:t xml:space="preserve"> </w:t>
      </w:r>
      <w:proofErr w:type="spellStart"/>
      <w:r w:rsidRPr="00C372AF">
        <w:t>по-ниска</w:t>
      </w:r>
      <w:proofErr w:type="spellEnd"/>
      <w:r w:rsidRPr="00C372AF">
        <w:t xml:space="preserve"> </w:t>
      </w:r>
      <w:proofErr w:type="spellStart"/>
      <w:r w:rsidRPr="00C372AF">
        <w:t>ефективност</w:t>
      </w:r>
      <w:proofErr w:type="spellEnd"/>
      <w:r w:rsidRPr="00C372AF">
        <w:t xml:space="preserve"> </w:t>
      </w:r>
      <w:proofErr w:type="spellStart"/>
      <w:r w:rsidRPr="00C372AF">
        <w:t>при</w:t>
      </w:r>
      <w:proofErr w:type="spellEnd"/>
      <w:r w:rsidRPr="00C372AF">
        <w:t xml:space="preserve"> </w:t>
      </w:r>
      <w:proofErr w:type="spellStart"/>
      <w:r w:rsidRPr="00C372AF">
        <w:t>контрола</w:t>
      </w:r>
      <w:proofErr w:type="spellEnd"/>
      <w:r w:rsidRPr="00C372AF">
        <w:t xml:space="preserve"> </w:t>
      </w:r>
      <w:proofErr w:type="spellStart"/>
      <w:r w:rsidRPr="00C372AF">
        <w:t>върху</w:t>
      </w:r>
      <w:proofErr w:type="spellEnd"/>
      <w:r w:rsidRPr="00C372AF">
        <w:t xml:space="preserve"> </w:t>
      </w:r>
      <w:proofErr w:type="spellStart"/>
      <w:r w:rsidRPr="00C372AF">
        <w:t>валутните</w:t>
      </w:r>
      <w:proofErr w:type="spellEnd"/>
      <w:r w:rsidRPr="00C372AF">
        <w:t xml:space="preserve"> </w:t>
      </w:r>
      <w:proofErr w:type="spellStart"/>
      <w:r w:rsidRPr="00C372AF">
        <w:t>потоци</w:t>
      </w:r>
      <w:proofErr w:type="spellEnd"/>
      <w:r w:rsidRPr="00C372AF">
        <w:t xml:space="preserve"> и </w:t>
      </w:r>
      <w:proofErr w:type="spellStart"/>
      <w:r w:rsidRPr="00C372AF">
        <w:t>по-специално</w:t>
      </w:r>
      <w:proofErr w:type="spellEnd"/>
      <w:r w:rsidRPr="00C372AF">
        <w:t xml:space="preserve"> </w:t>
      </w:r>
      <w:proofErr w:type="spellStart"/>
      <w:r w:rsidRPr="00C372AF">
        <w:t>при</w:t>
      </w:r>
      <w:proofErr w:type="spellEnd"/>
      <w:r w:rsidRPr="00C372AF">
        <w:t xml:space="preserve"> </w:t>
      </w:r>
      <w:proofErr w:type="spellStart"/>
      <w:r w:rsidRPr="00C372AF">
        <w:t>разкриването</w:t>
      </w:r>
      <w:proofErr w:type="spellEnd"/>
      <w:r w:rsidRPr="00C372AF">
        <w:t xml:space="preserve"> </w:t>
      </w:r>
      <w:proofErr w:type="spellStart"/>
      <w:r w:rsidRPr="00C372AF">
        <w:t>на</w:t>
      </w:r>
      <w:proofErr w:type="spellEnd"/>
      <w:r w:rsidRPr="00C372AF">
        <w:t xml:space="preserve"> </w:t>
      </w:r>
      <w:proofErr w:type="spellStart"/>
      <w:r w:rsidRPr="00C372AF">
        <w:t>незаконни</w:t>
      </w:r>
      <w:proofErr w:type="spellEnd"/>
      <w:r w:rsidRPr="00C372AF">
        <w:t xml:space="preserve"> </w:t>
      </w:r>
      <w:proofErr w:type="spellStart"/>
      <w:r w:rsidRPr="00C372AF">
        <w:t>дейности</w:t>
      </w:r>
      <w:proofErr w:type="spellEnd"/>
      <w:r w:rsidRPr="00C372AF">
        <w:t xml:space="preserve"> </w:t>
      </w:r>
      <w:proofErr w:type="spellStart"/>
      <w:r w:rsidRPr="00C372AF">
        <w:t>като</w:t>
      </w:r>
      <w:proofErr w:type="spellEnd"/>
      <w:r w:rsidRPr="00C372AF">
        <w:t xml:space="preserve"> </w:t>
      </w:r>
      <w:proofErr w:type="spellStart"/>
      <w:r w:rsidRPr="00C372AF">
        <w:t>пране</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и </w:t>
      </w:r>
      <w:proofErr w:type="spellStart"/>
      <w:r w:rsidRPr="00C372AF">
        <w:t>нелегални</w:t>
      </w:r>
      <w:proofErr w:type="spellEnd"/>
      <w:r w:rsidRPr="00C372AF">
        <w:t xml:space="preserve"> </w:t>
      </w:r>
      <w:proofErr w:type="spellStart"/>
      <w:r w:rsidRPr="00C372AF">
        <w:t>капиталови</w:t>
      </w:r>
      <w:proofErr w:type="spellEnd"/>
      <w:r w:rsidRPr="00C372AF">
        <w:t xml:space="preserve"> </w:t>
      </w:r>
      <w:proofErr w:type="spellStart"/>
      <w:r w:rsidRPr="00C372AF">
        <w:t>трансфери</w:t>
      </w:r>
      <w:proofErr w:type="spellEnd"/>
      <w:r w:rsidRPr="00C372AF">
        <w:t xml:space="preserve">. </w:t>
      </w:r>
      <w:proofErr w:type="spellStart"/>
      <w:r w:rsidRPr="00C372AF">
        <w:t>Въпреки</w:t>
      </w:r>
      <w:proofErr w:type="spellEnd"/>
      <w:r w:rsidRPr="00C372AF">
        <w:t xml:space="preserve"> </w:t>
      </w:r>
      <w:proofErr w:type="spellStart"/>
      <w:r w:rsidRPr="00C372AF">
        <w:t>че</w:t>
      </w:r>
      <w:proofErr w:type="spellEnd"/>
      <w:r w:rsidRPr="00C372AF">
        <w:t xml:space="preserve"> </w:t>
      </w:r>
      <w:proofErr w:type="spellStart"/>
      <w:r w:rsidRPr="00C372AF">
        <w:t>съществуват</w:t>
      </w:r>
      <w:proofErr w:type="spellEnd"/>
      <w:r w:rsidRPr="00C372AF">
        <w:t xml:space="preserve"> </w:t>
      </w:r>
      <w:proofErr w:type="spellStart"/>
      <w:r w:rsidRPr="00C372AF">
        <w:t>регламенти</w:t>
      </w:r>
      <w:proofErr w:type="spellEnd"/>
      <w:r w:rsidRPr="00C372AF">
        <w:t xml:space="preserve">, </w:t>
      </w:r>
      <w:proofErr w:type="spellStart"/>
      <w:r w:rsidRPr="00C372AF">
        <w:t>които</w:t>
      </w:r>
      <w:proofErr w:type="spellEnd"/>
      <w:r w:rsidRPr="00C372AF">
        <w:t xml:space="preserve"> </w:t>
      </w:r>
      <w:proofErr w:type="spellStart"/>
      <w:r w:rsidRPr="00C372AF">
        <w:t>изискват</w:t>
      </w:r>
      <w:proofErr w:type="spellEnd"/>
      <w:r w:rsidRPr="00C372AF">
        <w:t xml:space="preserve"> </w:t>
      </w:r>
      <w:proofErr w:type="spellStart"/>
      <w:r w:rsidRPr="00C372AF">
        <w:t>деклариране</w:t>
      </w:r>
      <w:proofErr w:type="spellEnd"/>
      <w:r w:rsidRPr="00C372AF">
        <w:t xml:space="preserve"> </w:t>
      </w:r>
      <w:proofErr w:type="spellStart"/>
      <w:r w:rsidRPr="00C372AF">
        <w:t>на</w:t>
      </w:r>
      <w:proofErr w:type="spellEnd"/>
      <w:r w:rsidRPr="00C372AF">
        <w:t xml:space="preserve"> </w:t>
      </w:r>
      <w:proofErr w:type="spellStart"/>
      <w:r w:rsidRPr="00C372AF">
        <w:t>финансови</w:t>
      </w:r>
      <w:proofErr w:type="spellEnd"/>
      <w:r w:rsidRPr="00C372AF">
        <w:t xml:space="preserve"> </w:t>
      </w:r>
      <w:proofErr w:type="spellStart"/>
      <w:r w:rsidRPr="00C372AF">
        <w:t>средства</w:t>
      </w:r>
      <w:proofErr w:type="spellEnd"/>
      <w:r w:rsidRPr="00C372AF">
        <w:t xml:space="preserve"> и </w:t>
      </w:r>
      <w:proofErr w:type="spellStart"/>
      <w:r w:rsidRPr="00C372AF">
        <w:t>предоставяне</w:t>
      </w:r>
      <w:proofErr w:type="spellEnd"/>
      <w:r w:rsidRPr="00C372AF">
        <w:t xml:space="preserve"> </w:t>
      </w:r>
      <w:proofErr w:type="spellStart"/>
      <w:r w:rsidRPr="00C372AF">
        <w:t>на</w:t>
      </w:r>
      <w:proofErr w:type="spellEnd"/>
      <w:r w:rsidRPr="00C372AF">
        <w:t xml:space="preserve"> </w:t>
      </w:r>
      <w:proofErr w:type="spellStart"/>
      <w:r w:rsidRPr="00C372AF">
        <w:t>отчетност</w:t>
      </w:r>
      <w:proofErr w:type="spellEnd"/>
      <w:r w:rsidRPr="00C372AF">
        <w:t xml:space="preserve">, </w:t>
      </w:r>
      <w:proofErr w:type="spellStart"/>
      <w:r w:rsidRPr="00C372AF">
        <w:t>сложността</w:t>
      </w:r>
      <w:proofErr w:type="spellEnd"/>
      <w:r w:rsidRPr="00C372AF">
        <w:t xml:space="preserve"> </w:t>
      </w:r>
      <w:proofErr w:type="spellStart"/>
      <w:r w:rsidRPr="00C372AF">
        <w:t>на</w:t>
      </w:r>
      <w:proofErr w:type="spellEnd"/>
      <w:r w:rsidRPr="00C372AF">
        <w:t xml:space="preserve"> </w:t>
      </w:r>
      <w:proofErr w:type="spellStart"/>
      <w:r w:rsidRPr="00C372AF">
        <w:t>трансграничните</w:t>
      </w:r>
      <w:proofErr w:type="spellEnd"/>
      <w:r w:rsidRPr="00C372AF">
        <w:t xml:space="preserve"> </w:t>
      </w:r>
      <w:proofErr w:type="spellStart"/>
      <w:r w:rsidRPr="00C372AF">
        <w:t>операции</w:t>
      </w:r>
      <w:proofErr w:type="spellEnd"/>
      <w:r w:rsidRPr="00C372AF">
        <w:t xml:space="preserve"> и </w:t>
      </w:r>
      <w:proofErr w:type="spellStart"/>
      <w:r w:rsidRPr="00C372AF">
        <w:t>недостатъчната</w:t>
      </w:r>
      <w:proofErr w:type="spellEnd"/>
      <w:r w:rsidRPr="00C372AF">
        <w:t xml:space="preserve"> </w:t>
      </w:r>
      <w:proofErr w:type="spellStart"/>
      <w:r w:rsidRPr="00C372AF">
        <w:t>синхронизация</w:t>
      </w:r>
      <w:proofErr w:type="spellEnd"/>
      <w:r w:rsidRPr="00C372AF">
        <w:t xml:space="preserve"> </w:t>
      </w:r>
      <w:proofErr w:type="spellStart"/>
      <w:r w:rsidRPr="00C372AF">
        <w:t>между</w:t>
      </w:r>
      <w:proofErr w:type="spellEnd"/>
      <w:r w:rsidRPr="00C372AF">
        <w:t xml:space="preserve"> </w:t>
      </w:r>
      <w:proofErr w:type="spellStart"/>
      <w:r w:rsidRPr="00C372AF">
        <w:t>институциите</w:t>
      </w:r>
      <w:proofErr w:type="spellEnd"/>
      <w:r w:rsidRPr="00C372AF">
        <w:t xml:space="preserve"> </w:t>
      </w:r>
      <w:proofErr w:type="spellStart"/>
      <w:r w:rsidRPr="00C372AF">
        <w:t>често</w:t>
      </w:r>
      <w:proofErr w:type="spellEnd"/>
      <w:r w:rsidRPr="00C372AF">
        <w:t xml:space="preserve"> </w:t>
      </w:r>
      <w:proofErr w:type="spellStart"/>
      <w:r w:rsidRPr="00C372AF">
        <w:t>водят</w:t>
      </w:r>
      <w:proofErr w:type="spellEnd"/>
      <w:r w:rsidRPr="00C372AF">
        <w:t xml:space="preserve"> </w:t>
      </w:r>
      <w:proofErr w:type="spellStart"/>
      <w:r w:rsidRPr="00C372AF">
        <w:t>до</w:t>
      </w:r>
      <w:proofErr w:type="spellEnd"/>
      <w:r w:rsidRPr="00C372AF">
        <w:t xml:space="preserve"> </w:t>
      </w:r>
      <w:proofErr w:type="spellStart"/>
      <w:r w:rsidRPr="00C372AF">
        <w:t>пропуски</w:t>
      </w:r>
      <w:proofErr w:type="spellEnd"/>
      <w:r w:rsidRPr="00C372AF">
        <w:t xml:space="preserve">. </w:t>
      </w:r>
      <w:proofErr w:type="spellStart"/>
      <w:r w:rsidRPr="00C372AF">
        <w:t>Закъсненията</w:t>
      </w:r>
      <w:proofErr w:type="spellEnd"/>
      <w:r w:rsidRPr="00C372AF">
        <w:t xml:space="preserve"> в </w:t>
      </w:r>
      <w:proofErr w:type="spellStart"/>
      <w:r w:rsidRPr="00C372AF">
        <w:t>обработката</w:t>
      </w:r>
      <w:proofErr w:type="spellEnd"/>
      <w:r w:rsidRPr="00C372AF">
        <w:t xml:space="preserve"> </w:t>
      </w:r>
      <w:proofErr w:type="spellStart"/>
      <w:r w:rsidRPr="00C372AF">
        <w:t>на</w:t>
      </w:r>
      <w:proofErr w:type="spellEnd"/>
      <w:r w:rsidRPr="00C372AF">
        <w:t xml:space="preserve"> </w:t>
      </w:r>
      <w:proofErr w:type="spellStart"/>
      <w:r w:rsidRPr="00C372AF">
        <w:t>информацията</w:t>
      </w:r>
      <w:proofErr w:type="spellEnd"/>
      <w:r w:rsidRPr="00C372AF">
        <w:t xml:space="preserve"> </w:t>
      </w:r>
      <w:proofErr w:type="spellStart"/>
      <w:r w:rsidRPr="00C372AF">
        <w:t>създават</w:t>
      </w:r>
      <w:proofErr w:type="spellEnd"/>
      <w:r w:rsidRPr="00C372AF">
        <w:t xml:space="preserve"> </w:t>
      </w:r>
      <w:proofErr w:type="spellStart"/>
      <w:r w:rsidRPr="00C372AF">
        <w:t>условия</w:t>
      </w:r>
      <w:proofErr w:type="spellEnd"/>
      <w:r w:rsidRPr="00C372AF">
        <w:t xml:space="preserve"> </w:t>
      </w:r>
      <w:proofErr w:type="spellStart"/>
      <w:r w:rsidRPr="00C372AF">
        <w:t>за</w:t>
      </w:r>
      <w:proofErr w:type="spellEnd"/>
      <w:r w:rsidRPr="00C372AF">
        <w:t xml:space="preserve"> </w:t>
      </w:r>
      <w:proofErr w:type="spellStart"/>
      <w:r w:rsidRPr="00C372AF">
        <w:t>по-трудно</w:t>
      </w:r>
      <w:proofErr w:type="spellEnd"/>
      <w:r w:rsidRPr="00C372AF">
        <w:t xml:space="preserve"> </w:t>
      </w:r>
      <w:proofErr w:type="spellStart"/>
      <w:r w:rsidRPr="00C372AF">
        <w:t>разкриване</w:t>
      </w:r>
      <w:proofErr w:type="spellEnd"/>
      <w:r w:rsidRPr="00C372AF">
        <w:t xml:space="preserve"> </w:t>
      </w:r>
      <w:proofErr w:type="spellStart"/>
      <w:r w:rsidRPr="00C372AF">
        <w:t>на</w:t>
      </w:r>
      <w:proofErr w:type="spellEnd"/>
      <w:r w:rsidRPr="00C372AF">
        <w:t xml:space="preserve"> </w:t>
      </w:r>
      <w:proofErr w:type="spellStart"/>
      <w:r w:rsidRPr="00C372AF">
        <w:t>нарушения</w:t>
      </w:r>
      <w:proofErr w:type="spellEnd"/>
      <w:r w:rsidRPr="00C372AF">
        <w:t xml:space="preserve"> в </w:t>
      </w:r>
      <w:proofErr w:type="spellStart"/>
      <w:r w:rsidRPr="00C372AF">
        <w:t>реално</w:t>
      </w:r>
      <w:proofErr w:type="spellEnd"/>
      <w:r w:rsidRPr="00C372AF">
        <w:t xml:space="preserve"> </w:t>
      </w:r>
      <w:proofErr w:type="spellStart"/>
      <w:r w:rsidRPr="00C372AF">
        <w:t>време</w:t>
      </w:r>
      <w:proofErr w:type="spellEnd"/>
      <w:r w:rsidRPr="00C372AF">
        <w:t xml:space="preserve">, </w:t>
      </w:r>
      <w:proofErr w:type="spellStart"/>
      <w:r w:rsidRPr="00C372AF">
        <w:t>което</w:t>
      </w:r>
      <w:proofErr w:type="spellEnd"/>
      <w:r w:rsidRPr="00C372AF">
        <w:t xml:space="preserve"> </w:t>
      </w:r>
      <w:proofErr w:type="spellStart"/>
      <w:r w:rsidRPr="00C372AF">
        <w:t>намалява</w:t>
      </w:r>
      <w:proofErr w:type="spellEnd"/>
      <w:r w:rsidRPr="00C372AF">
        <w:t xml:space="preserve"> </w:t>
      </w:r>
      <w:proofErr w:type="spellStart"/>
      <w:r w:rsidRPr="00C372AF">
        <w:t>ефективността</w:t>
      </w:r>
      <w:proofErr w:type="spellEnd"/>
      <w:r w:rsidRPr="00C372AF">
        <w:t xml:space="preserve"> </w:t>
      </w:r>
      <w:proofErr w:type="spellStart"/>
      <w:r w:rsidRPr="00C372AF">
        <w:t>на</w:t>
      </w:r>
      <w:proofErr w:type="spellEnd"/>
      <w:r w:rsidRPr="00C372AF">
        <w:t xml:space="preserve"> </w:t>
      </w:r>
      <w:proofErr w:type="spellStart"/>
      <w:r w:rsidRPr="00C372AF">
        <w:t>борбата</w:t>
      </w:r>
      <w:proofErr w:type="spellEnd"/>
      <w:r w:rsidRPr="00C372AF">
        <w:t xml:space="preserve"> с </w:t>
      </w:r>
      <w:proofErr w:type="spellStart"/>
      <w:r w:rsidRPr="00C372AF">
        <w:t>финансовите</w:t>
      </w:r>
      <w:proofErr w:type="spellEnd"/>
      <w:r w:rsidRPr="00C372AF">
        <w:t xml:space="preserve"> </w:t>
      </w:r>
      <w:proofErr w:type="spellStart"/>
      <w:r w:rsidRPr="00C372AF">
        <w:t>злоупотреби</w:t>
      </w:r>
      <w:proofErr w:type="spellEnd"/>
      <w:r w:rsidRPr="00C372AF">
        <w:t>.</w:t>
      </w:r>
    </w:p>
    <w:p w14:paraId="21A0308B" w14:textId="77777777" w:rsidR="00B35853" w:rsidRPr="00C372AF" w:rsidRDefault="00B35853" w:rsidP="00B35853">
      <w:pPr>
        <w:spacing w:after="160" w:line="360" w:lineRule="auto"/>
        <w:ind w:firstLine="360"/>
        <w:jc w:val="both"/>
      </w:pPr>
      <w:proofErr w:type="spellStart"/>
      <w:r w:rsidRPr="00C372AF">
        <w:t>Правната</w:t>
      </w:r>
      <w:proofErr w:type="spellEnd"/>
      <w:r w:rsidRPr="00C372AF">
        <w:t xml:space="preserve"> </w:t>
      </w:r>
      <w:proofErr w:type="spellStart"/>
      <w:r w:rsidRPr="00C372AF">
        <w:t>рамка</w:t>
      </w:r>
      <w:proofErr w:type="spellEnd"/>
      <w:r w:rsidRPr="00C372AF">
        <w:t xml:space="preserve"> </w:t>
      </w:r>
      <w:proofErr w:type="spellStart"/>
      <w:r w:rsidRPr="00C372AF">
        <w:t>на</w:t>
      </w:r>
      <w:proofErr w:type="spellEnd"/>
      <w:r w:rsidRPr="00C372AF">
        <w:t xml:space="preserve"> </w:t>
      </w:r>
      <w:proofErr w:type="spellStart"/>
      <w:r w:rsidRPr="00C372AF">
        <w:t>Европейския</w:t>
      </w:r>
      <w:proofErr w:type="spellEnd"/>
      <w:r w:rsidRPr="00C372AF">
        <w:t xml:space="preserve"> </w:t>
      </w:r>
      <w:proofErr w:type="spellStart"/>
      <w:r w:rsidRPr="00C372AF">
        <w:t>съюз</w:t>
      </w:r>
      <w:proofErr w:type="spellEnd"/>
      <w:r w:rsidRPr="00C372AF">
        <w:t xml:space="preserve"> и </w:t>
      </w:r>
      <w:proofErr w:type="spellStart"/>
      <w:r w:rsidRPr="00C372AF">
        <w:t>тази</w:t>
      </w:r>
      <w:proofErr w:type="spellEnd"/>
      <w:r w:rsidRPr="00C372AF">
        <w:t xml:space="preserve"> </w:t>
      </w:r>
      <w:proofErr w:type="spellStart"/>
      <w:r w:rsidRPr="00C372AF">
        <w:t>на</w:t>
      </w:r>
      <w:proofErr w:type="spellEnd"/>
      <w:r w:rsidRPr="00C372AF">
        <w:t xml:space="preserve"> </w:t>
      </w:r>
      <w:proofErr w:type="spellStart"/>
      <w:r w:rsidRPr="00C372AF">
        <w:t>България</w:t>
      </w:r>
      <w:proofErr w:type="spellEnd"/>
      <w:r w:rsidRPr="00C372AF">
        <w:t xml:space="preserve"> </w:t>
      </w:r>
      <w:proofErr w:type="spellStart"/>
      <w:r w:rsidRPr="00C372AF">
        <w:t>предвиждат</w:t>
      </w:r>
      <w:proofErr w:type="spellEnd"/>
      <w:r w:rsidRPr="00C372AF">
        <w:t xml:space="preserve"> </w:t>
      </w:r>
      <w:proofErr w:type="spellStart"/>
      <w:r w:rsidRPr="00C372AF">
        <w:t>строг</w:t>
      </w:r>
      <w:proofErr w:type="spellEnd"/>
      <w:r w:rsidRPr="00C372AF">
        <w:t xml:space="preserve"> </w:t>
      </w:r>
      <w:proofErr w:type="spellStart"/>
      <w:r w:rsidRPr="00C372AF">
        <w:t>контрол</w:t>
      </w:r>
      <w:proofErr w:type="spellEnd"/>
      <w:r w:rsidRPr="00C372AF">
        <w:t xml:space="preserve"> </w:t>
      </w:r>
      <w:proofErr w:type="spellStart"/>
      <w:r w:rsidRPr="00C372AF">
        <w:t>върху</w:t>
      </w:r>
      <w:proofErr w:type="spellEnd"/>
      <w:r w:rsidRPr="00C372AF">
        <w:t xml:space="preserve"> </w:t>
      </w:r>
      <w:proofErr w:type="spellStart"/>
      <w:r w:rsidRPr="00C372AF">
        <w:t>валутните</w:t>
      </w:r>
      <w:proofErr w:type="spellEnd"/>
      <w:r w:rsidRPr="00C372AF">
        <w:t xml:space="preserve"> </w:t>
      </w:r>
      <w:proofErr w:type="spellStart"/>
      <w:r w:rsidRPr="00C372AF">
        <w:t>потоци</w:t>
      </w:r>
      <w:proofErr w:type="spellEnd"/>
      <w:r w:rsidRPr="00C372AF">
        <w:t xml:space="preserve">, </w:t>
      </w:r>
      <w:proofErr w:type="spellStart"/>
      <w:r w:rsidRPr="00C372AF">
        <w:t>включително</w:t>
      </w:r>
      <w:proofErr w:type="spellEnd"/>
      <w:r w:rsidRPr="00C372AF">
        <w:t xml:space="preserve"> </w:t>
      </w:r>
      <w:proofErr w:type="spellStart"/>
      <w:r w:rsidRPr="00C372AF">
        <w:t>изисквания</w:t>
      </w:r>
      <w:proofErr w:type="spellEnd"/>
      <w:r w:rsidRPr="00C372AF">
        <w:t xml:space="preserve"> </w:t>
      </w:r>
      <w:proofErr w:type="spellStart"/>
      <w:r w:rsidRPr="00C372AF">
        <w:t>за</w:t>
      </w:r>
      <w:proofErr w:type="spellEnd"/>
      <w:r w:rsidRPr="00C372AF">
        <w:t xml:space="preserve"> </w:t>
      </w:r>
      <w:proofErr w:type="spellStart"/>
      <w:r w:rsidRPr="00C372AF">
        <w:t>деклариране</w:t>
      </w:r>
      <w:proofErr w:type="spellEnd"/>
      <w:r w:rsidRPr="00C372AF">
        <w:t xml:space="preserve"> </w:t>
      </w:r>
      <w:proofErr w:type="spellStart"/>
      <w:r w:rsidRPr="00C372AF">
        <w:t>на</w:t>
      </w:r>
      <w:proofErr w:type="spellEnd"/>
      <w:r w:rsidRPr="00C372AF">
        <w:t xml:space="preserve"> </w:t>
      </w:r>
      <w:proofErr w:type="spellStart"/>
      <w:r w:rsidRPr="00C372AF">
        <w:t>големи</w:t>
      </w:r>
      <w:proofErr w:type="spellEnd"/>
      <w:r w:rsidRPr="00C372AF">
        <w:t xml:space="preserve"> </w:t>
      </w:r>
      <w:proofErr w:type="spellStart"/>
      <w:r w:rsidRPr="00C372AF">
        <w:t>парични</w:t>
      </w:r>
      <w:proofErr w:type="spellEnd"/>
      <w:r w:rsidRPr="00C372AF">
        <w:t xml:space="preserve"> </w:t>
      </w:r>
      <w:proofErr w:type="spellStart"/>
      <w:r w:rsidRPr="00C372AF">
        <w:t>средства</w:t>
      </w:r>
      <w:proofErr w:type="spellEnd"/>
      <w:r w:rsidRPr="00C372AF">
        <w:t xml:space="preserve"> и </w:t>
      </w:r>
      <w:proofErr w:type="spellStart"/>
      <w:r w:rsidRPr="00C372AF">
        <w:t>подробни</w:t>
      </w:r>
      <w:proofErr w:type="spellEnd"/>
      <w:r w:rsidRPr="00C372AF">
        <w:t xml:space="preserve"> </w:t>
      </w:r>
      <w:proofErr w:type="spellStart"/>
      <w:r w:rsidRPr="00C372AF">
        <w:t>отчети</w:t>
      </w:r>
      <w:proofErr w:type="spellEnd"/>
      <w:r w:rsidRPr="00C372AF">
        <w:t xml:space="preserve"> </w:t>
      </w:r>
      <w:proofErr w:type="spellStart"/>
      <w:r w:rsidRPr="00C372AF">
        <w:t>за</w:t>
      </w:r>
      <w:proofErr w:type="spellEnd"/>
      <w:r w:rsidRPr="00C372AF">
        <w:t xml:space="preserve"> </w:t>
      </w:r>
      <w:proofErr w:type="spellStart"/>
      <w:r w:rsidRPr="00C372AF">
        <w:t>валутните</w:t>
      </w:r>
      <w:proofErr w:type="spellEnd"/>
      <w:r w:rsidRPr="00C372AF">
        <w:t xml:space="preserve"> </w:t>
      </w:r>
      <w:proofErr w:type="spellStart"/>
      <w:r w:rsidRPr="00C372AF">
        <w:t>сделки</w:t>
      </w:r>
      <w:proofErr w:type="spellEnd"/>
      <w:r w:rsidRPr="00C372AF">
        <w:t xml:space="preserve">. </w:t>
      </w:r>
      <w:proofErr w:type="spellStart"/>
      <w:r w:rsidRPr="00C372AF">
        <w:t>Въпреки</w:t>
      </w:r>
      <w:proofErr w:type="spellEnd"/>
      <w:r w:rsidRPr="00C372AF">
        <w:t xml:space="preserve"> </w:t>
      </w:r>
      <w:proofErr w:type="spellStart"/>
      <w:r w:rsidRPr="00C372AF">
        <w:t>това</w:t>
      </w:r>
      <w:proofErr w:type="spellEnd"/>
      <w:r w:rsidRPr="00C372AF">
        <w:t xml:space="preserve">, </w:t>
      </w:r>
      <w:proofErr w:type="spellStart"/>
      <w:r w:rsidRPr="00C372AF">
        <w:t>на</w:t>
      </w:r>
      <w:proofErr w:type="spellEnd"/>
      <w:r w:rsidRPr="00C372AF">
        <w:t xml:space="preserve"> </w:t>
      </w:r>
      <w:proofErr w:type="spellStart"/>
      <w:r w:rsidRPr="00C372AF">
        <w:t>практика</w:t>
      </w:r>
      <w:proofErr w:type="spellEnd"/>
      <w:r w:rsidRPr="00C372AF">
        <w:t xml:space="preserve"> </w:t>
      </w:r>
      <w:proofErr w:type="spellStart"/>
      <w:r w:rsidRPr="00C372AF">
        <w:t>системата</w:t>
      </w:r>
      <w:proofErr w:type="spellEnd"/>
      <w:r w:rsidRPr="00C372AF">
        <w:t xml:space="preserve"> </w:t>
      </w:r>
      <w:proofErr w:type="spellStart"/>
      <w:r w:rsidRPr="00C372AF">
        <w:t>не</w:t>
      </w:r>
      <w:proofErr w:type="spellEnd"/>
      <w:r w:rsidRPr="00C372AF">
        <w:t xml:space="preserve"> </w:t>
      </w:r>
      <w:proofErr w:type="spellStart"/>
      <w:r w:rsidRPr="00C372AF">
        <w:t>винаги</w:t>
      </w:r>
      <w:proofErr w:type="spellEnd"/>
      <w:r w:rsidRPr="00C372AF">
        <w:t xml:space="preserve"> </w:t>
      </w:r>
      <w:proofErr w:type="spellStart"/>
      <w:r w:rsidRPr="00C372AF">
        <w:t>успява</w:t>
      </w:r>
      <w:proofErr w:type="spellEnd"/>
      <w:r w:rsidRPr="00C372AF">
        <w:t xml:space="preserve"> </w:t>
      </w:r>
      <w:proofErr w:type="spellStart"/>
      <w:r w:rsidRPr="00C372AF">
        <w:t>да</w:t>
      </w:r>
      <w:proofErr w:type="spellEnd"/>
      <w:r w:rsidRPr="00C372AF">
        <w:t xml:space="preserve"> </w:t>
      </w:r>
      <w:proofErr w:type="spellStart"/>
      <w:r w:rsidRPr="00C372AF">
        <w:t>функционира</w:t>
      </w:r>
      <w:proofErr w:type="spellEnd"/>
      <w:r w:rsidRPr="00C372AF">
        <w:t xml:space="preserve"> </w:t>
      </w:r>
      <w:proofErr w:type="spellStart"/>
      <w:r w:rsidRPr="00C372AF">
        <w:t>ефективно</w:t>
      </w:r>
      <w:proofErr w:type="spellEnd"/>
      <w:r w:rsidRPr="00C372AF">
        <w:t xml:space="preserve">, </w:t>
      </w:r>
      <w:proofErr w:type="spellStart"/>
      <w:r w:rsidRPr="00C372AF">
        <w:t>защото</w:t>
      </w:r>
      <w:proofErr w:type="spellEnd"/>
      <w:r w:rsidRPr="00C372AF">
        <w:t xml:space="preserve"> </w:t>
      </w:r>
      <w:proofErr w:type="spellStart"/>
      <w:r w:rsidRPr="00C372AF">
        <w:t>липсват</w:t>
      </w:r>
      <w:proofErr w:type="spellEnd"/>
      <w:r w:rsidRPr="00C372AF">
        <w:t xml:space="preserve"> </w:t>
      </w:r>
      <w:proofErr w:type="spellStart"/>
      <w:r w:rsidRPr="00C372AF">
        <w:t>достатъчно</w:t>
      </w:r>
      <w:proofErr w:type="spellEnd"/>
      <w:r w:rsidRPr="00C372AF">
        <w:t xml:space="preserve"> </w:t>
      </w:r>
      <w:proofErr w:type="spellStart"/>
      <w:r w:rsidRPr="00C372AF">
        <w:t>модерни</w:t>
      </w:r>
      <w:proofErr w:type="spellEnd"/>
      <w:r w:rsidRPr="00C372AF">
        <w:t xml:space="preserve"> </w:t>
      </w:r>
      <w:proofErr w:type="spellStart"/>
      <w:r w:rsidRPr="00C372AF">
        <w:t>технологични</w:t>
      </w:r>
      <w:proofErr w:type="spellEnd"/>
      <w:r w:rsidRPr="00C372AF">
        <w:t xml:space="preserve"> </w:t>
      </w:r>
      <w:proofErr w:type="spellStart"/>
      <w:r w:rsidRPr="00C372AF">
        <w:t>решения</w:t>
      </w:r>
      <w:proofErr w:type="spellEnd"/>
      <w:r w:rsidRPr="00C372AF">
        <w:t xml:space="preserve">, </w:t>
      </w:r>
      <w:proofErr w:type="spellStart"/>
      <w:r w:rsidRPr="00C372AF">
        <w:t>които</w:t>
      </w:r>
      <w:proofErr w:type="spellEnd"/>
      <w:r w:rsidRPr="00C372AF">
        <w:t xml:space="preserve"> </w:t>
      </w:r>
      <w:proofErr w:type="spellStart"/>
      <w:r w:rsidRPr="00C372AF">
        <w:t>да</w:t>
      </w:r>
      <w:proofErr w:type="spellEnd"/>
      <w:r w:rsidRPr="00C372AF">
        <w:t xml:space="preserve"> </w:t>
      </w:r>
      <w:proofErr w:type="spellStart"/>
      <w:r w:rsidRPr="00C372AF">
        <w:t>позволяват</w:t>
      </w:r>
      <w:proofErr w:type="spellEnd"/>
      <w:r w:rsidRPr="00C372AF">
        <w:t xml:space="preserve"> в </w:t>
      </w:r>
      <w:proofErr w:type="spellStart"/>
      <w:r w:rsidRPr="00C372AF">
        <w:t>реално</w:t>
      </w:r>
      <w:proofErr w:type="spellEnd"/>
      <w:r w:rsidRPr="00C372AF">
        <w:t xml:space="preserve"> </w:t>
      </w:r>
      <w:proofErr w:type="spellStart"/>
      <w:r w:rsidRPr="00C372AF">
        <w:t>време</w:t>
      </w:r>
      <w:proofErr w:type="spellEnd"/>
      <w:r w:rsidRPr="00C372AF">
        <w:t xml:space="preserve"> </w:t>
      </w:r>
      <w:proofErr w:type="spellStart"/>
      <w:r w:rsidRPr="00C372AF">
        <w:t>проследяване</w:t>
      </w:r>
      <w:proofErr w:type="spellEnd"/>
      <w:r w:rsidRPr="00C372AF">
        <w:t xml:space="preserve"> и </w:t>
      </w:r>
      <w:proofErr w:type="spellStart"/>
      <w:r w:rsidRPr="00C372AF">
        <w:t>анализ</w:t>
      </w:r>
      <w:proofErr w:type="spellEnd"/>
      <w:r w:rsidRPr="00C372AF">
        <w:t xml:space="preserve"> </w:t>
      </w:r>
      <w:proofErr w:type="spellStart"/>
      <w:r w:rsidRPr="00C372AF">
        <w:t>на</w:t>
      </w:r>
      <w:proofErr w:type="spellEnd"/>
      <w:r w:rsidRPr="00C372AF">
        <w:t xml:space="preserve"> </w:t>
      </w:r>
      <w:proofErr w:type="spellStart"/>
      <w:r w:rsidRPr="00C372AF">
        <w:t>транзакциите</w:t>
      </w:r>
      <w:proofErr w:type="spellEnd"/>
      <w:r w:rsidRPr="00C372AF">
        <w:t xml:space="preserve">. В </w:t>
      </w:r>
      <w:proofErr w:type="spellStart"/>
      <w:r w:rsidRPr="00C372AF">
        <w:t>сравнение</w:t>
      </w:r>
      <w:proofErr w:type="spellEnd"/>
      <w:r w:rsidRPr="00C372AF">
        <w:t xml:space="preserve"> с </w:t>
      </w:r>
      <w:proofErr w:type="spellStart"/>
      <w:r w:rsidRPr="00C372AF">
        <w:t>някои</w:t>
      </w:r>
      <w:proofErr w:type="spellEnd"/>
      <w:r w:rsidRPr="00C372AF">
        <w:t xml:space="preserve"> </w:t>
      </w:r>
      <w:proofErr w:type="spellStart"/>
      <w:r w:rsidRPr="00C372AF">
        <w:t>западноевропейски</w:t>
      </w:r>
      <w:proofErr w:type="spellEnd"/>
      <w:r w:rsidRPr="00C372AF">
        <w:t xml:space="preserve"> </w:t>
      </w:r>
      <w:proofErr w:type="spellStart"/>
      <w:r w:rsidRPr="00C372AF">
        <w:t>държави</w:t>
      </w:r>
      <w:proofErr w:type="spellEnd"/>
      <w:r w:rsidRPr="00C372AF">
        <w:t xml:space="preserve">, </w:t>
      </w:r>
      <w:proofErr w:type="spellStart"/>
      <w:r w:rsidRPr="00C372AF">
        <w:t>където</w:t>
      </w:r>
      <w:proofErr w:type="spellEnd"/>
      <w:r w:rsidRPr="00C372AF">
        <w:t xml:space="preserve"> </w:t>
      </w:r>
      <w:proofErr w:type="spellStart"/>
      <w:r w:rsidRPr="00C372AF">
        <w:t>такива</w:t>
      </w:r>
      <w:proofErr w:type="spellEnd"/>
      <w:r w:rsidRPr="00C372AF">
        <w:t xml:space="preserve"> </w:t>
      </w:r>
      <w:proofErr w:type="spellStart"/>
      <w:r w:rsidRPr="00C372AF">
        <w:t>системи</w:t>
      </w:r>
      <w:proofErr w:type="spellEnd"/>
      <w:r w:rsidRPr="00C372AF">
        <w:t xml:space="preserve"> </w:t>
      </w:r>
      <w:proofErr w:type="spellStart"/>
      <w:r w:rsidRPr="00C372AF">
        <w:t>вече</w:t>
      </w:r>
      <w:proofErr w:type="spellEnd"/>
      <w:r w:rsidRPr="00C372AF">
        <w:t xml:space="preserve"> </w:t>
      </w:r>
      <w:proofErr w:type="spellStart"/>
      <w:r w:rsidRPr="00C372AF">
        <w:t>са</w:t>
      </w:r>
      <w:proofErr w:type="spellEnd"/>
      <w:r w:rsidRPr="00C372AF">
        <w:t xml:space="preserve"> </w:t>
      </w:r>
      <w:proofErr w:type="spellStart"/>
      <w:r w:rsidRPr="00C372AF">
        <w:t>внедрени</w:t>
      </w:r>
      <w:proofErr w:type="spellEnd"/>
      <w:r w:rsidRPr="00C372AF">
        <w:t xml:space="preserve">, в </w:t>
      </w:r>
      <w:proofErr w:type="spellStart"/>
      <w:r w:rsidRPr="00C372AF">
        <w:t>България</w:t>
      </w:r>
      <w:proofErr w:type="spellEnd"/>
      <w:r w:rsidRPr="00C372AF">
        <w:t xml:space="preserve"> </w:t>
      </w:r>
      <w:proofErr w:type="spellStart"/>
      <w:r w:rsidRPr="00C372AF">
        <w:t>процесите</w:t>
      </w:r>
      <w:proofErr w:type="spellEnd"/>
      <w:r w:rsidRPr="00C372AF">
        <w:t xml:space="preserve"> </w:t>
      </w:r>
      <w:proofErr w:type="spellStart"/>
      <w:r w:rsidRPr="00C372AF">
        <w:t>са</w:t>
      </w:r>
      <w:proofErr w:type="spellEnd"/>
      <w:r w:rsidRPr="00C372AF">
        <w:t xml:space="preserve"> </w:t>
      </w:r>
      <w:proofErr w:type="spellStart"/>
      <w:r w:rsidRPr="00C372AF">
        <w:t>по-малко</w:t>
      </w:r>
      <w:proofErr w:type="spellEnd"/>
      <w:r w:rsidRPr="00C372AF">
        <w:t xml:space="preserve"> </w:t>
      </w:r>
      <w:proofErr w:type="spellStart"/>
      <w:r w:rsidRPr="00C372AF">
        <w:t>автоматизирани</w:t>
      </w:r>
      <w:proofErr w:type="spellEnd"/>
      <w:r w:rsidRPr="00C372AF">
        <w:t xml:space="preserve">, </w:t>
      </w:r>
      <w:proofErr w:type="spellStart"/>
      <w:r w:rsidRPr="00C372AF">
        <w:t>което</w:t>
      </w:r>
      <w:proofErr w:type="spellEnd"/>
      <w:r w:rsidRPr="00C372AF">
        <w:t xml:space="preserve"> </w:t>
      </w:r>
      <w:proofErr w:type="spellStart"/>
      <w:r w:rsidRPr="00C372AF">
        <w:t>създава</w:t>
      </w:r>
      <w:proofErr w:type="spellEnd"/>
      <w:r w:rsidRPr="00C372AF">
        <w:t xml:space="preserve"> </w:t>
      </w:r>
      <w:proofErr w:type="spellStart"/>
      <w:r w:rsidRPr="00C372AF">
        <w:t>условия</w:t>
      </w:r>
      <w:proofErr w:type="spellEnd"/>
      <w:r w:rsidRPr="00C372AF">
        <w:t xml:space="preserve"> </w:t>
      </w:r>
      <w:proofErr w:type="spellStart"/>
      <w:r w:rsidRPr="00C372AF">
        <w:t>за</w:t>
      </w:r>
      <w:proofErr w:type="spellEnd"/>
      <w:r w:rsidRPr="00C372AF">
        <w:t xml:space="preserve"> </w:t>
      </w:r>
      <w:proofErr w:type="spellStart"/>
      <w:r w:rsidRPr="00C372AF">
        <w:t>забавяне</w:t>
      </w:r>
      <w:proofErr w:type="spellEnd"/>
      <w:r w:rsidRPr="00C372AF">
        <w:t xml:space="preserve"> и </w:t>
      </w:r>
      <w:proofErr w:type="spellStart"/>
      <w:r w:rsidRPr="00C372AF">
        <w:t>ограничена</w:t>
      </w:r>
      <w:proofErr w:type="spellEnd"/>
      <w:r w:rsidRPr="00C372AF">
        <w:t xml:space="preserve"> </w:t>
      </w:r>
      <w:proofErr w:type="spellStart"/>
      <w:r w:rsidRPr="00C372AF">
        <w:t>прозрачност</w:t>
      </w:r>
      <w:proofErr w:type="spellEnd"/>
      <w:r w:rsidRPr="00C372AF">
        <w:t>.</w:t>
      </w:r>
    </w:p>
    <w:p w14:paraId="1972F80D" w14:textId="77777777" w:rsidR="00B35853" w:rsidRPr="00C372AF" w:rsidRDefault="00B35853" w:rsidP="00B35853">
      <w:pPr>
        <w:spacing w:after="160" w:line="360" w:lineRule="auto"/>
        <w:ind w:firstLine="360"/>
        <w:jc w:val="both"/>
      </w:pPr>
      <w:r w:rsidRPr="00C372AF">
        <w:t xml:space="preserve">В </w:t>
      </w:r>
      <w:proofErr w:type="spellStart"/>
      <w:r w:rsidRPr="00C372AF">
        <w:t>резултат</w:t>
      </w:r>
      <w:proofErr w:type="spellEnd"/>
      <w:r w:rsidRPr="00C372AF">
        <w:t xml:space="preserve"> </w:t>
      </w:r>
      <w:proofErr w:type="spellStart"/>
      <w:r w:rsidRPr="00C372AF">
        <w:t>на</w:t>
      </w:r>
      <w:proofErr w:type="spellEnd"/>
      <w:r w:rsidRPr="00C372AF">
        <w:t xml:space="preserve"> </w:t>
      </w:r>
      <w:proofErr w:type="spellStart"/>
      <w:r w:rsidRPr="00C372AF">
        <w:t>това</w:t>
      </w:r>
      <w:proofErr w:type="spellEnd"/>
      <w:r w:rsidRPr="00C372AF">
        <w:t xml:space="preserve">, </w:t>
      </w:r>
      <w:proofErr w:type="spellStart"/>
      <w:r w:rsidRPr="00C372AF">
        <w:t>при</w:t>
      </w:r>
      <w:proofErr w:type="spellEnd"/>
      <w:r w:rsidRPr="00C372AF">
        <w:t xml:space="preserve"> </w:t>
      </w:r>
      <w:proofErr w:type="spellStart"/>
      <w:r w:rsidRPr="00C372AF">
        <w:t>сложни</w:t>
      </w:r>
      <w:proofErr w:type="spellEnd"/>
      <w:r w:rsidRPr="00C372AF">
        <w:t xml:space="preserve"> </w:t>
      </w:r>
      <w:proofErr w:type="spellStart"/>
      <w:r w:rsidRPr="00C372AF">
        <w:t>трансгранични</w:t>
      </w:r>
      <w:proofErr w:type="spellEnd"/>
      <w:r w:rsidRPr="00C372AF">
        <w:t xml:space="preserve"> </w:t>
      </w:r>
      <w:proofErr w:type="spellStart"/>
      <w:r w:rsidRPr="00C372AF">
        <w:t>транзакции</w:t>
      </w:r>
      <w:proofErr w:type="spellEnd"/>
      <w:r w:rsidRPr="00C372AF">
        <w:t xml:space="preserve">, </w:t>
      </w:r>
      <w:proofErr w:type="spellStart"/>
      <w:r w:rsidRPr="00C372AF">
        <w:t>контролът</w:t>
      </w:r>
      <w:proofErr w:type="spellEnd"/>
      <w:r w:rsidRPr="00C372AF">
        <w:t xml:space="preserve"> </w:t>
      </w:r>
      <w:proofErr w:type="spellStart"/>
      <w:r w:rsidRPr="00C372AF">
        <w:t>често</w:t>
      </w:r>
      <w:proofErr w:type="spellEnd"/>
      <w:r w:rsidRPr="00C372AF">
        <w:t xml:space="preserve"> е </w:t>
      </w:r>
      <w:proofErr w:type="spellStart"/>
      <w:r w:rsidRPr="00C372AF">
        <w:t>по-затруднен</w:t>
      </w:r>
      <w:proofErr w:type="spellEnd"/>
      <w:r w:rsidRPr="00C372AF">
        <w:t xml:space="preserve">, а </w:t>
      </w:r>
      <w:proofErr w:type="spellStart"/>
      <w:r w:rsidRPr="00C372AF">
        <w:t>нередности</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останат</w:t>
      </w:r>
      <w:proofErr w:type="spellEnd"/>
      <w:r w:rsidRPr="00C372AF">
        <w:t xml:space="preserve"> </w:t>
      </w:r>
      <w:proofErr w:type="spellStart"/>
      <w:r w:rsidRPr="00C372AF">
        <w:t>неразкрити</w:t>
      </w:r>
      <w:proofErr w:type="spellEnd"/>
      <w:r w:rsidRPr="00C372AF">
        <w:t xml:space="preserve"> </w:t>
      </w:r>
      <w:proofErr w:type="spellStart"/>
      <w:r w:rsidRPr="00C372AF">
        <w:t>за</w:t>
      </w:r>
      <w:proofErr w:type="spellEnd"/>
      <w:r w:rsidRPr="00C372AF">
        <w:t xml:space="preserve"> </w:t>
      </w:r>
      <w:proofErr w:type="spellStart"/>
      <w:r w:rsidRPr="00C372AF">
        <w:t>дълъг</w:t>
      </w:r>
      <w:proofErr w:type="spellEnd"/>
      <w:r w:rsidRPr="00C372AF">
        <w:t xml:space="preserve"> </w:t>
      </w:r>
      <w:proofErr w:type="spellStart"/>
      <w:r w:rsidRPr="00C372AF">
        <w:t>период</w:t>
      </w:r>
      <w:proofErr w:type="spellEnd"/>
      <w:r w:rsidRPr="00C372AF">
        <w:t xml:space="preserve"> </w:t>
      </w:r>
      <w:proofErr w:type="spellStart"/>
      <w:r w:rsidRPr="00C372AF">
        <w:t>от</w:t>
      </w:r>
      <w:proofErr w:type="spellEnd"/>
      <w:r w:rsidRPr="00C372AF">
        <w:t xml:space="preserve"> </w:t>
      </w:r>
      <w:proofErr w:type="spellStart"/>
      <w:r w:rsidRPr="00C372AF">
        <w:t>време</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постигне</w:t>
      </w:r>
      <w:proofErr w:type="spellEnd"/>
      <w:r w:rsidRPr="00C372AF">
        <w:t xml:space="preserve"> </w:t>
      </w:r>
      <w:proofErr w:type="spellStart"/>
      <w:r w:rsidRPr="00C372AF">
        <w:t>по-висока</w:t>
      </w:r>
      <w:proofErr w:type="spellEnd"/>
      <w:r w:rsidRPr="00C372AF">
        <w:t xml:space="preserve"> </w:t>
      </w:r>
      <w:proofErr w:type="spellStart"/>
      <w:r w:rsidRPr="00C372AF">
        <w:t>ефективност</w:t>
      </w:r>
      <w:proofErr w:type="spellEnd"/>
      <w:r w:rsidRPr="00C372AF">
        <w:t xml:space="preserve">, е </w:t>
      </w:r>
      <w:proofErr w:type="spellStart"/>
      <w:r w:rsidRPr="00C372AF">
        <w:t>необходимо</w:t>
      </w:r>
      <w:proofErr w:type="spellEnd"/>
      <w:r w:rsidRPr="00C372AF">
        <w:t xml:space="preserve"> </w:t>
      </w:r>
      <w:proofErr w:type="spellStart"/>
      <w:r w:rsidRPr="00C372AF">
        <w:t>внедряване</w:t>
      </w:r>
      <w:proofErr w:type="spellEnd"/>
      <w:r w:rsidRPr="00C372AF">
        <w:t xml:space="preserve"> </w:t>
      </w:r>
      <w:proofErr w:type="spellStart"/>
      <w:r w:rsidRPr="00C372AF">
        <w:t>на</w:t>
      </w:r>
      <w:proofErr w:type="spellEnd"/>
      <w:r w:rsidRPr="00C372AF">
        <w:t xml:space="preserve"> </w:t>
      </w:r>
      <w:proofErr w:type="spellStart"/>
      <w:r w:rsidRPr="00C372AF">
        <w:t>по-модерни</w:t>
      </w:r>
      <w:proofErr w:type="spellEnd"/>
      <w:r w:rsidRPr="00C372AF">
        <w:t xml:space="preserve"> </w:t>
      </w:r>
      <w:proofErr w:type="spellStart"/>
      <w:r w:rsidRPr="00C372AF">
        <w:t>технологични</w:t>
      </w:r>
      <w:proofErr w:type="spellEnd"/>
      <w:r w:rsidRPr="00C372AF">
        <w:t xml:space="preserve"> </w:t>
      </w:r>
      <w:proofErr w:type="spellStart"/>
      <w:r w:rsidRPr="00C372AF">
        <w:t>системи</w:t>
      </w:r>
      <w:proofErr w:type="spellEnd"/>
      <w:r w:rsidRPr="00C372AF">
        <w:t xml:space="preserve">, </w:t>
      </w:r>
      <w:proofErr w:type="spellStart"/>
      <w:r w:rsidRPr="00C372AF">
        <w:t>които</w:t>
      </w:r>
      <w:proofErr w:type="spellEnd"/>
      <w:r w:rsidRPr="00C372AF">
        <w:t xml:space="preserve"> </w:t>
      </w:r>
      <w:proofErr w:type="spellStart"/>
      <w:r w:rsidRPr="00C372AF">
        <w:t>да</w:t>
      </w:r>
      <w:proofErr w:type="spellEnd"/>
      <w:r w:rsidRPr="00C372AF">
        <w:t xml:space="preserve"> </w:t>
      </w:r>
      <w:proofErr w:type="spellStart"/>
      <w:r w:rsidRPr="00C372AF">
        <w:t>свързват</w:t>
      </w:r>
      <w:proofErr w:type="spellEnd"/>
      <w:r w:rsidRPr="00C372AF">
        <w:t xml:space="preserve"> в </w:t>
      </w:r>
      <w:proofErr w:type="spellStart"/>
      <w:r w:rsidRPr="00C372AF">
        <w:t>реално</w:t>
      </w:r>
      <w:proofErr w:type="spellEnd"/>
      <w:r w:rsidRPr="00C372AF">
        <w:t xml:space="preserve"> </w:t>
      </w:r>
      <w:proofErr w:type="spellStart"/>
      <w:r w:rsidRPr="00C372AF">
        <w:t>време</w:t>
      </w:r>
      <w:proofErr w:type="spellEnd"/>
      <w:r w:rsidRPr="00C372AF">
        <w:t xml:space="preserve"> </w:t>
      </w:r>
      <w:proofErr w:type="spellStart"/>
      <w:r w:rsidRPr="00C372AF">
        <w:t>данни</w:t>
      </w:r>
      <w:proofErr w:type="spellEnd"/>
      <w:r w:rsidRPr="00C372AF">
        <w:t xml:space="preserve"> </w:t>
      </w:r>
      <w:proofErr w:type="spellStart"/>
      <w:r w:rsidRPr="00C372AF">
        <w:t>от</w:t>
      </w:r>
      <w:proofErr w:type="spellEnd"/>
      <w:r w:rsidRPr="00C372AF">
        <w:t xml:space="preserve"> </w:t>
      </w:r>
      <w:proofErr w:type="spellStart"/>
      <w:r w:rsidRPr="00C372AF">
        <w:t>всички</w:t>
      </w:r>
      <w:proofErr w:type="spellEnd"/>
      <w:r w:rsidRPr="00C372AF">
        <w:t xml:space="preserve"> </w:t>
      </w:r>
      <w:proofErr w:type="spellStart"/>
      <w:r w:rsidRPr="00C372AF">
        <w:t>участващи</w:t>
      </w:r>
      <w:proofErr w:type="spellEnd"/>
      <w:r w:rsidRPr="00C372AF">
        <w:t xml:space="preserve"> </w:t>
      </w:r>
      <w:proofErr w:type="spellStart"/>
      <w:r w:rsidRPr="00C372AF">
        <w:t>институции</w:t>
      </w:r>
      <w:proofErr w:type="spellEnd"/>
      <w:r w:rsidRPr="00C372AF">
        <w:t xml:space="preserve">. </w:t>
      </w:r>
      <w:proofErr w:type="spellStart"/>
      <w:r w:rsidRPr="00C372AF">
        <w:t>Това</w:t>
      </w:r>
      <w:proofErr w:type="spellEnd"/>
      <w:r w:rsidRPr="00C372AF">
        <w:t xml:space="preserve"> </w:t>
      </w:r>
      <w:proofErr w:type="spellStart"/>
      <w:r w:rsidRPr="00C372AF">
        <w:t>би</w:t>
      </w:r>
      <w:proofErr w:type="spellEnd"/>
      <w:r w:rsidRPr="00C372AF">
        <w:t xml:space="preserve"> </w:t>
      </w:r>
      <w:proofErr w:type="spellStart"/>
      <w:r w:rsidRPr="00C372AF">
        <w:t>улеснило</w:t>
      </w:r>
      <w:proofErr w:type="spellEnd"/>
      <w:r w:rsidRPr="00C372AF">
        <w:t xml:space="preserve"> </w:t>
      </w:r>
      <w:proofErr w:type="spellStart"/>
      <w:r w:rsidRPr="00C372AF">
        <w:t>както</w:t>
      </w:r>
      <w:proofErr w:type="spellEnd"/>
      <w:r w:rsidRPr="00C372AF">
        <w:t xml:space="preserve"> </w:t>
      </w:r>
      <w:proofErr w:type="spellStart"/>
      <w:r w:rsidRPr="00C372AF">
        <w:t>обмена</w:t>
      </w:r>
      <w:proofErr w:type="spellEnd"/>
      <w:r w:rsidRPr="00C372AF">
        <w:t xml:space="preserve"> </w:t>
      </w:r>
      <w:proofErr w:type="spellStart"/>
      <w:r w:rsidRPr="00C372AF">
        <w:t>на</w:t>
      </w:r>
      <w:proofErr w:type="spellEnd"/>
      <w:r w:rsidRPr="00C372AF">
        <w:t xml:space="preserve"> </w:t>
      </w:r>
      <w:proofErr w:type="spellStart"/>
      <w:r w:rsidRPr="00C372AF">
        <w:t>информация</w:t>
      </w:r>
      <w:proofErr w:type="spellEnd"/>
      <w:r w:rsidRPr="00C372AF">
        <w:t xml:space="preserve">, </w:t>
      </w:r>
      <w:proofErr w:type="spellStart"/>
      <w:r w:rsidRPr="00C372AF">
        <w:t>така</w:t>
      </w:r>
      <w:proofErr w:type="spellEnd"/>
      <w:r w:rsidRPr="00C372AF">
        <w:t xml:space="preserve"> и </w:t>
      </w:r>
      <w:proofErr w:type="spellStart"/>
      <w:r w:rsidRPr="00C372AF">
        <w:t>по-бързото</w:t>
      </w:r>
      <w:proofErr w:type="spellEnd"/>
      <w:r w:rsidRPr="00C372AF">
        <w:t xml:space="preserve"> </w:t>
      </w:r>
      <w:proofErr w:type="spellStart"/>
      <w:r w:rsidRPr="00C372AF">
        <w:t>идентифициране</w:t>
      </w:r>
      <w:proofErr w:type="spellEnd"/>
      <w:r w:rsidRPr="00C372AF">
        <w:t xml:space="preserve"> </w:t>
      </w:r>
      <w:proofErr w:type="spellStart"/>
      <w:r w:rsidRPr="00C372AF">
        <w:t>на</w:t>
      </w:r>
      <w:proofErr w:type="spellEnd"/>
      <w:r w:rsidRPr="00C372AF">
        <w:t xml:space="preserve"> </w:t>
      </w:r>
      <w:proofErr w:type="spellStart"/>
      <w:r w:rsidRPr="00C372AF">
        <w:t>незаконни</w:t>
      </w:r>
      <w:proofErr w:type="spellEnd"/>
      <w:r w:rsidRPr="00C372AF">
        <w:t xml:space="preserve"> </w:t>
      </w:r>
      <w:proofErr w:type="spellStart"/>
      <w:r w:rsidRPr="00C372AF">
        <w:t>операции</w:t>
      </w:r>
      <w:proofErr w:type="spellEnd"/>
      <w:r w:rsidRPr="00C372AF">
        <w:t xml:space="preserve">, </w:t>
      </w:r>
      <w:proofErr w:type="spellStart"/>
      <w:r w:rsidRPr="00C372AF">
        <w:t>което</w:t>
      </w:r>
      <w:proofErr w:type="spellEnd"/>
      <w:r w:rsidRPr="00C372AF">
        <w:t xml:space="preserve"> е </w:t>
      </w:r>
      <w:proofErr w:type="spellStart"/>
      <w:r w:rsidRPr="00C372AF">
        <w:t>от</w:t>
      </w:r>
      <w:proofErr w:type="spellEnd"/>
      <w:r w:rsidRPr="00C372AF">
        <w:t xml:space="preserve"> </w:t>
      </w:r>
      <w:proofErr w:type="spellStart"/>
      <w:r w:rsidRPr="00C372AF">
        <w:t>ключово</w:t>
      </w:r>
      <w:proofErr w:type="spellEnd"/>
      <w:r w:rsidRPr="00C372AF">
        <w:t xml:space="preserve"> </w:t>
      </w:r>
      <w:proofErr w:type="spellStart"/>
      <w:r w:rsidRPr="00C372AF">
        <w:t>значение</w:t>
      </w:r>
      <w:proofErr w:type="spellEnd"/>
      <w:r w:rsidRPr="00C372AF">
        <w:t xml:space="preserve"> </w:t>
      </w:r>
      <w:proofErr w:type="spellStart"/>
      <w:r w:rsidRPr="00C372AF">
        <w:t>за</w:t>
      </w:r>
      <w:proofErr w:type="spellEnd"/>
      <w:r w:rsidRPr="00C372AF">
        <w:t xml:space="preserve"> </w:t>
      </w:r>
      <w:proofErr w:type="spellStart"/>
      <w:r w:rsidRPr="00C372AF">
        <w:t>предотвратяване</w:t>
      </w:r>
      <w:proofErr w:type="spellEnd"/>
      <w:r w:rsidRPr="00C372AF">
        <w:t xml:space="preserve"> </w:t>
      </w:r>
      <w:proofErr w:type="spellStart"/>
      <w:r w:rsidRPr="00C372AF">
        <w:t>на</w:t>
      </w:r>
      <w:proofErr w:type="spellEnd"/>
      <w:r w:rsidRPr="00C372AF">
        <w:t xml:space="preserve"> </w:t>
      </w:r>
      <w:proofErr w:type="spellStart"/>
      <w:r w:rsidRPr="00C372AF">
        <w:t>финансови</w:t>
      </w:r>
      <w:proofErr w:type="spellEnd"/>
      <w:r w:rsidRPr="00C372AF">
        <w:t xml:space="preserve"> </w:t>
      </w:r>
      <w:proofErr w:type="spellStart"/>
      <w:r w:rsidRPr="00C372AF">
        <w:t>злоупотреби</w:t>
      </w:r>
      <w:proofErr w:type="spellEnd"/>
      <w:r w:rsidRPr="00C372AF">
        <w:t xml:space="preserve"> и </w:t>
      </w:r>
      <w:proofErr w:type="spellStart"/>
      <w:r w:rsidRPr="00C372AF">
        <w:t>засилване</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w:t>
      </w:r>
    </w:p>
    <w:p w14:paraId="7CBB5F56" w14:textId="622F550C" w:rsidR="005B0319" w:rsidRPr="00C372AF" w:rsidRDefault="005B0319" w:rsidP="005B0319">
      <w:pPr>
        <w:spacing w:line="360" w:lineRule="auto"/>
        <w:ind w:firstLine="360"/>
        <w:jc w:val="both"/>
      </w:pPr>
      <w:proofErr w:type="spellStart"/>
      <w:r w:rsidRPr="00C372AF">
        <w:t>Технологиите</w:t>
      </w:r>
      <w:proofErr w:type="spellEnd"/>
      <w:r w:rsidRPr="00C372AF">
        <w:t xml:space="preserve"> и </w:t>
      </w:r>
      <w:proofErr w:type="spellStart"/>
      <w:r w:rsidRPr="00C372AF">
        <w:t>цифровизацията</w:t>
      </w:r>
      <w:proofErr w:type="spellEnd"/>
      <w:r w:rsidRPr="00C372AF">
        <w:t xml:space="preserve"> </w:t>
      </w:r>
      <w:proofErr w:type="spellStart"/>
      <w:r w:rsidRPr="00C372AF">
        <w:t>играят</w:t>
      </w:r>
      <w:proofErr w:type="spellEnd"/>
      <w:r w:rsidRPr="00C372AF">
        <w:t xml:space="preserve"> </w:t>
      </w:r>
      <w:proofErr w:type="spellStart"/>
      <w:r w:rsidRPr="00C372AF">
        <w:t>ключова</w:t>
      </w:r>
      <w:proofErr w:type="spellEnd"/>
      <w:r w:rsidRPr="00C372AF">
        <w:t xml:space="preserve"> </w:t>
      </w:r>
      <w:proofErr w:type="spellStart"/>
      <w:r w:rsidRPr="00C372AF">
        <w:t>роля</w:t>
      </w:r>
      <w:proofErr w:type="spellEnd"/>
      <w:r w:rsidRPr="00C372AF">
        <w:t xml:space="preserve"> в </w:t>
      </w:r>
      <w:proofErr w:type="spellStart"/>
      <w:r w:rsidRPr="00C372AF">
        <w:t>подобряването</w:t>
      </w:r>
      <w:proofErr w:type="spellEnd"/>
      <w:r w:rsidRPr="00C372AF">
        <w:t xml:space="preserve"> </w:t>
      </w:r>
      <w:proofErr w:type="spellStart"/>
      <w:r w:rsidRPr="00C372AF">
        <w:t>на</w:t>
      </w:r>
      <w:proofErr w:type="spellEnd"/>
      <w:r w:rsidRPr="00C372AF">
        <w:t xml:space="preserve"> </w:t>
      </w:r>
      <w:proofErr w:type="spellStart"/>
      <w:r w:rsidRPr="00C372AF">
        <w:t>ефективността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Използването</w:t>
      </w:r>
      <w:proofErr w:type="spellEnd"/>
      <w:r w:rsidRPr="00C372AF">
        <w:t xml:space="preserve"> </w:t>
      </w:r>
      <w:proofErr w:type="spellStart"/>
      <w:r w:rsidRPr="00C372AF">
        <w:t>на</w:t>
      </w:r>
      <w:proofErr w:type="spellEnd"/>
      <w:r w:rsidRPr="00C372AF">
        <w:t xml:space="preserve"> </w:t>
      </w:r>
      <w:proofErr w:type="spellStart"/>
      <w:r w:rsidRPr="00C372AF">
        <w:t>модерни</w:t>
      </w:r>
      <w:proofErr w:type="spellEnd"/>
      <w:r w:rsidRPr="00C372AF">
        <w:t xml:space="preserve"> </w:t>
      </w:r>
      <w:proofErr w:type="spellStart"/>
      <w:r w:rsidRPr="00C372AF">
        <w:t>системи</w:t>
      </w:r>
      <w:proofErr w:type="spellEnd"/>
      <w:r w:rsidRPr="00C372AF">
        <w:t xml:space="preserve"> </w:t>
      </w:r>
      <w:proofErr w:type="spellStart"/>
      <w:r w:rsidRPr="00C372AF">
        <w:t>за</w:t>
      </w:r>
      <w:proofErr w:type="spellEnd"/>
      <w:r w:rsidRPr="00C372AF">
        <w:t xml:space="preserve"> </w:t>
      </w:r>
      <w:proofErr w:type="spellStart"/>
      <w:r w:rsidRPr="00C372AF">
        <w:t>автоматизирано</w:t>
      </w:r>
      <w:proofErr w:type="spellEnd"/>
      <w:r w:rsidRPr="00C372AF">
        <w:t xml:space="preserve"> </w:t>
      </w:r>
      <w:proofErr w:type="spellStart"/>
      <w:r w:rsidRPr="00C372AF">
        <w:t>проследяване</w:t>
      </w:r>
      <w:proofErr w:type="spellEnd"/>
      <w:r w:rsidRPr="00C372AF">
        <w:t xml:space="preserve"> </w:t>
      </w:r>
      <w:proofErr w:type="spellStart"/>
      <w:r w:rsidRPr="00C372AF">
        <w:t>на</w:t>
      </w:r>
      <w:proofErr w:type="spellEnd"/>
      <w:r w:rsidRPr="00C372AF">
        <w:t xml:space="preserve"> </w:t>
      </w:r>
      <w:proofErr w:type="spellStart"/>
      <w:r w:rsidRPr="00C372AF">
        <w:t>финансови</w:t>
      </w:r>
      <w:proofErr w:type="spellEnd"/>
      <w:r w:rsidRPr="00C372AF">
        <w:t xml:space="preserve"> </w:t>
      </w:r>
      <w:proofErr w:type="spellStart"/>
      <w:r w:rsidRPr="00C372AF">
        <w:t>транзакции</w:t>
      </w:r>
      <w:proofErr w:type="spellEnd"/>
      <w:r w:rsidRPr="00C372AF">
        <w:t xml:space="preserve"> </w:t>
      </w:r>
      <w:proofErr w:type="spellStart"/>
      <w:r w:rsidRPr="00C372AF">
        <w:t>може</w:t>
      </w:r>
      <w:proofErr w:type="spellEnd"/>
      <w:r w:rsidRPr="00C372AF">
        <w:t xml:space="preserve"> </w:t>
      </w:r>
      <w:proofErr w:type="spellStart"/>
      <w:r w:rsidRPr="00C372AF">
        <w:t>значително</w:t>
      </w:r>
      <w:proofErr w:type="spellEnd"/>
      <w:r w:rsidRPr="00C372AF">
        <w:t xml:space="preserve"> </w:t>
      </w:r>
      <w:proofErr w:type="spellStart"/>
      <w:r w:rsidRPr="00C372AF">
        <w:t>да</w:t>
      </w:r>
      <w:proofErr w:type="spellEnd"/>
      <w:r w:rsidRPr="00C372AF">
        <w:t xml:space="preserve"> </w:t>
      </w:r>
      <w:proofErr w:type="spellStart"/>
      <w:r w:rsidRPr="00C372AF">
        <w:t>улесни</w:t>
      </w:r>
      <w:proofErr w:type="spellEnd"/>
      <w:r w:rsidRPr="00C372AF">
        <w:t xml:space="preserve"> </w:t>
      </w:r>
      <w:proofErr w:type="spellStart"/>
      <w:r w:rsidRPr="00C372AF">
        <w:t>както</w:t>
      </w:r>
      <w:proofErr w:type="spellEnd"/>
      <w:r w:rsidRPr="00C372AF">
        <w:t xml:space="preserve"> </w:t>
      </w:r>
      <w:proofErr w:type="spellStart"/>
      <w:r w:rsidRPr="00C372AF">
        <w:t>мониторинга</w:t>
      </w:r>
      <w:proofErr w:type="spellEnd"/>
      <w:r w:rsidRPr="00C372AF">
        <w:t xml:space="preserve">, </w:t>
      </w:r>
      <w:proofErr w:type="spellStart"/>
      <w:r w:rsidRPr="00C372AF">
        <w:t>така</w:t>
      </w:r>
      <w:proofErr w:type="spellEnd"/>
      <w:r w:rsidRPr="00C372AF">
        <w:t xml:space="preserve"> и </w:t>
      </w:r>
      <w:proofErr w:type="spellStart"/>
      <w:r w:rsidRPr="00C372AF">
        <w:t>отчетността</w:t>
      </w:r>
      <w:proofErr w:type="spellEnd"/>
      <w:r w:rsidRPr="00C372AF">
        <w:t xml:space="preserve">, </w:t>
      </w:r>
      <w:proofErr w:type="spellStart"/>
      <w:r w:rsidRPr="00C372AF">
        <w:t>като</w:t>
      </w:r>
      <w:proofErr w:type="spellEnd"/>
      <w:r w:rsidRPr="00C372AF">
        <w:t xml:space="preserve"> </w:t>
      </w:r>
      <w:proofErr w:type="spellStart"/>
      <w:r w:rsidRPr="00C372AF">
        <w:t>осигури</w:t>
      </w:r>
      <w:proofErr w:type="spellEnd"/>
      <w:r w:rsidRPr="00C372AF">
        <w:t xml:space="preserve"> </w:t>
      </w:r>
      <w:proofErr w:type="spellStart"/>
      <w:r w:rsidRPr="00C372AF">
        <w:t>по-бърза</w:t>
      </w:r>
      <w:proofErr w:type="spellEnd"/>
      <w:r w:rsidRPr="00C372AF">
        <w:t xml:space="preserve"> </w:t>
      </w:r>
      <w:proofErr w:type="spellStart"/>
      <w:r w:rsidRPr="00C372AF">
        <w:t>реакция</w:t>
      </w:r>
      <w:proofErr w:type="spellEnd"/>
      <w:r w:rsidRPr="00C372AF">
        <w:t xml:space="preserve"> </w:t>
      </w:r>
      <w:proofErr w:type="spellStart"/>
      <w:r w:rsidRPr="00C372AF">
        <w:t>при</w:t>
      </w:r>
      <w:proofErr w:type="spellEnd"/>
      <w:r w:rsidRPr="00C372AF">
        <w:t xml:space="preserve"> </w:t>
      </w:r>
      <w:proofErr w:type="spellStart"/>
      <w:r w:rsidRPr="00C372AF">
        <w:t>откриване</w:t>
      </w:r>
      <w:proofErr w:type="spellEnd"/>
      <w:r w:rsidRPr="00C372AF">
        <w:t xml:space="preserve"> </w:t>
      </w:r>
      <w:proofErr w:type="spellStart"/>
      <w:r w:rsidRPr="00C372AF">
        <w:t>на</w:t>
      </w:r>
      <w:proofErr w:type="spellEnd"/>
      <w:r w:rsidRPr="00C372AF">
        <w:t xml:space="preserve"> </w:t>
      </w:r>
      <w:proofErr w:type="spellStart"/>
      <w:r w:rsidRPr="00C372AF">
        <w:lastRenderedPageBreak/>
        <w:t>потенциални</w:t>
      </w:r>
      <w:proofErr w:type="spellEnd"/>
      <w:r w:rsidRPr="00C372AF">
        <w:t xml:space="preserve"> </w:t>
      </w:r>
      <w:proofErr w:type="spellStart"/>
      <w:r w:rsidRPr="00C372AF">
        <w:t>нарушения</w:t>
      </w:r>
      <w:proofErr w:type="spellEnd"/>
      <w:r w:rsidRPr="00C372AF">
        <w:t xml:space="preserve">. </w:t>
      </w:r>
      <w:proofErr w:type="spellStart"/>
      <w:r w:rsidRPr="00C372AF">
        <w:t>Въвеждането</w:t>
      </w:r>
      <w:proofErr w:type="spellEnd"/>
      <w:r w:rsidRPr="00C372AF">
        <w:t xml:space="preserve"> </w:t>
      </w:r>
      <w:proofErr w:type="spellStart"/>
      <w:r w:rsidRPr="00C372AF">
        <w:t>на</w:t>
      </w:r>
      <w:proofErr w:type="spellEnd"/>
      <w:r w:rsidRPr="00C372AF">
        <w:t xml:space="preserve"> </w:t>
      </w:r>
      <w:proofErr w:type="spellStart"/>
      <w:r w:rsidRPr="00C372AF">
        <w:t>дигитални</w:t>
      </w:r>
      <w:proofErr w:type="spellEnd"/>
      <w:r w:rsidRPr="00C372AF">
        <w:t xml:space="preserve"> </w:t>
      </w:r>
      <w:proofErr w:type="spellStart"/>
      <w:r w:rsidRPr="00C372AF">
        <w:t>платформи</w:t>
      </w:r>
      <w:proofErr w:type="spellEnd"/>
      <w:r w:rsidRPr="00C372AF">
        <w:t xml:space="preserve"> и </w:t>
      </w:r>
      <w:proofErr w:type="spellStart"/>
      <w:r w:rsidRPr="00C372AF">
        <w:t>алгоритми</w:t>
      </w:r>
      <w:proofErr w:type="spellEnd"/>
      <w:r w:rsidRPr="00C372AF">
        <w:t xml:space="preserve"> </w:t>
      </w:r>
      <w:proofErr w:type="spellStart"/>
      <w:r w:rsidRPr="00C372AF">
        <w:t>за</w:t>
      </w:r>
      <w:proofErr w:type="spellEnd"/>
      <w:r w:rsidRPr="00C372AF">
        <w:t xml:space="preserve"> </w:t>
      </w:r>
      <w:proofErr w:type="spellStart"/>
      <w:r w:rsidRPr="00C372AF">
        <w:t>анализ</w:t>
      </w:r>
      <w:proofErr w:type="spellEnd"/>
      <w:r w:rsidRPr="00C372AF">
        <w:t xml:space="preserve"> </w:t>
      </w:r>
      <w:proofErr w:type="spellStart"/>
      <w:r w:rsidRPr="00C372AF">
        <w:t>на</w:t>
      </w:r>
      <w:proofErr w:type="spellEnd"/>
      <w:r w:rsidRPr="00C372AF">
        <w:t xml:space="preserve"> </w:t>
      </w:r>
      <w:proofErr w:type="spellStart"/>
      <w:r w:rsidRPr="00C372AF">
        <w:t>транзакциите</w:t>
      </w:r>
      <w:proofErr w:type="spellEnd"/>
      <w:r w:rsidRPr="00C372AF">
        <w:t xml:space="preserve"> е </w:t>
      </w:r>
      <w:proofErr w:type="spellStart"/>
      <w:r w:rsidRPr="00C372AF">
        <w:t>от</w:t>
      </w:r>
      <w:proofErr w:type="spellEnd"/>
      <w:r w:rsidRPr="00C372AF">
        <w:t xml:space="preserve"> </w:t>
      </w:r>
      <w:proofErr w:type="spellStart"/>
      <w:r w:rsidRPr="00C372AF">
        <w:t>съществено</w:t>
      </w:r>
      <w:proofErr w:type="spellEnd"/>
      <w:r w:rsidRPr="00C372AF">
        <w:t xml:space="preserve"> </w:t>
      </w:r>
      <w:proofErr w:type="spellStart"/>
      <w:r w:rsidRPr="00C372AF">
        <w:t>значение</w:t>
      </w:r>
      <w:proofErr w:type="spellEnd"/>
      <w:r w:rsidRPr="00C372AF">
        <w:t xml:space="preserve"> </w:t>
      </w:r>
      <w:proofErr w:type="spellStart"/>
      <w:r w:rsidRPr="00C372AF">
        <w:t>за</w:t>
      </w:r>
      <w:proofErr w:type="spellEnd"/>
      <w:r w:rsidRPr="00C372AF">
        <w:t xml:space="preserve"> </w:t>
      </w:r>
      <w:proofErr w:type="spellStart"/>
      <w:r w:rsidRPr="00C372AF">
        <w:t>бързото</w:t>
      </w:r>
      <w:proofErr w:type="spellEnd"/>
      <w:r w:rsidRPr="00C372AF">
        <w:t xml:space="preserve"> </w:t>
      </w:r>
      <w:proofErr w:type="spellStart"/>
      <w:r w:rsidRPr="00C372AF">
        <w:t>откриване</w:t>
      </w:r>
      <w:proofErr w:type="spellEnd"/>
      <w:r w:rsidRPr="00C372AF">
        <w:t xml:space="preserve"> </w:t>
      </w:r>
      <w:proofErr w:type="spellStart"/>
      <w:r w:rsidRPr="00C372AF">
        <w:t>на</w:t>
      </w:r>
      <w:proofErr w:type="spellEnd"/>
      <w:r w:rsidRPr="00C372AF">
        <w:t xml:space="preserve"> </w:t>
      </w:r>
      <w:proofErr w:type="spellStart"/>
      <w:r w:rsidRPr="00C372AF">
        <w:t>подозрителни</w:t>
      </w:r>
      <w:proofErr w:type="spellEnd"/>
      <w:r w:rsidRPr="00C372AF">
        <w:t xml:space="preserve"> </w:t>
      </w:r>
      <w:proofErr w:type="spellStart"/>
      <w:r w:rsidRPr="00C372AF">
        <w:t>операции</w:t>
      </w:r>
      <w:proofErr w:type="spellEnd"/>
      <w:r w:rsidRPr="00C372AF">
        <w:t xml:space="preserve">. В </w:t>
      </w:r>
      <w:proofErr w:type="spellStart"/>
      <w:r w:rsidRPr="00C372AF">
        <w:t>някои</w:t>
      </w:r>
      <w:proofErr w:type="spellEnd"/>
      <w:r w:rsidRPr="00C372AF">
        <w:t xml:space="preserve"> </w:t>
      </w:r>
      <w:proofErr w:type="spellStart"/>
      <w:r w:rsidRPr="00C372AF">
        <w:t>западноевропейски</w:t>
      </w:r>
      <w:proofErr w:type="spellEnd"/>
      <w:r w:rsidRPr="00C372AF">
        <w:t xml:space="preserve"> </w:t>
      </w:r>
      <w:proofErr w:type="spellStart"/>
      <w:r w:rsidRPr="00C372AF">
        <w:t>страни</w:t>
      </w:r>
      <w:proofErr w:type="spellEnd"/>
      <w:r w:rsidRPr="00C372AF">
        <w:t xml:space="preserve"> </w:t>
      </w:r>
      <w:proofErr w:type="spellStart"/>
      <w:r w:rsidRPr="00C372AF">
        <w:t>като</w:t>
      </w:r>
      <w:proofErr w:type="spellEnd"/>
      <w:r w:rsidRPr="00C372AF">
        <w:t xml:space="preserve"> </w:t>
      </w:r>
      <w:proofErr w:type="spellStart"/>
      <w:r w:rsidRPr="00C372AF">
        <w:t>Германия</w:t>
      </w:r>
      <w:proofErr w:type="spellEnd"/>
      <w:r w:rsidRPr="00C372AF">
        <w:t xml:space="preserve"> и </w:t>
      </w:r>
      <w:proofErr w:type="spellStart"/>
      <w:r w:rsidRPr="00C372AF">
        <w:t>Франция</w:t>
      </w:r>
      <w:proofErr w:type="spellEnd"/>
      <w:r w:rsidRPr="00C372AF">
        <w:t xml:space="preserve"> </w:t>
      </w:r>
      <w:proofErr w:type="spellStart"/>
      <w:r w:rsidRPr="00C372AF">
        <w:t>системите</w:t>
      </w:r>
      <w:proofErr w:type="spellEnd"/>
      <w:r w:rsidRPr="00C372AF">
        <w:t xml:space="preserve"> </w:t>
      </w:r>
      <w:proofErr w:type="spellStart"/>
      <w:r w:rsidRPr="00C372AF">
        <w:t>за</w:t>
      </w:r>
      <w:proofErr w:type="spellEnd"/>
      <w:r w:rsidRPr="00C372AF">
        <w:t xml:space="preserve"> </w:t>
      </w:r>
      <w:proofErr w:type="spellStart"/>
      <w:r w:rsidRPr="00C372AF">
        <w:t>обмен</w:t>
      </w:r>
      <w:proofErr w:type="spellEnd"/>
      <w:r w:rsidRPr="00C372AF">
        <w:t xml:space="preserve"> </w:t>
      </w:r>
      <w:proofErr w:type="spellStart"/>
      <w:r w:rsidRPr="00C372AF">
        <w:t>на</w:t>
      </w:r>
      <w:proofErr w:type="spellEnd"/>
      <w:r w:rsidRPr="00C372AF">
        <w:t xml:space="preserve"> </w:t>
      </w:r>
      <w:proofErr w:type="spellStart"/>
      <w:r w:rsidRPr="00C372AF">
        <w:t>информация</w:t>
      </w:r>
      <w:proofErr w:type="spellEnd"/>
      <w:r w:rsidRPr="00C372AF">
        <w:t xml:space="preserve"> </w:t>
      </w:r>
      <w:proofErr w:type="spellStart"/>
      <w:r w:rsidRPr="00C372AF">
        <w:t>между</w:t>
      </w:r>
      <w:proofErr w:type="spellEnd"/>
      <w:r w:rsidRPr="00C372AF">
        <w:t xml:space="preserve"> </w:t>
      </w:r>
      <w:proofErr w:type="spellStart"/>
      <w:r w:rsidRPr="00C372AF">
        <w:t>банки</w:t>
      </w:r>
      <w:proofErr w:type="spellEnd"/>
      <w:r w:rsidRPr="00C372AF">
        <w:t xml:space="preserve"> и </w:t>
      </w:r>
      <w:proofErr w:type="spellStart"/>
      <w:r w:rsidRPr="00C372AF">
        <w:t>регулатори</w:t>
      </w:r>
      <w:proofErr w:type="spellEnd"/>
      <w:r w:rsidRPr="00C372AF">
        <w:t xml:space="preserve"> </w:t>
      </w:r>
      <w:proofErr w:type="spellStart"/>
      <w:r w:rsidRPr="00C372AF">
        <w:t>са</w:t>
      </w:r>
      <w:proofErr w:type="spellEnd"/>
      <w:r w:rsidRPr="00C372AF">
        <w:t xml:space="preserve"> </w:t>
      </w:r>
      <w:proofErr w:type="spellStart"/>
      <w:r w:rsidRPr="00C372AF">
        <w:t>по-автоматизирани</w:t>
      </w:r>
      <w:proofErr w:type="spellEnd"/>
      <w:r w:rsidRPr="00C372AF">
        <w:t xml:space="preserve">, </w:t>
      </w:r>
      <w:proofErr w:type="spellStart"/>
      <w:r w:rsidRPr="00C372AF">
        <w:t>което</w:t>
      </w:r>
      <w:proofErr w:type="spellEnd"/>
      <w:r w:rsidRPr="00C372AF">
        <w:t xml:space="preserve"> </w:t>
      </w:r>
      <w:proofErr w:type="spellStart"/>
      <w:r w:rsidRPr="00C372AF">
        <w:t>позволява</w:t>
      </w:r>
      <w:proofErr w:type="spellEnd"/>
      <w:r w:rsidRPr="00C372AF">
        <w:t xml:space="preserve"> </w:t>
      </w:r>
      <w:proofErr w:type="spellStart"/>
      <w:r w:rsidRPr="00C372AF">
        <w:t>по-ефективен</w:t>
      </w:r>
      <w:proofErr w:type="spellEnd"/>
      <w:r w:rsidRPr="00C372AF">
        <w:t xml:space="preserve"> </w:t>
      </w:r>
      <w:proofErr w:type="spellStart"/>
      <w:r w:rsidRPr="00C372AF">
        <w:t>контрол</w:t>
      </w:r>
      <w:proofErr w:type="spellEnd"/>
      <w:r w:rsidRPr="00C372AF">
        <w:t xml:space="preserve"> </w:t>
      </w:r>
      <w:proofErr w:type="spellStart"/>
      <w:r w:rsidRPr="00C372AF">
        <w:t>върху</w:t>
      </w:r>
      <w:proofErr w:type="spellEnd"/>
      <w:r w:rsidRPr="00C372AF">
        <w:t xml:space="preserve"> </w:t>
      </w:r>
      <w:proofErr w:type="spellStart"/>
      <w:r w:rsidRPr="00C372AF">
        <w:t>валутните</w:t>
      </w:r>
      <w:proofErr w:type="spellEnd"/>
      <w:r w:rsidRPr="00C372AF">
        <w:t xml:space="preserve"> </w:t>
      </w:r>
      <w:proofErr w:type="spellStart"/>
      <w:r w:rsidRPr="00C372AF">
        <w:t>потоци</w:t>
      </w:r>
      <w:proofErr w:type="spellEnd"/>
      <w:r w:rsidRPr="00C372AF">
        <w:t xml:space="preserve">. </w:t>
      </w:r>
      <w:proofErr w:type="spellStart"/>
      <w:r w:rsidRPr="00C372AF">
        <w:t>Въпреки</w:t>
      </w:r>
      <w:proofErr w:type="spellEnd"/>
      <w:r w:rsidRPr="00C372AF">
        <w:t xml:space="preserve"> </w:t>
      </w:r>
      <w:proofErr w:type="spellStart"/>
      <w:r w:rsidRPr="00C372AF">
        <w:t>това</w:t>
      </w:r>
      <w:proofErr w:type="spellEnd"/>
      <w:r w:rsidRPr="00C372AF">
        <w:t xml:space="preserve">, в </w:t>
      </w:r>
      <w:proofErr w:type="spellStart"/>
      <w:r w:rsidRPr="00C372AF">
        <w:t>България</w:t>
      </w:r>
      <w:proofErr w:type="spellEnd"/>
      <w:r w:rsidRPr="00C372AF">
        <w:t xml:space="preserve"> и </w:t>
      </w:r>
      <w:proofErr w:type="spellStart"/>
      <w:r w:rsidRPr="00C372AF">
        <w:t>други</w:t>
      </w:r>
      <w:proofErr w:type="spellEnd"/>
      <w:r w:rsidRPr="00C372AF">
        <w:t xml:space="preserve"> </w:t>
      </w:r>
      <w:proofErr w:type="spellStart"/>
      <w:r w:rsidRPr="00C372AF">
        <w:t>страни</w:t>
      </w:r>
      <w:proofErr w:type="spellEnd"/>
      <w:r w:rsidRPr="00C372AF">
        <w:t xml:space="preserve"> с </w:t>
      </w:r>
      <w:proofErr w:type="spellStart"/>
      <w:r w:rsidRPr="00C372AF">
        <w:t>по-ограничени</w:t>
      </w:r>
      <w:proofErr w:type="spellEnd"/>
      <w:r w:rsidRPr="00C372AF">
        <w:t xml:space="preserve"> </w:t>
      </w:r>
      <w:proofErr w:type="spellStart"/>
      <w:r w:rsidRPr="00C372AF">
        <w:t>ресурси</w:t>
      </w:r>
      <w:proofErr w:type="spellEnd"/>
      <w:r w:rsidRPr="00C372AF">
        <w:t xml:space="preserve">, </w:t>
      </w:r>
      <w:proofErr w:type="spellStart"/>
      <w:r w:rsidRPr="00C372AF">
        <w:t>внедряването</w:t>
      </w:r>
      <w:proofErr w:type="spellEnd"/>
      <w:r w:rsidRPr="00C372AF">
        <w:t xml:space="preserve"> </w:t>
      </w:r>
      <w:proofErr w:type="spellStart"/>
      <w:r w:rsidRPr="00C372AF">
        <w:t>на</w:t>
      </w:r>
      <w:proofErr w:type="spellEnd"/>
      <w:r w:rsidRPr="00C372AF">
        <w:t xml:space="preserve"> </w:t>
      </w:r>
      <w:proofErr w:type="spellStart"/>
      <w:r w:rsidRPr="00C372AF">
        <w:t>тези</w:t>
      </w:r>
      <w:proofErr w:type="spellEnd"/>
      <w:r w:rsidRPr="00C372AF">
        <w:t xml:space="preserve"> </w:t>
      </w:r>
      <w:proofErr w:type="spellStart"/>
      <w:r w:rsidRPr="00C372AF">
        <w:t>технологии</w:t>
      </w:r>
      <w:proofErr w:type="spellEnd"/>
      <w:r w:rsidRPr="00C372AF">
        <w:t xml:space="preserve"> е </w:t>
      </w:r>
      <w:proofErr w:type="spellStart"/>
      <w:r w:rsidRPr="00C372AF">
        <w:t>по-бавно</w:t>
      </w:r>
      <w:proofErr w:type="spellEnd"/>
      <w:r w:rsidRPr="00C372AF">
        <w:t xml:space="preserve">, </w:t>
      </w:r>
      <w:proofErr w:type="spellStart"/>
      <w:r w:rsidRPr="00C372AF">
        <w:t>което</w:t>
      </w:r>
      <w:proofErr w:type="spellEnd"/>
      <w:r w:rsidRPr="00C372AF">
        <w:t xml:space="preserve"> </w:t>
      </w:r>
      <w:proofErr w:type="spellStart"/>
      <w:r w:rsidRPr="00C372AF">
        <w:t>ограничава</w:t>
      </w:r>
      <w:proofErr w:type="spellEnd"/>
      <w:r w:rsidRPr="00C372AF">
        <w:t xml:space="preserve"> </w:t>
      </w:r>
      <w:proofErr w:type="spellStart"/>
      <w:r w:rsidRPr="00C372AF">
        <w:t>способността</w:t>
      </w:r>
      <w:proofErr w:type="spellEnd"/>
      <w:r w:rsidRPr="00C372AF">
        <w:t xml:space="preserve"> </w:t>
      </w:r>
      <w:proofErr w:type="spellStart"/>
      <w:r w:rsidRPr="00C372AF">
        <w:t>за</w:t>
      </w:r>
      <w:proofErr w:type="spellEnd"/>
      <w:r w:rsidRPr="00C372AF">
        <w:t xml:space="preserve"> </w:t>
      </w:r>
      <w:proofErr w:type="spellStart"/>
      <w:r w:rsidRPr="00C372AF">
        <w:t>навременно</w:t>
      </w:r>
      <w:proofErr w:type="spellEnd"/>
      <w:r w:rsidRPr="00C372AF">
        <w:t xml:space="preserve"> </w:t>
      </w:r>
      <w:proofErr w:type="spellStart"/>
      <w:r w:rsidRPr="00C372AF">
        <w:t>разпознаване</w:t>
      </w:r>
      <w:proofErr w:type="spellEnd"/>
      <w:r w:rsidRPr="00C372AF">
        <w:t xml:space="preserve"> </w:t>
      </w:r>
      <w:proofErr w:type="spellStart"/>
      <w:r w:rsidRPr="00C372AF">
        <w:t>на</w:t>
      </w:r>
      <w:proofErr w:type="spellEnd"/>
      <w:r w:rsidRPr="00C372AF">
        <w:t xml:space="preserve"> </w:t>
      </w:r>
      <w:proofErr w:type="spellStart"/>
      <w:r w:rsidRPr="00C372AF">
        <w:t>финансови</w:t>
      </w:r>
      <w:proofErr w:type="spellEnd"/>
      <w:r w:rsidRPr="00C372AF">
        <w:t xml:space="preserve"> </w:t>
      </w:r>
      <w:proofErr w:type="spellStart"/>
      <w:r w:rsidRPr="00C372AF">
        <w:t>злоупотреби</w:t>
      </w:r>
      <w:proofErr w:type="spellEnd"/>
      <w:r w:rsidRPr="00C372AF">
        <w:t>.</w:t>
      </w:r>
    </w:p>
    <w:p w14:paraId="1AC02BC2" w14:textId="77777777" w:rsidR="00B35853" w:rsidRPr="00C372AF" w:rsidRDefault="00B35853" w:rsidP="00B35853">
      <w:pPr>
        <w:spacing w:after="160" w:line="360" w:lineRule="auto"/>
        <w:ind w:firstLine="360"/>
        <w:jc w:val="both"/>
      </w:pPr>
      <w:proofErr w:type="spellStart"/>
      <w:r w:rsidRPr="00C372AF">
        <w:t>Малките</w:t>
      </w:r>
      <w:proofErr w:type="spellEnd"/>
      <w:r w:rsidRPr="00C372AF">
        <w:t xml:space="preserve"> и </w:t>
      </w:r>
      <w:proofErr w:type="spellStart"/>
      <w:r w:rsidRPr="00C372AF">
        <w:t>средните</w:t>
      </w:r>
      <w:proofErr w:type="spellEnd"/>
      <w:r w:rsidRPr="00C372AF">
        <w:t xml:space="preserve"> </w:t>
      </w:r>
      <w:proofErr w:type="spellStart"/>
      <w:r w:rsidRPr="00C372AF">
        <w:t>предприятия</w:t>
      </w:r>
      <w:proofErr w:type="spellEnd"/>
      <w:r w:rsidRPr="00C372AF">
        <w:t xml:space="preserve"> (МСП) </w:t>
      </w:r>
      <w:proofErr w:type="spellStart"/>
      <w:r w:rsidRPr="00C372AF">
        <w:t>често</w:t>
      </w:r>
      <w:proofErr w:type="spellEnd"/>
      <w:r w:rsidRPr="00C372AF">
        <w:t xml:space="preserve"> </w:t>
      </w:r>
      <w:proofErr w:type="spellStart"/>
      <w:r w:rsidRPr="00C372AF">
        <w:t>изпитват</w:t>
      </w:r>
      <w:proofErr w:type="spellEnd"/>
      <w:r w:rsidRPr="00C372AF">
        <w:t xml:space="preserve"> </w:t>
      </w:r>
      <w:proofErr w:type="spellStart"/>
      <w:r w:rsidRPr="00C372AF">
        <w:t>сериозни</w:t>
      </w:r>
      <w:proofErr w:type="spellEnd"/>
      <w:r w:rsidRPr="00C372AF">
        <w:t xml:space="preserve"> </w:t>
      </w:r>
      <w:proofErr w:type="spellStart"/>
      <w:r w:rsidRPr="00C372AF">
        <w:t>трудности</w:t>
      </w:r>
      <w:proofErr w:type="spellEnd"/>
      <w:r w:rsidRPr="00C372AF">
        <w:t xml:space="preserve"> </w:t>
      </w:r>
      <w:proofErr w:type="spellStart"/>
      <w:r w:rsidRPr="00C372AF">
        <w:t>при</w:t>
      </w:r>
      <w:proofErr w:type="spellEnd"/>
      <w:r w:rsidRPr="00C372AF">
        <w:t xml:space="preserve"> </w:t>
      </w:r>
      <w:proofErr w:type="spellStart"/>
      <w:r w:rsidRPr="00C372AF">
        <w:t>прилагането</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тъй</w:t>
      </w:r>
      <w:proofErr w:type="spellEnd"/>
      <w:r w:rsidRPr="00C372AF">
        <w:t xml:space="preserve"> </w:t>
      </w:r>
      <w:proofErr w:type="spellStart"/>
      <w:r w:rsidRPr="00C372AF">
        <w:t>като</w:t>
      </w:r>
      <w:proofErr w:type="spellEnd"/>
      <w:r w:rsidRPr="00C372AF">
        <w:t xml:space="preserve"> </w:t>
      </w:r>
      <w:proofErr w:type="spellStart"/>
      <w:r w:rsidRPr="00C372AF">
        <w:t>не</w:t>
      </w:r>
      <w:proofErr w:type="spellEnd"/>
      <w:r w:rsidRPr="00C372AF">
        <w:t xml:space="preserve"> </w:t>
      </w:r>
      <w:proofErr w:type="spellStart"/>
      <w:r w:rsidRPr="00C372AF">
        <w:t>разполагат</w:t>
      </w:r>
      <w:proofErr w:type="spellEnd"/>
      <w:r w:rsidRPr="00C372AF">
        <w:t xml:space="preserve"> с </w:t>
      </w:r>
      <w:proofErr w:type="spellStart"/>
      <w:r w:rsidRPr="00C372AF">
        <w:t>достатъчно</w:t>
      </w:r>
      <w:proofErr w:type="spellEnd"/>
      <w:r w:rsidRPr="00C372AF">
        <w:t xml:space="preserve"> </w:t>
      </w:r>
      <w:proofErr w:type="spellStart"/>
      <w:r w:rsidRPr="00C372AF">
        <w:t>ресурси</w:t>
      </w:r>
      <w:proofErr w:type="spellEnd"/>
      <w:r w:rsidRPr="00C372AF">
        <w:t xml:space="preserve"> и </w:t>
      </w:r>
      <w:proofErr w:type="spellStart"/>
      <w:r w:rsidRPr="00C372AF">
        <w:t>капацитет</w:t>
      </w:r>
      <w:proofErr w:type="spellEnd"/>
      <w:r w:rsidRPr="00C372AF">
        <w:t xml:space="preserve"> </w:t>
      </w:r>
      <w:proofErr w:type="spellStart"/>
      <w:r w:rsidRPr="00C372AF">
        <w:t>за</w:t>
      </w:r>
      <w:proofErr w:type="spellEnd"/>
      <w:r w:rsidRPr="00C372AF">
        <w:t xml:space="preserve"> </w:t>
      </w:r>
      <w:proofErr w:type="spellStart"/>
      <w:r w:rsidRPr="00C372AF">
        <w:t>ефективно</w:t>
      </w:r>
      <w:proofErr w:type="spellEnd"/>
      <w:r w:rsidRPr="00C372AF">
        <w:t xml:space="preserve"> </w:t>
      </w:r>
      <w:proofErr w:type="spellStart"/>
      <w:r w:rsidRPr="00C372AF">
        <w:t>управление</w:t>
      </w:r>
      <w:proofErr w:type="spellEnd"/>
      <w:r w:rsidRPr="00C372AF">
        <w:t xml:space="preserve"> </w:t>
      </w:r>
      <w:proofErr w:type="spellStart"/>
      <w:r w:rsidRPr="00C372AF">
        <w:t>на</w:t>
      </w:r>
      <w:proofErr w:type="spellEnd"/>
      <w:r w:rsidRPr="00C372AF">
        <w:t xml:space="preserve"> </w:t>
      </w:r>
      <w:proofErr w:type="spellStart"/>
      <w:r w:rsidRPr="00C372AF">
        <w:t>тези</w:t>
      </w:r>
      <w:proofErr w:type="spellEnd"/>
      <w:r w:rsidRPr="00C372AF">
        <w:t xml:space="preserve"> </w:t>
      </w:r>
      <w:proofErr w:type="spellStart"/>
      <w:r w:rsidRPr="00C372AF">
        <w:t>процеси</w:t>
      </w:r>
      <w:proofErr w:type="spellEnd"/>
      <w:r w:rsidRPr="00C372AF">
        <w:t xml:space="preserve">. </w:t>
      </w:r>
      <w:proofErr w:type="spellStart"/>
      <w:r w:rsidRPr="00C372AF">
        <w:t>За</w:t>
      </w:r>
      <w:proofErr w:type="spellEnd"/>
      <w:r w:rsidRPr="00C372AF">
        <w:t xml:space="preserve"> </w:t>
      </w:r>
      <w:proofErr w:type="spellStart"/>
      <w:r w:rsidRPr="00C372AF">
        <w:t>разлика</w:t>
      </w:r>
      <w:proofErr w:type="spellEnd"/>
      <w:r w:rsidRPr="00C372AF">
        <w:t xml:space="preserve"> </w:t>
      </w:r>
      <w:proofErr w:type="spellStart"/>
      <w:r w:rsidRPr="00C372AF">
        <w:t>от</w:t>
      </w:r>
      <w:proofErr w:type="spellEnd"/>
      <w:r w:rsidRPr="00C372AF">
        <w:t xml:space="preserve"> </w:t>
      </w:r>
      <w:proofErr w:type="spellStart"/>
      <w:r w:rsidRPr="00C372AF">
        <w:t>големите</w:t>
      </w:r>
      <w:proofErr w:type="spellEnd"/>
      <w:r w:rsidRPr="00C372AF">
        <w:t xml:space="preserve"> </w:t>
      </w:r>
      <w:proofErr w:type="spellStart"/>
      <w:r w:rsidRPr="00C372AF">
        <w:t>корпорации</w:t>
      </w:r>
      <w:proofErr w:type="spellEnd"/>
      <w:r w:rsidRPr="00C372AF">
        <w:t xml:space="preserve">, </w:t>
      </w:r>
      <w:proofErr w:type="spellStart"/>
      <w:r w:rsidRPr="00C372AF">
        <w:t>които</w:t>
      </w:r>
      <w:proofErr w:type="spellEnd"/>
      <w:r w:rsidRPr="00C372AF">
        <w:t xml:space="preserve"> </w:t>
      </w:r>
      <w:proofErr w:type="spellStart"/>
      <w:r w:rsidRPr="00C372AF">
        <w:t>имат</w:t>
      </w:r>
      <w:proofErr w:type="spellEnd"/>
      <w:r w:rsidRPr="00C372AF">
        <w:t xml:space="preserve"> </w:t>
      </w:r>
      <w:proofErr w:type="spellStart"/>
      <w:r w:rsidRPr="00C372AF">
        <w:t>на</w:t>
      </w:r>
      <w:proofErr w:type="spellEnd"/>
      <w:r w:rsidRPr="00C372AF">
        <w:t xml:space="preserve"> </w:t>
      </w:r>
      <w:proofErr w:type="spellStart"/>
      <w:r w:rsidRPr="00C372AF">
        <w:t>разположение</w:t>
      </w:r>
      <w:proofErr w:type="spellEnd"/>
      <w:r w:rsidRPr="00C372AF">
        <w:t xml:space="preserve"> </w:t>
      </w:r>
      <w:proofErr w:type="spellStart"/>
      <w:r w:rsidRPr="00C372AF">
        <w:t>специализирани</w:t>
      </w:r>
      <w:proofErr w:type="spellEnd"/>
      <w:r w:rsidRPr="00C372AF">
        <w:t xml:space="preserve"> </w:t>
      </w:r>
      <w:proofErr w:type="spellStart"/>
      <w:r w:rsidRPr="00C372AF">
        <w:t>финансови</w:t>
      </w:r>
      <w:proofErr w:type="spellEnd"/>
      <w:r w:rsidRPr="00C372AF">
        <w:t xml:space="preserve"> </w:t>
      </w:r>
      <w:proofErr w:type="spellStart"/>
      <w:r w:rsidRPr="00C372AF">
        <w:t>отдели</w:t>
      </w:r>
      <w:proofErr w:type="spellEnd"/>
      <w:r w:rsidRPr="00C372AF">
        <w:t xml:space="preserve"> и </w:t>
      </w:r>
      <w:proofErr w:type="spellStart"/>
      <w:r w:rsidRPr="00C372AF">
        <w:t>експертен</w:t>
      </w:r>
      <w:proofErr w:type="spellEnd"/>
      <w:r w:rsidRPr="00C372AF">
        <w:t xml:space="preserve"> </w:t>
      </w:r>
      <w:proofErr w:type="spellStart"/>
      <w:r w:rsidRPr="00C372AF">
        <w:t>персонал</w:t>
      </w:r>
      <w:proofErr w:type="spellEnd"/>
      <w:r w:rsidRPr="00C372AF">
        <w:t xml:space="preserve">, МСП </w:t>
      </w:r>
      <w:proofErr w:type="spellStart"/>
      <w:r w:rsidRPr="00C372AF">
        <w:t>обикновено</w:t>
      </w:r>
      <w:proofErr w:type="spellEnd"/>
      <w:r w:rsidRPr="00C372AF">
        <w:t xml:space="preserve"> </w:t>
      </w:r>
      <w:proofErr w:type="spellStart"/>
      <w:r w:rsidRPr="00C372AF">
        <w:t>нямат</w:t>
      </w:r>
      <w:proofErr w:type="spellEnd"/>
      <w:r w:rsidRPr="00C372AF">
        <w:t xml:space="preserve"> </w:t>
      </w:r>
      <w:proofErr w:type="spellStart"/>
      <w:r w:rsidRPr="00C372AF">
        <w:t>този</w:t>
      </w:r>
      <w:proofErr w:type="spellEnd"/>
      <w:r w:rsidRPr="00C372AF">
        <w:t xml:space="preserve"> </w:t>
      </w:r>
      <w:proofErr w:type="spellStart"/>
      <w:r w:rsidRPr="00C372AF">
        <w:t>лукс</w:t>
      </w:r>
      <w:proofErr w:type="spellEnd"/>
      <w:r w:rsidRPr="00C372AF">
        <w:t xml:space="preserve">. </w:t>
      </w:r>
      <w:proofErr w:type="spellStart"/>
      <w:r w:rsidRPr="00C372AF">
        <w:t>Липсата</w:t>
      </w:r>
      <w:proofErr w:type="spellEnd"/>
      <w:r w:rsidRPr="00C372AF">
        <w:t xml:space="preserve"> </w:t>
      </w:r>
      <w:proofErr w:type="spellStart"/>
      <w:r w:rsidRPr="00C372AF">
        <w:t>на</w:t>
      </w:r>
      <w:proofErr w:type="spellEnd"/>
      <w:r w:rsidRPr="00C372AF">
        <w:t xml:space="preserve"> </w:t>
      </w:r>
      <w:proofErr w:type="spellStart"/>
      <w:r w:rsidRPr="00C372AF">
        <w:t>опит</w:t>
      </w:r>
      <w:proofErr w:type="spellEnd"/>
      <w:r w:rsidRPr="00C372AF">
        <w:t xml:space="preserve"> и </w:t>
      </w:r>
      <w:proofErr w:type="spellStart"/>
      <w:r w:rsidRPr="00C372AF">
        <w:t>експертни</w:t>
      </w:r>
      <w:proofErr w:type="spellEnd"/>
      <w:r w:rsidRPr="00C372AF">
        <w:t xml:space="preserve"> </w:t>
      </w:r>
      <w:proofErr w:type="spellStart"/>
      <w:r w:rsidRPr="00C372AF">
        <w:t>знания</w:t>
      </w:r>
      <w:proofErr w:type="spellEnd"/>
      <w:r w:rsidRPr="00C372AF">
        <w:t xml:space="preserve"> в </w:t>
      </w:r>
      <w:proofErr w:type="spellStart"/>
      <w:r w:rsidRPr="00C372AF">
        <w:t>областта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доведе</w:t>
      </w:r>
      <w:proofErr w:type="spellEnd"/>
      <w:r w:rsidRPr="00C372AF">
        <w:t xml:space="preserve"> </w:t>
      </w:r>
      <w:proofErr w:type="spellStart"/>
      <w:r w:rsidRPr="00C372AF">
        <w:t>до</w:t>
      </w:r>
      <w:proofErr w:type="spellEnd"/>
      <w:r w:rsidRPr="00C372AF">
        <w:t xml:space="preserve"> </w:t>
      </w:r>
      <w:proofErr w:type="spellStart"/>
      <w:r w:rsidRPr="00C372AF">
        <w:t>значителни</w:t>
      </w:r>
      <w:proofErr w:type="spellEnd"/>
      <w:r w:rsidRPr="00C372AF">
        <w:t xml:space="preserve"> </w:t>
      </w:r>
      <w:proofErr w:type="spellStart"/>
      <w:r w:rsidRPr="00C372AF">
        <w:t>проблеми</w:t>
      </w:r>
      <w:proofErr w:type="spellEnd"/>
      <w:r w:rsidRPr="00C372AF">
        <w:t xml:space="preserve"> </w:t>
      </w:r>
      <w:proofErr w:type="spellStart"/>
      <w:r w:rsidRPr="00C372AF">
        <w:t>при</w:t>
      </w:r>
      <w:proofErr w:type="spellEnd"/>
      <w:r w:rsidRPr="00C372AF">
        <w:t xml:space="preserve"> </w:t>
      </w:r>
      <w:proofErr w:type="spellStart"/>
      <w:r w:rsidRPr="00C372AF">
        <w:t>изпълнението</w:t>
      </w:r>
      <w:proofErr w:type="spellEnd"/>
      <w:r w:rsidRPr="00C372AF">
        <w:t xml:space="preserve"> </w:t>
      </w:r>
      <w:proofErr w:type="spellStart"/>
      <w:r w:rsidRPr="00C372AF">
        <w:t>на</w:t>
      </w:r>
      <w:proofErr w:type="spellEnd"/>
      <w:r w:rsidRPr="00C372AF">
        <w:t xml:space="preserve"> </w:t>
      </w:r>
      <w:proofErr w:type="spellStart"/>
      <w:r w:rsidRPr="00C372AF">
        <w:t>регулаторните</w:t>
      </w:r>
      <w:proofErr w:type="spellEnd"/>
      <w:r w:rsidRPr="00C372AF">
        <w:t xml:space="preserve"> </w:t>
      </w:r>
      <w:proofErr w:type="spellStart"/>
      <w:r w:rsidRPr="00C372AF">
        <w:t>изисквания</w:t>
      </w:r>
      <w:proofErr w:type="spellEnd"/>
      <w:r w:rsidRPr="00C372AF">
        <w:t xml:space="preserve">, </w:t>
      </w:r>
      <w:proofErr w:type="spellStart"/>
      <w:r w:rsidRPr="00C372AF">
        <w:t>които</w:t>
      </w:r>
      <w:proofErr w:type="spellEnd"/>
      <w:r w:rsidRPr="00C372AF">
        <w:t xml:space="preserve"> </w:t>
      </w:r>
      <w:proofErr w:type="spellStart"/>
      <w:r w:rsidRPr="00C372AF">
        <w:t>често</w:t>
      </w:r>
      <w:proofErr w:type="spellEnd"/>
      <w:r w:rsidRPr="00C372AF">
        <w:t xml:space="preserve"> </w:t>
      </w:r>
      <w:proofErr w:type="spellStart"/>
      <w:r w:rsidRPr="00C372AF">
        <w:t>са</w:t>
      </w:r>
      <w:proofErr w:type="spellEnd"/>
      <w:r w:rsidRPr="00C372AF">
        <w:t xml:space="preserve"> </w:t>
      </w:r>
      <w:proofErr w:type="spellStart"/>
      <w:r w:rsidRPr="00C372AF">
        <w:t>сложни</w:t>
      </w:r>
      <w:proofErr w:type="spellEnd"/>
      <w:r w:rsidRPr="00C372AF">
        <w:t xml:space="preserve"> и </w:t>
      </w:r>
      <w:proofErr w:type="spellStart"/>
      <w:r w:rsidRPr="00C372AF">
        <w:t>свързани</w:t>
      </w:r>
      <w:proofErr w:type="spellEnd"/>
      <w:r w:rsidRPr="00C372AF">
        <w:t xml:space="preserve"> с </w:t>
      </w:r>
      <w:proofErr w:type="spellStart"/>
      <w:r w:rsidRPr="00C372AF">
        <w:t>множество</w:t>
      </w:r>
      <w:proofErr w:type="spellEnd"/>
      <w:r w:rsidRPr="00C372AF">
        <w:t xml:space="preserve"> </w:t>
      </w:r>
      <w:proofErr w:type="spellStart"/>
      <w:r w:rsidRPr="00C372AF">
        <w:t>документи</w:t>
      </w:r>
      <w:proofErr w:type="spellEnd"/>
      <w:r w:rsidRPr="00C372AF">
        <w:t xml:space="preserve"> и </w:t>
      </w:r>
      <w:proofErr w:type="spellStart"/>
      <w:r w:rsidRPr="00C372AF">
        <w:t>отчетности</w:t>
      </w:r>
      <w:proofErr w:type="spellEnd"/>
      <w:r w:rsidRPr="00C372AF">
        <w:t xml:space="preserve">. </w:t>
      </w:r>
      <w:proofErr w:type="spellStart"/>
      <w:r w:rsidRPr="00C372AF">
        <w:t>Много</w:t>
      </w:r>
      <w:proofErr w:type="spellEnd"/>
      <w:r w:rsidRPr="00C372AF">
        <w:t xml:space="preserve"> </w:t>
      </w:r>
      <w:proofErr w:type="spellStart"/>
      <w:r w:rsidRPr="00C372AF">
        <w:t>от</w:t>
      </w:r>
      <w:proofErr w:type="spellEnd"/>
      <w:r w:rsidRPr="00C372AF">
        <w:t xml:space="preserve"> </w:t>
      </w:r>
      <w:proofErr w:type="spellStart"/>
      <w:r w:rsidRPr="00C372AF">
        <w:t>тези</w:t>
      </w:r>
      <w:proofErr w:type="spellEnd"/>
      <w:r w:rsidRPr="00C372AF">
        <w:t xml:space="preserve"> </w:t>
      </w:r>
      <w:proofErr w:type="spellStart"/>
      <w:r w:rsidRPr="00C372AF">
        <w:t>предприятия</w:t>
      </w:r>
      <w:proofErr w:type="spellEnd"/>
      <w:r w:rsidRPr="00C372AF">
        <w:t xml:space="preserve"> </w:t>
      </w:r>
      <w:proofErr w:type="spellStart"/>
      <w:r w:rsidRPr="00C372AF">
        <w:t>не</w:t>
      </w:r>
      <w:proofErr w:type="spellEnd"/>
      <w:r w:rsidRPr="00C372AF">
        <w:t xml:space="preserve"> </w:t>
      </w:r>
      <w:proofErr w:type="spellStart"/>
      <w:r w:rsidRPr="00C372AF">
        <w:t>разполагат</w:t>
      </w:r>
      <w:proofErr w:type="spellEnd"/>
      <w:r w:rsidRPr="00C372AF">
        <w:t xml:space="preserve"> с </w:t>
      </w:r>
      <w:proofErr w:type="spellStart"/>
      <w:r w:rsidRPr="00C372AF">
        <w:t>нужните</w:t>
      </w:r>
      <w:proofErr w:type="spellEnd"/>
      <w:r w:rsidRPr="00C372AF">
        <w:t xml:space="preserve"> </w:t>
      </w:r>
      <w:proofErr w:type="spellStart"/>
      <w:r w:rsidRPr="00C372AF">
        <w:t>ресурси</w:t>
      </w:r>
      <w:proofErr w:type="spellEnd"/>
      <w:r w:rsidRPr="00C372AF">
        <w:t xml:space="preserve"> </w:t>
      </w:r>
      <w:proofErr w:type="spellStart"/>
      <w:r w:rsidRPr="00C372AF">
        <w:t>за</w:t>
      </w:r>
      <w:proofErr w:type="spellEnd"/>
      <w:r w:rsidRPr="00C372AF">
        <w:t xml:space="preserve"> </w:t>
      </w:r>
      <w:proofErr w:type="spellStart"/>
      <w:r w:rsidRPr="00C372AF">
        <w:t>наемане</w:t>
      </w:r>
      <w:proofErr w:type="spellEnd"/>
      <w:r w:rsidRPr="00C372AF">
        <w:t xml:space="preserve"> </w:t>
      </w:r>
      <w:proofErr w:type="spellStart"/>
      <w:r w:rsidRPr="00C372AF">
        <w:t>на</w:t>
      </w:r>
      <w:proofErr w:type="spellEnd"/>
      <w:r w:rsidRPr="00C372AF">
        <w:t xml:space="preserve"> </w:t>
      </w:r>
      <w:proofErr w:type="spellStart"/>
      <w:r w:rsidRPr="00C372AF">
        <w:t>външни</w:t>
      </w:r>
      <w:proofErr w:type="spellEnd"/>
      <w:r w:rsidRPr="00C372AF">
        <w:t xml:space="preserve"> </w:t>
      </w:r>
      <w:proofErr w:type="spellStart"/>
      <w:r w:rsidRPr="00C372AF">
        <w:t>консултанти</w:t>
      </w:r>
      <w:proofErr w:type="spellEnd"/>
      <w:r w:rsidRPr="00C372AF">
        <w:t xml:space="preserve"> </w:t>
      </w:r>
      <w:proofErr w:type="spellStart"/>
      <w:r w:rsidRPr="00C372AF">
        <w:t>или</w:t>
      </w:r>
      <w:proofErr w:type="spellEnd"/>
      <w:r w:rsidRPr="00C372AF">
        <w:t xml:space="preserve"> </w:t>
      </w:r>
      <w:proofErr w:type="spellStart"/>
      <w:r w:rsidRPr="00C372AF">
        <w:t>инвестиции</w:t>
      </w:r>
      <w:proofErr w:type="spellEnd"/>
      <w:r w:rsidRPr="00C372AF">
        <w:t xml:space="preserve"> в </w:t>
      </w:r>
      <w:proofErr w:type="spellStart"/>
      <w:r w:rsidRPr="00C372AF">
        <w:t>обучението</w:t>
      </w:r>
      <w:proofErr w:type="spellEnd"/>
      <w:r w:rsidRPr="00C372AF">
        <w:t xml:space="preserve"> </w:t>
      </w:r>
      <w:proofErr w:type="spellStart"/>
      <w:r w:rsidRPr="00C372AF">
        <w:t>на</w:t>
      </w:r>
      <w:proofErr w:type="spellEnd"/>
      <w:r w:rsidRPr="00C372AF">
        <w:t xml:space="preserve"> </w:t>
      </w:r>
      <w:proofErr w:type="spellStart"/>
      <w:r w:rsidRPr="00C372AF">
        <w:t>своите</w:t>
      </w:r>
      <w:proofErr w:type="spellEnd"/>
      <w:r w:rsidRPr="00C372AF">
        <w:t xml:space="preserve"> </w:t>
      </w:r>
      <w:proofErr w:type="spellStart"/>
      <w:r w:rsidRPr="00C372AF">
        <w:t>служители</w:t>
      </w:r>
      <w:proofErr w:type="spellEnd"/>
      <w:r w:rsidRPr="00C372AF">
        <w:t xml:space="preserve">, </w:t>
      </w:r>
      <w:proofErr w:type="spellStart"/>
      <w:r w:rsidRPr="00C372AF">
        <w:t>което</w:t>
      </w:r>
      <w:proofErr w:type="spellEnd"/>
      <w:r w:rsidRPr="00C372AF">
        <w:t xml:space="preserve"> </w:t>
      </w:r>
      <w:proofErr w:type="spellStart"/>
      <w:r w:rsidRPr="00C372AF">
        <w:t>допълнително</w:t>
      </w:r>
      <w:proofErr w:type="spellEnd"/>
      <w:r w:rsidRPr="00C372AF">
        <w:t xml:space="preserve"> </w:t>
      </w:r>
      <w:proofErr w:type="spellStart"/>
      <w:r w:rsidRPr="00C372AF">
        <w:t>усложнява</w:t>
      </w:r>
      <w:proofErr w:type="spellEnd"/>
      <w:r w:rsidRPr="00C372AF">
        <w:t xml:space="preserve"> </w:t>
      </w:r>
      <w:proofErr w:type="spellStart"/>
      <w:r w:rsidRPr="00C372AF">
        <w:t>тяхната</w:t>
      </w:r>
      <w:proofErr w:type="spellEnd"/>
      <w:r w:rsidRPr="00C372AF">
        <w:t xml:space="preserve"> </w:t>
      </w:r>
      <w:proofErr w:type="spellStart"/>
      <w:r w:rsidRPr="00C372AF">
        <w:t>способност</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справят</w:t>
      </w:r>
      <w:proofErr w:type="spellEnd"/>
      <w:r w:rsidRPr="00C372AF">
        <w:t xml:space="preserve"> с </w:t>
      </w:r>
      <w:proofErr w:type="spellStart"/>
      <w:r w:rsidRPr="00C372AF">
        <w:t>валутните</w:t>
      </w:r>
      <w:proofErr w:type="spellEnd"/>
      <w:r w:rsidRPr="00C372AF">
        <w:t xml:space="preserve"> </w:t>
      </w:r>
      <w:proofErr w:type="spellStart"/>
      <w:r w:rsidRPr="00C372AF">
        <w:t>регулации</w:t>
      </w:r>
      <w:proofErr w:type="spellEnd"/>
      <w:r w:rsidRPr="00C372AF">
        <w:t>.</w:t>
      </w:r>
    </w:p>
    <w:p w14:paraId="595B67F3" w14:textId="77777777" w:rsidR="00B35853" w:rsidRPr="00C372AF" w:rsidRDefault="00B35853" w:rsidP="00B35853">
      <w:pPr>
        <w:spacing w:after="160" w:line="360" w:lineRule="auto"/>
        <w:ind w:firstLine="360"/>
        <w:jc w:val="both"/>
      </w:pPr>
      <w:proofErr w:type="spellStart"/>
      <w:r w:rsidRPr="00C372AF">
        <w:t>Друг</w:t>
      </w:r>
      <w:proofErr w:type="spellEnd"/>
      <w:r w:rsidRPr="00C372AF">
        <w:t xml:space="preserve"> </w:t>
      </w:r>
      <w:proofErr w:type="spellStart"/>
      <w:r w:rsidRPr="00C372AF">
        <w:t>сериозен</w:t>
      </w:r>
      <w:proofErr w:type="spellEnd"/>
      <w:r w:rsidRPr="00C372AF">
        <w:t xml:space="preserve"> </w:t>
      </w:r>
      <w:proofErr w:type="spellStart"/>
      <w:r w:rsidRPr="00C372AF">
        <w:t>проблем</w:t>
      </w:r>
      <w:proofErr w:type="spellEnd"/>
      <w:r w:rsidRPr="00C372AF">
        <w:t xml:space="preserve"> </w:t>
      </w:r>
      <w:proofErr w:type="spellStart"/>
      <w:r w:rsidRPr="00C372AF">
        <w:t>за</w:t>
      </w:r>
      <w:proofErr w:type="spellEnd"/>
      <w:r w:rsidRPr="00C372AF">
        <w:t xml:space="preserve"> МСП е </w:t>
      </w:r>
      <w:proofErr w:type="spellStart"/>
      <w:r w:rsidRPr="00C372AF">
        <w:t>липсата</w:t>
      </w:r>
      <w:proofErr w:type="spellEnd"/>
      <w:r w:rsidRPr="00C372AF">
        <w:t xml:space="preserve"> </w:t>
      </w:r>
      <w:proofErr w:type="spellStart"/>
      <w:r w:rsidRPr="00C372AF">
        <w:t>на</w:t>
      </w:r>
      <w:proofErr w:type="spellEnd"/>
      <w:r w:rsidRPr="00C372AF">
        <w:t xml:space="preserve"> </w:t>
      </w:r>
      <w:proofErr w:type="spellStart"/>
      <w:r w:rsidRPr="00C372AF">
        <w:t>достъп</w:t>
      </w:r>
      <w:proofErr w:type="spellEnd"/>
      <w:r w:rsidRPr="00C372AF">
        <w:t xml:space="preserve"> </w:t>
      </w:r>
      <w:proofErr w:type="spellStart"/>
      <w:r w:rsidRPr="00C372AF">
        <w:t>до</w:t>
      </w:r>
      <w:proofErr w:type="spellEnd"/>
      <w:r w:rsidRPr="00C372AF">
        <w:t xml:space="preserve"> </w:t>
      </w:r>
      <w:proofErr w:type="spellStart"/>
      <w:r w:rsidRPr="00C372AF">
        <w:t>модерни</w:t>
      </w:r>
      <w:proofErr w:type="spellEnd"/>
      <w:r w:rsidRPr="00C372AF">
        <w:t xml:space="preserve"> </w:t>
      </w:r>
      <w:proofErr w:type="spellStart"/>
      <w:r w:rsidRPr="00C372AF">
        <w:t>технологични</w:t>
      </w:r>
      <w:proofErr w:type="spellEnd"/>
      <w:r w:rsidRPr="00C372AF">
        <w:t xml:space="preserve"> </w:t>
      </w:r>
      <w:proofErr w:type="spellStart"/>
      <w:r w:rsidRPr="00C372AF">
        <w:t>решения</w:t>
      </w:r>
      <w:proofErr w:type="spellEnd"/>
      <w:r w:rsidRPr="00C372AF">
        <w:t xml:space="preserve">, </w:t>
      </w:r>
      <w:proofErr w:type="spellStart"/>
      <w:r w:rsidRPr="00C372AF">
        <w:t>които</w:t>
      </w:r>
      <w:proofErr w:type="spellEnd"/>
      <w:r w:rsidRPr="00C372AF">
        <w:t xml:space="preserve"> </w:t>
      </w:r>
      <w:proofErr w:type="spellStart"/>
      <w:r w:rsidRPr="00C372AF">
        <w:t>биха</w:t>
      </w:r>
      <w:proofErr w:type="spellEnd"/>
      <w:r w:rsidRPr="00C372AF">
        <w:t xml:space="preserve"> </w:t>
      </w:r>
      <w:proofErr w:type="spellStart"/>
      <w:r w:rsidRPr="00C372AF">
        <w:t>могли</w:t>
      </w:r>
      <w:proofErr w:type="spellEnd"/>
      <w:r w:rsidRPr="00C372AF">
        <w:t xml:space="preserve"> </w:t>
      </w:r>
      <w:proofErr w:type="spellStart"/>
      <w:r w:rsidRPr="00C372AF">
        <w:t>да</w:t>
      </w:r>
      <w:proofErr w:type="spellEnd"/>
      <w:r w:rsidRPr="00C372AF">
        <w:t xml:space="preserve"> </w:t>
      </w:r>
      <w:proofErr w:type="spellStart"/>
      <w:r w:rsidRPr="00C372AF">
        <w:t>улеснят</w:t>
      </w:r>
      <w:proofErr w:type="spellEnd"/>
      <w:r w:rsidRPr="00C372AF">
        <w:t xml:space="preserve"> </w:t>
      </w:r>
      <w:proofErr w:type="spellStart"/>
      <w:r w:rsidRPr="00C372AF">
        <w:t>проследяването</w:t>
      </w:r>
      <w:proofErr w:type="spellEnd"/>
      <w:r w:rsidRPr="00C372AF">
        <w:t xml:space="preserve"> и </w:t>
      </w:r>
      <w:proofErr w:type="spellStart"/>
      <w:r w:rsidRPr="00C372AF">
        <w:t>декларирането</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сделки</w:t>
      </w:r>
      <w:proofErr w:type="spellEnd"/>
      <w:r w:rsidRPr="00C372AF">
        <w:t xml:space="preserve">. </w:t>
      </w:r>
      <w:proofErr w:type="spellStart"/>
      <w:r w:rsidRPr="00C372AF">
        <w:t>Големите</w:t>
      </w:r>
      <w:proofErr w:type="spellEnd"/>
      <w:r w:rsidRPr="00C372AF">
        <w:t xml:space="preserve"> </w:t>
      </w:r>
      <w:proofErr w:type="spellStart"/>
      <w:r w:rsidRPr="00C372AF">
        <w:t>компании</w:t>
      </w:r>
      <w:proofErr w:type="spellEnd"/>
      <w:r w:rsidRPr="00C372AF">
        <w:t xml:space="preserve"> </w:t>
      </w:r>
      <w:proofErr w:type="spellStart"/>
      <w:r w:rsidRPr="00C372AF">
        <w:t>често</w:t>
      </w:r>
      <w:proofErr w:type="spellEnd"/>
      <w:r w:rsidRPr="00C372AF">
        <w:t xml:space="preserve"> </w:t>
      </w:r>
      <w:proofErr w:type="spellStart"/>
      <w:r w:rsidRPr="00C372AF">
        <w:t>използват</w:t>
      </w:r>
      <w:proofErr w:type="spellEnd"/>
      <w:r w:rsidRPr="00C372AF">
        <w:t xml:space="preserve"> </w:t>
      </w:r>
      <w:proofErr w:type="spellStart"/>
      <w:r w:rsidRPr="00C372AF">
        <w:t>автоматизирани</w:t>
      </w:r>
      <w:proofErr w:type="spellEnd"/>
      <w:r w:rsidRPr="00C372AF">
        <w:t xml:space="preserve"> </w:t>
      </w:r>
      <w:proofErr w:type="spellStart"/>
      <w:r w:rsidRPr="00C372AF">
        <w:t>софтуерни</w:t>
      </w:r>
      <w:proofErr w:type="spellEnd"/>
      <w:r w:rsidRPr="00C372AF">
        <w:t xml:space="preserve"> </w:t>
      </w:r>
      <w:proofErr w:type="spellStart"/>
      <w:r w:rsidRPr="00C372AF">
        <w:t>системи</w:t>
      </w:r>
      <w:proofErr w:type="spellEnd"/>
      <w:r w:rsidRPr="00C372AF">
        <w:t xml:space="preserve">, </w:t>
      </w:r>
      <w:proofErr w:type="spellStart"/>
      <w:r w:rsidRPr="00C372AF">
        <w:t>които</w:t>
      </w:r>
      <w:proofErr w:type="spellEnd"/>
      <w:r w:rsidRPr="00C372AF">
        <w:t xml:space="preserve"> </w:t>
      </w:r>
      <w:proofErr w:type="spellStart"/>
      <w:r w:rsidRPr="00C372AF">
        <w:t>им</w:t>
      </w:r>
      <w:proofErr w:type="spellEnd"/>
      <w:r w:rsidRPr="00C372AF">
        <w:t xml:space="preserve"> </w:t>
      </w:r>
      <w:proofErr w:type="spellStart"/>
      <w:r w:rsidRPr="00C372AF">
        <w:t>позволяват</w:t>
      </w:r>
      <w:proofErr w:type="spellEnd"/>
      <w:r w:rsidRPr="00C372AF">
        <w:t xml:space="preserve"> </w:t>
      </w:r>
      <w:proofErr w:type="spellStart"/>
      <w:r w:rsidRPr="00C372AF">
        <w:t>да</w:t>
      </w:r>
      <w:proofErr w:type="spellEnd"/>
      <w:r w:rsidRPr="00C372AF">
        <w:t xml:space="preserve"> </w:t>
      </w:r>
      <w:proofErr w:type="spellStart"/>
      <w:r w:rsidRPr="00C372AF">
        <w:t>следят</w:t>
      </w:r>
      <w:proofErr w:type="spellEnd"/>
      <w:r w:rsidRPr="00C372AF">
        <w:t xml:space="preserve"> </w:t>
      </w:r>
      <w:proofErr w:type="spellStart"/>
      <w:r w:rsidRPr="00C372AF">
        <w:t>финансовите</w:t>
      </w:r>
      <w:proofErr w:type="spellEnd"/>
      <w:r w:rsidRPr="00C372AF">
        <w:t xml:space="preserve"> </w:t>
      </w:r>
      <w:proofErr w:type="spellStart"/>
      <w:r w:rsidRPr="00C372AF">
        <w:t>потоци</w:t>
      </w:r>
      <w:proofErr w:type="spellEnd"/>
      <w:r w:rsidRPr="00C372AF">
        <w:t xml:space="preserve"> в </w:t>
      </w:r>
      <w:proofErr w:type="spellStart"/>
      <w:r w:rsidRPr="00C372AF">
        <w:t>реално</w:t>
      </w:r>
      <w:proofErr w:type="spellEnd"/>
      <w:r w:rsidRPr="00C372AF">
        <w:t xml:space="preserve"> </w:t>
      </w:r>
      <w:proofErr w:type="spellStart"/>
      <w:r w:rsidRPr="00C372AF">
        <w:t>време</w:t>
      </w:r>
      <w:proofErr w:type="spellEnd"/>
      <w:r w:rsidRPr="00C372AF">
        <w:t xml:space="preserve"> и </w:t>
      </w:r>
      <w:proofErr w:type="spellStart"/>
      <w:r w:rsidRPr="00C372AF">
        <w:t>да</w:t>
      </w:r>
      <w:proofErr w:type="spellEnd"/>
      <w:r w:rsidRPr="00C372AF">
        <w:t xml:space="preserve"> </w:t>
      </w:r>
      <w:proofErr w:type="spellStart"/>
      <w:r w:rsidRPr="00C372AF">
        <w:t>спазват</w:t>
      </w:r>
      <w:proofErr w:type="spellEnd"/>
      <w:r w:rsidRPr="00C372AF">
        <w:t xml:space="preserve"> </w:t>
      </w:r>
      <w:proofErr w:type="spellStart"/>
      <w:r w:rsidRPr="00C372AF">
        <w:t>изискванията</w:t>
      </w:r>
      <w:proofErr w:type="spellEnd"/>
      <w:r w:rsidRPr="00C372AF">
        <w:t xml:space="preserve"> </w:t>
      </w:r>
      <w:proofErr w:type="spellStart"/>
      <w:r w:rsidRPr="00C372AF">
        <w:t>за</w:t>
      </w:r>
      <w:proofErr w:type="spellEnd"/>
      <w:r w:rsidRPr="00C372AF">
        <w:t xml:space="preserve"> </w:t>
      </w:r>
      <w:proofErr w:type="spellStart"/>
      <w:r w:rsidRPr="00C372AF">
        <w:t>отчетност</w:t>
      </w:r>
      <w:proofErr w:type="spellEnd"/>
      <w:r w:rsidRPr="00C372AF">
        <w:t xml:space="preserve"> и </w:t>
      </w:r>
      <w:proofErr w:type="spellStart"/>
      <w:r w:rsidRPr="00C372AF">
        <w:t>контрол</w:t>
      </w:r>
      <w:proofErr w:type="spellEnd"/>
      <w:r w:rsidRPr="00C372AF">
        <w:t xml:space="preserve">. </w:t>
      </w:r>
      <w:proofErr w:type="spellStart"/>
      <w:r w:rsidRPr="00C372AF">
        <w:t>За</w:t>
      </w:r>
      <w:proofErr w:type="spellEnd"/>
      <w:r w:rsidRPr="00C372AF">
        <w:t xml:space="preserve"> МСП </w:t>
      </w:r>
      <w:proofErr w:type="spellStart"/>
      <w:r w:rsidRPr="00C372AF">
        <w:t>обаче</w:t>
      </w:r>
      <w:proofErr w:type="spellEnd"/>
      <w:r w:rsidRPr="00C372AF">
        <w:t xml:space="preserve"> </w:t>
      </w:r>
      <w:proofErr w:type="spellStart"/>
      <w:r w:rsidRPr="00C372AF">
        <w:t>подобни</w:t>
      </w:r>
      <w:proofErr w:type="spellEnd"/>
      <w:r w:rsidRPr="00C372AF">
        <w:t xml:space="preserve"> </w:t>
      </w:r>
      <w:proofErr w:type="spellStart"/>
      <w:r w:rsidRPr="00C372AF">
        <w:t>инструменти</w:t>
      </w:r>
      <w:proofErr w:type="spellEnd"/>
      <w:r w:rsidRPr="00C372AF">
        <w:t xml:space="preserve"> </w:t>
      </w:r>
      <w:proofErr w:type="spellStart"/>
      <w:r w:rsidRPr="00C372AF">
        <w:t>са</w:t>
      </w:r>
      <w:proofErr w:type="spellEnd"/>
      <w:r w:rsidRPr="00C372AF">
        <w:t xml:space="preserve"> </w:t>
      </w:r>
      <w:proofErr w:type="spellStart"/>
      <w:r w:rsidRPr="00C372AF">
        <w:t>или</w:t>
      </w:r>
      <w:proofErr w:type="spellEnd"/>
      <w:r w:rsidRPr="00C372AF">
        <w:t xml:space="preserve"> </w:t>
      </w:r>
      <w:proofErr w:type="spellStart"/>
      <w:r w:rsidRPr="00C372AF">
        <w:t>прекалено</w:t>
      </w:r>
      <w:proofErr w:type="spellEnd"/>
      <w:r w:rsidRPr="00C372AF">
        <w:t xml:space="preserve"> </w:t>
      </w:r>
      <w:proofErr w:type="spellStart"/>
      <w:r w:rsidRPr="00C372AF">
        <w:t>скъпи</w:t>
      </w:r>
      <w:proofErr w:type="spellEnd"/>
      <w:r w:rsidRPr="00C372AF">
        <w:t xml:space="preserve">, </w:t>
      </w:r>
      <w:proofErr w:type="spellStart"/>
      <w:r w:rsidRPr="00C372AF">
        <w:t>или</w:t>
      </w:r>
      <w:proofErr w:type="spellEnd"/>
      <w:r w:rsidRPr="00C372AF">
        <w:t xml:space="preserve"> </w:t>
      </w:r>
      <w:proofErr w:type="spellStart"/>
      <w:r w:rsidRPr="00C372AF">
        <w:t>трудни</w:t>
      </w:r>
      <w:proofErr w:type="spellEnd"/>
      <w:r w:rsidRPr="00C372AF">
        <w:t xml:space="preserve"> </w:t>
      </w:r>
      <w:proofErr w:type="spellStart"/>
      <w:r w:rsidRPr="00C372AF">
        <w:t>за</w:t>
      </w:r>
      <w:proofErr w:type="spellEnd"/>
      <w:r w:rsidRPr="00C372AF">
        <w:t xml:space="preserve"> </w:t>
      </w:r>
      <w:proofErr w:type="spellStart"/>
      <w:r w:rsidRPr="00C372AF">
        <w:t>интеграция</w:t>
      </w:r>
      <w:proofErr w:type="spellEnd"/>
      <w:r w:rsidRPr="00C372AF">
        <w:t xml:space="preserve"> в </w:t>
      </w:r>
      <w:proofErr w:type="spellStart"/>
      <w:r w:rsidRPr="00C372AF">
        <w:t>техните</w:t>
      </w:r>
      <w:proofErr w:type="spellEnd"/>
      <w:r w:rsidRPr="00C372AF">
        <w:t xml:space="preserve"> </w:t>
      </w:r>
      <w:proofErr w:type="spellStart"/>
      <w:r w:rsidRPr="00C372AF">
        <w:t>по-опростени</w:t>
      </w:r>
      <w:proofErr w:type="spellEnd"/>
      <w:r w:rsidRPr="00C372AF">
        <w:t xml:space="preserve"> </w:t>
      </w:r>
      <w:proofErr w:type="spellStart"/>
      <w:r w:rsidRPr="00C372AF">
        <w:t>структури</w:t>
      </w:r>
      <w:proofErr w:type="spellEnd"/>
      <w:r w:rsidRPr="00C372AF">
        <w:t xml:space="preserve">. </w:t>
      </w:r>
      <w:proofErr w:type="spellStart"/>
      <w:r w:rsidRPr="00C372AF">
        <w:t>Това</w:t>
      </w:r>
      <w:proofErr w:type="spellEnd"/>
      <w:r w:rsidRPr="00C372AF">
        <w:t xml:space="preserve"> </w:t>
      </w:r>
      <w:proofErr w:type="spellStart"/>
      <w:r w:rsidRPr="00C372AF">
        <w:t>поставя</w:t>
      </w:r>
      <w:proofErr w:type="spellEnd"/>
      <w:r w:rsidRPr="00C372AF">
        <w:t xml:space="preserve"> </w:t>
      </w:r>
      <w:proofErr w:type="spellStart"/>
      <w:r w:rsidRPr="00C372AF">
        <w:t>малките</w:t>
      </w:r>
      <w:proofErr w:type="spellEnd"/>
      <w:r w:rsidRPr="00C372AF">
        <w:t xml:space="preserve"> </w:t>
      </w:r>
      <w:proofErr w:type="spellStart"/>
      <w:r w:rsidRPr="00C372AF">
        <w:t>предприятия</w:t>
      </w:r>
      <w:proofErr w:type="spellEnd"/>
      <w:r w:rsidRPr="00C372AF">
        <w:t xml:space="preserve"> в </w:t>
      </w:r>
      <w:proofErr w:type="spellStart"/>
      <w:r w:rsidRPr="00C372AF">
        <w:t>по-неблагоприятна</w:t>
      </w:r>
      <w:proofErr w:type="spellEnd"/>
      <w:r w:rsidRPr="00C372AF">
        <w:t xml:space="preserve"> </w:t>
      </w:r>
      <w:proofErr w:type="spellStart"/>
      <w:r w:rsidRPr="00C372AF">
        <w:t>позиция</w:t>
      </w:r>
      <w:proofErr w:type="spellEnd"/>
      <w:r w:rsidRPr="00C372AF">
        <w:t xml:space="preserve">, </w:t>
      </w:r>
      <w:proofErr w:type="spellStart"/>
      <w:r w:rsidRPr="00C372AF">
        <w:t>тъй</w:t>
      </w:r>
      <w:proofErr w:type="spellEnd"/>
      <w:r w:rsidRPr="00C372AF">
        <w:t xml:space="preserve"> </w:t>
      </w:r>
      <w:proofErr w:type="spellStart"/>
      <w:r w:rsidRPr="00C372AF">
        <w:t>като</w:t>
      </w:r>
      <w:proofErr w:type="spellEnd"/>
      <w:r w:rsidRPr="00C372AF">
        <w:t xml:space="preserve"> </w:t>
      </w:r>
      <w:proofErr w:type="spellStart"/>
      <w:r w:rsidRPr="00C372AF">
        <w:t>те</w:t>
      </w:r>
      <w:proofErr w:type="spellEnd"/>
      <w:r w:rsidRPr="00C372AF">
        <w:t xml:space="preserve"> </w:t>
      </w:r>
      <w:proofErr w:type="spellStart"/>
      <w:r w:rsidRPr="00C372AF">
        <w:t>са</w:t>
      </w:r>
      <w:proofErr w:type="spellEnd"/>
      <w:r w:rsidRPr="00C372AF">
        <w:t xml:space="preserve"> </w:t>
      </w:r>
      <w:proofErr w:type="spellStart"/>
      <w:r w:rsidRPr="00C372AF">
        <w:t>изложени</w:t>
      </w:r>
      <w:proofErr w:type="spellEnd"/>
      <w:r w:rsidRPr="00C372AF">
        <w:t xml:space="preserve"> </w:t>
      </w:r>
      <w:proofErr w:type="spellStart"/>
      <w:r w:rsidRPr="00C372AF">
        <w:t>на</w:t>
      </w:r>
      <w:proofErr w:type="spellEnd"/>
      <w:r w:rsidRPr="00C372AF">
        <w:t xml:space="preserve"> </w:t>
      </w:r>
      <w:proofErr w:type="spellStart"/>
      <w:r w:rsidRPr="00C372AF">
        <w:t>по-голям</w:t>
      </w:r>
      <w:proofErr w:type="spellEnd"/>
      <w:r w:rsidRPr="00C372AF">
        <w:t xml:space="preserve"> </w:t>
      </w:r>
      <w:proofErr w:type="spellStart"/>
      <w:r w:rsidRPr="00C372AF">
        <w:t>риск</w:t>
      </w:r>
      <w:proofErr w:type="spellEnd"/>
      <w:r w:rsidRPr="00C372AF">
        <w:t xml:space="preserve"> </w:t>
      </w:r>
      <w:proofErr w:type="spellStart"/>
      <w:r w:rsidRPr="00C372AF">
        <w:t>от</w:t>
      </w:r>
      <w:proofErr w:type="spellEnd"/>
      <w:r w:rsidRPr="00C372AF">
        <w:t xml:space="preserve"> </w:t>
      </w:r>
      <w:proofErr w:type="spellStart"/>
      <w:r w:rsidRPr="00C372AF">
        <w:t>непреднамерени</w:t>
      </w:r>
      <w:proofErr w:type="spellEnd"/>
      <w:r w:rsidRPr="00C372AF">
        <w:t xml:space="preserve"> </w:t>
      </w:r>
      <w:proofErr w:type="spellStart"/>
      <w:r w:rsidRPr="00C372AF">
        <w:t>грешки</w:t>
      </w:r>
      <w:proofErr w:type="spellEnd"/>
      <w:r w:rsidRPr="00C372AF">
        <w:t xml:space="preserve">, </w:t>
      </w:r>
      <w:proofErr w:type="spellStart"/>
      <w:r w:rsidRPr="00C372AF">
        <w:t>свързани</w:t>
      </w:r>
      <w:proofErr w:type="spellEnd"/>
      <w:r w:rsidRPr="00C372AF">
        <w:t xml:space="preserve"> с </w:t>
      </w:r>
      <w:proofErr w:type="spellStart"/>
      <w:r w:rsidRPr="00C372AF">
        <w:t>валутните</w:t>
      </w:r>
      <w:proofErr w:type="spellEnd"/>
      <w:r w:rsidRPr="00C372AF">
        <w:t xml:space="preserve"> </w:t>
      </w:r>
      <w:proofErr w:type="spellStart"/>
      <w:r w:rsidRPr="00C372AF">
        <w:t>операции</w:t>
      </w:r>
      <w:proofErr w:type="spellEnd"/>
      <w:r w:rsidRPr="00C372AF">
        <w:t xml:space="preserve">. </w:t>
      </w:r>
      <w:proofErr w:type="spellStart"/>
      <w:r w:rsidRPr="00C372AF">
        <w:t>Неправилно</w:t>
      </w:r>
      <w:proofErr w:type="spellEnd"/>
      <w:r w:rsidRPr="00C372AF">
        <w:t xml:space="preserve"> </w:t>
      </w:r>
      <w:proofErr w:type="spellStart"/>
      <w:r w:rsidRPr="00C372AF">
        <w:t>деклариране</w:t>
      </w:r>
      <w:proofErr w:type="spellEnd"/>
      <w:r w:rsidRPr="00C372AF">
        <w:t xml:space="preserve"> </w:t>
      </w:r>
      <w:proofErr w:type="spellStart"/>
      <w:r w:rsidRPr="00C372AF">
        <w:t>или</w:t>
      </w:r>
      <w:proofErr w:type="spellEnd"/>
      <w:r w:rsidRPr="00C372AF">
        <w:t xml:space="preserve"> </w:t>
      </w:r>
      <w:proofErr w:type="spellStart"/>
      <w:r w:rsidRPr="00C372AF">
        <w:t>неспазване</w:t>
      </w:r>
      <w:proofErr w:type="spellEnd"/>
      <w:r w:rsidRPr="00C372AF">
        <w:t xml:space="preserve"> </w:t>
      </w:r>
      <w:proofErr w:type="spellStart"/>
      <w:r w:rsidRPr="00C372AF">
        <w:t>на</w:t>
      </w:r>
      <w:proofErr w:type="spellEnd"/>
      <w:r w:rsidRPr="00C372AF">
        <w:t xml:space="preserve"> </w:t>
      </w:r>
      <w:proofErr w:type="spellStart"/>
      <w:r w:rsidRPr="00C372AF">
        <w:t>определени</w:t>
      </w:r>
      <w:proofErr w:type="spellEnd"/>
      <w:r w:rsidRPr="00C372AF">
        <w:t xml:space="preserve"> </w:t>
      </w:r>
      <w:proofErr w:type="spellStart"/>
      <w:r w:rsidRPr="00C372AF">
        <w:t>процедури</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доведе</w:t>
      </w:r>
      <w:proofErr w:type="spellEnd"/>
      <w:r w:rsidRPr="00C372AF">
        <w:t xml:space="preserve"> </w:t>
      </w:r>
      <w:proofErr w:type="spellStart"/>
      <w:r w:rsidRPr="00C372AF">
        <w:t>до</w:t>
      </w:r>
      <w:proofErr w:type="spellEnd"/>
      <w:r w:rsidRPr="00C372AF">
        <w:t xml:space="preserve"> </w:t>
      </w:r>
      <w:proofErr w:type="spellStart"/>
      <w:r w:rsidRPr="00C372AF">
        <w:t>налагане</w:t>
      </w:r>
      <w:proofErr w:type="spellEnd"/>
      <w:r w:rsidRPr="00C372AF">
        <w:t xml:space="preserve"> </w:t>
      </w:r>
      <w:proofErr w:type="spellStart"/>
      <w:r w:rsidRPr="00C372AF">
        <w:t>на</w:t>
      </w:r>
      <w:proofErr w:type="spellEnd"/>
      <w:r w:rsidRPr="00C372AF">
        <w:t xml:space="preserve"> </w:t>
      </w:r>
      <w:proofErr w:type="spellStart"/>
      <w:r w:rsidRPr="00C372AF">
        <w:t>глоби</w:t>
      </w:r>
      <w:proofErr w:type="spellEnd"/>
      <w:r w:rsidRPr="00C372AF">
        <w:t xml:space="preserve"> и </w:t>
      </w:r>
      <w:proofErr w:type="spellStart"/>
      <w:r w:rsidRPr="00C372AF">
        <w:t>санкции</w:t>
      </w:r>
      <w:proofErr w:type="spellEnd"/>
      <w:r w:rsidRPr="00C372AF">
        <w:t xml:space="preserve">, </w:t>
      </w:r>
      <w:proofErr w:type="spellStart"/>
      <w:r w:rsidRPr="00C372AF">
        <w:t>които</w:t>
      </w:r>
      <w:proofErr w:type="spellEnd"/>
      <w:r w:rsidRPr="00C372AF">
        <w:t xml:space="preserve"> </w:t>
      </w:r>
      <w:proofErr w:type="spellStart"/>
      <w:r w:rsidRPr="00C372AF">
        <w:t>са</w:t>
      </w:r>
      <w:proofErr w:type="spellEnd"/>
      <w:r w:rsidRPr="00C372AF">
        <w:t xml:space="preserve"> </w:t>
      </w:r>
      <w:proofErr w:type="spellStart"/>
      <w:r w:rsidRPr="00C372AF">
        <w:t>особено</w:t>
      </w:r>
      <w:proofErr w:type="spellEnd"/>
      <w:r w:rsidRPr="00C372AF">
        <w:t xml:space="preserve"> </w:t>
      </w:r>
      <w:proofErr w:type="spellStart"/>
      <w:r w:rsidRPr="00C372AF">
        <w:t>тежки</w:t>
      </w:r>
      <w:proofErr w:type="spellEnd"/>
      <w:r w:rsidRPr="00C372AF">
        <w:t xml:space="preserve"> </w:t>
      </w:r>
      <w:proofErr w:type="spellStart"/>
      <w:r w:rsidRPr="00C372AF">
        <w:t>за</w:t>
      </w:r>
      <w:proofErr w:type="spellEnd"/>
      <w:r w:rsidRPr="00C372AF">
        <w:t xml:space="preserve"> </w:t>
      </w:r>
      <w:proofErr w:type="spellStart"/>
      <w:r w:rsidRPr="00C372AF">
        <w:t>малките</w:t>
      </w:r>
      <w:proofErr w:type="spellEnd"/>
      <w:r w:rsidRPr="00C372AF">
        <w:t xml:space="preserve"> </w:t>
      </w:r>
      <w:proofErr w:type="spellStart"/>
      <w:r w:rsidRPr="00C372AF">
        <w:t>компании</w:t>
      </w:r>
      <w:proofErr w:type="spellEnd"/>
      <w:r w:rsidRPr="00C372AF">
        <w:t xml:space="preserve">, </w:t>
      </w:r>
      <w:proofErr w:type="spellStart"/>
      <w:r w:rsidRPr="00C372AF">
        <w:t>защото</w:t>
      </w:r>
      <w:proofErr w:type="spellEnd"/>
      <w:r w:rsidRPr="00C372AF">
        <w:t xml:space="preserve"> </w:t>
      </w:r>
      <w:proofErr w:type="spellStart"/>
      <w:r w:rsidRPr="00C372AF">
        <w:t>дори</w:t>
      </w:r>
      <w:proofErr w:type="spellEnd"/>
      <w:r w:rsidRPr="00C372AF">
        <w:t xml:space="preserve"> </w:t>
      </w:r>
      <w:proofErr w:type="spellStart"/>
      <w:r w:rsidRPr="00C372AF">
        <w:t>една</w:t>
      </w:r>
      <w:proofErr w:type="spellEnd"/>
      <w:r w:rsidRPr="00C372AF">
        <w:t xml:space="preserve"> </w:t>
      </w:r>
      <w:proofErr w:type="spellStart"/>
      <w:r w:rsidRPr="00C372AF">
        <w:t>голяма</w:t>
      </w:r>
      <w:proofErr w:type="spellEnd"/>
      <w:r w:rsidRPr="00C372AF">
        <w:t xml:space="preserve"> </w:t>
      </w:r>
      <w:proofErr w:type="spellStart"/>
      <w:r w:rsidRPr="00C372AF">
        <w:t>глоба</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застраши</w:t>
      </w:r>
      <w:proofErr w:type="spellEnd"/>
      <w:r w:rsidRPr="00C372AF">
        <w:t xml:space="preserve"> </w:t>
      </w:r>
      <w:proofErr w:type="spellStart"/>
      <w:r w:rsidRPr="00C372AF">
        <w:t>финансовата</w:t>
      </w:r>
      <w:proofErr w:type="spellEnd"/>
      <w:r w:rsidRPr="00C372AF">
        <w:t xml:space="preserve"> </w:t>
      </w:r>
      <w:proofErr w:type="spellStart"/>
      <w:r w:rsidRPr="00C372AF">
        <w:t>стабилност</w:t>
      </w:r>
      <w:proofErr w:type="spellEnd"/>
      <w:r w:rsidRPr="00C372AF">
        <w:t xml:space="preserve"> </w:t>
      </w:r>
      <w:proofErr w:type="spellStart"/>
      <w:r w:rsidRPr="00C372AF">
        <w:t>на</w:t>
      </w:r>
      <w:proofErr w:type="spellEnd"/>
      <w:r w:rsidRPr="00C372AF">
        <w:t xml:space="preserve"> </w:t>
      </w:r>
      <w:proofErr w:type="spellStart"/>
      <w:r w:rsidRPr="00C372AF">
        <w:t>техния</w:t>
      </w:r>
      <w:proofErr w:type="spellEnd"/>
      <w:r w:rsidRPr="00C372AF">
        <w:t xml:space="preserve"> </w:t>
      </w:r>
      <w:proofErr w:type="spellStart"/>
      <w:r w:rsidRPr="00C372AF">
        <w:t>бизнес</w:t>
      </w:r>
      <w:proofErr w:type="spellEnd"/>
      <w:r w:rsidRPr="00C372AF">
        <w:t>.</w:t>
      </w:r>
    </w:p>
    <w:p w14:paraId="22AFB124" w14:textId="77777777" w:rsidR="00B35853" w:rsidRPr="00C372AF" w:rsidRDefault="00B35853" w:rsidP="00B35853">
      <w:pPr>
        <w:spacing w:after="160" w:line="360" w:lineRule="auto"/>
        <w:ind w:firstLine="360"/>
        <w:jc w:val="both"/>
      </w:pPr>
      <w:proofErr w:type="spellStart"/>
      <w:r w:rsidRPr="00C372AF">
        <w:t>Освен</w:t>
      </w:r>
      <w:proofErr w:type="spellEnd"/>
      <w:r w:rsidRPr="00C372AF">
        <w:t xml:space="preserve"> </w:t>
      </w:r>
      <w:proofErr w:type="spellStart"/>
      <w:r w:rsidRPr="00C372AF">
        <w:t>това</w:t>
      </w:r>
      <w:proofErr w:type="spellEnd"/>
      <w:r w:rsidRPr="00C372AF">
        <w:t xml:space="preserve">, МСП </w:t>
      </w:r>
      <w:proofErr w:type="spellStart"/>
      <w:r w:rsidRPr="00C372AF">
        <w:t>често</w:t>
      </w:r>
      <w:proofErr w:type="spellEnd"/>
      <w:r w:rsidRPr="00C372AF">
        <w:t xml:space="preserve"> </w:t>
      </w:r>
      <w:proofErr w:type="spellStart"/>
      <w:r w:rsidRPr="00C372AF">
        <w:t>се</w:t>
      </w:r>
      <w:proofErr w:type="spellEnd"/>
      <w:r w:rsidRPr="00C372AF">
        <w:t xml:space="preserve"> </w:t>
      </w:r>
      <w:proofErr w:type="spellStart"/>
      <w:r w:rsidRPr="00C372AF">
        <w:t>сблъскват</w:t>
      </w:r>
      <w:proofErr w:type="spellEnd"/>
      <w:r w:rsidRPr="00C372AF">
        <w:t xml:space="preserve"> с </w:t>
      </w:r>
      <w:proofErr w:type="spellStart"/>
      <w:r w:rsidRPr="00C372AF">
        <w:t>проблеми</w:t>
      </w:r>
      <w:proofErr w:type="spellEnd"/>
      <w:r w:rsidRPr="00C372AF">
        <w:t xml:space="preserve"> </w:t>
      </w:r>
      <w:proofErr w:type="spellStart"/>
      <w:r w:rsidRPr="00C372AF">
        <w:t>при</w:t>
      </w:r>
      <w:proofErr w:type="spellEnd"/>
      <w:r w:rsidRPr="00C372AF">
        <w:t xml:space="preserve"> </w:t>
      </w:r>
      <w:proofErr w:type="spellStart"/>
      <w:r w:rsidRPr="00C372AF">
        <w:t>разбирането</w:t>
      </w:r>
      <w:proofErr w:type="spellEnd"/>
      <w:r w:rsidRPr="00C372AF">
        <w:t xml:space="preserve"> </w:t>
      </w:r>
      <w:proofErr w:type="spellStart"/>
      <w:r w:rsidRPr="00C372AF">
        <w:t>на</w:t>
      </w:r>
      <w:proofErr w:type="spellEnd"/>
      <w:r w:rsidRPr="00C372AF">
        <w:t xml:space="preserve"> </w:t>
      </w:r>
      <w:proofErr w:type="spellStart"/>
      <w:r w:rsidRPr="00C372AF">
        <w:t>международните</w:t>
      </w:r>
      <w:proofErr w:type="spellEnd"/>
      <w:r w:rsidRPr="00C372AF">
        <w:t xml:space="preserve"> </w:t>
      </w:r>
      <w:proofErr w:type="spellStart"/>
      <w:r w:rsidRPr="00C372AF">
        <w:t>правила</w:t>
      </w:r>
      <w:proofErr w:type="spellEnd"/>
      <w:r w:rsidRPr="00C372AF">
        <w:t xml:space="preserve"> и </w:t>
      </w:r>
      <w:proofErr w:type="spellStart"/>
      <w:r w:rsidRPr="00C372AF">
        <w:t>регулации</w:t>
      </w:r>
      <w:proofErr w:type="spellEnd"/>
      <w:r w:rsidRPr="00C372AF">
        <w:t xml:space="preserve">, </w:t>
      </w:r>
      <w:proofErr w:type="spellStart"/>
      <w:r w:rsidRPr="00C372AF">
        <w:t>свързани</w:t>
      </w:r>
      <w:proofErr w:type="spellEnd"/>
      <w:r w:rsidRPr="00C372AF">
        <w:t xml:space="preserve"> с </w:t>
      </w:r>
      <w:proofErr w:type="spellStart"/>
      <w:r w:rsidRPr="00C372AF">
        <w:t>валутните</w:t>
      </w:r>
      <w:proofErr w:type="spellEnd"/>
      <w:r w:rsidRPr="00C372AF">
        <w:t xml:space="preserve"> </w:t>
      </w:r>
      <w:proofErr w:type="spellStart"/>
      <w:r w:rsidRPr="00C372AF">
        <w:t>сделки</w:t>
      </w:r>
      <w:proofErr w:type="spellEnd"/>
      <w:r w:rsidRPr="00C372AF">
        <w:t xml:space="preserve">, </w:t>
      </w:r>
      <w:proofErr w:type="spellStart"/>
      <w:r w:rsidRPr="00C372AF">
        <w:t>особено</w:t>
      </w:r>
      <w:proofErr w:type="spellEnd"/>
      <w:r w:rsidRPr="00C372AF">
        <w:t xml:space="preserve"> </w:t>
      </w:r>
      <w:proofErr w:type="spellStart"/>
      <w:r w:rsidRPr="00C372AF">
        <w:t>когато</w:t>
      </w:r>
      <w:proofErr w:type="spellEnd"/>
      <w:r w:rsidRPr="00C372AF">
        <w:t xml:space="preserve"> </w:t>
      </w:r>
      <w:proofErr w:type="spellStart"/>
      <w:r w:rsidRPr="00C372AF">
        <w:t>става</w:t>
      </w:r>
      <w:proofErr w:type="spellEnd"/>
      <w:r w:rsidRPr="00C372AF">
        <w:t xml:space="preserve"> </w:t>
      </w:r>
      <w:proofErr w:type="spellStart"/>
      <w:r w:rsidRPr="00C372AF">
        <w:t>въпрос</w:t>
      </w:r>
      <w:proofErr w:type="spellEnd"/>
      <w:r w:rsidRPr="00C372AF">
        <w:t xml:space="preserve"> </w:t>
      </w:r>
      <w:proofErr w:type="spellStart"/>
      <w:r w:rsidRPr="00C372AF">
        <w:t>за</w:t>
      </w:r>
      <w:proofErr w:type="spellEnd"/>
      <w:r w:rsidRPr="00C372AF">
        <w:t xml:space="preserve"> </w:t>
      </w:r>
      <w:proofErr w:type="spellStart"/>
      <w:r w:rsidRPr="00C372AF">
        <w:t>трансгранични</w:t>
      </w:r>
      <w:proofErr w:type="spellEnd"/>
      <w:r w:rsidRPr="00C372AF">
        <w:t xml:space="preserve"> </w:t>
      </w:r>
      <w:proofErr w:type="spellStart"/>
      <w:r w:rsidRPr="00C372AF">
        <w:t>операции</w:t>
      </w:r>
      <w:proofErr w:type="spellEnd"/>
      <w:r w:rsidRPr="00C372AF">
        <w:t xml:space="preserve">. </w:t>
      </w:r>
      <w:proofErr w:type="spellStart"/>
      <w:r w:rsidRPr="00C372AF">
        <w:t>Липсата</w:t>
      </w:r>
      <w:proofErr w:type="spellEnd"/>
      <w:r w:rsidRPr="00C372AF">
        <w:t xml:space="preserve"> </w:t>
      </w:r>
      <w:proofErr w:type="spellStart"/>
      <w:r w:rsidRPr="00C372AF">
        <w:t>на</w:t>
      </w:r>
      <w:proofErr w:type="spellEnd"/>
      <w:r w:rsidRPr="00C372AF">
        <w:t xml:space="preserve"> </w:t>
      </w:r>
      <w:proofErr w:type="spellStart"/>
      <w:r w:rsidRPr="00C372AF">
        <w:t>насоки</w:t>
      </w:r>
      <w:proofErr w:type="spellEnd"/>
      <w:r w:rsidRPr="00C372AF">
        <w:t xml:space="preserve"> и </w:t>
      </w:r>
      <w:proofErr w:type="spellStart"/>
      <w:r w:rsidRPr="00C372AF">
        <w:t>адекватна</w:t>
      </w:r>
      <w:proofErr w:type="spellEnd"/>
      <w:r w:rsidRPr="00C372AF">
        <w:t xml:space="preserve"> </w:t>
      </w:r>
      <w:proofErr w:type="spellStart"/>
      <w:r w:rsidRPr="00C372AF">
        <w:t>подкрепа</w:t>
      </w:r>
      <w:proofErr w:type="spellEnd"/>
      <w:r w:rsidRPr="00C372AF">
        <w:t xml:space="preserve"> </w:t>
      </w:r>
      <w:proofErr w:type="spellStart"/>
      <w:r w:rsidRPr="00C372AF">
        <w:t>от</w:t>
      </w:r>
      <w:proofErr w:type="spellEnd"/>
      <w:r w:rsidRPr="00C372AF">
        <w:t xml:space="preserve"> </w:t>
      </w:r>
      <w:proofErr w:type="spellStart"/>
      <w:r w:rsidRPr="00C372AF">
        <w:t>държавните</w:t>
      </w:r>
      <w:proofErr w:type="spellEnd"/>
      <w:r w:rsidRPr="00C372AF">
        <w:t xml:space="preserve"> </w:t>
      </w:r>
      <w:proofErr w:type="spellStart"/>
      <w:r w:rsidRPr="00C372AF">
        <w:t>органи</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направи</w:t>
      </w:r>
      <w:proofErr w:type="spellEnd"/>
      <w:r w:rsidRPr="00C372AF">
        <w:t xml:space="preserve"> </w:t>
      </w:r>
      <w:proofErr w:type="spellStart"/>
      <w:r w:rsidRPr="00C372AF">
        <w:t>тези</w:t>
      </w:r>
      <w:proofErr w:type="spellEnd"/>
      <w:r w:rsidRPr="00C372AF">
        <w:t xml:space="preserve"> </w:t>
      </w:r>
      <w:proofErr w:type="spellStart"/>
      <w:r w:rsidRPr="00C372AF">
        <w:t>процеси</w:t>
      </w:r>
      <w:proofErr w:type="spellEnd"/>
      <w:r w:rsidRPr="00C372AF">
        <w:t xml:space="preserve"> </w:t>
      </w:r>
      <w:proofErr w:type="spellStart"/>
      <w:r w:rsidRPr="00C372AF">
        <w:t>още</w:t>
      </w:r>
      <w:proofErr w:type="spellEnd"/>
      <w:r w:rsidRPr="00C372AF">
        <w:t xml:space="preserve"> </w:t>
      </w:r>
      <w:proofErr w:type="spellStart"/>
      <w:r w:rsidRPr="00C372AF">
        <w:t>по-сложни</w:t>
      </w:r>
      <w:proofErr w:type="spellEnd"/>
      <w:r w:rsidRPr="00C372AF">
        <w:t xml:space="preserve">. </w:t>
      </w:r>
      <w:proofErr w:type="spellStart"/>
      <w:r w:rsidRPr="00C372AF">
        <w:t>Непознаването</w:t>
      </w:r>
      <w:proofErr w:type="spellEnd"/>
      <w:r w:rsidRPr="00C372AF">
        <w:t xml:space="preserve"> </w:t>
      </w:r>
      <w:proofErr w:type="spellStart"/>
      <w:r w:rsidRPr="00C372AF">
        <w:t>на</w:t>
      </w:r>
      <w:proofErr w:type="spellEnd"/>
      <w:r w:rsidRPr="00C372AF">
        <w:t xml:space="preserve"> </w:t>
      </w:r>
      <w:proofErr w:type="spellStart"/>
      <w:r w:rsidRPr="00C372AF">
        <w:t>правилата</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доведе</w:t>
      </w:r>
      <w:proofErr w:type="spellEnd"/>
      <w:r w:rsidRPr="00C372AF">
        <w:t xml:space="preserve"> </w:t>
      </w:r>
      <w:proofErr w:type="spellStart"/>
      <w:r w:rsidRPr="00C372AF">
        <w:t>до</w:t>
      </w:r>
      <w:proofErr w:type="spellEnd"/>
      <w:r w:rsidRPr="00C372AF">
        <w:t xml:space="preserve"> </w:t>
      </w:r>
      <w:proofErr w:type="spellStart"/>
      <w:r w:rsidRPr="00C372AF">
        <w:t>проблеми</w:t>
      </w:r>
      <w:proofErr w:type="spellEnd"/>
      <w:r w:rsidRPr="00C372AF">
        <w:t xml:space="preserve"> с </w:t>
      </w:r>
      <w:proofErr w:type="spellStart"/>
      <w:r w:rsidRPr="00C372AF">
        <w:t>декларирането</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транзакции</w:t>
      </w:r>
      <w:proofErr w:type="spellEnd"/>
      <w:r w:rsidRPr="00C372AF">
        <w:t xml:space="preserve"> </w:t>
      </w:r>
      <w:proofErr w:type="spellStart"/>
      <w:r w:rsidRPr="00C372AF">
        <w:t>или</w:t>
      </w:r>
      <w:proofErr w:type="spellEnd"/>
      <w:r w:rsidRPr="00C372AF">
        <w:t xml:space="preserve"> </w:t>
      </w:r>
      <w:proofErr w:type="spellStart"/>
      <w:r w:rsidRPr="00C372AF">
        <w:t>забавяне</w:t>
      </w:r>
      <w:proofErr w:type="spellEnd"/>
      <w:r w:rsidRPr="00C372AF">
        <w:t xml:space="preserve"> </w:t>
      </w:r>
      <w:proofErr w:type="spellStart"/>
      <w:r w:rsidRPr="00C372AF">
        <w:t>при</w:t>
      </w:r>
      <w:proofErr w:type="spellEnd"/>
      <w:r w:rsidRPr="00C372AF">
        <w:t xml:space="preserve"> </w:t>
      </w:r>
      <w:proofErr w:type="spellStart"/>
      <w:r w:rsidRPr="00C372AF">
        <w:lastRenderedPageBreak/>
        <w:t>извършването</w:t>
      </w:r>
      <w:proofErr w:type="spellEnd"/>
      <w:r w:rsidRPr="00C372AF">
        <w:t xml:space="preserve"> </w:t>
      </w:r>
      <w:proofErr w:type="spellStart"/>
      <w:r w:rsidRPr="00C372AF">
        <w:t>на</w:t>
      </w:r>
      <w:proofErr w:type="spellEnd"/>
      <w:r w:rsidRPr="00C372AF">
        <w:t xml:space="preserve"> </w:t>
      </w:r>
      <w:proofErr w:type="spellStart"/>
      <w:r w:rsidRPr="00C372AF">
        <w:t>трансгранични</w:t>
      </w:r>
      <w:proofErr w:type="spellEnd"/>
      <w:r w:rsidRPr="00C372AF">
        <w:t xml:space="preserve"> </w:t>
      </w:r>
      <w:proofErr w:type="spellStart"/>
      <w:r w:rsidRPr="00C372AF">
        <w:t>плащания</w:t>
      </w:r>
      <w:proofErr w:type="spellEnd"/>
      <w:r w:rsidRPr="00C372AF">
        <w:t xml:space="preserve">, </w:t>
      </w:r>
      <w:proofErr w:type="spellStart"/>
      <w:r w:rsidRPr="00C372AF">
        <w:t>което</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навреди</w:t>
      </w:r>
      <w:proofErr w:type="spellEnd"/>
      <w:r w:rsidRPr="00C372AF">
        <w:t xml:space="preserve"> </w:t>
      </w:r>
      <w:proofErr w:type="spellStart"/>
      <w:r w:rsidRPr="00C372AF">
        <w:t>на</w:t>
      </w:r>
      <w:proofErr w:type="spellEnd"/>
      <w:r w:rsidRPr="00C372AF">
        <w:t xml:space="preserve"> </w:t>
      </w:r>
      <w:proofErr w:type="spellStart"/>
      <w:r w:rsidRPr="00C372AF">
        <w:t>бизнес</w:t>
      </w:r>
      <w:proofErr w:type="spellEnd"/>
      <w:r w:rsidRPr="00C372AF">
        <w:t xml:space="preserve"> </w:t>
      </w:r>
      <w:proofErr w:type="spellStart"/>
      <w:r w:rsidRPr="00C372AF">
        <w:t>отношенията</w:t>
      </w:r>
      <w:proofErr w:type="spellEnd"/>
      <w:r w:rsidRPr="00C372AF">
        <w:t xml:space="preserve"> </w:t>
      </w:r>
      <w:proofErr w:type="spellStart"/>
      <w:r w:rsidRPr="00C372AF">
        <w:t>на</w:t>
      </w:r>
      <w:proofErr w:type="spellEnd"/>
      <w:r w:rsidRPr="00C372AF">
        <w:t xml:space="preserve"> </w:t>
      </w:r>
      <w:proofErr w:type="spellStart"/>
      <w:r w:rsidRPr="00C372AF">
        <w:t>тези</w:t>
      </w:r>
      <w:proofErr w:type="spellEnd"/>
      <w:r w:rsidRPr="00C372AF">
        <w:t xml:space="preserve"> </w:t>
      </w:r>
      <w:proofErr w:type="spellStart"/>
      <w:r w:rsidRPr="00C372AF">
        <w:t>предприятия</w:t>
      </w:r>
      <w:proofErr w:type="spellEnd"/>
      <w:r w:rsidRPr="00C372AF">
        <w:t xml:space="preserve"> с </w:t>
      </w:r>
      <w:proofErr w:type="spellStart"/>
      <w:r w:rsidRPr="00C372AF">
        <w:t>чуждестранни</w:t>
      </w:r>
      <w:proofErr w:type="spellEnd"/>
      <w:r w:rsidRPr="00C372AF">
        <w:t xml:space="preserve"> </w:t>
      </w:r>
      <w:proofErr w:type="spellStart"/>
      <w:r w:rsidRPr="00C372AF">
        <w:t>партньори</w:t>
      </w:r>
      <w:proofErr w:type="spellEnd"/>
      <w:r w:rsidRPr="00C372AF">
        <w:t>.</w:t>
      </w:r>
    </w:p>
    <w:p w14:paraId="492B8014" w14:textId="77777777" w:rsidR="00B35853" w:rsidRPr="00C372AF" w:rsidRDefault="00B35853" w:rsidP="00B35853">
      <w:pPr>
        <w:spacing w:after="160" w:line="360" w:lineRule="auto"/>
        <w:ind w:firstLine="360"/>
        <w:jc w:val="both"/>
      </w:pPr>
      <w:r w:rsidRPr="00C372AF">
        <w:t xml:space="preserve">В </w:t>
      </w:r>
      <w:proofErr w:type="spellStart"/>
      <w:r w:rsidRPr="00C372AF">
        <w:t>този</w:t>
      </w:r>
      <w:proofErr w:type="spellEnd"/>
      <w:r w:rsidRPr="00C372AF">
        <w:t xml:space="preserve"> </w:t>
      </w:r>
      <w:proofErr w:type="spellStart"/>
      <w:r w:rsidRPr="00C372AF">
        <w:t>контекст</w:t>
      </w:r>
      <w:proofErr w:type="spellEnd"/>
      <w:r w:rsidRPr="00C372AF">
        <w:t xml:space="preserve"> е </w:t>
      </w:r>
      <w:proofErr w:type="spellStart"/>
      <w:r w:rsidRPr="00C372AF">
        <w:t>от</w:t>
      </w:r>
      <w:proofErr w:type="spellEnd"/>
      <w:r w:rsidRPr="00C372AF">
        <w:t xml:space="preserve"> </w:t>
      </w:r>
      <w:proofErr w:type="spellStart"/>
      <w:r w:rsidRPr="00C372AF">
        <w:t>съществено</w:t>
      </w:r>
      <w:proofErr w:type="spellEnd"/>
      <w:r w:rsidRPr="00C372AF">
        <w:t xml:space="preserve"> </w:t>
      </w:r>
      <w:proofErr w:type="spellStart"/>
      <w:r w:rsidRPr="00C372AF">
        <w:t>значение</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улесни</w:t>
      </w:r>
      <w:proofErr w:type="spellEnd"/>
      <w:r w:rsidRPr="00C372AF">
        <w:t xml:space="preserve"> </w:t>
      </w:r>
      <w:proofErr w:type="spellStart"/>
      <w:r w:rsidRPr="00C372AF">
        <w:t>достъпът</w:t>
      </w:r>
      <w:proofErr w:type="spellEnd"/>
      <w:r w:rsidRPr="00C372AF">
        <w:t xml:space="preserve"> </w:t>
      </w:r>
      <w:proofErr w:type="spellStart"/>
      <w:r w:rsidRPr="00C372AF">
        <w:t>на</w:t>
      </w:r>
      <w:proofErr w:type="spellEnd"/>
      <w:r w:rsidRPr="00C372AF">
        <w:t xml:space="preserve"> МСП </w:t>
      </w:r>
      <w:proofErr w:type="spellStart"/>
      <w:r w:rsidRPr="00C372AF">
        <w:t>до</w:t>
      </w:r>
      <w:proofErr w:type="spellEnd"/>
      <w:r w:rsidRPr="00C372AF">
        <w:t xml:space="preserve"> </w:t>
      </w:r>
      <w:proofErr w:type="spellStart"/>
      <w:r w:rsidRPr="00C372AF">
        <w:t>цифрови</w:t>
      </w:r>
      <w:proofErr w:type="spellEnd"/>
      <w:r w:rsidRPr="00C372AF">
        <w:t xml:space="preserve"> </w:t>
      </w:r>
      <w:proofErr w:type="spellStart"/>
      <w:r w:rsidRPr="00C372AF">
        <w:t>инструменти</w:t>
      </w:r>
      <w:proofErr w:type="spellEnd"/>
      <w:r w:rsidRPr="00C372AF">
        <w:t xml:space="preserve">, </w:t>
      </w:r>
      <w:proofErr w:type="spellStart"/>
      <w:r w:rsidRPr="00C372AF">
        <w:t>които</w:t>
      </w:r>
      <w:proofErr w:type="spellEnd"/>
      <w:r w:rsidRPr="00C372AF">
        <w:t xml:space="preserve"> </w:t>
      </w:r>
      <w:proofErr w:type="spellStart"/>
      <w:r w:rsidRPr="00C372AF">
        <w:t>да</w:t>
      </w:r>
      <w:proofErr w:type="spellEnd"/>
      <w:r w:rsidRPr="00C372AF">
        <w:t xml:space="preserve"> </w:t>
      </w:r>
      <w:proofErr w:type="spellStart"/>
      <w:r w:rsidRPr="00C372AF">
        <w:t>автоматизират</w:t>
      </w:r>
      <w:proofErr w:type="spellEnd"/>
      <w:r w:rsidRPr="00C372AF">
        <w:t xml:space="preserve"> </w:t>
      </w:r>
      <w:proofErr w:type="spellStart"/>
      <w:r w:rsidRPr="00C372AF">
        <w:t>процесите</w:t>
      </w:r>
      <w:proofErr w:type="spellEnd"/>
      <w:r w:rsidRPr="00C372AF">
        <w:t xml:space="preserve"> </w:t>
      </w:r>
      <w:proofErr w:type="spellStart"/>
      <w:r w:rsidRPr="00C372AF">
        <w:t>на</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и </w:t>
      </w:r>
      <w:proofErr w:type="spellStart"/>
      <w:r w:rsidRPr="00C372AF">
        <w:t>да</w:t>
      </w:r>
      <w:proofErr w:type="spellEnd"/>
      <w:r w:rsidRPr="00C372AF">
        <w:t xml:space="preserve"> </w:t>
      </w:r>
      <w:proofErr w:type="spellStart"/>
      <w:r w:rsidRPr="00C372AF">
        <w:t>ги</w:t>
      </w:r>
      <w:proofErr w:type="spellEnd"/>
      <w:r w:rsidRPr="00C372AF">
        <w:t xml:space="preserve"> </w:t>
      </w:r>
      <w:proofErr w:type="spellStart"/>
      <w:r w:rsidRPr="00C372AF">
        <w:t>направят</w:t>
      </w:r>
      <w:proofErr w:type="spellEnd"/>
      <w:r w:rsidRPr="00C372AF">
        <w:t xml:space="preserve"> </w:t>
      </w:r>
      <w:proofErr w:type="spellStart"/>
      <w:r w:rsidRPr="00C372AF">
        <w:t>по-достъпни</w:t>
      </w:r>
      <w:proofErr w:type="spellEnd"/>
      <w:r w:rsidRPr="00C372AF">
        <w:t xml:space="preserve"> </w:t>
      </w:r>
      <w:proofErr w:type="spellStart"/>
      <w:r w:rsidRPr="00C372AF">
        <w:t>за</w:t>
      </w:r>
      <w:proofErr w:type="spellEnd"/>
      <w:r w:rsidRPr="00C372AF">
        <w:t xml:space="preserve"> </w:t>
      </w:r>
      <w:proofErr w:type="spellStart"/>
      <w:r w:rsidRPr="00C372AF">
        <w:t>по-малки</w:t>
      </w:r>
      <w:proofErr w:type="spellEnd"/>
      <w:r w:rsidRPr="00C372AF">
        <w:t xml:space="preserve"> </w:t>
      </w:r>
      <w:proofErr w:type="spellStart"/>
      <w:r w:rsidRPr="00C372AF">
        <w:t>компании</w:t>
      </w:r>
      <w:proofErr w:type="spellEnd"/>
      <w:r w:rsidRPr="00C372AF">
        <w:t xml:space="preserve">. </w:t>
      </w:r>
      <w:proofErr w:type="spellStart"/>
      <w:r w:rsidRPr="00C372AF">
        <w:t>Въвеждането</w:t>
      </w:r>
      <w:proofErr w:type="spellEnd"/>
      <w:r w:rsidRPr="00C372AF">
        <w:t xml:space="preserve"> </w:t>
      </w:r>
      <w:proofErr w:type="spellStart"/>
      <w:r w:rsidRPr="00C372AF">
        <w:t>на</w:t>
      </w:r>
      <w:proofErr w:type="spellEnd"/>
      <w:r w:rsidRPr="00C372AF">
        <w:t xml:space="preserve"> </w:t>
      </w:r>
      <w:proofErr w:type="spellStart"/>
      <w:r w:rsidRPr="00C372AF">
        <w:t>по-достъпни</w:t>
      </w:r>
      <w:proofErr w:type="spellEnd"/>
      <w:r w:rsidRPr="00C372AF">
        <w:t xml:space="preserve"> </w:t>
      </w:r>
      <w:proofErr w:type="spellStart"/>
      <w:r w:rsidRPr="00C372AF">
        <w:t>софтуерни</w:t>
      </w:r>
      <w:proofErr w:type="spellEnd"/>
      <w:r w:rsidRPr="00C372AF">
        <w:t xml:space="preserve"> </w:t>
      </w:r>
      <w:proofErr w:type="spellStart"/>
      <w:r w:rsidRPr="00C372AF">
        <w:t>решения</w:t>
      </w:r>
      <w:proofErr w:type="spellEnd"/>
      <w:r w:rsidRPr="00C372AF">
        <w:t xml:space="preserve"> и </w:t>
      </w:r>
      <w:proofErr w:type="spellStart"/>
      <w:r w:rsidRPr="00C372AF">
        <w:t>предоставянето</w:t>
      </w:r>
      <w:proofErr w:type="spellEnd"/>
      <w:r w:rsidRPr="00C372AF">
        <w:t xml:space="preserve"> </w:t>
      </w:r>
      <w:proofErr w:type="spellStart"/>
      <w:r w:rsidRPr="00C372AF">
        <w:t>на</w:t>
      </w:r>
      <w:proofErr w:type="spellEnd"/>
      <w:r w:rsidRPr="00C372AF">
        <w:t xml:space="preserve"> </w:t>
      </w:r>
      <w:proofErr w:type="spellStart"/>
      <w:r w:rsidRPr="00C372AF">
        <w:t>експертни</w:t>
      </w:r>
      <w:proofErr w:type="spellEnd"/>
      <w:r w:rsidRPr="00C372AF">
        <w:t xml:space="preserve"> </w:t>
      </w:r>
      <w:proofErr w:type="spellStart"/>
      <w:r w:rsidRPr="00C372AF">
        <w:t>консултации</w:t>
      </w:r>
      <w:proofErr w:type="spellEnd"/>
      <w:r w:rsidRPr="00C372AF">
        <w:t xml:space="preserve"> </w:t>
      </w:r>
      <w:proofErr w:type="spellStart"/>
      <w:r w:rsidRPr="00C372AF">
        <w:t>на</w:t>
      </w:r>
      <w:proofErr w:type="spellEnd"/>
      <w:r w:rsidRPr="00C372AF">
        <w:t xml:space="preserve"> </w:t>
      </w:r>
      <w:proofErr w:type="spellStart"/>
      <w:r w:rsidRPr="00C372AF">
        <w:t>по-достъпни</w:t>
      </w:r>
      <w:proofErr w:type="spellEnd"/>
      <w:r w:rsidRPr="00C372AF">
        <w:t xml:space="preserve"> </w:t>
      </w:r>
      <w:proofErr w:type="spellStart"/>
      <w:r w:rsidRPr="00C372AF">
        <w:t>цени</w:t>
      </w:r>
      <w:proofErr w:type="spellEnd"/>
      <w:r w:rsidRPr="00C372AF">
        <w:t xml:space="preserve"> </w:t>
      </w:r>
      <w:proofErr w:type="spellStart"/>
      <w:r w:rsidRPr="00C372AF">
        <w:t>би</w:t>
      </w:r>
      <w:proofErr w:type="spellEnd"/>
      <w:r w:rsidRPr="00C372AF">
        <w:t xml:space="preserve"> </w:t>
      </w:r>
      <w:proofErr w:type="spellStart"/>
      <w:r w:rsidRPr="00C372AF">
        <w:t>позволило</w:t>
      </w:r>
      <w:proofErr w:type="spellEnd"/>
      <w:r w:rsidRPr="00C372AF">
        <w:t xml:space="preserve"> </w:t>
      </w:r>
      <w:proofErr w:type="spellStart"/>
      <w:r w:rsidRPr="00C372AF">
        <w:t>на</w:t>
      </w:r>
      <w:proofErr w:type="spellEnd"/>
      <w:r w:rsidRPr="00C372AF">
        <w:t xml:space="preserve"> МСП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справят</w:t>
      </w:r>
      <w:proofErr w:type="spellEnd"/>
      <w:r w:rsidRPr="00C372AF">
        <w:t xml:space="preserve"> </w:t>
      </w:r>
      <w:proofErr w:type="spellStart"/>
      <w:r w:rsidRPr="00C372AF">
        <w:t>по-добре</w:t>
      </w:r>
      <w:proofErr w:type="spellEnd"/>
      <w:r w:rsidRPr="00C372AF">
        <w:t xml:space="preserve"> с </w:t>
      </w:r>
      <w:proofErr w:type="spellStart"/>
      <w:r w:rsidRPr="00C372AF">
        <w:t>регулаторните</w:t>
      </w:r>
      <w:proofErr w:type="spellEnd"/>
      <w:r w:rsidRPr="00C372AF">
        <w:t xml:space="preserve"> </w:t>
      </w:r>
      <w:proofErr w:type="spellStart"/>
      <w:r w:rsidRPr="00C372AF">
        <w:t>изисквания</w:t>
      </w:r>
      <w:proofErr w:type="spellEnd"/>
      <w:r w:rsidRPr="00C372AF">
        <w:t xml:space="preserve"> и </w:t>
      </w:r>
      <w:proofErr w:type="spellStart"/>
      <w:r w:rsidRPr="00C372AF">
        <w:t>да</w:t>
      </w:r>
      <w:proofErr w:type="spellEnd"/>
      <w:r w:rsidRPr="00C372AF">
        <w:t xml:space="preserve"> </w:t>
      </w:r>
      <w:proofErr w:type="spellStart"/>
      <w:r w:rsidRPr="00C372AF">
        <w:t>намалят</w:t>
      </w:r>
      <w:proofErr w:type="spellEnd"/>
      <w:r w:rsidRPr="00C372AF">
        <w:t xml:space="preserve"> </w:t>
      </w:r>
      <w:proofErr w:type="spellStart"/>
      <w:r w:rsidRPr="00C372AF">
        <w:t>риска</w:t>
      </w:r>
      <w:proofErr w:type="spellEnd"/>
      <w:r w:rsidRPr="00C372AF">
        <w:t xml:space="preserve"> </w:t>
      </w:r>
      <w:proofErr w:type="spellStart"/>
      <w:r w:rsidRPr="00C372AF">
        <w:t>от</w:t>
      </w:r>
      <w:proofErr w:type="spellEnd"/>
      <w:r w:rsidRPr="00C372AF">
        <w:t xml:space="preserve"> </w:t>
      </w:r>
      <w:proofErr w:type="spellStart"/>
      <w:r w:rsidRPr="00C372AF">
        <w:t>непреднамерени</w:t>
      </w:r>
      <w:proofErr w:type="spellEnd"/>
      <w:r w:rsidRPr="00C372AF">
        <w:t xml:space="preserve"> </w:t>
      </w:r>
      <w:proofErr w:type="spellStart"/>
      <w:r w:rsidRPr="00C372AF">
        <w:t>грешки</w:t>
      </w:r>
      <w:proofErr w:type="spellEnd"/>
      <w:r w:rsidRPr="00C372AF">
        <w:t xml:space="preserve">. </w:t>
      </w:r>
      <w:proofErr w:type="spellStart"/>
      <w:r w:rsidRPr="00C372AF">
        <w:t>Също</w:t>
      </w:r>
      <w:proofErr w:type="spellEnd"/>
      <w:r w:rsidRPr="00C372AF">
        <w:t xml:space="preserve"> </w:t>
      </w:r>
      <w:proofErr w:type="spellStart"/>
      <w:r w:rsidRPr="00C372AF">
        <w:t>така</w:t>
      </w:r>
      <w:proofErr w:type="spellEnd"/>
      <w:r w:rsidRPr="00C372AF">
        <w:t xml:space="preserve"> е </w:t>
      </w:r>
      <w:proofErr w:type="spellStart"/>
      <w:r w:rsidRPr="00C372AF">
        <w:t>важно</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организират</w:t>
      </w:r>
      <w:proofErr w:type="spellEnd"/>
      <w:r w:rsidRPr="00C372AF">
        <w:t xml:space="preserve"> </w:t>
      </w:r>
      <w:proofErr w:type="spellStart"/>
      <w:r w:rsidRPr="00C372AF">
        <w:t>обучения</w:t>
      </w:r>
      <w:proofErr w:type="spellEnd"/>
      <w:r w:rsidRPr="00C372AF">
        <w:t xml:space="preserve"> и </w:t>
      </w:r>
      <w:proofErr w:type="spellStart"/>
      <w:r w:rsidRPr="00C372AF">
        <w:t>информационни</w:t>
      </w:r>
      <w:proofErr w:type="spellEnd"/>
      <w:r w:rsidRPr="00C372AF">
        <w:t xml:space="preserve"> </w:t>
      </w:r>
      <w:proofErr w:type="spellStart"/>
      <w:r w:rsidRPr="00C372AF">
        <w:t>кампании</w:t>
      </w:r>
      <w:proofErr w:type="spellEnd"/>
      <w:r w:rsidRPr="00C372AF">
        <w:t xml:space="preserve">, </w:t>
      </w:r>
      <w:proofErr w:type="spellStart"/>
      <w:r w:rsidRPr="00C372AF">
        <w:t>насочени</w:t>
      </w:r>
      <w:proofErr w:type="spellEnd"/>
      <w:r w:rsidRPr="00C372AF">
        <w:t xml:space="preserve"> </w:t>
      </w:r>
      <w:proofErr w:type="spellStart"/>
      <w:r w:rsidRPr="00C372AF">
        <w:t>към</w:t>
      </w:r>
      <w:proofErr w:type="spellEnd"/>
      <w:r w:rsidRPr="00C372AF">
        <w:t xml:space="preserve"> </w:t>
      </w:r>
      <w:proofErr w:type="spellStart"/>
      <w:r w:rsidRPr="00C372AF">
        <w:t>повишаване</w:t>
      </w:r>
      <w:proofErr w:type="spellEnd"/>
      <w:r w:rsidRPr="00C372AF">
        <w:t xml:space="preserve"> </w:t>
      </w:r>
      <w:proofErr w:type="spellStart"/>
      <w:r w:rsidRPr="00C372AF">
        <w:t>на</w:t>
      </w:r>
      <w:proofErr w:type="spellEnd"/>
      <w:r w:rsidRPr="00C372AF">
        <w:t xml:space="preserve"> </w:t>
      </w:r>
      <w:proofErr w:type="spellStart"/>
      <w:r w:rsidRPr="00C372AF">
        <w:t>информираността</w:t>
      </w:r>
      <w:proofErr w:type="spellEnd"/>
      <w:r w:rsidRPr="00C372AF">
        <w:t xml:space="preserve"> </w:t>
      </w:r>
      <w:proofErr w:type="spellStart"/>
      <w:r w:rsidRPr="00C372AF">
        <w:t>на</w:t>
      </w:r>
      <w:proofErr w:type="spellEnd"/>
      <w:r w:rsidRPr="00C372AF">
        <w:t xml:space="preserve"> </w:t>
      </w:r>
      <w:proofErr w:type="spellStart"/>
      <w:r w:rsidRPr="00C372AF">
        <w:t>малките</w:t>
      </w:r>
      <w:proofErr w:type="spellEnd"/>
      <w:r w:rsidRPr="00C372AF">
        <w:t xml:space="preserve"> и </w:t>
      </w:r>
      <w:proofErr w:type="spellStart"/>
      <w:r w:rsidRPr="00C372AF">
        <w:t>средни</w:t>
      </w:r>
      <w:proofErr w:type="spellEnd"/>
      <w:r w:rsidRPr="00C372AF">
        <w:t xml:space="preserve"> </w:t>
      </w:r>
      <w:proofErr w:type="spellStart"/>
      <w:r w:rsidRPr="00C372AF">
        <w:t>предприятия</w:t>
      </w:r>
      <w:proofErr w:type="spellEnd"/>
      <w:r w:rsidRPr="00C372AF">
        <w:t xml:space="preserve"> </w:t>
      </w:r>
      <w:proofErr w:type="spellStart"/>
      <w:r w:rsidRPr="00C372AF">
        <w:t>за</w:t>
      </w:r>
      <w:proofErr w:type="spellEnd"/>
      <w:r w:rsidRPr="00C372AF">
        <w:t xml:space="preserve"> </w:t>
      </w:r>
      <w:proofErr w:type="spellStart"/>
      <w:r w:rsidRPr="00C372AF">
        <w:t>съществуващите</w:t>
      </w:r>
      <w:proofErr w:type="spellEnd"/>
      <w:r w:rsidRPr="00C372AF">
        <w:t xml:space="preserve"> </w:t>
      </w:r>
      <w:proofErr w:type="spellStart"/>
      <w:r w:rsidRPr="00C372AF">
        <w:t>правила</w:t>
      </w:r>
      <w:proofErr w:type="spellEnd"/>
      <w:r w:rsidRPr="00C372AF">
        <w:t xml:space="preserve"> и </w:t>
      </w:r>
      <w:proofErr w:type="spellStart"/>
      <w:r w:rsidRPr="00C372AF">
        <w:t>изисквания</w:t>
      </w:r>
      <w:proofErr w:type="spellEnd"/>
      <w:r w:rsidRPr="00C372AF">
        <w:t xml:space="preserve"> </w:t>
      </w:r>
      <w:proofErr w:type="spellStart"/>
      <w:r w:rsidRPr="00C372AF">
        <w:t>относно</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Тези</w:t>
      </w:r>
      <w:proofErr w:type="spellEnd"/>
      <w:r w:rsidRPr="00C372AF">
        <w:t xml:space="preserve"> </w:t>
      </w:r>
      <w:proofErr w:type="spellStart"/>
      <w:r w:rsidRPr="00C372AF">
        <w:t>мерки</w:t>
      </w:r>
      <w:proofErr w:type="spellEnd"/>
      <w:r w:rsidRPr="00C372AF">
        <w:t xml:space="preserve"> </w:t>
      </w:r>
      <w:proofErr w:type="spellStart"/>
      <w:r w:rsidRPr="00C372AF">
        <w:t>биха</w:t>
      </w:r>
      <w:proofErr w:type="spellEnd"/>
      <w:r w:rsidRPr="00C372AF">
        <w:t xml:space="preserve"> </w:t>
      </w:r>
      <w:proofErr w:type="spellStart"/>
      <w:r w:rsidRPr="00C372AF">
        <w:t>помогнали</w:t>
      </w:r>
      <w:proofErr w:type="spellEnd"/>
      <w:r w:rsidRPr="00C372AF">
        <w:t xml:space="preserve"> </w:t>
      </w:r>
      <w:proofErr w:type="spellStart"/>
      <w:r w:rsidRPr="00C372AF">
        <w:t>за</w:t>
      </w:r>
      <w:proofErr w:type="spellEnd"/>
      <w:r w:rsidRPr="00C372AF">
        <w:t xml:space="preserve"> </w:t>
      </w:r>
      <w:proofErr w:type="spellStart"/>
      <w:r w:rsidRPr="00C372AF">
        <w:t>по-доброто</w:t>
      </w:r>
      <w:proofErr w:type="spellEnd"/>
      <w:r w:rsidRPr="00C372AF">
        <w:t xml:space="preserve"> </w:t>
      </w:r>
      <w:proofErr w:type="spellStart"/>
      <w:r w:rsidRPr="00C372AF">
        <w:t>интегриране</w:t>
      </w:r>
      <w:proofErr w:type="spellEnd"/>
      <w:r w:rsidRPr="00C372AF">
        <w:t xml:space="preserve"> </w:t>
      </w:r>
      <w:proofErr w:type="spellStart"/>
      <w:r w:rsidRPr="00C372AF">
        <w:t>на</w:t>
      </w:r>
      <w:proofErr w:type="spellEnd"/>
      <w:r w:rsidRPr="00C372AF">
        <w:t xml:space="preserve"> МСП в </w:t>
      </w:r>
      <w:proofErr w:type="spellStart"/>
      <w:r w:rsidRPr="00C372AF">
        <w:t>системата</w:t>
      </w:r>
      <w:proofErr w:type="spellEnd"/>
      <w:r w:rsidRPr="00C372AF">
        <w:t xml:space="preserve"> </w:t>
      </w:r>
      <w:proofErr w:type="spellStart"/>
      <w:r w:rsidRPr="00C372AF">
        <w:t>на</w:t>
      </w:r>
      <w:proofErr w:type="spellEnd"/>
      <w:r w:rsidRPr="00C372AF">
        <w:t xml:space="preserve"> </w:t>
      </w:r>
      <w:proofErr w:type="spellStart"/>
      <w:r w:rsidRPr="00C372AF">
        <w:t>контрол</w:t>
      </w:r>
      <w:proofErr w:type="spellEnd"/>
      <w:r w:rsidRPr="00C372AF">
        <w:t xml:space="preserve"> и </w:t>
      </w:r>
      <w:proofErr w:type="spellStart"/>
      <w:r w:rsidRPr="00C372AF">
        <w:t>биха</w:t>
      </w:r>
      <w:proofErr w:type="spellEnd"/>
      <w:r w:rsidRPr="00C372AF">
        <w:t xml:space="preserve"> </w:t>
      </w:r>
      <w:proofErr w:type="spellStart"/>
      <w:r w:rsidRPr="00C372AF">
        <w:t>увеличили</w:t>
      </w:r>
      <w:proofErr w:type="spellEnd"/>
      <w:r w:rsidRPr="00C372AF">
        <w:t xml:space="preserve"> </w:t>
      </w:r>
      <w:proofErr w:type="spellStart"/>
      <w:r w:rsidRPr="00C372AF">
        <w:t>тяхната</w:t>
      </w:r>
      <w:proofErr w:type="spellEnd"/>
      <w:r w:rsidRPr="00C372AF">
        <w:t xml:space="preserve"> </w:t>
      </w:r>
      <w:proofErr w:type="spellStart"/>
      <w:r w:rsidRPr="00C372AF">
        <w:t>конкурентоспособност</w:t>
      </w:r>
      <w:proofErr w:type="spellEnd"/>
      <w:r w:rsidRPr="00C372AF">
        <w:t xml:space="preserve">, </w:t>
      </w:r>
      <w:proofErr w:type="spellStart"/>
      <w:r w:rsidRPr="00C372AF">
        <w:t>като</w:t>
      </w:r>
      <w:proofErr w:type="spellEnd"/>
      <w:r w:rsidRPr="00C372AF">
        <w:t xml:space="preserve"> в </w:t>
      </w:r>
      <w:proofErr w:type="spellStart"/>
      <w:r w:rsidRPr="00C372AF">
        <w:t>същото</w:t>
      </w:r>
      <w:proofErr w:type="spellEnd"/>
      <w:r w:rsidRPr="00C372AF">
        <w:t xml:space="preserve"> </w:t>
      </w:r>
      <w:proofErr w:type="spellStart"/>
      <w:r w:rsidRPr="00C372AF">
        <w:t>време</w:t>
      </w:r>
      <w:proofErr w:type="spellEnd"/>
      <w:r w:rsidRPr="00C372AF">
        <w:t xml:space="preserve"> </w:t>
      </w:r>
      <w:proofErr w:type="spellStart"/>
      <w:r w:rsidRPr="00C372AF">
        <w:t>намалят</w:t>
      </w:r>
      <w:proofErr w:type="spellEnd"/>
      <w:r w:rsidRPr="00C372AF">
        <w:t xml:space="preserve"> </w:t>
      </w:r>
      <w:proofErr w:type="spellStart"/>
      <w:r w:rsidRPr="00C372AF">
        <w:t>риска</w:t>
      </w:r>
      <w:proofErr w:type="spellEnd"/>
      <w:r w:rsidRPr="00C372AF">
        <w:t xml:space="preserve"> </w:t>
      </w:r>
      <w:proofErr w:type="spellStart"/>
      <w:r w:rsidRPr="00C372AF">
        <w:t>от</w:t>
      </w:r>
      <w:proofErr w:type="spellEnd"/>
      <w:r w:rsidRPr="00C372AF">
        <w:t xml:space="preserve"> </w:t>
      </w:r>
      <w:proofErr w:type="spellStart"/>
      <w:r w:rsidRPr="00C372AF">
        <w:t>санкции</w:t>
      </w:r>
      <w:proofErr w:type="spellEnd"/>
      <w:r w:rsidRPr="00C372AF">
        <w:t xml:space="preserve"> и </w:t>
      </w:r>
      <w:proofErr w:type="spellStart"/>
      <w:r w:rsidRPr="00C372AF">
        <w:t>финансови</w:t>
      </w:r>
      <w:proofErr w:type="spellEnd"/>
      <w:r w:rsidRPr="00C372AF">
        <w:t xml:space="preserve"> </w:t>
      </w:r>
      <w:proofErr w:type="spellStart"/>
      <w:r w:rsidRPr="00C372AF">
        <w:t>загуби</w:t>
      </w:r>
      <w:proofErr w:type="spellEnd"/>
      <w:r w:rsidRPr="00C372AF">
        <w:t>.</w:t>
      </w:r>
    </w:p>
    <w:p w14:paraId="4CDE9103" w14:textId="77777777" w:rsidR="00B35853" w:rsidRPr="00C372AF" w:rsidRDefault="00B35853" w:rsidP="005B0319">
      <w:pPr>
        <w:spacing w:after="160" w:line="360" w:lineRule="auto"/>
        <w:ind w:firstLine="360"/>
        <w:jc w:val="both"/>
      </w:pPr>
    </w:p>
    <w:p w14:paraId="0C53DF63" w14:textId="77777777" w:rsidR="005B0319" w:rsidRPr="00C372AF" w:rsidRDefault="005B0319" w:rsidP="005B0319">
      <w:pPr>
        <w:spacing w:line="360" w:lineRule="auto"/>
        <w:ind w:firstLine="360"/>
        <w:jc w:val="both"/>
      </w:pPr>
    </w:p>
    <w:p w14:paraId="091A3CF4" w14:textId="77777777" w:rsidR="005B0319" w:rsidRPr="00C372AF" w:rsidRDefault="005B0319">
      <w:pPr>
        <w:spacing w:line="259" w:lineRule="auto"/>
        <w:rPr>
          <w:b/>
          <w:bCs/>
        </w:rPr>
      </w:pPr>
      <w:r w:rsidRPr="00C372AF">
        <w:rPr>
          <w:b/>
          <w:bCs/>
        </w:rPr>
        <w:br w:type="page"/>
      </w:r>
    </w:p>
    <w:p w14:paraId="3C2DCED1" w14:textId="34812D82" w:rsidR="00946ED4" w:rsidRPr="00C372AF" w:rsidRDefault="00946ED4" w:rsidP="00B35853">
      <w:pPr>
        <w:spacing w:line="360" w:lineRule="auto"/>
        <w:ind w:firstLine="360"/>
        <w:jc w:val="both"/>
      </w:pPr>
      <w:r w:rsidRPr="00C372AF">
        <w:rPr>
          <w:b/>
          <w:bCs/>
        </w:rPr>
        <w:lastRenderedPageBreak/>
        <w:t>Заключение</w:t>
      </w:r>
    </w:p>
    <w:p w14:paraId="32344428" w14:textId="77777777" w:rsidR="00B35853" w:rsidRPr="00C372AF" w:rsidRDefault="00B35853" w:rsidP="00B35853">
      <w:pPr>
        <w:spacing w:after="160" w:line="360" w:lineRule="auto"/>
        <w:ind w:firstLine="360"/>
        <w:jc w:val="both"/>
      </w:pPr>
      <w:r w:rsidRPr="00C372AF">
        <w:t xml:space="preserve">В </w:t>
      </w:r>
      <w:proofErr w:type="spellStart"/>
      <w:r w:rsidRPr="00C372AF">
        <w:t>България</w:t>
      </w:r>
      <w:proofErr w:type="spellEnd"/>
      <w:r w:rsidRPr="00C372AF">
        <w:t xml:space="preserve"> </w:t>
      </w:r>
      <w:proofErr w:type="spellStart"/>
      <w:r w:rsidRPr="00C372AF">
        <w:t>прилагането</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и </w:t>
      </w:r>
      <w:proofErr w:type="spellStart"/>
      <w:r w:rsidRPr="00C372AF">
        <w:t>контролът</w:t>
      </w:r>
      <w:proofErr w:type="spellEnd"/>
      <w:r w:rsidRPr="00C372AF">
        <w:t xml:space="preserve"> </w:t>
      </w:r>
      <w:proofErr w:type="spellStart"/>
      <w:r w:rsidRPr="00C372AF">
        <w:t>върху</w:t>
      </w:r>
      <w:proofErr w:type="spellEnd"/>
      <w:r w:rsidRPr="00C372AF">
        <w:t xml:space="preserve"> </w:t>
      </w:r>
      <w:proofErr w:type="spellStart"/>
      <w:r w:rsidRPr="00C372AF">
        <w:t>имуществата</w:t>
      </w:r>
      <w:proofErr w:type="spellEnd"/>
      <w:r w:rsidRPr="00C372AF">
        <w:t xml:space="preserve"> </w:t>
      </w:r>
      <w:proofErr w:type="spellStart"/>
      <w:r w:rsidRPr="00C372AF">
        <w:t>под</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са</w:t>
      </w:r>
      <w:proofErr w:type="spellEnd"/>
      <w:r w:rsidRPr="00C372AF">
        <w:t xml:space="preserve"> </w:t>
      </w:r>
      <w:proofErr w:type="spellStart"/>
      <w:r w:rsidRPr="00C372AF">
        <w:t>важни</w:t>
      </w:r>
      <w:proofErr w:type="spellEnd"/>
      <w:r w:rsidRPr="00C372AF">
        <w:t xml:space="preserve"> </w:t>
      </w:r>
      <w:proofErr w:type="spellStart"/>
      <w:r w:rsidRPr="00C372AF">
        <w:t>инструменти</w:t>
      </w:r>
      <w:proofErr w:type="spellEnd"/>
      <w:r w:rsidRPr="00C372AF">
        <w:t xml:space="preserve"> </w:t>
      </w:r>
      <w:proofErr w:type="spellStart"/>
      <w:r w:rsidRPr="00C372AF">
        <w:t>за</w:t>
      </w:r>
      <w:proofErr w:type="spellEnd"/>
      <w:r w:rsidRPr="00C372AF">
        <w:t xml:space="preserve"> </w:t>
      </w:r>
      <w:proofErr w:type="spellStart"/>
      <w:r w:rsidRPr="00C372AF">
        <w:t>управление</w:t>
      </w:r>
      <w:proofErr w:type="spellEnd"/>
      <w:r w:rsidRPr="00C372AF">
        <w:t xml:space="preserve"> </w:t>
      </w:r>
      <w:proofErr w:type="spellStart"/>
      <w:r w:rsidRPr="00C372AF">
        <w:t>на</w:t>
      </w:r>
      <w:proofErr w:type="spellEnd"/>
      <w:r w:rsidRPr="00C372AF">
        <w:t xml:space="preserve"> </w:t>
      </w:r>
      <w:proofErr w:type="spellStart"/>
      <w:r w:rsidRPr="00C372AF">
        <w:t>финансовите</w:t>
      </w:r>
      <w:proofErr w:type="spellEnd"/>
      <w:r w:rsidRPr="00C372AF">
        <w:t xml:space="preserve"> </w:t>
      </w:r>
      <w:proofErr w:type="spellStart"/>
      <w:r w:rsidRPr="00C372AF">
        <w:t>потоци</w:t>
      </w:r>
      <w:proofErr w:type="spellEnd"/>
      <w:r w:rsidRPr="00C372AF">
        <w:t xml:space="preserve"> и </w:t>
      </w:r>
      <w:proofErr w:type="spellStart"/>
      <w:r w:rsidRPr="00C372AF">
        <w:t>за</w:t>
      </w:r>
      <w:proofErr w:type="spellEnd"/>
      <w:r w:rsidRPr="00C372AF">
        <w:t xml:space="preserve"> </w:t>
      </w:r>
      <w:proofErr w:type="spellStart"/>
      <w:r w:rsidRPr="00C372AF">
        <w:t>предотвратяване</w:t>
      </w:r>
      <w:proofErr w:type="spellEnd"/>
      <w:r w:rsidRPr="00C372AF">
        <w:t xml:space="preserve"> </w:t>
      </w:r>
      <w:proofErr w:type="spellStart"/>
      <w:r w:rsidRPr="00C372AF">
        <w:t>на</w:t>
      </w:r>
      <w:proofErr w:type="spellEnd"/>
      <w:r w:rsidRPr="00C372AF">
        <w:t xml:space="preserve"> </w:t>
      </w:r>
      <w:proofErr w:type="spellStart"/>
      <w:r w:rsidRPr="00C372AF">
        <w:t>незаконни</w:t>
      </w:r>
      <w:proofErr w:type="spellEnd"/>
      <w:r w:rsidRPr="00C372AF">
        <w:t xml:space="preserve"> </w:t>
      </w:r>
      <w:proofErr w:type="spellStart"/>
      <w:r w:rsidRPr="00C372AF">
        <w:t>дейности</w:t>
      </w:r>
      <w:proofErr w:type="spellEnd"/>
      <w:r w:rsidRPr="00C372AF">
        <w:t xml:space="preserve"> </w:t>
      </w:r>
      <w:proofErr w:type="spellStart"/>
      <w:r w:rsidRPr="00C372AF">
        <w:t>като</w:t>
      </w:r>
      <w:proofErr w:type="spellEnd"/>
      <w:r w:rsidRPr="00C372AF">
        <w:t xml:space="preserve"> </w:t>
      </w:r>
      <w:proofErr w:type="spellStart"/>
      <w:r w:rsidRPr="00C372AF">
        <w:t>пране</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и </w:t>
      </w:r>
      <w:proofErr w:type="spellStart"/>
      <w:r w:rsidRPr="00C372AF">
        <w:t>нелегални</w:t>
      </w:r>
      <w:proofErr w:type="spellEnd"/>
      <w:r w:rsidRPr="00C372AF">
        <w:t xml:space="preserve"> </w:t>
      </w:r>
      <w:proofErr w:type="spellStart"/>
      <w:r w:rsidRPr="00C372AF">
        <w:t>капиталови</w:t>
      </w:r>
      <w:proofErr w:type="spellEnd"/>
      <w:r w:rsidRPr="00C372AF">
        <w:t xml:space="preserve"> </w:t>
      </w:r>
      <w:proofErr w:type="spellStart"/>
      <w:r w:rsidRPr="00C372AF">
        <w:t>трансфери</w:t>
      </w:r>
      <w:proofErr w:type="spellEnd"/>
      <w:r w:rsidRPr="00C372AF">
        <w:t xml:space="preserve">. </w:t>
      </w:r>
      <w:proofErr w:type="spellStart"/>
      <w:r w:rsidRPr="00C372AF">
        <w:t>Валутният</w:t>
      </w:r>
      <w:proofErr w:type="spellEnd"/>
      <w:r w:rsidRPr="00C372AF">
        <w:t xml:space="preserve"> </w:t>
      </w:r>
      <w:proofErr w:type="spellStart"/>
      <w:r w:rsidRPr="00C372AF">
        <w:t>контрол</w:t>
      </w:r>
      <w:proofErr w:type="spellEnd"/>
      <w:r w:rsidRPr="00C372AF">
        <w:t xml:space="preserve"> </w:t>
      </w:r>
      <w:proofErr w:type="spellStart"/>
      <w:r w:rsidRPr="00C372AF">
        <w:t>се</w:t>
      </w:r>
      <w:proofErr w:type="spellEnd"/>
      <w:r w:rsidRPr="00C372AF">
        <w:t xml:space="preserve"> </w:t>
      </w:r>
      <w:proofErr w:type="spellStart"/>
      <w:r w:rsidRPr="00C372AF">
        <w:t>извършва</w:t>
      </w:r>
      <w:proofErr w:type="spellEnd"/>
      <w:r w:rsidRPr="00C372AF">
        <w:t xml:space="preserve"> </w:t>
      </w:r>
      <w:proofErr w:type="spellStart"/>
      <w:r w:rsidRPr="00C372AF">
        <w:t>чрез</w:t>
      </w:r>
      <w:proofErr w:type="spellEnd"/>
      <w:r w:rsidRPr="00C372AF">
        <w:t xml:space="preserve"> </w:t>
      </w:r>
      <w:proofErr w:type="spellStart"/>
      <w:r w:rsidRPr="00C372AF">
        <w:t>правна</w:t>
      </w:r>
      <w:proofErr w:type="spellEnd"/>
      <w:r w:rsidRPr="00C372AF">
        <w:t xml:space="preserve"> </w:t>
      </w:r>
      <w:proofErr w:type="spellStart"/>
      <w:r w:rsidRPr="00C372AF">
        <w:t>рамка</w:t>
      </w:r>
      <w:proofErr w:type="spellEnd"/>
      <w:r w:rsidRPr="00C372AF">
        <w:t xml:space="preserve">, </w:t>
      </w:r>
      <w:proofErr w:type="spellStart"/>
      <w:r w:rsidRPr="00C372AF">
        <w:t>която</w:t>
      </w:r>
      <w:proofErr w:type="spellEnd"/>
      <w:r w:rsidRPr="00C372AF">
        <w:t xml:space="preserve"> </w:t>
      </w:r>
      <w:proofErr w:type="spellStart"/>
      <w:r w:rsidRPr="00C372AF">
        <w:t>включва</w:t>
      </w:r>
      <w:proofErr w:type="spellEnd"/>
      <w:r w:rsidRPr="00C372AF">
        <w:t xml:space="preserve"> </w:t>
      </w:r>
      <w:proofErr w:type="spellStart"/>
      <w:r w:rsidRPr="00C372AF">
        <w:t>Валутния</w:t>
      </w:r>
      <w:proofErr w:type="spellEnd"/>
      <w:r w:rsidRPr="00C372AF">
        <w:t xml:space="preserve"> </w:t>
      </w:r>
      <w:proofErr w:type="spellStart"/>
      <w:r w:rsidRPr="00C372AF">
        <w:t>закон</w:t>
      </w:r>
      <w:proofErr w:type="spellEnd"/>
      <w:r w:rsidRPr="00C372AF">
        <w:t xml:space="preserve"> и </w:t>
      </w:r>
      <w:proofErr w:type="spellStart"/>
      <w:r w:rsidRPr="00C372AF">
        <w:t>свързаните</w:t>
      </w:r>
      <w:proofErr w:type="spellEnd"/>
      <w:r w:rsidRPr="00C372AF">
        <w:t xml:space="preserve"> с </w:t>
      </w:r>
      <w:proofErr w:type="spellStart"/>
      <w:r w:rsidRPr="00C372AF">
        <w:t>него</w:t>
      </w:r>
      <w:proofErr w:type="spellEnd"/>
      <w:r w:rsidRPr="00C372AF">
        <w:t xml:space="preserve"> </w:t>
      </w:r>
      <w:proofErr w:type="spellStart"/>
      <w:r w:rsidRPr="00C372AF">
        <w:t>наредби</w:t>
      </w:r>
      <w:proofErr w:type="spellEnd"/>
      <w:r w:rsidRPr="00C372AF">
        <w:t xml:space="preserve">, </w:t>
      </w:r>
      <w:proofErr w:type="spellStart"/>
      <w:r w:rsidRPr="00C372AF">
        <w:t>както</w:t>
      </w:r>
      <w:proofErr w:type="spellEnd"/>
      <w:r w:rsidRPr="00C372AF">
        <w:t xml:space="preserve"> и </w:t>
      </w:r>
      <w:proofErr w:type="spellStart"/>
      <w:r w:rsidRPr="00C372AF">
        <w:t>чрез</w:t>
      </w:r>
      <w:proofErr w:type="spellEnd"/>
      <w:r w:rsidRPr="00C372AF">
        <w:t xml:space="preserve"> </w:t>
      </w:r>
      <w:proofErr w:type="spellStart"/>
      <w:r w:rsidRPr="00C372AF">
        <w:t>различни</w:t>
      </w:r>
      <w:proofErr w:type="spellEnd"/>
      <w:r w:rsidRPr="00C372AF">
        <w:t xml:space="preserve"> </w:t>
      </w:r>
      <w:proofErr w:type="spellStart"/>
      <w:r w:rsidRPr="00C372AF">
        <w:t>контролни</w:t>
      </w:r>
      <w:proofErr w:type="spellEnd"/>
      <w:r w:rsidRPr="00C372AF">
        <w:t xml:space="preserve"> </w:t>
      </w:r>
      <w:proofErr w:type="spellStart"/>
      <w:r w:rsidRPr="00C372AF">
        <w:t>механизми</w:t>
      </w:r>
      <w:proofErr w:type="spellEnd"/>
      <w:r w:rsidRPr="00C372AF">
        <w:t xml:space="preserve">, </w:t>
      </w:r>
      <w:proofErr w:type="spellStart"/>
      <w:r w:rsidRPr="00C372AF">
        <w:t>осъществявани</w:t>
      </w:r>
      <w:proofErr w:type="spellEnd"/>
      <w:r w:rsidRPr="00C372AF">
        <w:t xml:space="preserve"> </w:t>
      </w:r>
      <w:proofErr w:type="spellStart"/>
      <w:r w:rsidRPr="00C372AF">
        <w:t>от</w:t>
      </w:r>
      <w:proofErr w:type="spellEnd"/>
      <w:r w:rsidRPr="00C372AF">
        <w:t xml:space="preserve"> </w:t>
      </w:r>
      <w:proofErr w:type="spellStart"/>
      <w:r w:rsidRPr="00C372AF">
        <w:t>държавните</w:t>
      </w:r>
      <w:proofErr w:type="spellEnd"/>
      <w:r w:rsidRPr="00C372AF">
        <w:t xml:space="preserve"> </w:t>
      </w:r>
      <w:proofErr w:type="spellStart"/>
      <w:r w:rsidRPr="00C372AF">
        <w:t>органи</w:t>
      </w:r>
      <w:proofErr w:type="spellEnd"/>
      <w:r w:rsidRPr="00C372AF">
        <w:t xml:space="preserve"> </w:t>
      </w:r>
      <w:proofErr w:type="spellStart"/>
      <w:r w:rsidRPr="00C372AF">
        <w:t>като</w:t>
      </w:r>
      <w:proofErr w:type="spellEnd"/>
      <w:r w:rsidRPr="00C372AF">
        <w:t xml:space="preserve"> НАП и </w:t>
      </w:r>
      <w:proofErr w:type="spellStart"/>
      <w:r w:rsidRPr="00C372AF">
        <w:t>митниците</w:t>
      </w:r>
      <w:proofErr w:type="spellEnd"/>
      <w:r w:rsidRPr="00C372AF">
        <w:t xml:space="preserve">. </w:t>
      </w:r>
      <w:proofErr w:type="spellStart"/>
      <w:r w:rsidRPr="00C372AF">
        <w:t>Тези</w:t>
      </w:r>
      <w:proofErr w:type="spellEnd"/>
      <w:r w:rsidRPr="00C372AF">
        <w:t xml:space="preserve"> </w:t>
      </w:r>
      <w:proofErr w:type="spellStart"/>
      <w:r w:rsidRPr="00C372AF">
        <w:t>механизми</w:t>
      </w:r>
      <w:proofErr w:type="spellEnd"/>
      <w:r w:rsidRPr="00C372AF">
        <w:t xml:space="preserve"> </w:t>
      </w:r>
      <w:proofErr w:type="spellStart"/>
      <w:r w:rsidRPr="00C372AF">
        <w:t>са</w:t>
      </w:r>
      <w:proofErr w:type="spellEnd"/>
      <w:r w:rsidRPr="00C372AF">
        <w:t xml:space="preserve"> </w:t>
      </w:r>
      <w:proofErr w:type="spellStart"/>
      <w:r w:rsidRPr="00C372AF">
        <w:t>насочени</w:t>
      </w:r>
      <w:proofErr w:type="spellEnd"/>
      <w:r w:rsidRPr="00C372AF">
        <w:t xml:space="preserve"> </w:t>
      </w:r>
      <w:proofErr w:type="spellStart"/>
      <w:r w:rsidRPr="00C372AF">
        <w:t>към</w:t>
      </w:r>
      <w:proofErr w:type="spellEnd"/>
      <w:r w:rsidRPr="00C372AF">
        <w:t xml:space="preserve"> </w:t>
      </w:r>
      <w:proofErr w:type="spellStart"/>
      <w:r w:rsidRPr="00C372AF">
        <w:t>мониторинг</w:t>
      </w:r>
      <w:proofErr w:type="spellEnd"/>
      <w:r w:rsidRPr="00C372AF">
        <w:t xml:space="preserve"> </w:t>
      </w:r>
      <w:proofErr w:type="spellStart"/>
      <w:r w:rsidRPr="00C372AF">
        <w:t>на</w:t>
      </w:r>
      <w:proofErr w:type="spellEnd"/>
      <w:r w:rsidRPr="00C372AF">
        <w:t xml:space="preserve"> </w:t>
      </w:r>
      <w:proofErr w:type="spellStart"/>
      <w:r w:rsidRPr="00C372AF">
        <w:t>финансови</w:t>
      </w:r>
      <w:proofErr w:type="spellEnd"/>
      <w:r w:rsidRPr="00C372AF">
        <w:t xml:space="preserve"> </w:t>
      </w:r>
      <w:proofErr w:type="spellStart"/>
      <w:r w:rsidRPr="00C372AF">
        <w:t>транзакции</w:t>
      </w:r>
      <w:proofErr w:type="spellEnd"/>
      <w:r w:rsidRPr="00C372AF">
        <w:t xml:space="preserve">, </w:t>
      </w:r>
      <w:proofErr w:type="spellStart"/>
      <w:r w:rsidRPr="00C372AF">
        <w:t>контрол</w:t>
      </w:r>
      <w:proofErr w:type="spellEnd"/>
      <w:r w:rsidRPr="00C372AF">
        <w:t xml:space="preserve"> </w:t>
      </w:r>
      <w:proofErr w:type="spellStart"/>
      <w:r w:rsidRPr="00C372AF">
        <w:t>върху</w:t>
      </w:r>
      <w:proofErr w:type="spellEnd"/>
      <w:r w:rsidRPr="00C372AF">
        <w:t xml:space="preserve"> </w:t>
      </w:r>
      <w:proofErr w:type="spellStart"/>
      <w:r w:rsidRPr="00C372AF">
        <w:t>обменните</w:t>
      </w:r>
      <w:proofErr w:type="spellEnd"/>
      <w:r w:rsidRPr="00C372AF">
        <w:t xml:space="preserve"> </w:t>
      </w:r>
      <w:proofErr w:type="spellStart"/>
      <w:r w:rsidRPr="00C372AF">
        <w:t>бюра</w:t>
      </w:r>
      <w:proofErr w:type="spellEnd"/>
      <w:r w:rsidRPr="00C372AF">
        <w:t xml:space="preserve"> и </w:t>
      </w:r>
      <w:proofErr w:type="spellStart"/>
      <w:r w:rsidRPr="00C372AF">
        <w:t>проверки</w:t>
      </w:r>
      <w:proofErr w:type="spellEnd"/>
      <w:r w:rsidRPr="00C372AF">
        <w:t xml:space="preserve"> </w:t>
      </w:r>
      <w:proofErr w:type="spellStart"/>
      <w:r w:rsidRPr="00C372AF">
        <w:t>на</w:t>
      </w:r>
      <w:proofErr w:type="spellEnd"/>
      <w:r w:rsidRPr="00C372AF">
        <w:t xml:space="preserve"> </w:t>
      </w:r>
      <w:proofErr w:type="spellStart"/>
      <w:r w:rsidRPr="00C372AF">
        <w:t>лица</w:t>
      </w:r>
      <w:proofErr w:type="spellEnd"/>
      <w:r w:rsidRPr="00C372AF">
        <w:t xml:space="preserve">, </w:t>
      </w:r>
      <w:proofErr w:type="spellStart"/>
      <w:r w:rsidRPr="00C372AF">
        <w:t>занимаващи</w:t>
      </w:r>
      <w:proofErr w:type="spellEnd"/>
      <w:r w:rsidRPr="00C372AF">
        <w:t xml:space="preserve"> </w:t>
      </w:r>
      <w:proofErr w:type="spellStart"/>
      <w:r w:rsidRPr="00C372AF">
        <w:t>се</w:t>
      </w:r>
      <w:proofErr w:type="spellEnd"/>
      <w:r w:rsidRPr="00C372AF">
        <w:t xml:space="preserve"> с </w:t>
      </w:r>
      <w:proofErr w:type="spellStart"/>
      <w:r w:rsidRPr="00C372AF">
        <w:t>търговия</w:t>
      </w:r>
      <w:proofErr w:type="spellEnd"/>
      <w:r w:rsidRPr="00C372AF">
        <w:t xml:space="preserve"> </w:t>
      </w:r>
      <w:proofErr w:type="spellStart"/>
      <w:r w:rsidRPr="00C372AF">
        <w:t>на</w:t>
      </w:r>
      <w:proofErr w:type="spellEnd"/>
      <w:r w:rsidRPr="00C372AF">
        <w:t xml:space="preserve"> </w:t>
      </w:r>
      <w:proofErr w:type="spellStart"/>
      <w:r w:rsidRPr="00C372AF">
        <w:t>благородни</w:t>
      </w:r>
      <w:proofErr w:type="spellEnd"/>
      <w:r w:rsidRPr="00C372AF">
        <w:t xml:space="preserve"> </w:t>
      </w:r>
      <w:proofErr w:type="spellStart"/>
      <w:r w:rsidRPr="00C372AF">
        <w:t>метали</w:t>
      </w:r>
      <w:proofErr w:type="spellEnd"/>
      <w:r w:rsidRPr="00C372AF">
        <w:t xml:space="preserve"> и </w:t>
      </w:r>
      <w:proofErr w:type="spellStart"/>
      <w:r w:rsidRPr="00C372AF">
        <w:t>скъпоценни</w:t>
      </w:r>
      <w:proofErr w:type="spellEnd"/>
      <w:r w:rsidRPr="00C372AF">
        <w:t xml:space="preserve"> </w:t>
      </w:r>
      <w:proofErr w:type="spellStart"/>
      <w:r w:rsidRPr="00C372AF">
        <w:t>камъни</w:t>
      </w:r>
      <w:proofErr w:type="spellEnd"/>
      <w:r w:rsidRPr="00C372AF">
        <w:t>.</w:t>
      </w:r>
    </w:p>
    <w:p w14:paraId="1A278076" w14:textId="77777777" w:rsidR="00B35853" w:rsidRPr="00C372AF" w:rsidRDefault="00B35853" w:rsidP="00B35853">
      <w:pPr>
        <w:spacing w:after="160" w:line="360" w:lineRule="auto"/>
        <w:ind w:firstLine="360"/>
        <w:jc w:val="both"/>
      </w:pPr>
      <w:proofErr w:type="spellStart"/>
      <w:r w:rsidRPr="00C372AF">
        <w:t>Една</w:t>
      </w:r>
      <w:proofErr w:type="spellEnd"/>
      <w:r w:rsidRPr="00C372AF">
        <w:t xml:space="preserve"> </w:t>
      </w:r>
      <w:proofErr w:type="spellStart"/>
      <w:r w:rsidRPr="00C372AF">
        <w:t>от</w:t>
      </w:r>
      <w:proofErr w:type="spellEnd"/>
      <w:r w:rsidRPr="00C372AF">
        <w:t xml:space="preserve"> </w:t>
      </w:r>
      <w:proofErr w:type="spellStart"/>
      <w:r w:rsidRPr="00C372AF">
        <w:t>основните</w:t>
      </w:r>
      <w:proofErr w:type="spellEnd"/>
      <w:r w:rsidRPr="00C372AF">
        <w:t xml:space="preserve"> </w:t>
      </w:r>
      <w:proofErr w:type="spellStart"/>
      <w:r w:rsidRPr="00C372AF">
        <w:t>характеристики</w:t>
      </w:r>
      <w:proofErr w:type="spellEnd"/>
      <w:r w:rsidRPr="00C372AF">
        <w:t xml:space="preserve"> </w:t>
      </w:r>
      <w:proofErr w:type="spellStart"/>
      <w:r w:rsidRPr="00C372AF">
        <w:t>на</w:t>
      </w:r>
      <w:proofErr w:type="spellEnd"/>
      <w:r w:rsidRPr="00C372AF">
        <w:t xml:space="preserve"> </w:t>
      </w:r>
      <w:proofErr w:type="spellStart"/>
      <w:r w:rsidRPr="00C372AF">
        <w:t>системата</w:t>
      </w:r>
      <w:proofErr w:type="spellEnd"/>
      <w:r w:rsidRPr="00C372AF">
        <w:t xml:space="preserve"> в </w:t>
      </w:r>
      <w:proofErr w:type="spellStart"/>
      <w:r w:rsidRPr="00C372AF">
        <w:t>България</w:t>
      </w:r>
      <w:proofErr w:type="spellEnd"/>
      <w:r w:rsidRPr="00C372AF">
        <w:t xml:space="preserve"> е, </w:t>
      </w:r>
      <w:proofErr w:type="spellStart"/>
      <w:r w:rsidRPr="00C372AF">
        <w:t>че</w:t>
      </w:r>
      <w:proofErr w:type="spellEnd"/>
      <w:r w:rsidRPr="00C372AF">
        <w:t xml:space="preserve"> </w:t>
      </w:r>
      <w:proofErr w:type="spellStart"/>
      <w:r w:rsidRPr="00C372AF">
        <w:t>тя</w:t>
      </w:r>
      <w:proofErr w:type="spellEnd"/>
      <w:r w:rsidRPr="00C372AF">
        <w:t xml:space="preserve"> е </w:t>
      </w:r>
      <w:proofErr w:type="spellStart"/>
      <w:r w:rsidRPr="00C372AF">
        <w:t>добре</w:t>
      </w:r>
      <w:proofErr w:type="spellEnd"/>
      <w:r w:rsidRPr="00C372AF">
        <w:t xml:space="preserve"> </w:t>
      </w:r>
      <w:proofErr w:type="spellStart"/>
      <w:r w:rsidRPr="00C372AF">
        <w:t>структурирана</w:t>
      </w:r>
      <w:proofErr w:type="spellEnd"/>
      <w:r w:rsidRPr="00C372AF">
        <w:t xml:space="preserve"> и </w:t>
      </w:r>
      <w:proofErr w:type="spellStart"/>
      <w:r w:rsidRPr="00C372AF">
        <w:t>следва</w:t>
      </w:r>
      <w:proofErr w:type="spellEnd"/>
      <w:r w:rsidRPr="00C372AF">
        <w:t xml:space="preserve"> </w:t>
      </w:r>
      <w:proofErr w:type="spellStart"/>
      <w:r w:rsidRPr="00C372AF">
        <w:t>европейските</w:t>
      </w:r>
      <w:proofErr w:type="spellEnd"/>
      <w:r w:rsidRPr="00C372AF">
        <w:t xml:space="preserve"> </w:t>
      </w:r>
      <w:proofErr w:type="spellStart"/>
      <w:r w:rsidRPr="00C372AF">
        <w:t>стандарти</w:t>
      </w:r>
      <w:proofErr w:type="spellEnd"/>
      <w:r w:rsidRPr="00C372AF">
        <w:t xml:space="preserve">, </w:t>
      </w:r>
      <w:proofErr w:type="spellStart"/>
      <w:r w:rsidRPr="00C372AF">
        <w:t>но</w:t>
      </w:r>
      <w:proofErr w:type="spellEnd"/>
      <w:r w:rsidRPr="00C372AF">
        <w:t xml:space="preserve"> </w:t>
      </w:r>
      <w:proofErr w:type="spellStart"/>
      <w:r w:rsidRPr="00C372AF">
        <w:t>на</w:t>
      </w:r>
      <w:proofErr w:type="spellEnd"/>
      <w:r w:rsidRPr="00C372AF">
        <w:t xml:space="preserve"> </w:t>
      </w:r>
      <w:proofErr w:type="spellStart"/>
      <w:r w:rsidRPr="00C372AF">
        <w:t>места</w:t>
      </w:r>
      <w:proofErr w:type="spellEnd"/>
      <w:r w:rsidRPr="00C372AF">
        <w:t xml:space="preserve"> </w:t>
      </w:r>
      <w:proofErr w:type="spellStart"/>
      <w:r w:rsidRPr="00C372AF">
        <w:t>липсва</w:t>
      </w:r>
      <w:proofErr w:type="spellEnd"/>
      <w:r w:rsidRPr="00C372AF">
        <w:t xml:space="preserve"> </w:t>
      </w:r>
      <w:proofErr w:type="spellStart"/>
      <w:r w:rsidRPr="00C372AF">
        <w:t>интеграция</w:t>
      </w:r>
      <w:proofErr w:type="spellEnd"/>
      <w:r w:rsidRPr="00C372AF">
        <w:t xml:space="preserve"> и </w:t>
      </w:r>
      <w:proofErr w:type="spellStart"/>
      <w:r w:rsidRPr="00C372AF">
        <w:t>дигитализация</w:t>
      </w:r>
      <w:proofErr w:type="spellEnd"/>
      <w:r w:rsidRPr="00C372AF">
        <w:t xml:space="preserve"> </w:t>
      </w:r>
      <w:proofErr w:type="spellStart"/>
      <w:r w:rsidRPr="00C372AF">
        <w:t>на</w:t>
      </w:r>
      <w:proofErr w:type="spellEnd"/>
      <w:r w:rsidRPr="00C372AF">
        <w:t xml:space="preserve"> </w:t>
      </w:r>
      <w:proofErr w:type="spellStart"/>
      <w:r w:rsidRPr="00C372AF">
        <w:t>процесите</w:t>
      </w:r>
      <w:proofErr w:type="spellEnd"/>
      <w:r w:rsidRPr="00C372AF">
        <w:t xml:space="preserve">, </w:t>
      </w:r>
      <w:proofErr w:type="spellStart"/>
      <w:r w:rsidRPr="00C372AF">
        <w:t>което</w:t>
      </w:r>
      <w:proofErr w:type="spellEnd"/>
      <w:r w:rsidRPr="00C372AF">
        <w:t xml:space="preserve"> </w:t>
      </w:r>
      <w:proofErr w:type="spellStart"/>
      <w:r w:rsidRPr="00C372AF">
        <w:t>затруднява</w:t>
      </w:r>
      <w:proofErr w:type="spellEnd"/>
      <w:r w:rsidRPr="00C372AF">
        <w:t xml:space="preserve"> </w:t>
      </w:r>
      <w:proofErr w:type="spellStart"/>
      <w:r w:rsidRPr="00C372AF">
        <w:t>ефективното</w:t>
      </w:r>
      <w:proofErr w:type="spellEnd"/>
      <w:r w:rsidRPr="00C372AF">
        <w:t xml:space="preserve"> </w:t>
      </w:r>
      <w:proofErr w:type="spellStart"/>
      <w:r w:rsidRPr="00C372AF">
        <w:t>прилагане</w:t>
      </w:r>
      <w:proofErr w:type="spellEnd"/>
      <w:r w:rsidRPr="00C372AF">
        <w:t xml:space="preserve"> </w:t>
      </w:r>
      <w:proofErr w:type="spellStart"/>
      <w:r w:rsidRPr="00C372AF">
        <w:t>на</w:t>
      </w:r>
      <w:proofErr w:type="spellEnd"/>
      <w:r w:rsidRPr="00C372AF">
        <w:t xml:space="preserve"> </w:t>
      </w:r>
      <w:proofErr w:type="spellStart"/>
      <w:r w:rsidRPr="00C372AF">
        <w:t>контрол</w:t>
      </w:r>
      <w:proofErr w:type="spellEnd"/>
      <w:r w:rsidRPr="00C372AF">
        <w:t xml:space="preserve">. </w:t>
      </w:r>
      <w:proofErr w:type="spellStart"/>
      <w:r w:rsidRPr="00C372AF">
        <w:t>Например</w:t>
      </w:r>
      <w:proofErr w:type="spellEnd"/>
      <w:r w:rsidRPr="00C372AF">
        <w:t xml:space="preserve">, </w:t>
      </w:r>
      <w:proofErr w:type="spellStart"/>
      <w:r w:rsidRPr="00C372AF">
        <w:t>при</w:t>
      </w:r>
      <w:proofErr w:type="spellEnd"/>
      <w:r w:rsidRPr="00C372AF">
        <w:t xml:space="preserve"> </w:t>
      </w:r>
      <w:proofErr w:type="spellStart"/>
      <w:r w:rsidRPr="00C372AF">
        <w:t>сложни</w:t>
      </w:r>
      <w:proofErr w:type="spellEnd"/>
      <w:r w:rsidRPr="00C372AF">
        <w:t xml:space="preserve"> </w:t>
      </w:r>
      <w:proofErr w:type="spellStart"/>
      <w:r w:rsidRPr="00C372AF">
        <w:t>трансгранични</w:t>
      </w:r>
      <w:proofErr w:type="spellEnd"/>
      <w:r w:rsidRPr="00C372AF">
        <w:t xml:space="preserve"> </w:t>
      </w:r>
      <w:proofErr w:type="spellStart"/>
      <w:r w:rsidRPr="00C372AF">
        <w:t>операции</w:t>
      </w:r>
      <w:proofErr w:type="spellEnd"/>
      <w:r w:rsidRPr="00C372AF">
        <w:t xml:space="preserve"> и </w:t>
      </w:r>
      <w:proofErr w:type="spellStart"/>
      <w:r w:rsidRPr="00C372AF">
        <w:t>големи</w:t>
      </w:r>
      <w:proofErr w:type="spellEnd"/>
      <w:r w:rsidRPr="00C372AF">
        <w:t xml:space="preserve"> </w:t>
      </w:r>
      <w:proofErr w:type="spellStart"/>
      <w:r w:rsidRPr="00C372AF">
        <w:t>транзакции</w:t>
      </w:r>
      <w:proofErr w:type="spellEnd"/>
      <w:r w:rsidRPr="00C372AF">
        <w:t xml:space="preserve"> </w:t>
      </w:r>
      <w:proofErr w:type="spellStart"/>
      <w:r w:rsidRPr="00C372AF">
        <w:t>се</w:t>
      </w:r>
      <w:proofErr w:type="spellEnd"/>
      <w:r w:rsidRPr="00C372AF">
        <w:t xml:space="preserve"> </w:t>
      </w:r>
      <w:proofErr w:type="spellStart"/>
      <w:r w:rsidRPr="00C372AF">
        <w:t>наблюдават</w:t>
      </w:r>
      <w:proofErr w:type="spellEnd"/>
      <w:r w:rsidRPr="00C372AF">
        <w:t xml:space="preserve"> </w:t>
      </w:r>
      <w:proofErr w:type="spellStart"/>
      <w:r w:rsidRPr="00C372AF">
        <w:t>забавяния</w:t>
      </w:r>
      <w:proofErr w:type="spellEnd"/>
      <w:r w:rsidRPr="00C372AF">
        <w:t xml:space="preserve"> в </w:t>
      </w:r>
      <w:proofErr w:type="spellStart"/>
      <w:r w:rsidRPr="00C372AF">
        <w:t>проследяването</w:t>
      </w:r>
      <w:proofErr w:type="spellEnd"/>
      <w:r w:rsidRPr="00C372AF">
        <w:t xml:space="preserve"> и </w:t>
      </w:r>
      <w:proofErr w:type="spellStart"/>
      <w:r w:rsidRPr="00C372AF">
        <w:t>идентифицирането</w:t>
      </w:r>
      <w:proofErr w:type="spellEnd"/>
      <w:r w:rsidRPr="00C372AF">
        <w:t xml:space="preserve"> </w:t>
      </w:r>
      <w:proofErr w:type="spellStart"/>
      <w:r w:rsidRPr="00C372AF">
        <w:t>на</w:t>
      </w:r>
      <w:proofErr w:type="spellEnd"/>
      <w:r w:rsidRPr="00C372AF">
        <w:t xml:space="preserve"> </w:t>
      </w:r>
      <w:proofErr w:type="spellStart"/>
      <w:r w:rsidRPr="00C372AF">
        <w:t>съмнителни</w:t>
      </w:r>
      <w:proofErr w:type="spellEnd"/>
      <w:r w:rsidRPr="00C372AF">
        <w:t xml:space="preserve"> </w:t>
      </w:r>
      <w:proofErr w:type="spellStart"/>
      <w:r w:rsidRPr="00C372AF">
        <w:t>финансови</w:t>
      </w:r>
      <w:proofErr w:type="spellEnd"/>
      <w:r w:rsidRPr="00C372AF">
        <w:t xml:space="preserve"> </w:t>
      </w:r>
      <w:proofErr w:type="spellStart"/>
      <w:r w:rsidRPr="00C372AF">
        <w:t>потоци</w:t>
      </w:r>
      <w:proofErr w:type="spellEnd"/>
      <w:r w:rsidRPr="00C372AF">
        <w:t xml:space="preserve">. </w:t>
      </w:r>
      <w:proofErr w:type="spellStart"/>
      <w:r w:rsidRPr="00C372AF">
        <w:t>Това</w:t>
      </w:r>
      <w:proofErr w:type="spellEnd"/>
      <w:r w:rsidRPr="00C372AF">
        <w:t xml:space="preserve"> </w:t>
      </w:r>
      <w:proofErr w:type="spellStart"/>
      <w:r w:rsidRPr="00C372AF">
        <w:t>се</w:t>
      </w:r>
      <w:proofErr w:type="spellEnd"/>
      <w:r w:rsidRPr="00C372AF">
        <w:t xml:space="preserve"> </w:t>
      </w:r>
      <w:proofErr w:type="spellStart"/>
      <w:r w:rsidRPr="00C372AF">
        <w:t>дължи</w:t>
      </w:r>
      <w:proofErr w:type="spellEnd"/>
      <w:r w:rsidRPr="00C372AF">
        <w:t xml:space="preserve"> </w:t>
      </w:r>
      <w:proofErr w:type="spellStart"/>
      <w:r w:rsidRPr="00C372AF">
        <w:t>на</w:t>
      </w:r>
      <w:proofErr w:type="spellEnd"/>
      <w:r w:rsidRPr="00C372AF">
        <w:t xml:space="preserve"> </w:t>
      </w:r>
      <w:proofErr w:type="spellStart"/>
      <w:r w:rsidRPr="00C372AF">
        <w:t>недостатъчното</w:t>
      </w:r>
      <w:proofErr w:type="spellEnd"/>
      <w:r w:rsidRPr="00C372AF">
        <w:t xml:space="preserve"> </w:t>
      </w:r>
      <w:proofErr w:type="spellStart"/>
      <w:r w:rsidRPr="00C372AF">
        <w:t>технологично</w:t>
      </w:r>
      <w:proofErr w:type="spellEnd"/>
      <w:r w:rsidRPr="00C372AF">
        <w:t xml:space="preserve"> </w:t>
      </w:r>
      <w:proofErr w:type="spellStart"/>
      <w:r w:rsidRPr="00C372AF">
        <w:t>оборудване</w:t>
      </w:r>
      <w:proofErr w:type="spellEnd"/>
      <w:r w:rsidRPr="00C372AF">
        <w:t xml:space="preserve"> и </w:t>
      </w:r>
      <w:proofErr w:type="spellStart"/>
      <w:r w:rsidRPr="00C372AF">
        <w:t>липсата</w:t>
      </w:r>
      <w:proofErr w:type="spellEnd"/>
      <w:r w:rsidRPr="00C372AF">
        <w:t xml:space="preserve"> </w:t>
      </w:r>
      <w:proofErr w:type="spellStart"/>
      <w:r w:rsidRPr="00C372AF">
        <w:t>на</w:t>
      </w:r>
      <w:proofErr w:type="spellEnd"/>
      <w:r w:rsidRPr="00C372AF">
        <w:t xml:space="preserve"> </w:t>
      </w:r>
      <w:proofErr w:type="spellStart"/>
      <w:r w:rsidRPr="00C372AF">
        <w:t>пълна</w:t>
      </w:r>
      <w:proofErr w:type="spellEnd"/>
      <w:r w:rsidRPr="00C372AF">
        <w:t xml:space="preserve"> </w:t>
      </w:r>
      <w:proofErr w:type="spellStart"/>
      <w:r w:rsidRPr="00C372AF">
        <w:t>интеграция</w:t>
      </w:r>
      <w:proofErr w:type="spellEnd"/>
      <w:r w:rsidRPr="00C372AF">
        <w:t xml:space="preserve"> </w:t>
      </w:r>
      <w:proofErr w:type="spellStart"/>
      <w:r w:rsidRPr="00C372AF">
        <w:t>между</w:t>
      </w:r>
      <w:proofErr w:type="spellEnd"/>
      <w:r w:rsidRPr="00C372AF">
        <w:t xml:space="preserve"> </w:t>
      </w:r>
      <w:proofErr w:type="spellStart"/>
      <w:r w:rsidRPr="00C372AF">
        <w:t>банковите</w:t>
      </w:r>
      <w:proofErr w:type="spellEnd"/>
      <w:r w:rsidRPr="00C372AF">
        <w:t xml:space="preserve"> и </w:t>
      </w:r>
      <w:proofErr w:type="spellStart"/>
      <w:r w:rsidRPr="00C372AF">
        <w:t>контролиращите</w:t>
      </w:r>
      <w:proofErr w:type="spellEnd"/>
      <w:r w:rsidRPr="00C372AF">
        <w:t xml:space="preserve"> </w:t>
      </w:r>
      <w:proofErr w:type="spellStart"/>
      <w:r w:rsidRPr="00C372AF">
        <w:t>органи</w:t>
      </w:r>
      <w:proofErr w:type="spellEnd"/>
      <w:r w:rsidRPr="00C372AF">
        <w:t>.</w:t>
      </w:r>
    </w:p>
    <w:p w14:paraId="7877DEBE" w14:textId="77777777" w:rsidR="00B35853" w:rsidRPr="00C372AF" w:rsidRDefault="00B35853" w:rsidP="00B35853">
      <w:pPr>
        <w:spacing w:after="160" w:line="360" w:lineRule="auto"/>
        <w:ind w:firstLine="360"/>
        <w:jc w:val="both"/>
      </w:pPr>
      <w:proofErr w:type="spellStart"/>
      <w:r w:rsidRPr="00C372AF">
        <w:t>Контролът</w:t>
      </w:r>
      <w:proofErr w:type="spellEnd"/>
      <w:r w:rsidRPr="00C372AF">
        <w:t xml:space="preserve"> </w:t>
      </w:r>
      <w:proofErr w:type="spellStart"/>
      <w:r w:rsidRPr="00C372AF">
        <w:t>върху</w:t>
      </w:r>
      <w:proofErr w:type="spellEnd"/>
      <w:r w:rsidRPr="00C372AF">
        <w:t xml:space="preserve"> </w:t>
      </w:r>
      <w:proofErr w:type="spellStart"/>
      <w:r w:rsidRPr="00C372AF">
        <w:t>имуществата</w:t>
      </w:r>
      <w:proofErr w:type="spellEnd"/>
      <w:r w:rsidRPr="00C372AF">
        <w:t xml:space="preserve"> </w:t>
      </w:r>
      <w:proofErr w:type="spellStart"/>
      <w:r w:rsidRPr="00C372AF">
        <w:t>под</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като</w:t>
      </w:r>
      <w:proofErr w:type="spellEnd"/>
      <w:r w:rsidRPr="00C372AF">
        <w:t xml:space="preserve"> </w:t>
      </w:r>
      <w:proofErr w:type="spellStart"/>
      <w:r w:rsidRPr="00C372AF">
        <w:t>пари</w:t>
      </w:r>
      <w:proofErr w:type="spellEnd"/>
      <w:r w:rsidRPr="00C372AF">
        <w:t xml:space="preserve"> в </w:t>
      </w:r>
      <w:proofErr w:type="spellStart"/>
      <w:r w:rsidRPr="00C372AF">
        <w:t>брой</w:t>
      </w:r>
      <w:proofErr w:type="spellEnd"/>
      <w:r w:rsidRPr="00C372AF">
        <w:t xml:space="preserve">, </w:t>
      </w:r>
      <w:proofErr w:type="spellStart"/>
      <w:r w:rsidRPr="00C372AF">
        <w:t>депозити</w:t>
      </w:r>
      <w:proofErr w:type="spellEnd"/>
      <w:r w:rsidRPr="00C372AF">
        <w:t xml:space="preserve">, </w:t>
      </w:r>
      <w:proofErr w:type="spellStart"/>
      <w:r w:rsidRPr="00C372AF">
        <w:t>ценни</w:t>
      </w:r>
      <w:proofErr w:type="spellEnd"/>
      <w:r w:rsidRPr="00C372AF">
        <w:t xml:space="preserve"> </w:t>
      </w:r>
      <w:proofErr w:type="spellStart"/>
      <w:r w:rsidRPr="00C372AF">
        <w:t>книжа</w:t>
      </w:r>
      <w:proofErr w:type="spellEnd"/>
      <w:r w:rsidRPr="00C372AF">
        <w:t xml:space="preserve"> и </w:t>
      </w:r>
      <w:proofErr w:type="spellStart"/>
      <w:r w:rsidRPr="00C372AF">
        <w:t>недвижими</w:t>
      </w:r>
      <w:proofErr w:type="spellEnd"/>
      <w:r w:rsidRPr="00C372AF">
        <w:t xml:space="preserve"> </w:t>
      </w:r>
      <w:proofErr w:type="spellStart"/>
      <w:r w:rsidRPr="00C372AF">
        <w:t>имоти</w:t>
      </w:r>
      <w:proofErr w:type="spellEnd"/>
      <w:r w:rsidRPr="00C372AF">
        <w:t xml:space="preserve">, е </w:t>
      </w:r>
      <w:proofErr w:type="spellStart"/>
      <w:r w:rsidRPr="00C372AF">
        <w:t>още</w:t>
      </w:r>
      <w:proofErr w:type="spellEnd"/>
      <w:r w:rsidRPr="00C372AF">
        <w:t xml:space="preserve"> </w:t>
      </w:r>
      <w:proofErr w:type="spellStart"/>
      <w:r w:rsidRPr="00C372AF">
        <w:t>един</w:t>
      </w:r>
      <w:proofErr w:type="spellEnd"/>
      <w:r w:rsidRPr="00C372AF">
        <w:t xml:space="preserve"> </w:t>
      </w:r>
      <w:proofErr w:type="spellStart"/>
      <w:r w:rsidRPr="00C372AF">
        <w:t>важен</w:t>
      </w:r>
      <w:proofErr w:type="spellEnd"/>
      <w:r w:rsidRPr="00C372AF">
        <w:t xml:space="preserve"> </w:t>
      </w:r>
      <w:proofErr w:type="spellStart"/>
      <w:r w:rsidRPr="00C372AF">
        <w:t>аспект</w:t>
      </w:r>
      <w:proofErr w:type="spellEnd"/>
      <w:r w:rsidRPr="00C372AF">
        <w:t xml:space="preserve">. </w:t>
      </w:r>
      <w:proofErr w:type="spellStart"/>
      <w:r w:rsidRPr="00C372AF">
        <w:t>Въпреки</w:t>
      </w:r>
      <w:proofErr w:type="spellEnd"/>
      <w:r w:rsidRPr="00C372AF">
        <w:t xml:space="preserve"> </w:t>
      </w:r>
      <w:proofErr w:type="spellStart"/>
      <w:r w:rsidRPr="00C372AF">
        <w:t>че</w:t>
      </w:r>
      <w:proofErr w:type="spellEnd"/>
      <w:r w:rsidRPr="00C372AF">
        <w:t xml:space="preserve"> </w:t>
      </w:r>
      <w:proofErr w:type="spellStart"/>
      <w:r w:rsidRPr="00C372AF">
        <w:t>има</w:t>
      </w:r>
      <w:proofErr w:type="spellEnd"/>
      <w:r w:rsidRPr="00C372AF">
        <w:t xml:space="preserve"> </w:t>
      </w:r>
      <w:proofErr w:type="spellStart"/>
      <w:r w:rsidRPr="00C372AF">
        <w:t>ясно</w:t>
      </w:r>
      <w:proofErr w:type="spellEnd"/>
      <w:r w:rsidRPr="00C372AF">
        <w:t xml:space="preserve"> </w:t>
      </w:r>
      <w:proofErr w:type="spellStart"/>
      <w:r w:rsidRPr="00C372AF">
        <w:t>установени</w:t>
      </w:r>
      <w:proofErr w:type="spellEnd"/>
      <w:r w:rsidRPr="00C372AF">
        <w:t xml:space="preserve"> </w:t>
      </w:r>
      <w:proofErr w:type="spellStart"/>
      <w:r w:rsidRPr="00C372AF">
        <w:t>правила</w:t>
      </w:r>
      <w:proofErr w:type="spellEnd"/>
      <w:r w:rsidRPr="00C372AF">
        <w:t xml:space="preserve"> </w:t>
      </w:r>
      <w:proofErr w:type="spellStart"/>
      <w:r w:rsidRPr="00C372AF">
        <w:t>за</w:t>
      </w:r>
      <w:proofErr w:type="spellEnd"/>
      <w:r w:rsidRPr="00C372AF">
        <w:t xml:space="preserve"> </w:t>
      </w:r>
      <w:proofErr w:type="spellStart"/>
      <w:r w:rsidRPr="00C372AF">
        <w:t>деклариране</w:t>
      </w:r>
      <w:proofErr w:type="spellEnd"/>
      <w:r w:rsidRPr="00C372AF">
        <w:t xml:space="preserve"> и </w:t>
      </w:r>
      <w:proofErr w:type="spellStart"/>
      <w:r w:rsidRPr="00C372AF">
        <w:t>отчетност</w:t>
      </w:r>
      <w:proofErr w:type="spellEnd"/>
      <w:r w:rsidRPr="00C372AF">
        <w:t xml:space="preserve"> </w:t>
      </w:r>
      <w:proofErr w:type="spellStart"/>
      <w:r w:rsidRPr="00C372AF">
        <w:t>на</w:t>
      </w:r>
      <w:proofErr w:type="spellEnd"/>
      <w:r w:rsidRPr="00C372AF">
        <w:t xml:space="preserve"> </w:t>
      </w:r>
      <w:proofErr w:type="spellStart"/>
      <w:r w:rsidRPr="00C372AF">
        <w:t>тези</w:t>
      </w:r>
      <w:proofErr w:type="spellEnd"/>
      <w:r w:rsidRPr="00C372AF">
        <w:t xml:space="preserve"> </w:t>
      </w:r>
      <w:proofErr w:type="spellStart"/>
      <w:r w:rsidRPr="00C372AF">
        <w:t>активи</w:t>
      </w:r>
      <w:proofErr w:type="spellEnd"/>
      <w:r w:rsidRPr="00C372AF">
        <w:t xml:space="preserve">, </w:t>
      </w:r>
      <w:proofErr w:type="spellStart"/>
      <w:r w:rsidRPr="00C372AF">
        <w:t>малките</w:t>
      </w:r>
      <w:proofErr w:type="spellEnd"/>
      <w:r w:rsidRPr="00C372AF">
        <w:t xml:space="preserve"> и </w:t>
      </w:r>
      <w:proofErr w:type="spellStart"/>
      <w:r w:rsidRPr="00C372AF">
        <w:t>средни</w:t>
      </w:r>
      <w:proofErr w:type="spellEnd"/>
      <w:r w:rsidRPr="00C372AF">
        <w:t xml:space="preserve"> </w:t>
      </w:r>
      <w:proofErr w:type="spellStart"/>
      <w:r w:rsidRPr="00C372AF">
        <w:t>предприятия</w:t>
      </w:r>
      <w:proofErr w:type="spellEnd"/>
      <w:r w:rsidRPr="00C372AF">
        <w:t xml:space="preserve"> </w:t>
      </w:r>
      <w:proofErr w:type="spellStart"/>
      <w:r w:rsidRPr="00C372AF">
        <w:t>често</w:t>
      </w:r>
      <w:proofErr w:type="spellEnd"/>
      <w:r w:rsidRPr="00C372AF">
        <w:t xml:space="preserve"> </w:t>
      </w:r>
      <w:proofErr w:type="spellStart"/>
      <w:r w:rsidRPr="00C372AF">
        <w:t>се</w:t>
      </w:r>
      <w:proofErr w:type="spellEnd"/>
      <w:r w:rsidRPr="00C372AF">
        <w:t xml:space="preserve"> </w:t>
      </w:r>
      <w:proofErr w:type="spellStart"/>
      <w:r w:rsidRPr="00C372AF">
        <w:t>сблъскват</w:t>
      </w:r>
      <w:proofErr w:type="spellEnd"/>
      <w:r w:rsidRPr="00C372AF">
        <w:t xml:space="preserve"> с </w:t>
      </w:r>
      <w:proofErr w:type="spellStart"/>
      <w:r w:rsidRPr="00C372AF">
        <w:t>трудности</w:t>
      </w:r>
      <w:proofErr w:type="spellEnd"/>
      <w:r w:rsidRPr="00C372AF">
        <w:t xml:space="preserve"> </w:t>
      </w:r>
      <w:proofErr w:type="spellStart"/>
      <w:r w:rsidRPr="00C372AF">
        <w:t>при</w:t>
      </w:r>
      <w:proofErr w:type="spellEnd"/>
      <w:r w:rsidRPr="00C372AF">
        <w:t xml:space="preserve"> </w:t>
      </w:r>
      <w:proofErr w:type="spellStart"/>
      <w:r w:rsidRPr="00C372AF">
        <w:t>спазването</w:t>
      </w:r>
      <w:proofErr w:type="spellEnd"/>
      <w:r w:rsidRPr="00C372AF">
        <w:t xml:space="preserve"> </w:t>
      </w:r>
      <w:proofErr w:type="spellStart"/>
      <w:r w:rsidRPr="00C372AF">
        <w:t>им</w:t>
      </w:r>
      <w:proofErr w:type="spellEnd"/>
      <w:r w:rsidRPr="00C372AF">
        <w:t xml:space="preserve"> </w:t>
      </w:r>
      <w:proofErr w:type="spellStart"/>
      <w:r w:rsidRPr="00C372AF">
        <w:t>поради</w:t>
      </w:r>
      <w:proofErr w:type="spellEnd"/>
      <w:r w:rsidRPr="00C372AF">
        <w:t xml:space="preserve"> </w:t>
      </w:r>
      <w:proofErr w:type="spellStart"/>
      <w:r w:rsidRPr="00C372AF">
        <w:t>липса</w:t>
      </w:r>
      <w:proofErr w:type="spellEnd"/>
      <w:r w:rsidRPr="00C372AF">
        <w:t xml:space="preserve"> </w:t>
      </w:r>
      <w:proofErr w:type="spellStart"/>
      <w:r w:rsidRPr="00C372AF">
        <w:t>на</w:t>
      </w:r>
      <w:proofErr w:type="spellEnd"/>
      <w:r w:rsidRPr="00C372AF">
        <w:t xml:space="preserve"> </w:t>
      </w:r>
      <w:proofErr w:type="spellStart"/>
      <w:r w:rsidRPr="00C372AF">
        <w:t>ресурси</w:t>
      </w:r>
      <w:proofErr w:type="spellEnd"/>
      <w:r w:rsidRPr="00C372AF">
        <w:t xml:space="preserve"> и </w:t>
      </w:r>
      <w:proofErr w:type="spellStart"/>
      <w:r w:rsidRPr="00C372AF">
        <w:t>технологични</w:t>
      </w:r>
      <w:proofErr w:type="spellEnd"/>
      <w:r w:rsidRPr="00C372AF">
        <w:t xml:space="preserve"> </w:t>
      </w:r>
      <w:proofErr w:type="spellStart"/>
      <w:r w:rsidRPr="00C372AF">
        <w:t>решения</w:t>
      </w:r>
      <w:proofErr w:type="spellEnd"/>
      <w:r w:rsidRPr="00C372AF">
        <w:t xml:space="preserve">. </w:t>
      </w:r>
      <w:proofErr w:type="spellStart"/>
      <w:r w:rsidRPr="00C372AF">
        <w:t>За</w:t>
      </w:r>
      <w:proofErr w:type="spellEnd"/>
      <w:r w:rsidRPr="00C372AF">
        <w:t xml:space="preserve"> </w:t>
      </w:r>
      <w:proofErr w:type="spellStart"/>
      <w:r w:rsidRPr="00C372AF">
        <w:t>разлика</w:t>
      </w:r>
      <w:proofErr w:type="spellEnd"/>
      <w:r w:rsidRPr="00C372AF">
        <w:t xml:space="preserve"> </w:t>
      </w:r>
      <w:proofErr w:type="spellStart"/>
      <w:r w:rsidRPr="00C372AF">
        <w:t>от</w:t>
      </w:r>
      <w:proofErr w:type="spellEnd"/>
      <w:r w:rsidRPr="00C372AF">
        <w:t xml:space="preserve"> </w:t>
      </w:r>
      <w:proofErr w:type="spellStart"/>
      <w:r w:rsidRPr="00C372AF">
        <w:t>големите</w:t>
      </w:r>
      <w:proofErr w:type="spellEnd"/>
      <w:r w:rsidRPr="00C372AF">
        <w:t xml:space="preserve"> </w:t>
      </w:r>
      <w:proofErr w:type="spellStart"/>
      <w:r w:rsidRPr="00C372AF">
        <w:t>корпорации</w:t>
      </w:r>
      <w:proofErr w:type="spellEnd"/>
      <w:r w:rsidRPr="00C372AF">
        <w:t xml:space="preserve">, </w:t>
      </w:r>
      <w:proofErr w:type="spellStart"/>
      <w:r w:rsidRPr="00C372AF">
        <w:t>които</w:t>
      </w:r>
      <w:proofErr w:type="spellEnd"/>
      <w:r w:rsidRPr="00C372AF">
        <w:t xml:space="preserve"> </w:t>
      </w:r>
      <w:proofErr w:type="spellStart"/>
      <w:r w:rsidRPr="00C372AF">
        <w:t>разполагат</w:t>
      </w:r>
      <w:proofErr w:type="spellEnd"/>
      <w:r w:rsidRPr="00C372AF">
        <w:t xml:space="preserve"> с </w:t>
      </w:r>
      <w:proofErr w:type="spellStart"/>
      <w:r w:rsidRPr="00C372AF">
        <w:t>необходимата</w:t>
      </w:r>
      <w:proofErr w:type="spellEnd"/>
      <w:r w:rsidRPr="00C372AF">
        <w:t xml:space="preserve"> </w:t>
      </w:r>
      <w:proofErr w:type="spellStart"/>
      <w:r w:rsidRPr="00C372AF">
        <w:t>финансова</w:t>
      </w:r>
      <w:proofErr w:type="spellEnd"/>
      <w:r w:rsidRPr="00C372AF">
        <w:t xml:space="preserve"> </w:t>
      </w:r>
      <w:proofErr w:type="spellStart"/>
      <w:r w:rsidRPr="00C372AF">
        <w:t>инфраструктура</w:t>
      </w:r>
      <w:proofErr w:type="spellEnd"/>
      <w:r w:rsidRPr="00C372AF">
        <w:t xml:space="preserve"> и </w:t>
      </w:r>
      <w:proofErr w:type="spellStart"/>
      <w:r w:rsidRPr="00C372AF">
        <w:t>експертен</w:t>
      </w:r>
      <w:proofErr w:type="spellEnd"/>
      <w:r w:rsidRPr="00C372AF">
        <w:t xml:space="preserve"> </w:t>
      </w:r>
      <w:proofErr w:type="spellStart"/>
      <w:r w:rsidRPr="00C372AF">
        <w:t>капацитет</w:t>
      </w:r>
      <w:proofErr w:type="spellEnd"/>
      <w:r w:rsidRPr="00C372AF">
        <w:t xml:space="preserve">, МСП </w:t>
      </w:r>
      <w:proofErr w:type="spellStart"/>
      <w:r w:rsidRPr="00C372AF">
        <w:t>се</w:t>
      </w:r>
      <w:proofErr w:type="spellEnd"/>
      <w:r w:rsidRPr="00C372AF">
        <w:t xml:space="preserve"> </w:t>
      </w:r>
      <w:proofErr w:type="spellStart"/>
      <w:r w:rsidRPr="00C372AF">
        <w:t>оказват</w:t>
      </w:r>
      <w:proofErr w:type="spellEnd"/>
      <w:r w:rsidRPr="00C372AF">
        <w:t xml:space="preserve"> в </w:t>
      </w:r>
      <w:proofErr w:type="spellStart"/>
      <w:r w:rsidRPr="00C372AF">
        <w:t>неблагоприятна</w:t>
      </w:r>
      <w:proofErr w:type="spellEnd"/>
      <w:r w:rsidRPr="00C372AF">
        <w:t xml:space="preserve"> </w:t>
      </w:r>
      <w:proofErr w:type="spellStart"/>
      <w:r w:rsidRPr="00C372AF">
        <w:t>позиция</w:t>
      </w:r>
      <w:proofErr w:type="spellEnd"/>
      <w:r w:rsidRPr="00C372AF">
        <w:t xml:space="preserve"> и </w:t>
      </w:r>
      <w:proofErr w:type="spellStart"/>
      <w:r w:rsidRPr="00C372AF">
        <w:t>са</w:t>
      </w:r>
      <w:proofErr w:type="spellEnd"/>
      <w:r w:rsidRPr="00C372AF">
        <w:t xml:space="preserve"> </w:t>
      </w:r>
      <w:proofErr w:type="spellStart"/>
      <w:r w:rsidRPr="00C372AF">
        <w:t>по-уязвими</w:t>
      </w:r>
      <w:proofErr w:type="spellEnd"/>
      <w:r w:rsidRPr="00C372AF">
        <w:t xml:space="preserve"> </w:t>
      </w:r>
      <w:proofErr w:type="spellStart"/>
      <w:r w:rsidRPr="00C372AF">
        <w:t>към</w:t>
      </w:r>
      <w:proofErr w:type="spellEnd"/>
      <w:r w:rsidRPr="00C372AF">
        <w:t xml:space="preserve"> </w:t>
      </w:r>
      <w:proofErr w:type="spellStart"/>
      <w:r w:rsidRPr="00C372AF">
        <w:t>грешки</w:t>
      </w:r>
      <w:proofErr w:type="spellEnd"/>
      <w:r w:rsidRPr="00C372AF">
        <w:t xml:space="preserve"> и </w:t>
      </w:r>
      <w:proofErr w:type="spellStart"/>
      <w:r w:rsidRPr="00C372AF">
        <w:t>санкции</w:t>
      </w:r>
      <w:proofErr w:type="spellEnd"/>
      <w:r w:rsidRPr="00C372AF">
        <w:t>.</w:t>
      </w:r>
    </w:p>
    <w:p w14:paraId="29A921DA" w14:textId="6DC5E50B" w:rsidR="00B35853" w:rsidRPr="00C372AF" w:rsidRDefault="00B35853" w:rsidP="00B35853">
      <w:pPr>
        <w:spacing w:line="360" w:lineRule="auto"/>
        <w:ind w:firstLine="360"/>
        <w:jc w:val="both"/>
      </w:pPr>
      <w:r w:rsidRPr="00C372AF">
        <w:t xml:space="preserve">Можем </w:t>
      </w:r>
      <w:proofErr w:type="spellStart"/>
      <w:r w:rsidRPr="00C372AF">
        <w:t>да</w:t>
      </w:r>
      <w:proofErr w:type="spellEnd"/>
      <w:r w:rsidRPr="00C372AF">
        <w:t xml:space="preserve"> </w:t>
      </w:r>
      <w:proofErr w:type="spellStart"/>
      <w:r w:rsidRPr="00C372AF">
        <w:t>направим</w:t>
      </w:r>
      <w:proofErr w:type="spellEnd"/>
      <w:r w:rsidRPr="00C372AF">
        <w:t xml:space="preserve"> </w:t>
      </w:r>
      <w:proofErr w:type="spellStart"/>
      <w:r w:rsidRPr="00C372AF">
        <w:t>извод</w:t>
      </w:r>
      <w:proofErr w:type="spellEnd"/>
      <w:r w:rsidRPr="00C372AF">
        <w:t xml:space="preserve">, </w:t>
      </w:r>
      <w:proofErr w:type="spellStart"/>
      <w:r w:rsidRPr="00C372AF">
        <w:t>че</w:t>
      </w:r>
      <w:proofErr w:type="spellEnd"/>
      <w:r w:rsidRPr="00C372AF">
        <w:t xml:space="preserve"> </w:t>
      </w:r>
      <w:proofErr w:type="spellStart"/>
      <w:r w:rsidRPr="00C372AF">
        <w:t>България</w:t>
      </w:r>
      <w:proofErr w:type="spellEnd"/>
      <w:r w:rsidRPr="00C372AF">
        <w:t xml:space="preserve"> </w:t>
      </w:r>
      <w:proofErr w:type="spellStart"/>
      <w:r w:rsidRPr="00C372AF">
        <w:t>има</w:t>
      </w:r>
      <w:proofErr w:type="spellEnd"/>
      <w:r w:rsidRPr="00C372AF">
        <w:t xml:space="preserve"> </w:t>
      </w:r>
      <w:proofErr w:type="spellStart"/>
      <w:r w:rsidRPr="00C372AF">
        <w:t>стабилна</w:t>
      </w:r>
      <w:proofErr w:type="spellEnd"/>
      <w:r w:rsidRPr="00C372AF">
        <w:t xml:space="preserve"> </w:t>
      </w:r>
      <w:proofErr w:type="spellStart"/>
      <w:r w:rsidRPr="00C372AF">
        <w:t>правна</w:t>
      </w:r>
      <w:proofErr w:type="spellEnd"/>
      <w:r w:rsidRPr="00C372AF">
        <w:t xml:space="preserve"> </w:t>
      </w:r>
      <w:proofErr w:type="spellStart"/>
      <w:r w:rsidRPr="00C372AF">
        <w:t>рамка</w:t>
      </w:r>
      <w:proofErr w:type="spellEnd"/>
      <w:r w:rsidRPr="00C372AF">
        <w:t xml:space="preserve"> </w:t>
      </w:r>
      <w:proofErr w:type="spellStart"/>
      <w:r w:rsidRPr="00C372AF">
        <w:t>за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но</w:t>
      </w:r>
      <w:proofErr w:type="spellEnd"/>
      <w:r w:rsidRPr="00C372AF">
        <w:t xml:space="preserve"> </w:t>
      </w:r>
      <w:proofErr w:type="spellStart"/>
      <w:r w:rsidRPr="00C372AF">
        <w:t>предизвикателствата</w:t>
      </w:r>
      <w:proofErr w:type="spellEnd"/>
      <w:r w:rsidRPr="00C372AF">
        <w:t xml:space="preserve"> </w:t>
      </w:r>
      <w:proofErr w:type="spellStart"/>
      <w:r w:rsidRPr="00C372AF">
        <w:t>свързани</w:t>
      </w:r>
      <w:proofErr w:type="spellEnd"/>
      <w:r w:rsidRPr="00C372AF">
        <w:t xml:space="preserve"> с </w:t>
      </w:r>
      <w:proofErr w:type="spellStart"/>
      <w:r w:rsidRPr="00C372AF">
        <w:t>технологичната</w:t>
      </w:r>
      <w:proofErr w:type="spellEnd"/>
      <w:r w:rsidRPr="00C372AF">
        <w:t xml:space="preserve"> </w:t>
      </w:r>
      <w:proofErr w:type="spellStart"/>
      <w:r w:rsidRPr="00C372AF">
        <w:t>интеграция</w:t>
      </w:r>
      <w:proofErr w:type="spellEnd"/>
      <w:r w:rsidRPr="00C372AF">
        <w:t xml:space="preserve">, </w:t>
      </w:r>
      <w:proofErr w:type="spellStart"/>
      <w:r w:rsidRPr="00C372AF">
        <w:t>административния</w:t>
      </w:r>
      <w:proofErr w:type="spellEnd"/>
      <w:r w:rsidRPr="00C372AF">
        <w:t xml:space="preserve"> </w:t>
      </w:r>
      <w:proofErr w:type="spellStart"/>
      <w:r w:rsidRPr="00C372AF">
        <w:t>капацитет</w:t>
      </w:r>
      <w:proofErr w:type="spellEnd"/>
      <w:r w:rsidRPr="00C372AF">
        <w:t xml:space="preserve"> и </w:t>
      </w:r>
      <w:proofErr w:type="spellStart"/>
      <w:r w:rsidRPr="00C372AF">
        <w:t>достъпа</w:t>
      </w:r>
      <w:proofErr w:type="spellEnd"/>
      <w:r w:rsidRPr="00C372AF">
        <w:t xml:space="preserve"> </w:t>
      </w:r>
      <w:proofErr w:type="spellStart"/>
      <w:r w:rsidRPr="00C372AF">
        <w:t>до</w:t>
      </w:r>
      <w:proofErr w:type="spellEnd"/>
      <w:r w:rsidRPr="00C372AF">
        <w:t xml:space="preserve"> </w:t>
      </w:r>
      <w:proofErr w:type="spellStart"/>
      <w:r w:rsidRPr="00C372AF">
        <w:t>съвременни</w:t>
      </w:r>
      <w:proofErr w:type="spellEnd"/>
      <w:r w:rsidRPr="00C372AF">
        <w:t xml:space="preserve"> </w:t>
      </w:r>
      <w:proofErr w:type="spellStart"/>
      <w:r w:rsidRPr="00C372AF">
        <w:t>инструменти</w:t>
      </w:r>
      <w:proofErr w:type="spellEnd"/>
      <w:r w:rsidRPr="00C372AF">
        <w:t xml:space="preserve"> </w:t>
      </w:r>
      <w:proofErr w:type="spellStart"/>
      <w:r w:rsidRPr="00C372AF">
        <w:t>за</w:t>
      </w:r>
      <w:proofErr w:type="spellEnd"/>
      <w:r w:rsidRPr="00C372AF">
        <w:t xml:space="preserve"> </w:t>
      </w:r>
      <w:proofErr w:type="spellStart"/>
      <w:r w:rsidRPr="00C372AF">
        <w:t>проследяване</w:t>
      </w:r>
      <w:proofErr w:type="spellEnd"/>
      <w:r w:rsidRPr="00C372AF">
        <w:t xml:space="preserve"> </w:t>
      </w:r>
      <w:proofErr w:type="spellStart"/>
      <w:r w:rsidRPr="00C372AF">
        <w:t>на</w:t>
      </w:r>
      <w:proofErr w:type="spellEnd"/>
      <w:r w:rsidRPr="00C372AF">
        <w:t xml:space="preserve"> </w:t>
      </w:r>
      <w:proofErr w:type="spellStart"/>
      <w:r w:rsidRPr="00C372AF">
        <w:t>транзакции</w:t>
      </w:r>
      <w:proofErr w:type="spellEnd"/>
      <w:r w:rsidRPr="00C372AF">
        <w:t xml:space="preserve"> </w:t>
      </w:r>
      <w:proofErr w:type="spellStart"/>
      <w:r w:rsidRPr="00C372AF">
        <w:t>все</w:t>
      </w:r>
      <w:proofErr w:type="spellEnd"/>
      <w:r w:rsidRPr="00C372AF">
        <w:t xml:space="preserve"> </w:t>
      </w:r>
      <w:proofErr w:type="spellStart"/>
      <w:r w:rsidRPr="00C372AF">
        <w:t>още</w:t>
      </w:r>
      <w:proofErr w:type="spellEnd"/>
      <w:r w:rsidRPr="00C372AF">
        <w:t xml:space="preserve"> </w:t>
      </w:r>
      <w:proofErr w:type="spellStart"/>
      <w:r w:rsidRPr="00C372AF">
        <w:t>затрудняват</w:t>
      </w:r>
      <w:proofErr w:type="spellEnd"/>
      <w:r w:rsidRPr="00C372AF">
        <w:t xml:space="preserve"> </w:t>
      </w:r>
      <w:proofErr w:type="spellStart"/>
      <w:r w:rsidRPr="00C372AF">
        <w:t>прилагането</w:t>
      </w:r>
      <w:proofErr w:type="spellEnd"/>
      <w:r w:rsidRPr="00C372AF">
        <w:t xml:space="preserve"> </w:t>
      </w:r>
      <w:proofErr w:type="spellStart"/>
      <w:r w:rsidRPr="00C372AF">
        <w:t>му</w:t>
      </w:r>
      <w:proofErr w:type="spellEnd"/>
      <w:r w:rsidRPr="00C372AF">
        <w:t xml:space="preserve"> </w:t>
      </w:r>
      <w:proofErr w:type="spellStart"/>
      <w:r w:rsidRPr="00C372AF">
        <w:t>на</w:t>
      </w:r>
      <w:proofErr w:type="spellEnd"/>
      <w:r w:rsidRPr="00C372AF">
        <w:t xml:space="preserve"> </w:t>
      </w:r>
      <w:proofErr w:type="spellStart"/>
      <w:r w:rsidRPr="00C372AF">
        <w:t>практика</w:t>
      </w:r>
      <w:proofErr w:type="spellEnd"/>
      <w:r w:rsidRPr="00C372AF">
        <w:t xml:space="preserve">. </w:t>
      </w:r>
      <w:proofErr w:type="spellStart"/>
      <w:r w:rsidRPr="00C372AF">
        <w:t>Необходими</w:t>
      </w:r>
      <w:proofErr w:type="spellEnd"/>
      <w:r w:rsidRPr="00C372AF">
        <w:t xml:space="preserve"> </w:t>
      </w:r>
      <w:proofErr w:type="spellStart"/>
      <w:r w:rsidRPr="00C372AF">
        <w:t>са</w:t>
      </w:r>
      <w:proofErr w:type="spellEnd"/>
      <w:r w:rsidRPr="00C372AF">
        <w:t xml:space="preserve"> </w:t>
      </w:r>
      <w:proofErr w:type="spellStart"/>
      <w:r w:rsidRPr="00C372AF">
        <w:t>допълнителни</w:t>
      </w:r>
      <w:proofErr w:type="spellEnd"/>
      <w:r w:rsidRPr="00C372AF">
        <w:t xml:space="preserve"> </w:t>
      </w:r>
      <w:proofErr w:type="spellStart"/>
      <w:r w:rsidRPr="00C372AF">
        <w:t>мерки</w:t>
      </w:r>
      <w:proofErr w:type="spellEnd"/>
      <w:r w:rsidRPr="00C372AF">
        <w:t xml:space="preserve"> </w:t>
      </w:r>
      <w:proofErr w:type="spellStart"/>
      <w:r w:rsidRPr="00C372AF">
        <w:t>за</w:t>
      </w:r>
      <w:proofErr w:type="spellEnd"/>
      <w:r w:rsidRPr="00C372AF">
        <w:t xml:space="preserve"> </w:t>
      </w:r>
      <w:proofErr w:type="spellStart"/>
      <w:r w:rsidRPr="00C372AF">
        <w:t>подобряване</w:t>
      </w:r>
      <w:proofErr w:type="spellEnd"/>
      <w:r w:rsidRPr="00C372AF">
        <w:t xml:space="preserve"> </w:t>
      </w:r>
      <w:proofErr w:type="spellStart"/>
      <w:r w:rsidRPr="00C372AF">
        <w:t>на</w:t>
      </w:r>
      <w:proofErr w:type="spellEnd"/>
      <w:r w:rsidRPr="00C372AF">
        <w:t xml:space="preserve"> </w:t>
      </w:r>
      <w:proofErr w:type="spellStart"/>
      <w:r w:rsidRPr="00C372AF">
        <w:t>сътрудничеството</w:t>
      </w:r>
      <w:proofErr w:type="spellEnd"/>
      <w:r w:rsidRPr="00C372AF">
        <w:t xml:space="preserve"> </w:t>
      </w:r>
      <w:proofErr w:type="spellStart"/>
      <w:r w:rsidRPr="00C372AF">
        <w:t>между</w:t>
      </w:r>
      <w:proofErr w:type="spellEnd"/>
      <w:r w:rsidRPr="00C372AF">
        <w:t xml:space="preserve"> </w:t>
      </w:r>
      <w:proofErr w:type="spellStart"/>
      <w:r w:rsidRPr="00C372AF">
        <w:t>институциите</w:t>
      </w:r>
      <w:proofErr w:type="spellEnd"/>
      <w:r w:rsidRPr="00C372AF">
        <w:t xml:space="preserve"> и </w:t>
      </w:r>
      <w:proofErr w:type="spellStart"/>
      <w:r w:rsidRPr="00C372AF">
        <w:t>повишаване</w:t>
      </w:r>
      <w:proofErr w:type="spellEnd"/>
      <w:r w:rsidRPr="00C372AF">
        <w:t xml:space="preserve"> </w:t>
      </w:r>
      <w:proofErr w:type="spellStart"/>
      <w:r w:rsidRPr="00C372AF">
        <w:t>на</w:t>
      </w:r>
      <w:proofErr w:type="spellEnd"/>
      <w:r w:rsidRPr="00C372AF">
        <w:t xml:space="preserve"> </w:t>
      </w:r>
      <w:proofErr w:type="spellStart"/>
      <w:r w:rsidRPr="00C372AF">
        <w:t>информираността</w:t>
      </w:r>
      <w:proofErr w:type="spellEnd"/>
      <w:r w:rsidRPr="00C372AF">
        <w:t xml:space="preserve"> и </w:t>
      </w:r>
      <w:proofErr w:type="spellStart"/>
      <w:r w:rsidRPr="00C372AF">
        <w:t>техническата</w:t>
      </w:r>
      <w:proofErr w:type="spellEnd"/>
      <w:r w:rsidRPr="00C372AF">
        <w:t xml:space="preserve"> </w:t>
      </w:r>
      <w:proofErr w:type="spellStart"/>
      <w:r w:rsidRPr="00C372AF">
        <w:t>подкрепа</w:t>
      </w:r>
      <w:proofErr w:type="spellEnd"/>
      <w:r w:rsidRPr="00C372AF">
        <w:t xml:space="preserve"> </w:t>
      </w:r>
      <w:proofErr w:type="spellStart"/>
      <w:r w:rsidRPr="00C372AF">
        <w:t>за</w:t>
      </w:r>
      <w:proofErr w:type="spellEnd"/>
      <w:r w:rsidRPr="00C372AF">
        <w:t xml:space="preserve"> </w:t>
      </w:r>
      <w:proofErr w:type="spellStart"/>
      <w:r w:rsidRPr="00C372AF">
        <w:t>малките</w:t>
      </w:r>
      <w:proofErr w:type="spellEnd"/>
      <w:r w:rsidRPr="00C372AF">
        <w:t xml:space="preserve"> и </w:t>
      </w:r>
      <w:proofErr w:type="spellStart"/>
      <w:r w:rsidRPr="00C372AF">
        <w:t>средни</w:t>
      </w:r>
      <w:proofErr w:type="spellEnd"/>
      <w:r w:rsidRPr="00C372AF">
        <w:t xml:space="preserve"> </w:t>
      </w:r>
      <w:proofErr w:type="spellStart"/>
      <w:r w:rsidRPr="00C372AF">
        <w:t>предприятия</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постигне</w:t>
      </w:r>
      <w:proofErr w:type="spellEnd"/>
      <w:r w:rsidRPr="00C372AF">
        <w:t xml:space="preserve"> </w:t>
      </w:r>
      <w:proofErr w:type="spellStart"/>
      <w:r w:rsidRPr="00C372AF">
        <w:t>по-ефективен</w:t>
      </w:r>
      <w:proofErr w:type="spellEnd"/>
      <w:r w:rsidRPr="00C372AF">
        <w:t xml:space="preserve"> </w:t>
      </w:r>
      <w:proofErr w:type="spellStart"/>
      <w:r w:rsidRPr="00C372AF">
        <w:t>контрол</w:t>
      </w:r>
      <w:proofErr w:type="spellEnd"/>
      <w:r w:rsidRPr="00C372AF">
        <w:t xml:space="preserve"> </w:t>
      </w:r>
      <w:proofErr w:type="spellStart"/>
      <w:r w:rsidRPr="00C372AF">
        <w:t>върху</w:t>
      </w:r>
      <w:proofErr w:type="spellEnd"/>
      <w:r w:rsidRPr="00C372AF">
        <w:t xml:space="preserve"> </w:t>
      </w:r>
      <w:proofErr w:type="spellStart"/>
      <w:r w:rsidRPr="00C372AF">
        <w:t>финансовите</w:t>
      </w:r>
      <w:proofErr w:type="spellEnd"/>
      <w:r w:rsidRPr="00C372AF">
        <w:t xml:space="preserve"> </w:t>
      </w:r>
      <w:proofErr w:type="spellStart"/>
      <w:r w:rsidRPr="00C372AF">
        <w:t>потоци</w:t>
      </w:r>
      <w:proofErr w:type="spellEnd"/>
      <w:r w:rsidRPr="00C372AF">
        <w:t xml:space="preserve"> и </w:t>
      </w:r>
      <w:proofErr w:type="spellStart"/>
      <w:r w:rsidRPr="00C372AF">
        <w:t>имуществата</w:t>
      </w:r>
      <w:proofErr w:type="spellEnd"/>
      <w:r w:rsidRPr="00C372AF">
        <w:t xml:space="preserve"> </w:t>
      </w:r>
      <w:proofErr w:type="spellStart"/>
      <w:r w:rsidRPr="00C372AF">
        <w:t>под</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w:t>
      </w:r>
    </w:p>
    <w:p w14:paraId="52F6BC9B" w14:textId="77777777" w:rsidR="00B35853" w:rsidRPr="00C372AF" w:rsidRDefault="00B35853" w:rsidP="00B35853">
      <w:pPr>
        <w:spacing w:after="160" w:line="360" w:lineRule="auto"/>
        <w:ind w:firstLine="360"/>
        <w:jc w:val="both"/>
      </w:pPr>
      <w:proofErr w:type="spellStart"/>
      <w:r w:rsidRPr="00C372AF">
        <w:t>Препоръките</w:t>
      </w:r>
      <w:proofErr w:type="spellEnd"/>
      <w:r w:rsidRPr="00C372AF">
        <w:t xml:space="preserve"> </w:t>
      </w:r>
      <w:proofErr w:type="spellStart"/>
      <w:r w:rsidRPr="00C372AF">
        <w:t>за</w:t>
      </w:r>
      <w:proofErr w:type="spellEnd"/>
      <w:r w:rsidRPr="00C372AF">
        <w:t xml:space="preserve"> </w:t>
      </w:r>
      <w:proofErr w:type="spellStart"/>
      <w:r w:rsidRPr="00C372AF">
        <w:t>подобряване</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в </w:t>
      </w:r>
      <w:proofErr w:type="spellStart"/>
      <w:r w:rsidRPr="00C372AF">
        <w:t>България</w:t>
      </w:r>
      <w:proofErr w:type="spellEnd"/>
      <w:r w:rsidRPr="00C372AF">
        <w:t xml:space="preserve"> </w:t>
      </w:r>
      <w:proofErr w:type="spellStart"/>
      <w:r w:rsidRPr="00C372AF">
        <w:t>включват</w:t>
      </w:r>
      <w:proofErr w:type="spellEnd"/>
      <w:r w:rsidRPr="00C372AF">
        <w:t xml:space="preserve"> </w:t>
      </w:r>
      <w:proofErr w:type="spellStart"/>
      <w:r w:rsidRPr="00C372AF">
        <w:t>няколко</w:t>
      </w:r>
      <w:proofErr w:type="spellEnd"/>
      <w:r w:rsidRPr="00C372AF">
        <w:t xml:space="preserve"> </w:t>
      </w:r>
      <w:proofErr w:type="spellStart"/>
      <w:r w:rsidRPr="00C372AF">
        <w:t>ключови</w:t>
      </w:r>
      <w:proofErr w:type="spellEnd"/>
      <w:r w:rsidRPr="00C372AF">
        <w:t xml:space="preserve"> </w:t>
      </w:r>
      <w:proofErr w:type="spellStart"/>
      <w:r w:rsidRPr="00C372AF">
        <w:t>аспекта</w:t>
      </w:r>
      <w:proofErr w:type="spellEnd"/>
      <w:r w:rsidRPr="00C372AF">
        <w:t xml:space="preserve">, </w:t>
      </w:r>
      <w:proofErr w:type="spellStart"/>
      <w:r w:rsidRPr="00C372AF">
        <w:t>които</w:t>
      </w:r>
      <w:proofErr w:type="spellEnd"/>
      <w:r w:rsidRPr="00C372AF">
        <w:t xml:space="preserve"> </w:t>
      </w:r>
      <w:proofErr w:type="spellStart"/>
      <w:r w:rsidRPr="00C372AF">
        <w:t>биха</w:t>
      </w:r>
      <w:proofErr w:type="spellEnd"/>
      <w:r w:rsidRPr="00C372AF">
        <w:t xml:space="preserve"> </w:t>
      </w:r>
      <w:proofErr w:type="spellStart"/>
      <w:r w:rsidRPr="00C372AF">
        <w:t>могли</w:t>
      </w:r>
      <w:proofErr w:type="spellEnd"/>
      <w:r w:rsidRPr="00C372AF">
        <w:t xml:space="preserve"> </w:t>
      </w:r>
      <w:proofErr w:type="spellStart"/>
      <w:r w:rsidRPr="00C372AF">
        <w:t>да</w:t>
      </w:r>
      <w:proofErr w:type="spellEnd"/>
      <w:r w:rsidRPr="00C372AF">
        <w:t xml:space="preserve"> </w:t>
      </w:r>
      <w:proofErr w:type="spellStart"/>
      <w:r w:rsidRPr="00C372AF">
        <w:t>повишат</w:t>
      </w:r>
      <w:proofErr w:type="spellEnd"/>
      <w:r w:rsidRPr="00C372AF">
        <w:t xml:space="preserve"> </w:t>
      </w:r>
      <w:proofErr w:type="spellStart"/>
      <w:r w:rsidRPr="00C372AF">
        <w:t>ефективността</w:t>
      </w:r>
      <w:proofErr w:type="spellEnd"/>
      <w:r w:rsidRPr="00C372AF">
        <w:t xml:space="preserve"> </w:t>
      </w:r>
      <w:proofErr w:type="spellStart"/>
      <w:r w:rsidRPr="00C372AF">
        <w:t>на</w:t>
      </w:r>
      <w:proofErr w:type="spellEnd"/>
      <w:r w:rsidRPr="00C372AF">
        <w:t xml:space="preserve"> </w:t>
      </w:r>
      <w:proofErr w:type="spellStart"/>
      <w:r w:rsidRPr="00C372AF">
        <w:t>системата</w:t>
      </w:r>
      <w:proofErr w:type="spellEnd"/>
      <w:r w:rsidRPr="00C372AF">
        <w:t xml:space="preserve">. </w:t>
      </w:r>
      <w:proofErr w:type="spellStart"/>
      <w:r w:rsidRPr="00C372AF">
        <w:t>На</w:t>
      </w:r>
      <w:proofErr w:type="spellEnd"/>
      <w:r w:rsidRPr="00C372AF">
        <w:t xml:space="preserve"> </w:t>
      </w:r>
      <w:proofErr w:type="spellStart"/>
      <w:r w:rsidRPr="00C372AF">
        <w:t>първо</w:t>
      </w:r>
      <w:proofErr w:type="spellEnd"/>
      <w:r w:rsidRPr="00C372AF">
        <w:t xml:space="preserve"> </w:t>
      </w:r>
      <w:proofErr w:type="spellStart"/>
      <w:r w:rsidRPr="00C372AF">
        <w:lastRenderedPageBreak/>
        <w:t>място</w:t>
      </w:r>
      <w:proofErr w:type="spellEnd"/>
      <w:r w:rsidRPr="00C372AF">
        <w:t xml:space="preserve">, </w:t>
      </w:r>
      <w:proofErr w:type="spellStart"/>
      <w:r w:rsidRPr="00C372AF">
        <w:t>необходимо</w:t>
      </w:r>
      <w:proofErr w:type="spellEnd"/>
      <w:r w:rsidRPr="00C372AF">
        <w:t xml:space="preserve"> е </w:t>
      </w:r>
      <w:proofErr w:type="spellStart"/>
      <w:r w:rsidRPr="00C372AF">
        <w:t>по-добро</w:t>
      </w:r>
      <w:proofErr w:type="spellEnd"/>
      <w:r w:rsidRPr="00C372AF">
        <w:t xml:space="preserve"> </w:t>
      </w:r>
      <w:proofErr w:type="spellStart"/>
      <w:r w:rsidRPr="00C372AF">
        <w:t>технологично</w:t>
      </w:r>
      <w:proofErr w:type="spellEnd"/>
      <w:r w:rsidRPr="00C372AF">
        <w:t xml:space="preserve"> </w:t>
      </w:r>
      <w:proofErr w:type="spellStart"/>
      <w:r w:rsidRPr="00C372AF">
        <w:t>интегриране</w:t>
      </w:r>
      <w:proofErr w:type="spellEnd"/>
      <w:r w:rsidRPr="00C372AF">
        <w:t xml:space="preserve"> </w:t>
      </w:r>
      <w:proofErr w:type="spellStart"/>
      <w:r w:rsidRPr="00C372AF">
        <w:t>на</w:t>
      </w:r>
      <w:proofErr w:type="spellEnd"/>
      <w:r w:rsidRPr="00C372AF">
        <w:t xml:space="preserve"> </w:t>
      </w:r>
      <w:proofErr w:type="spellStart"/>
      <w:r w:rsidRPr="00C372AF">
        <w:t>различните</w:t>
      </w:r>
      <w:proofErr w:type="spellEnd"/>
      <w:r w:rsidRPr="00C372AF">
        <w:t xml:space="preserve"> </w:t>
      </w:r>
      <w:proofErr w:type="spellStart"/>
      <w:r w:rsidRPr="00C372AF">
        <w:t>държавни</w:t>
      </w:r>
      <w:proofErr w:type="spellEnd"/>
      <w:r w:rsidRPr="00C372AF">
        <w:t xml:space="preserve"> </w:t>
      </w:r>
      <w:proofErr w:type="spellStart"/>
      <w:r w:rsidRPr="00C372AF">
        <w:t>институции</w:t>
      </w:r>
      <w:proofErr w:type="spellEnd"/>
      <w:r w:rsidRPr="00C372AF">
        <w:t xml:space="preserve">, </w:t>
      </w:r>
      <w:proofErr w:type="spellStart"/>
      <w:r w:rsidRPr="00C372AF">
        <w:t>като</w:t>
      </w:r>
      <w:proofErr w:type="spellEnd"/>
      <w:r w:rsidRPr="00C372AF">
        <w:t xml:space="preserve"> </w:t>
      </w:r>
      <w:proofErr w:type="spellStart"/>
      <w:r w:rsidRPr="00C372AF">
        <w:t>банки</w:t>
      </w:r>
      <w:proofErr w:type="spellEnd"/>
      <w:r w:rsidRPr="00C372AF">
        <w:t xml:space="preserve">, </w:t>
      </w:r>
      <w:proofErr w:type="spellStart"/>
      <w:r w:rsidRPr="00C372AF">
        <w:t>митнически</w:t>
      </w:r>
      <w:proofErr w:type="spellEnd"/>
      <w:r w:rsidRPr="00C372AF">
        <w:t xml:space="preserve"> </w:t>
      </w:r>
      <w:proofErr w:type="spellStart"/>
      <w:r w:rsidRPr="00C372AF">
        <w:t>служби</w:t>
      </w:r>
      <w:proofErr w:type="spellEnd"/>
      <w:r w:rsidRPr="00C372AF">
        <w:t xml:space="preserve"> и </w:t>
      </w:r>
      <w:proofErr w:type="spellStart"/>
      <w:r w:rsidRPr="00C372AF">
        <w:t>данъчни</w:t>
      </w:r>
      <w:proofErr w:type="spellEnd"/>
      <w:r w:rsidRPr="00C372AF">
        <w:t xml:space="preserve"> </w:t>
      </w:r>
      <w:proofErr w:type="spellStart"/>
      <w:r w:rsidRPr="00C372AF">
        <w:t>органи</w:t>
      </w:r>
      <w:proofErr w:type="spellEnd"/>
      <w:r w:rsidRPr="00C372AF">
        <w:t xml:space="preserve">. </w:t>
      </w:r>
      <w:proofErr w:type="spellStart"/>
      <w:r w:rsidRPr="00C372AF">
        <w:t>Това</w:t>
      </w:r>
      <w:proofErr w:type="spellEnd"/>
      <w:r w:rsidRPr="00C372AF">
        <w:t xml:space="preserve"> </w:t>
      </w:r>
      <w:proofErr w:type="spellStart"/>
      <w:r w:rsidRPr="00C372AF">
        <w:t>би</w:t>
      </w:r>
      <w:proofErr w:type="spellEnd"/>
      <w:r w:rsidRPr="00C372AF">
        <w:t xml:space="preserve"> </w:t>
      </w:r>
      <w:proofErr w:type="spellStart"/>
      <w:r w:rsidRPr="00C372AF">
        <w:t>осигурило</w:t>
      </w:r>
      <w:proofErr w:type="spellEnd"/>
      <w:r w:rsidRPr="00C372AF">
        <w:t xml:space="preserve"> </w:t>
      </w:r>
      <w:proofErr w:type="spellStart"/>
      <w:r w:rsidRPr="00C372AF">
        <w:t>по-бърз</w:t>
      </w:r>
      <w:proofErr w:type="spellEnd"/>
      <w:r w:rsidRPr="00C372AF">
        <w:t xml:space="preserve"> и </w:t>
      </w:r>
      <w:proofErr w:type="spellStart"/>
      <w:r w:rsidRPr="00C372AF">
        <w:t>ефективен</w:t>
      </w:r>
      <w:proofErr w:type="spellEnd"/>
      <w:r w:rsidRPr="00C372AF">
        <w:t xml:space="preserve"> </w:t>
      </w:r>
      <w:proofErr w:type="spellStart"/>
      <w:r w:rsidRPr="00C372AF">
        <w:t>обмен</w:t>
      </w:r>
      <w:proofErr w:type="spellEnd"/>
      <w:r w:rsidRPr="00C372AF">
        <w:t xml:space="preserve"> </w:t>
      </w:r>
      <w:proofErr w:type="spellStart"/>
      <w:r w:rsidRPr="00C372AF">
        <w:t>на</w:t>
      </w:r>
      <w:proofErr w:type="spellEnd"/>
      <w:r w:rsidRPr="00C372AF">
        <w:t xml:space="preserve"> </w:t>
      </w:r>
      <w:proofErr w:type="spellStart"/>
      <w:r w:rsidRPr="00C372AF">
        <w:t>информация</w:t>
      </w:r>
      <w:proofErr w:type="spellEnd"/>
      <w:r w:rsidRPr="00C372AF">
        <w:t xml:space="preserve"> и </w:t>
      </w:r>
      <w:proofErr w:type="spellStart"/>
      <w:r w:rsidRPr="00C372AF">
        <w:t>по-добро</w:t>
      </w:r>
      <w:proofErr w:type="spellEnd"/>
      <w:r w:rsidRPr="00C372AF">
        <w:t xml:space="preserve"> </w:t>
      </w:r>
      <w:proofErr w:type="spellStart"/>
      <w:r w:rsidRPr="00C372AF">
        <w:t>проследяване</w:t>
      </w:r>
      <w:proofErr w:type="spellEnd"/>
      <w:r w:rsidRPr="00C372AF">
        <w:t xml:space="preserve"> </w:t>
      </w:r>
      <w:proofErr w:type="spellStart"/>
      <w:r w:rsidRPr="00C372AF">
        <w:t>на</w:t>
      </w:r>
      <w:proofErr w:type="spellEnd"/>
      <w:r w:rsidRPr="00C372AF">
        <w:t xml:space="preserve"> </w:t>
      </w:r>
      <w:proofErr w:type="spellStart"/>
      <w:r w:rsidRPr="00C372AF">
        <w:t>трансакциите</w:t>
      </w:r>
      <w:proofErr w:type="spellEnd"/>
      <w:r w:rsidRPr="00C372AF">
        <w:t xml:space="preserve"> в </w:t>
      </w:r>
      <w:proofErr w:type="spellStart"/>
      <w:r w:rsidRPr="00C372AF">
        <w:t>реално</w:t>
      </w:r>
      <w:proofErr w:type="spellEnd"/>
      <w:r w:rsidRPr="00C372AF">
        <w:t xml:space="preserve"> </w:t>
      </w:r>
      <w:proofErr w:type="spellStart"/>
      <w:r w:rsidRPr="00C372AF">
        <w:t>време</w:t>
      </w:r>
      <w:proofErr w:type="spellEnd"/>
      <w:r w:rsidRPr="00C372AF">
        <w:t xml:space="preserve">, </w:t>
      </w:r>
      <w:proofErr w:type="spellStart"/>
      <w:r w:rsidRPr="00C372AF">
        <w:t>като</w:t>
      </w:r>
      <w:proofErr w:type="spellEnd"/>
      <w:r w:rsidRPr="00C372AF">
        <w:t xml:space="preserve"> </w:t>
      </w:r>
      <w:proofErr w:type="spellStart"/>
      <w:r w:rsidRPr="00C372AF">
        <w:t>по</w:t>
      </w:r>
      <w:proofErr w:type="spellEnd"/>
      <w:r w:rsidRPr="00C372AF">
        <w:t xml:space="preserve"> </w:t>
      </w:r>
      <w:proofErr w:type="spellStart"/>
      <w:r w:rsidRPr="00C372AF">
        <w:t>този</w:t>
      </w:r>
      <w:proofErr w:type="spellEnd"/>
      <w:r w:rsidRPr="00C372AF">
        <w:t xml:space="preserve"> </w:t>
      </w:r>
      <w:proofErr w:type="spellStart"/>
      <w:r w:rsidRPr="00C372AF">
        <w:t>начин</w:t>
      </w:r>
      <w:proofErr w:type="spellEnd"/>
      <w:r w:rsidRPr="00C372AF">
        <w:t xml:space="preserve"> </w:t>
      </w:r>
      <w:proofErr w:type="spellStart"/>
      <w:r w:rsidRPr="00C372AF">
        <w:t>би</w:t>
      </w:r>
      <w:proofErr w:type="spellEnd"/>
      <w:r w:rsidRPr="00C372AF">
        <w:t xml:space="preserve"> </w:t>
      </w:r>
      <w:proofErr w:type="spellStart"/>
      <w:r w:rsidRPr="00C372AF">
        <w:t>намалило</w:t>
      </w:r>
      <w:proofErr w:type="spellEnd"/>
      <w:r w:rsidRPr="00C372AF">
        <w:t xml:space="preserve"> </w:t>
      </w:r>
      <w:proofErr w:type="spellStart"/>
      <w:r w:rsidRPr="00C372AF">
        <w:t>забавянията</w:t>
      </w:r>
      <w:proofErr w:type="spellEnd"/>
      <w:r w:rsidRPr="00C372AF">
        <w:t xml:space="preserve"> </w:t>
      </w:r>
      <w:proofErr w:type="spellStart"/>
      <w:r w:rsidRPr="00C372AF">
        <w:t>при</w:t>
      </w:r>
      <w:proofErr w:type="spellEnd"/>
      <w:r w:rsidRPr="00C372AF">
        <w:t xml:space="preserve"> </w:t>
      </w:r>
      <w:proofErr w:type="spellStart"/>
      <w:r w:rsidRPr="00C372AF">
        <w:t>идентифициране</w:t>
      </w:r>
      <w:proofErr w:type="spellEnd"/>
      <w:r w:rsidRPr="00C372AF">
        <w:t xml:space="preserve"> </w:t>
      </w:r>
      <w:proofErr w:type="spellStart"/>
      <w:r w:rsidRPr="00C372AF">
        <w:t>на</w:t>
      </w:r>
      <w:proofErr w:type="spellEnd"/>
      <w:r w:rsidRPr="00C372AF">
        <w:t xml:space="preserve"> </w:t>
      </w:r>
      <w:proofErr w:type="spellStart"/>
      <w:r w:rsidRPr="00C372AF">
        <w:t>подозрителни</w:t>
      </w:r>
      <w:proofErr w:type="spellEnd"/>
      <w:r w:rsidRPr="00C372AF">
        <w:t xml:space="preserve"> </w:t>
      </w:r>
      <w:proofErr w:type="spellStart"/>
      <w:r w:rsidRPr="00C372AF">
        <w:t>операции</w:t>
      </w:r>
      <w:proofErr w:type="spellEnd"/>
      <w:r w:rsidRPr="00C372AF">
        <w:t xml:space="preserve"> и </w:t>
      </w:r>
      <w:proofErr w:type="spellStart"/>
      <w:r w:rsidRPr="00C372AF">
        <w:t>борба</w:t>
      </w:r>
      <w:proofErr w:type="spellEnd"/>
      <w:r w:rsidRPr="00C372AF">
        <w:t xml:space="preserve"> с </w:t>
      </w:r>
      <w:proofErr w:type="spellStart"/>
      <w:r w:rsidRPr="00C372AF">
        <w:t>незаконни</w:t>
      </w:r>
      <w:proofErr w:type="spellEnd"/>
      <w:r w:rsidRPr="00C372AF">
        <w:t xml:space="preserve"> </w:t>
      </w:r>
      <w:proofErr w:type="spellStart"/>
      <w:r w:rsidRPr="00C372AF">
        <w:t>финансови</w:t>
      </w:r>
      <w:proofErr w:type="spellEnd"/>
      <w:r w:rsidRPr="00C372AF">
        <w:t xml:space="preserve"> </w:t>
      </w:r>
      <w:proofErr w:type="spellStart"/>
      <w:r w:rsidRPr="00C372AF">
        <w:t>потоци</w:t>
      </w:r>
      <w:proofErr w:type="spellEnd"/>
      <w:r w:rsidRPr="00C372AF">
        <w:t>.</w:t>
      </w:r>
    </w:p>
    <w:p w14:paraId="5EAE659E" w14:textId="77777777" w:rsidR="00B35853" w:rsidRPr="00C372AF" w:rsidRDefault="00B35853" w:rsidP="00B35853">
      <w:pPr>
        <w:spacing w:after="160" w:line="360" w:lineRule="auto"/>
        <w:ind w:firstLine="360"/>
        <w:jc w:val="both"/>
      </w:pPr>
      <w:proofErr w:type="spellStart"/>
      <w:r w:rsidRPr="00C372AF">
        <w:t>На</w:t>
      </w:r>
      <w:proofErr w:type="spellEnd"/>
      <w:r w:rsidRPr="00C372AF">
        <w:t xml:space="preserve"> </w:t>
      </w:r>
      <w:proofErr w:type="spellStart"/>
      <w:r w:rsidRPr="00C372AF">
        <w:t>второ</w:t>
      </w:r>
      <w:proofErr w:type="spellEnd"/>
      <w:r w:rsidRPr="00C372AF">
        <w:t xml:space="preserve"> </w:t>
      </w:r>
      <w:proofErr w:type="spellStart"/>
      <w:r w:rsidRPr="00C372AF">
        <w:t>място</w:t>
      </w:r>
      <w:proofErr w:type="spellEnd"/>
      <w:r w:rsidRPr="00C372AF">
        <w:t xml:space="preserve">, </w:t>
      </w:r>
      <w:proofErr w:type="spellStart"/>
      <w:r w:rsidRPr="00C372AF">
        <w:t>важно</w:t>
      </w:r>
      <w:proofErr w:type="spellEnd"/>
      <w:r w:rsidRPr="00C372AF">
        <w:t xml:space="preserve"> е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увеличи</w:t>
      </w:r>
      <w:proofErr w:type="spellEnd"/>
      <w:r w:rsidRPr="00C372AF">
        <w:t xml:space="preserve"> </w:t>
      </w:r>
      <w:proofErr w:type="spellStart"/>
      <w:r w:rsidRPr="00C372AF">
        <w:t>достъпът</w:t>
      </w:r>
      <w:proofErr w:type="spellEnd"/>
      <w:r w:rsidRPr="00C372AF">
        <w:t xml:space="preserve"> </w:t>
      </w:r>
      <w:proofErr w:type="spellStart"/>
      <w:r w:rsidRPr="00C372AF">
        <w:t>на</w:t>
      </w:r>
      <w:proofErr w:type="spellEnd"/>
      <w:r w:rsidRPr="00C372AF">
        <w:t xml:space="preserve"> </w:t>
      </w:r>
      <w:proofErr w:type="spellStart"/>
      <w:r w:rsidRPr="00C372AF">
        <w:t>малките</w:t>
      </w:r>
      <w:proofErr w:type="spellEnd"/>
      <w:r w:rsidRPr="00C372AF">
        <w:t xml:space="preserve"> и </w:t>
      </w:r>
      <w:proofErr w:type="spellStart"/>
      <w:r w:rsidRPr="00C372AF">
        <w:t>средни</w:t>
      </w:r>
      <w:proofErr w:type="spellEnd"/>
      <w:r w:rsidRPr="00C372AF">
        <w:t xml:space="preserve"> </w:t>
      </w:r>
      <w:proofErr w:type="spellStart"/>
      <w:r w:rsidRPr="00C372AF">
        <w:t>предприятия</w:t>
      </w:r>
      <w:proofErr w:type="spellEnd"/>
      <w:r w:rsidRPr="00C372AF">
        <w:t xml:space="preserve"> </w:t>
      </w:r>
      <w:proofErr w:type="spellStart"/>
      <w:r w:rsidRPr="00C372AF">
        <w:t>до</w:t>
      </w:r>
      <w:proofErr w:type="spellEnd"/>
      <w:r w:rsidRPr="00C372AF">
        <w:t xml:space="preserve"> </w:t>
      </w:r>
      <w:proofErr w:type="spellStart"/>
      <w:r w:rsidRPr="00C372AF">
        <w:t>модерни</w:t>
      </w:r>
      <w:proofErr w:type="spellEnd"/>
      <w:r w:rsidRPr="00C372AF">
        <w:t xml:space="preserve"> </w:t>
      </w:r>
      <w:proofErr w:type="spellStart"/>
      <w:r w:rsidRPr="00C372AF">
        <w:t>цифрови</w:t>
      </w:r>
      <w:proofErr w:type="spellEnd"/>
      <w:r w:rsidRPr="00C372AF">
        <w:t xml:space="preserve"> </w:t>
      </w:r>
      <w:proofErr w:type="spellStart"/>
      <w:r w:rsidRPr="00C372AF">
        <w:t>инструменти</w:t>
      </w:r>
      <w:proofErr w:type="spellEnd"/>
      <w:r w:rsidRPr="00C372AF">
        <w:t xml:space="preserve"> </w:t>
      </w:r>
      <w:proofErr w:type="spellStart"/>
      <w:r w:rsidRPr="00C372AF">
        <w:t>за</w:t>
      </w:r>
      <w:proofErr w:type="spellEnd"/>
      <w:r w:rsidRPr="00C372AF">
        <w:t xml:space="preserve"> </w:t>
      </w:r>
      <w:proofErr w:type="spellStart"/>
      <w:r w:rsidRPr="00C372AF">
        <w:t>финансов</w:t>
      </w:r>
      <w:proofErr w:type="spellEnd"/>
      <w:r w:rsidRPr="00C372AF">
        <w:t xml:space="preserve"> </w:t>
      </w:r>
      <w:proofErr w:type="spellStart"/>
      <w:r w:rsidRPr="00C372AF">
        <w:t>мониторинг</w:t>
      </w:r>
      <w:proofErr w:type="spellEnd"/>
      <w:r w:rsidRPr="00C372AF">
        <w:t xml:space="preserve"> и </w:t>
      </w:r>
      <w:proofErr w:type="spellStart"/>
      <w:r w:rsidRPr="00C372AF">
        <w:t>отчетност</w:t>
      </w:r>
      <w:proofErr w:type="spellEnd"/>
      <w:r w:rsidRPr="00C372AF">
        <w:t xml:space="preserve">. </w:t>
      </w:r>
      <w:proofErr w:type="spellStart"/>
      <w:r w:rsidRPr="00C372AF">
        <w:t>Специализирани</w:t>
      </w:r>
      <w:proofErr w:type="spellEnd"/>
      <w:r w:rsidRPr="00C372AF">
        <w:t xml:space="preserve"> </w:t>
      </w:r>
      <w:proofErr w:type="spellStart"/>
      <w:r w:rsidRPr="00C372AF">
        <w:t>обучителни</w:t>
      </w:r>
      <w:proofErr w:type="spellEnd"/>
      <w:r w:rsidRPr="00C372AF">
        <w:t xml:space="preserve"> </w:t>
      </w:r>
      <w:proofErr w:type="spellStart"/>
      <w:r w:rsidRPr="00C372AF">
        <w:t>програми</w:t>
      </w:r>
      <w:proofErr w:type="spellEnd"/>
      <w:r w:rsidRPr="00C372AF">
        <w:t xml:space="preserve"> и </w:t>
      </w:r>
      <w:proofErr w:type="spellStart"/>
      <w:r w:rsidRPr="00C372AF">
        <w:t>консултантски</w:t>
      </w:r>
      <w:proofErr w:type="spellEnd"/>
      <w:r w:rsidRPr="00C372AF">
        <w:t xml:space="preserve"> </w:t>
      </w:r>
      <w:proofErr w:type="spellStart"/>
      <w:r w:rsidRPr="00C372AF">
        <w:t>услуги</w:t>
      </w:r>
      <w:proofErr w:type="spellEnd"/>
      <w:r w:rsidRPr="00C372AF">
        <w:t xml:space="preserve"> </w:t>
      </w:r>
      <w:proofErr w:type="spellStart"/>
      <w:r w:rsidRPr="00C372AF">
        <w:t>биха</w:t>
      </w:r>
      <w:proofErr w:type="spellEnd"/>
      <w:r w:rsidRPr="00C372AF">
        <w:t xml:space="preserve"> </w:t>
      </w:r>
      <w:proofErr w:type="spellStart"/>
      <w:r w:rsidRPr="00C372AF">
        <w:t>помогнали</w:t>
      </w:r>
      <w:proofErr w:type="spellEnd"/>
      <w:r w:rsidRPr="00C372AF">
        <w:t xml:space="preserve"> </w:t>
      </w:r>
      <w:proofErr w:type="spellStart"/>
      <w:r w:rsidRPr="00C372AF">
        <w:t>на</w:t>
      </w:r>
      <w:proofErr w:type="spellEnd"/>
      <w:r w:rsidRPr="00C372AF">
        <w:t xml:space="preserve"> МСП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адаптират</w:t>
      </w:r>
      <w:proofErr w:type="spellEnd"/>
      <w:r w:rsidRPr="00C372AF">
        <w:t xml:space="preserve"> </w:t>
      </w:r>
      <w:proofErr w:type="spellStart"/>
      <w:r w:rsidRPr="00C372AF">
        <w:t>по-добре</w:t>
      </w:r>
      <w:proofErr w:type="spellEnd"/>
      <w:r w:rsidRPr="00C372AF">
        <w:t xml:space="preserve"> </w:t>
      </w:r>
      <w:proofErr w:type="spellStart"/>
      <w:r w:rsidRPr="00C372AF">
        <w:t>към</w:t>
      </w:r>
      <w:proofErr w:type="spellEnd"/>
      <w:r w:rsidRPr="00C372AF">
        <w:t xml:space="preserve"> </w:t>
      </w:r>
      <w:proofErr w:type="spellStart"/>
      <w:r w:rsidRPr="00C372AF">
        <w:t>изискванията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като</w:t>
      </w:r>
      <w:proofErr w:type="spellEnd"/>
      <w:r w:rsidRPr="00C372AF">
        <w:t xml:space="preserve"> </w:t>
      </w:r>
      <w:proofErr w:type="spellStart"/>
      <w:r w:rsidRPr="00C372AF">
        <w:t>по</w:t>
      </w:r>
      <w:proofErr w:type="spellEnd"/>
      <w:r w:rsidRPr="00C372AF">
        <w:t xml:space="preserve"> </w:t>
      </w:r>
      <w:proofErr w:type="spellStart"/>
      <w:r w:rsidRPr="00C372AF">
        <w:t>този</w:t>
      </w:r>
      <w:proofErr w:type="spellEnd"/>
      <w:r w:rsidRPr="00C372AF">
        <w:t xml:space="preserve"> </w:t>
      </w:r>
      <w:proofErr w:type="spellStart"/>
      <w:r w:rsidRPr="00C372AF">
        <w:t>начин</w:t>
      </w:r>
      <w:proofErr w:type="spellEnd"/>
      <w:r w:rsidRPr="00C372AF">
        <w:t xml:space="preserve"> </w:t>
      </w:r>
      <w:proofErr w:type="spellStart"/>
      <w:r w:rsidRPr="00C372AF">
        <w:t>се</w:t>
      </w:r>
      <w:proofErr w:type="spellEnd"/>
      <w:r w:rsidRPr="00C372AF">
        <w:t xml:space="preserve"> </w:t>
      </w:r>
      <w:proofErr w:type="spellStart"/>
      <w:r w:rsidRPr="00C372AF">
        <w:t>намалят</w:t>
      </w:r>
      <w:proofErr w:type="spellEnd"/>
      <w:r w:rsidRPr="00C372AF">
        <w:t xml:space="preserve"> </w:t>
      </w:r>
      <w:proofErr w:type="spellStart"/>
      <w:r w:rsidRPr="00C372AF">
        <w:t>непреднамерените</w:t>
      </w:r>
      <w:proofErr w:type="spellEnd"/>
      <w:r w:rsidRPr="00C372AF">
        <w:t xml:space="preserve"> </w:t>
      </w:r>
      <w:proofErr w:type="spellStart"/>
      <w:r w:rsidRPr="00C372AF">
        <w:t>грешки</w:t>
      </w:r>
      <w:proofErr w:type="spellEnd"/>
      <w:r w:rsidRPr="00C372AF">
        <w:t xml:space="preserve"> и </w:t>
      </w:r>
      <w:proofErr w:type="spellStart"/>
      <w:r w:rsidRPr="00C372AF">
        <w:t>санкциите</w:t>
      </w:r>
      <w:proofErr w:type="spellEnd"/>
      <w:r w:rsidRPr="00C372AF">
        <w:t>.</w:t>
      </w:r>
    </w:p>
    <w:p w14:paraId="637D3A09" w14:textId="77777777" w:rsidR="00B35853" w:rsidRPr="00C372AF" w:rsidRDefault="00B35853" w:rsidP="00B35853">
      <w:pPr>
        <w:spacing w:after="160" w:line="360" w:lineRule="auto"/>
        <w:ind w:firstLine="360"/>
        <w:jc w:val="both"/>
      </w:pPr>
      <w:proofErr w:type="spellStart"/>
      <w:r w:rsidRPr="00C372AF">
        <w:t>Допълнително</w:t>
      </w:r>
      <w:proofErr w:type="spellEnd"/>
      <w:r w:rsidRPr="00C372AF">
        <w:t xml:space="preserve">, </w:t>
      </w:r>
      <w:proofErr w:type="spellStart"/>
      <w:r w:rsidRPr="00C372AF">
        <w:t>необходимо</w:t>
      </w:r>
      <w:proofErr w:type="spellEnd"/>
      <w:r w:rsidRPr="00C372AF">
        <w:t xml:space="preserve"> е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въведат</w:t>
      </w:r>
      <w:proofErr w:type="spellEnd"/>
      <w:r w:rsidRPr="00C372AF">
        <w:t xml:space="preserve"> </w:t>
      </w:r>
      <w:proofErr w:type="spellStart"/>
      <w:r w:rsidRPr="00C372AF">
        <w:t>по-строги</w:t>
      </w:r>
      <w:proofErr w:type="spellEnd"/>
      <w:r w:rsidRPr="00C372AF">
        <w:t xml:space="preserve"> </w:t>
      </w:r>
      <w:proofErr w:type="spellStart"/>
      <w:r w:rsidRPr="00C372AF">
        <w:t>механизми</w:t>
      </w:r>
      <w:proofErr w:type="spellEnd"/>
      <w:r w:rsidRPr="00C372AF">
        <w:t xml:space="preserve"> </w:t>
      </w:r>
      <w:proofErr w:type="spellStart"/>
      <w:r w:rsidRPr="00C372AF">
        <w:t>за</w:t>
      </w:r>
      <w:proofErr w:type="spellEnd"/>
      <w:r w:rsidRPr="00C372AF">
        <w:t xml:space="preserve"> </w:t>
      </w:r>
      <w:proofErr w:type="spellStart"/>
      <w:r w:rsidRPr="00C372AF">
        <w:t>контрол</w:t>
      </w:r>
      <w:proofErr w:type="spellEnd"/>
      <w:r w:rsidRPr="00C372AF">
        <w:t xml:space="preserve"> </w:t>
      </w:r>
      <w:proofErr w:type="spellStart"/>
      <w:r w:rsidRPr="00C372AF">
        <w:t>на</w:t>
      </w:r>
      <w:proofErr w:type="spellEnd"/>
      <w:r w:rsidRPr="00C372AF">
        <w:t xml:space="preserve"> </w:t>
      </w:r>
      <w:proofErr w:type="spellStart"/>
      <w:r w:rsidRPr="00C372AF">
        <w:t>транзакциите</w:t>
      </w:r>
      <w:proofErr w:type="spellEnd"/>
      <w:r w:rsidRPr="00C372AF">
        <w:t xml:space="preserve"> в </w:t>
      </w:r>
      <w:proofErr w:type="spellStart"/>
      <w:r w:rsidRPr="00C372AF">
        <w:t>брой</w:t>
      </w:r>
      <w:proofErr w:type="spellEnd"/>
      <w:r w:rsidRPr="00C372AF">
        <w:t xml:space="preserve"> и </w:t>
      </w:r>
      <w:proofErr w:type="spellStart"/>
      <w:r w:rsidRPr="00C372AF">
        <w:t>пренос</w:t>
      </w:r>
      <w:proofErr w:type="spellEnd"/>
      <w:r w:rsidRPr="00C372AF">
        <w:t xml:space="preserve"> </w:t>
      </w:r>
      <w:proofErr w:type="spellStart"/>
      <w:r w:rsidRPr="00C372AF">
        <w:t>на</w:t>
      </w:r>
      <w:proofErr w:type="spellEnd"/>
      <w:r w:rsidRPr="00C372AF">
        <w:t xml:space="preserve"> </w:t>
      </w:r>
      <w:proofErr w:type="spellStart"/>
      <w:r w:rsidRPr="00C372AF">
        <w:t>пари</w:t>
      </w:r>
      <w:proofErr w:type="spellEnd"/>
      <w:r w:rsidRPr="00C372AF">
        <w:t xml:space="preserve"> </w:t>
      </w:r>
      <w:proofErr w:type="spellStart"/>
      <w:r w:rsidRPr="00C372AF">
        <w:t>през</w:t>
      </w:r>
      <w:proofErr w:type="spellEnd"/>
      <w:r w:rsidRPr="00C372AF">
        <w:t xml:space="preserve"> </w:t>
      </w:r>
      <w:proofErr w:type="spellStart"/>
      <w:r w:rsidRPr="00C372AF">
        <w:t>границата</w:t>
      </w:r>
      <w:proofErr w:type="spellEnd"/>
      <w:r w:rsidRPr="00C372AF">
        <w:t xml:space="preserve">. </w:t>
      </w:r>
      <w:proofErr w:type="spellStart"/>
      <w:r w:rsidRPr="00C372AF">
        <w:t>Това</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включва</w:t>
      </w:r>
      <w:proofErr w:type="spellEnd"/>
      <w:r w:rsidRPr="00C372AF">
        <w:t xml:space="preserve"> </w:t>
      </w:r>
      <w:proofErr w:type="spellStart"/>
      <w:r w:rsidRPr="00C372AF">
        <w:t>въвеждане</w:t>
      </w:r>
      <w:proofErr w:type="spellEnd"/>
      <w:r w:rsidRPr="00C372AF">
        <w:t xml:space="preserve"> </w:t>
      </w:r>
      <w:proofErr w:type="spellStart"/>
      <w:r w:rsidRPr="00C372AF">
        <w:t>на</w:t>
      </w:r>
      <w:proofErr w:type="spellEnd"/>
      <w:r w:rsidRPr="00C372AF">
        <w:t xml:space="preserve"> </w:t>
      </w:r>
      <w:proofErr w:type="spellStart"/>
      <w:r w:rsidRPr="00C372AF">
        <w:t>по-строги</w:t>
      </w:r>
      <w:proofErr w:type="spellEnd"/>
      <w:r w:rsidRPr="00C372AF">
        <w:t xml:space="preserve"> </w:t>
      </w:r>
      <w:proofErr w:type="spellStart"/>
      <w:r w:rsidRPr="00C372AF">
        <w:t>регулации</w:t>
      </w:r>
      <w:proofErr w:type="spellEnd"/>
      <w:r w:rsidRPr="00C372AF">
        <w:t xml:space="preserve"> и </w:t>
      </w:r>
      <w:proofErr w:type="spellStart"/>
      <w:r w:rsidRPr="00C372AF">
        <w:t>санкции</w:t>
      </w:r>
      <w:proofErr w:type="spellEnd"/>
      <w:r w:rsidRPr="00C372AF">
        <w:t xml:space="preserve"> </w:t>
      </w:r>
      <w:proofErr w:type="spellStart"/>
      <w:r w:rsidRPr="00C372AF">
        <w:t>за</w:t>
      </w:r>
      <w:proofErr w:type="spellEnd"/>
      <w:r w:rsidRPr="00C372AF">
        <w:t xml:space="preserve"> </w:t>
      </w:r>
      <w:proofErr w:type="spellStart"/>
      <w:r w:rsidRPr="00C372AF">
        <w:t>недекларирани</w:t>
      </w:r>
      <w:proofErr w:type="spellEnd"/>
      <w:r w:rsidRPr="00C372AF">
        <w:t xml:space="preserve"> </w:t>
      </w:r>
      <w:proofErr w:type="spellStart"/>
      <w:r w:rsidRPr="00C372AF">
        <w:t>суми</w:t>
      </w:r>
      <w:proofErr w:type="spellEnd"/>
      <w:r w:rsidRPr="00C372AF">
        <w:t xml:space="preserve"> и </w:t>
      </w:r>
      <w:proofErr w:type="spellStart"/>
      <w:r w:rsidRPr="00C372AF">
        <w:t>по-ефективни</w:t>
      </w:r>
      <w:proofErr w:type="spellEnd"/>
      <w:r w:rsidRPr="00C372AF">
        <w:t xml:space="preserve"> </w:t>
      </w:r>
      <w:proofErr w:type="spellStart"/>
      <w:r w:rsidRPr="00C372AF">
        <w:t>проверки</w:t>
      </w:r>
      <w:proofErr w:type="spellEnd"/>
      <w:r w:rsidRPr="00C372AF">
        <w:t xml:space="preserve"> </w:t>
      </w:r>
      <w:proofErr w:type="spellStart"/>
      <w:r w:rsidRPr="00C372AF">
        <w:t>на</w:t>
      </w:r>
      <w:proofErr w:type="spellEnd"/>
      <w:r w:rsidRPr="00C372AF">
        <w:t xml:space="preserve"> </w:t>
      </w:r>
      <w:proofErr w:type="spellStart"/>
      <w:r w:rsidRPr="00C372AF">
        <w:t>местата</w:t>
      </w:r>
      <w:proofErr w:type="spellEnd"/>
      <w:r w:rsidRPr="00C372AF">
        <w:t xml:space="preserve">, </w:t>
      </w:r>
      <w:proofErr w:type="spellStart"/>
      <w:r w:rsidRPr="00C372AF">
        <w:t>където</w:t>
      </w:r>
      <w:proofErr w:type="spellEnd"/>
      <w:r w:rsidRPr="00C372AF">
        <w:t xml:space="preserve"> </w:t>
      </w:r>
      <w:proofErr w:type="spellStart"/>
      <w:r w:rsidRPr="00C372AF">
        <w:t>се</w:t>
      </w:r>
      <w:proofErr w:type="spellEnd"/>
      <w:r w:rsidRPr="00C372AF">
        <w:t xml:space="preserve"> </w:t>
      </w:r>
      <w:proofErr w:type="spellStart"/>
      <w:r w:rsidRPr="00C372AF">
        <w:t>извършват</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w:t>
      </w:r>
      <w:proofErr w:type="spellStart"/>
      <w:r w:rsidRPr="00C372AF">
        <w:t>Подобна</w:t>
      </w:r>
      <w:proofErr w:type="spellEnd"/>
      <w:r w:rsidRPr="00C372AF">
        <w:t xml:space="preserve"> </w:t>
      </w:r>
      <w:proofErr w:type="spellStart"/>
      <w:r w:rsidRPr="00C372AF">
        <w:t>реформа</w:t>
      </w:r>
      <w:proofErr w:type="spellEnd"/>
      <w:r w:rsidRPr="00C372AF">
        <w:t xml:space="preserve"> </w:t>
      </w:r>
      <w:proofErr w:type="spellStart"/>
      <w:r w:rsidRPr="00C372AF">
        <w:t>ще</w:t>
      </w:r>
      <w:proofErr w:type="spellEnd"/>
      <w:r w:rsidRPr="00C372AF">
        <w:t xml:space="preserve"> </w:t>
      </w:r>
      <w:proofErr w:type="spellStart"/>
      <w:r w:rsidRPr="00C372AF">
        <w:t>гарантира</w:t>
      </w:r>
      <w:proofErr w:type="spellEnd"/>
      <w:r w:rsidRPr="00C372AF">
        <w:t xml:space="preserve"> </w:t>
      </w:r>
      <w:proofErr w:type="spellStart"/>
      <w:r w:rsidRPr="00C372AF">
        <w:t>по-сигурна</w:t>
      </w:r>
      <w:proofErr w:type="spellEnd"/>
      <w:r w:rsidRPr="00C372AF">
        <w:t xml:space="preserve"> и </w:t>
      </w:r>
      <w:proofErr w:type="spellStart"/>
      <w:r w:rsidRPr="00C372AF">
        <w:t>прозрачна</w:t>
      </w:r>
      <w:proofErr w:type="spellEnd"/>
      <w:r w:rsidRPr="00C372AF">
        <w:t xml:space="preserve"> </w:t>
      </w:r>
      <w:proofErr w:type="spellStart"/>
      <w:r w:rsidRPr="00C372AF">
        <w:t>система</w:t>
      </w:r>
      <w:proofErr w:type="spellEnd"/>
      <w:r w:rsidRPr="00C372AF">
        <w:t xml:space="preserve"> </w:t>
      </w:r>
      <w:proofErr w:type="spellStart"/>
      <w:r w:rsidRPr="00C372AF">
        <w:t>за</w:t>
      </w:r>
      <w:proofErr w:type="spellEnd"/>
      <w:r w:rsidRPr="00C372AF">
        <w:t xml:space="preserve"> </w:t>
      </w:r>
      <w:proofErr w:type="spellStart"/>
      <w:r w:rsidRPr="00C372AF">
        <w:t>контрол</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сделки</w:t>
      </w:r>
      <w:proofErr w:type="spellEnd"/>
      <w:r w:rsidRPr="00C372AF">
        <w:t>.</w:t>
      </w:r>
    </w:p>
    <w:p w14:paraId="56284ABA" w14:textId="454DBE2D" w:rsidR="00B35853" w:rsidRPr="00C372AF" w:rsidRDefault="00B35853" w:rsidP="00B35853">
      <w:pPr>
        <w:spacing w:after="160" w:line="360" w:lineRule="auto"/>
        <w:ind w:firstLine="360"/>
        <w:jc w:val="both"/>
      </w:pPr>
      <w:proofErr w:type="spellStart"/>
      <w:r w:rsidRPr="00C372AF">
        <w:t>Накрая</w:t>
      </w:r>
      <w:proofErr w:type="spellEnd"/>
      <w:r w:rsidRPr="00C372AF">
        <w:t xml:space="preserve">, </w:t>
      </w:r>
      <w:proofErr w:type="spellStart"/>
      <w:r w:rsidRPr="00C372AF">
        <w:t>би</w:t>
      </w:r>
      <w:proofErr w:type="spellEnd"/>
      <w:r w:rsidRPr="00C372AF">
        <w:t xml:space="preserve"> </w:t>
      </w:r>
      <w:proofErr w:type="spellStart"/>
      <w:r w:rsidRPr="00C372AF">
        <w:t>било</w:t>
      </w:r>
      <w:proofErr w:type="spellEnd"/>
      <w:r w:rsidRPr="00C372AF">
        <w:t xml:space="preserve"> </w:t>
      </w:r>
      <w:proofErr w:type="spellStart"/>
      <w:r w:rsidRPr="00C372AF">
        <w:t>полезно</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развият</w:t>
      </w:r>
      <w:proofErr w:type="spellEnd"/>
      <w:r w:rsidRPr="00C372AF">
        <w:t xml:space="preserve"> </w:t>
      </w:r>
      <w:proofErr w:type="spellStart"/>
      <w:r w:rsidRPr="00C372AF">
        <w:t>допълнителни</w:t>
      </w:r>
      <w:proofErr w:type="spellEnd"/>
      <w:r w:rsidRPr="00C372AF">
        <w:t xml:space="preserve"> </w:t>
      </w:r>
      <w:proofErr w:type="spellStart"/>
      <w:r w:rsidRPr="00C372AF">
        <w:t>инструменти</w:t>
      </w:r>
      <w:proofErr w:type="spellEnd"/>
      <w:r w:rsidRPr="00C372AF">
        <w:t xml:space="preserve"> </w:t>
      </w:r>
      <w:proofErr w:type="spellStart"/>
      <w:r w:rsidRPr="00C372AF">
        <w:t>за</w:t>
      </w:r>
      <w:proofErr w:type="spellEnd"/>
      <w:r w:rsidRPr="00C372AF">
        <w:t xml:space="preserve"> </w:t>
      </w:r>
      <w:proofErr w:type="spellStart"/>
      <w:r w:rsidRPr="00C372AF">
        <w:t>превенция</w:t>
      </w:r>
      <w:proofErr w:type="spellEnd"/>
      <w:r w:rsidRPr="00C372AF">
        <w:t xml:space="preserve"> </w:t>
      </w:r>
      <w:proofErr w:type="spellStart"/>
      <w:r w:rsidRPr="00C372AF">
        <w:t>на</w:t>
      </w:r>
      <w:proofErr w:type="spellEnd"/>
      <w:r w:rsidRPr="00C372AF">
        <w:t xml:space="preserve"> </w:t>
      </w:r>
      <w:proofErr w:type="spellStart"/>
      <w:r w:rsidRPr="00C372AF">
        <w:t>финансови</w:t>
      </w:r>
      <w:proofErr w:type="spellEnd"/>
      <w:r w:rsidRPr="00C372AF">
        <w:t xml:space="preserve"> </w:t>
      </w:r>
      <w:proofErr w:type="spellStart"/>
      <w:r w:rsidRPr="00C372AF">
        <w:t>престъпления</w:t>
      </w:r>
      <w:proofErr w:type="spellEnd"/>
      <w:r w:rsidRPr="00C372AF">
        <w:t xml:space="preserve">, </w:t>
      </w:r>
      <w:proofErr w:type="spellStart"/>
      <w:r w:rsidRPr="00C372AF">
        <w:t>като</w:t>
      </w:r>
      <w:proofErr w:type="spellEnd"/>
      <w:r w:rsidRPr="00C372AF">
        <w:t xml:space="preserve"> </w:t>
      </w:r>
      <w:proofErr w:type="spellStart"/>
      <w:r w:rsidRPr="00C372AF">
        <w:t>по-сериозно</w:t>
      </w:r>
      <w:proofErr w:type="spellEnd"/>
      <w:r w:rsidRPr="00C372AF">
        <w:t xml:space="preserve"> </w:t>
      </w:r>
      <w:proofErr w:type="spellStart"/>
      <w:r w:rsidRPr="00C372AF">
        <w:t>сътрудничество</w:t>
      </w:r>
      <w:proofErr w:type="spellEnd"/>
      <w:r w:rsidRPr="00C372AF">
        <w:t xml:space="preserve"> с </w:t>
      </w:r>
      <w:proofErr w:type="spellStart"/>
      <w:r w:rsidRPr="00C372AF">
        <w:t>международни</w:t>
      </w:r>
      <w:proofErr w:type="spellEnd"/>
      <w:r w:rsidRPr="00C372AF">
        <w:t xml:space="preserve"> </w:t>
      </w:r>
      <w:proofErr w:type="spellStart"/>
      <w:r w:rsidRPr="00C372AF">
        <w:t>организации</w:t>
      </w:r>
      <w:proofErr w:type="spellEnd"/>
      <w:r w:rsidRPr="00C372AF">
        <w:t xml:space="preserve"> и </w:t>
      </w:r>
      <w:proofErr w:type="spellStart"/>
      <w:r w:rsidRPr="00C372AF">
        <w:t>обмен</w:t>
      </w:r>
      <w:proofErr w:type="spellEnd"/>
      <w:r w:rsidRPr="00C372AF">
        <w:t xml:space="preserve"> </w:t>
      </w:r>
      <w:proofErr w:type="spellStart"/>
      <w:r w:rsidRPr="00C372AF">
        <w:t>на</w:t>
      </w:r>
      <w:proofErr w:type="spellEnd"/>
      <w:r w:rsidRPr="00C372AF">
        <w:t xml:space="preserve"> </w:t>
      </w:r>
      <w:proofErr w:type="spellStart"/>
      <w:r w:rsidRPr="00C372AF">
        <w:t>данни</w:t>
      </w:r>
      <w:proofErr w:type="spellEnd"/>
      <w:r w:rsidRPr="00C372AF">
        <w:t xml:space="preserve"> с </w:t>
      </w:r>
      <w:proofErr w:type="spellStart"/>
      <w:r w:rsidRPr="00C372AF">
        <w:t>други</w:t>
      </w:r>
      <w:proofErr w:type="spellEnd"/>
      <w:r w:rsidRPr="00C372AF">
        <w:t xml:space="preserve"> </w:t>
      </w:r>
      <w:proofErr w:type="spellStart"/>
      <w:r w:rsidRPr="00C372AF">
        <w:t>държави</w:t>
      </w:r>
      <w:proofErr w:type="spellEnd"/>
      <w:r w:rsidRPr="00C372AF">
        <w:t xml:space="preserve"> </w:t>
      </w:r>
      <w:proofErr w:type="spellStart"/>
      <w:r w:rsidRPr="00C372AF">
        <w:t>от</w:t>
      </w:r>
      <w:proofErr w:type="spellEnd"/>
      <w:r w:rsidRPr="00C372AF">
        <w:t xml:space="preserve"> ЕС. </w:t>
      </w:r>
      <w:proofErr w:type="spellStart"/>
      <w:r w:rsidRPr="00C372AF">
        <w:t>Това</w:t>
      </w:r>
      <w:proofErr w:type="spellEnd"/>
      <w:r w:rsidRPr="00C372AF">
        <w:t xml:space="preserve"> </w:t>
      </w:r>
      <w:proofErr w:type="spellStart"/>
      <w:r w:rsidRPr="00C372AF">
        <w:t>би</w:t>
      </w:r>
      <w:proofErr w:type="spellEnd"/>
      <w:r w:rsidRPr="00C372AF">
        <w:t xml:space="preserve"> </w:t>
      </w:r>
      <w:proofErr w:type="spellStart"/>
      <w:r w:rsidRPr="00C372AF">
        <w:t>подсилило</w:t>
      </w:r>
      <w:proofErr w:type="spellEnd"/>
      <w:r w:rsidRPr="00C372AF">
        <w:t xml:space="preserve"> </w:t>
      </w:r>
      <w:proofErr w:type="spellStart"/>
      <w:r w:rsidRPr="00C372AF">
        <w:t>както</w:t>
      </w:r>
      <w:proofErr w:type="spellEnd"/>
      <w:r w:rsidRPr="00C372AF">
        <w:t xml:space="preserve"> </w:t>
      </w:r>
      <w:proofErr w:type="spellStart"/>
      <w:r w:rsidRPr="00C372AF">
        <w:t>националния</w:t>
      </w:r>
      <w:proofErr w:type="spellEnd"/>
      <w:r w:rsidRPr="00C372AF">
        <w:t xml:space="preserve">, </w:t>
      </w:r>
      <w:proofErr w:type="spellStart"/>
      <w:r w:rsidRPr="00C372AF">
        <w:t>така</w:t>
      </w:r>
      <w:proofErr w:type="spellEnd"/>
      <w:r w:rsidRPr="00C372AF">
        <w:t xml:space="preserve"> и </w:t>
      </w:r>
      <w:proofErr w:type="spellStart"/>
      <w:r w:rsidRPr="00C372AF">
        <w:t>международния</w:t>
      </w:r>
      <w:proofErr w:type="spellEnd"/>
      <w:r w:rsidRPr="00C372AF">
        <w:t xml:space="preserve"> </w:t>
      </w:r>
      <w:proofErr w:type="spellStart"/>
      <w:r w:rsidRPr="00C372AF">
        <w:t>контрол</w:t>
      </w:r>
      <w:proofErr w:type="spellEnd"/>
      <w:r w:rsidRPr="00C372AF">
        <w:t xml:space="preserve"> </w:t>
      </w:r>
      <w:proofErr w:type="spellStart"/>
      <w:r w:rsidRPr="00C372AF">
        <w:t>върху</w:t>
      </w:r>
      <w:proofErr w:type="spellEnd"/>
      <w:r w:rsidRPr="00C372AF">
        <w:t xml:space="preserve"> </w:t>
      </w:r>
      <w:proofErr w:type="spellStart"/>
      <w:r w:rsidRPr="00C372AF">
        <w:t>незаконните</w:t>
      </w:r>
      <w:proofErr w:type="spellEnd"/>
      <w:r w:rsidRPr="00C372AF">
        <w:t xml:space="preserve"> </w:t>
      </w:r>
      <w:proofErr w:type="spellStart"/>
      <w:r w:rsidRPr="00C372AF">
        <w:t>финансови</w:t>
      </w:r>
      <w:proofErr w:type="spellEnd"/>
      <w:r w:rsidRPr="00C372AF">
        <w:t xml:space="preserve"> </w:t>
      </w:r>
      <w:proofErr w:type="spellStart"/>
      <w:r w:rsidRPr="00C372AF">
        <w:t>потоци</w:t>
      </w:r>
      <w:proofErr w:type="spellEnd"/>
      <w:r w:rsidRPr="00C372AF">
        <w:t xml:space="preserve"> и </w:t>
      </w:r>
      <w:proofErr w:type="spellStart"/>
      <w:r w:rsidRPr="00C372AF">
        <w:t>капиталови</w:t>
      </w:r>
      <w:proofErr w:type="spellEnd"/>
      <w:r w:rsidRPr="00C372AF">
        <w:t xml:space="preserve"> </w:t>
      </w:r>
      <w:proofErr w:type="spellStart"/>
      <w:r w:rsidRPr="00C372AF">
        <w:t>трансфери</w:t>
      </w:r>
      <w:proofErr w:type="spellEnd"/>
      <w:r w:rsidRPr="00C372AF">
        <w:t>.</w:t>
      </w:r>
    </w:p>
    <w:p w14:paraId="55D59D11" w14:textId="77777777" w:rsidR="005B1443" w:rsidRPr="00C372AF" w:rsidRDefault="005B1443" w:rsidP="005B1443">
      <w:pPr>
        <w:spacing w:after="160" w:line="360" w:lineRule="auto"/>
        <w:ind w:firstLine="360"/>
        <w:jc w:val="both"/>
      </w:pPr>
      <w:proofErr w:type="spellStart"/>
      <w:r w:rsidRPr="00C372AF">
        <w:t>Бъдещите</w:t>
      </w:r>
      <w:proofErr w:type="spellEnd"/>
      <w:r w:rsidRPr="00C372AF">
        <w:t xml:space="preserve"> </w:t>
      </w:r>
      <w:proofErr w:type="spellStart"/>
      <w:r w:rsidRPr="00C372AF">
        <w:t>изследвания</w:t>
      </w:r>
      <w:proofErr w:type="spellEnd"/>
      <w:r w:rsidRPr="00C372AF">
        <w:t xml:space="preserve"> в </w:t>
      </w:r>
      <w:proofErr w:type="spellStart"/>
      <w:r w:rsidRPr="00C372AF">
        <w:t>областта</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и </w:t>
      </w:r>
      <w:proofErr w:type="spellStart"/>
      <w:r w:rsidRPr="00C372AF">
        <w:t>контрола</w:t>
      </w:r>
      <w:proofErr w:type="spellEnd"/>
      <w:r w:rsidRPr="00C372AF">
        <w:t xml:space="preserve"> </w:t>
      </w:r>
      <w:proofErr w:type="spellStart"/>
      <w:r w:rsidRPr="00C372AF">
        <w:t>върху</w:t>
      </w:r>
      <w:proofErr w:type="spellEnd"/>
      <w:r w:rsidRPr="00C372AF">
        <w:t xml:space="preserve"> </w:t>
      </w:r>
      <w:proofErr w:type="spellStart"/>
      <w:r w:rsidRPr="00C372AF">
        <w:t>имуществата</w:t>
      </w:r>
      <w:proofErr w:type="spellEnd"/>
      <w:r w:rsidRPr="00C372AF">
        <w:t xml:space="preserve"> </w:t>
      </w:r>
      <w:proofErr w:type="spellStart"/>
      <w:r w:rsidRPr="00C372AF">
        <w:t>под</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фокусират</w:t>
      </w:r>
      <w:proofErr w:type="spellEnd"/>
      <w:r w:rsidRPr="00C372AF">
        <w:t xml:space="preserve"> </w:t>
      </w:r>
      <w:proofErr w:type="spellStart"/>
      <w:r w:rsidRPr="00C372AF">
        <w:t>върху</w:t>
      </w:r>
      <w:proofErr w:type="spellEnd"/>
      <w:r w:rsidRPr="00C372AF">
        <w:t xml:space="preserve"> </w:t>
      </w:r>
      <w:proofErr w:type="spellStart"/>
      <w:r w:rsidRPr="00C372AF">
        <w:t>няколко</w:t>
      </w:r>
      <w:proofErr w:type="spellEnd"/>
      <w:r w:rsidRPr="00C372AF">
        <w:t xml:space="preserve"> </w:t>
      </w:r>
      <w:proofErr w:type="spellStart"/>
      <w:r w:rsidRPr="00C372AF">
        <w:t>ключови</w:t>
      </w:r>
      <w:proofErr w:type="spellEnd"/>
      <w:r w:rsidRPr="00C372AF">
        <w:t xml:space="preserve"> </w:t>
      </w:r>
      <w:proofErr w:type="spellStart"/>
      <w:r w:rsidRPr="00C372AF">
        <w:t>аспекта</w:t>
      </w:r>
      <w:proofErr w:type="spellEnd"/>
      <w:r w:rsidRPr="00C372AF">
        <w:t xml:space="preserve">. </w:t>
      </w:r>
      <w:proofErr w:type="spellStart"/>
      <w:r w:rsidRPr="00C372AF">
        <w:t>Първо</w:t>
      </w:r>
      <w:proofErr w:type="spellEnd"/>
      <w:r w:rsidRPr="00C372AF">
        <w:t xml:space="preserve">, </w:t>
      </w:r>
      <w:proofErr w:type="spellStart"/>
      <w:r w:rsidRPr="00C372AF">
        <w:t>необходимо</w:t>
      </w:r>
      <w:proofErr w:type="spellEnd"/>
      <w:r w:rsidRPr="00C372AF">
        <w:t xml:space="preserve"> е </w:t>
      </w:r>
      <w:proofErr w:type="spellStart"/>
      <w:r w:rsidRPr="00C372AF">
        <w:t>по-задълбочено</w:t>
      </w:r>
      <w:proofErr w:type="spellEnd"/>
      <w:r w:rsidRPr="00C372AF">
        <w:t xml:space="preserve"> </w:t>
      </w:r>
      <w:proofErr w:type="spellStart"/>
      <w:r w:rsidRPr="00C372AF">
        <w:t>проучване</w:t>
      </w:r>
      <w:proofErr w:type="spellEnd"/>
      <w:r w:rsidRPr="00C372AF">
        <w:t xml:space="preserve"> </w:t>
      </w:r>
      <w:proofErr w:type="spellStart"/>
      <w:r w:rsidRPr="00C372AF">
        <w:t>на</w:t>
      </w:r>
      <w:proofErr w:type="spellEnd"/>
      <w:r w:rsidRPr="00C372AF">
        <w:t xml:space="preserve"> </w:t>
      </w:r>
      <w:proofErr w:type="spellStart"/>
      <w:r w:rsidRPr="00C372AF">
        <w:t>практическото</w:t>
      </w:r>
      <w:proofErr w:type="spellEnd"/>
      <w:r w:rsidRPr="00C372AF">
        <w:t xml:space="preserve"> </w:t>
      </w:r>
      <w:proofErr w:type="spellStart"/>
      <w:r w:rsidRPr="00C372AF">
        <w:t>прилагане</w:t>
      </w:r>
      <w:proofErr w:type="spellEnd"/>
      <w:r w:rsidRPr="00C372AF">
        <w:t xml:space="preserve"> </w:t>
      </w:r>
      <w:proofErr w:type="spellStart"/>
      <w:r w:rsidRPr="00C372AF">
        <w:t>на</w:t>
      </w:r>
      <w:proofErr w:type="spellEnd"/>
      <w:r w:rsidRPr="00C372AF">
        <w:t xml:space="preserve"> </w:t>
      </w:r>
      <w:proofErr w:type="spellStart"/>
      <w:r w:rsidRPr="00C372AF">
        <w:t>дигиталните</w:t>
      </w:r>
      <w:proofErr w:type="spellEnd"/>
      <w:r w:rsidRPr="00C372AF">
        <w:t xml:space="preserve"> </w:t>
      </w:r>
      <w:proofErr w:type="spellStart"/>
      <w:r w:rsidRPr="00C372AF">
        <w:t>технологии</w:t>
      </w:r>
      <w:proofErr w:type="spellEnd"/>
      <w:r w:rsidRPr="00C372AF">
        <w:t xml:space="preserve"> </w:t>
      </w:r>
      <w:proofErr w:type="spellStart"/>
      <w:r w:rsidRPr="00C372AF">
        <w:t>за</w:t>
      </w:r>
      <w:proofErr w:type="spellEnd"/>
      <w:r w:rsidRPr="00C372AF">
        <w:t xml:space="preserve"> </w:t>
      </w:r>
      <w:proofErr w:type="spellStart"/>
      <w:r w:rsidRPr="00C372AF">
        <w:t>проследяване</w:t>
      </w:r>
      <w:proofErr w:type="spellEnd"/>
      <w:r w:rsidRPr="00C372AF">
        <w:t xml:space="preserve"> и </w:t>
      </w:r>
      <w:proofErr w:type="spellStart"/>
      <w:r w:rsidRPr="00C372AF">
        <w:t>мониторинг</w:t>
      </w:r>
      <w:proofErr w:type="spellEnd"/>
      <w:r w:rsidRPr="00C372AF">
        <w:t xml:space="preserve"> </w:t>
      </w:r>
      <w:proofErr w:type="spellStart"/>
      <w:r w:rsidRPr="00C372AF">
        <w:t>на</w:t>
      </w:r>
      <w:proofErr w:type="spellEnd"/>
      <w:r w:rsidRPr="00C372AF">
        <w:t xml:space="preserve"> </w:t>
      </w:r>
      <w:proofErr w:type="spellStart"/>
      <w:r w:rsidRPr="00C372AF">
        <w:t>валутните</w:t>
      </w:r>
      <w:proofErr w:type="spellEnd"/>
      <w:r w:rsidRPr="00C372AF">
        <w:t xml:space="preserve"> </w:t>
      </w:r>
      <w:proofErr w:type="spellStart"/>
      <w:r w:rsidRPr="00C372AF">
        <w:t>сделки</w:t>
      </w:r>
      <w:proofErr w:type="spellEnd"/>
      <w:r w:rsidRPr="00C372AF">
        <w:t xml:space="preserve">. </w:t>
      </w:r>
      <w:proofErr w:type="spellStart"/>
      <w:r w:rsidRPr="00C372AF">
        <w:t>Изследванията</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анализират</w:t>
      </w:r>
      <w:proofErr w:type="spellEnd"/>
      <w:r w:rsidRPr="00C372AF">
        <w:t xml:space="preserve"> </w:t>
      </w:r>
      <w:proofErr w:type="spellStart"/>
      <w:r w:rsidRPr="00C372AF">
        <w:t>как</w:t>
      </w:r>
      <w:proofErr w:type="spellEnd"/>
      <w:r w:rsidRPr="00C372AF">
        <w:t xml:space="preserve"> </w:t>
      </w:r>
      <w:proofErr w:type="spellStart"/>
      <w:r w:rsidRPr="00C372AF">
        <w:t>тези</w:t>
      </w:r>
      <w:proofErr w:type="spellEnd"/>
      <w:r w:rsidRPr="00C372AF">
        <w:t xml:space="preserve"> </w:t>
      </w:r>
      <w:proofErr w:type="spellStart"/>
      <w:r w:rsidRPr="00C372AF">
        <w:t>технологии</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бъдат</w:t>
      </w:r>
      <w:proofErr w:type="spellEnd"/>
      <w:r w:rsidRPr="00C372AF">
        <w:t xml:space="preserve"> </w:t>
      </w:r>
      <w:proofErr w:type="spellStart"/>
      <w:r w:rsidRPr="00C372AF">
        <w:t>интегрирани</w:t>
      </w:r>
      <w:proofErr w:type="spellEnd"/>
      <w:r w:rsidRPr="00C372AF">
        <w:t xml:space="preserve"> </w:t>
      </w:r>
      <w:proofErr w:type="spellStart"/>
      <w:r w:rsidRPr="00C372AF">
        <w:t>по-ефективно</w:t>
      </w:r>
      <w:proofErr w:type="spellEnd"/>
      <w:r w:rsidRPr="00C372AF">
        <w:t xml:space="preserve"> </w:t>
      </w:r>
      <w:proofErr w:type="spellStart"/>
      <w:r w:rsidRPr="00C372AF">
        <w:t>между</w:t>
      </w:r>
      <w:proofErr w:type="spellEnd"/>
      <w:r w:rsidRPr="00C372AF">
        <w:t xml:space="preserve"> </w:t>
      </w:r>
      <w:proofErr w:type="spellStart"/>
      <w:r w:rsidRPr="00C372AF">
        <w:t>различни</w:t>
      </w:r>
      <w:proofErr w:type="spellEnd"/>
      <w:r w:rsidRPr="00C372AF">
        <w:t xml:space="preserve"> </w:t>
      </w:r>
      <w:proofErr w:type="spellStart"/>
      <w:r w:rsidRPr="00C372AF">
        <w:t>институции</w:t>
      </w:r>
      <w:proofErr w:type="spellEnd"/>
      <w:r w:rsidRPr="00C372AF">
        <w:t xml:space="preserve"> </w:t>
      </w:r>
      <w:proofErr w:type="spellStart"/>
      <w:r w:rsidRPr="00C372AF">
        <w:t>като</w:t>
      </w:r>
      <w:proofErr w:type="spellEnd"/>
      <w:r w:rsidRPr="00C372AF">
        <w:t xml:space="preserve"> </w:t>
      </w:r>
      <w:proofErr w:type="spellStart"/>
      <w:r w:rsidRPr="00C372AF">
        <w:t>банки</w:t>
      </w:r>
      <w:proofErr w:type="spellEnd"/>
      <w:r w:rsidRPr="00C372AF">
        <w:t xml:space="preserve">, </w:t>
      </w:r>
      <w:proofErr w:type="spellStart"/>
      <w:r w:rsidRPr="00C372AF">
        <w:t>митници</w:t>
      </w:r>
      <w:proofErr w:type="spellEnd"/>
      <w:r w:rsidRPr="00C372AF">
        <w:t xml:space="preserve"> и </w:t>
      </w:r>
      <w:proofErr w:type="spellStart"/>
      <w:r w:rsidRPr="00C372AF">
        <w:t>данъчни</w:t>
      </w:r>
      <w:proofErr w:type="spellEnd"/>
      <w:r w:rsidRPr="00C372AF">
        <w:t xml:space="preserve"> </w:t>
      </w:r>
      <w:proofErr w:type="spellStart"/>
      <w:r w:rsidRPr="00C372AF">
        <w:t>служби</w:t>
      </w:r>
      <w:proofErr w:type="spellEnd"/>
      <w:r w:rsidRPr="00C372AF">
        <w:t xml:space="preserve">,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подобри</w:t>
      </w:r>
      <w:proofErr w:type="spellEnd"/>
      <w:r w:rsidRPr="00C372AF">
        <w:t xml:space="preserve"> </w:t>
      </w:r>
      <w:proofErr w:type="spellStart"/>
      <w:r w:rsidRPr="00C372AF">
        <w:t>координацията</w:t>
      </w:r>
      <w:proofErr w:type="spellEnd"/>
      <w:r w:rsidRPr="00C372AF">
        <w:t xml:space="preserve"> и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минимизират</w:t>
      </w:r>
      <w:proofErr w:type="spellEnd"/>
      <w:r w:rsidRPr="00C372AF">
        <w:t xml:space="preserve"> </w:t>
      </w:r>
      <w:proofErr w:type="spellStart"/>
      <w:r w:rsidRPr="00C372AF">
        <w:t>забавянията</w:t>
      </w:r>
      <w:proofErr w:type="spellEnd"/>
      <w:r w:rsidRPr="00C372AF">
        <w:t xml:space="preserve"> </w:t>
      </w:r>
      <w:proofErr w:type="spellStart"/>
      <w:r w:rsidRPr="00C372AF">
        <w:t>при</w:t>
      </w:r>
      <w:proofErr w:type="spellEnd"/>
      <w:r w:rsidRPr="00C372AF">
        <w:t xml:space="preserve"> </w:t>
      </w:r>
      <w:proofErr w:type="spellStart"/>
      <w:r w:rsidRPr="00C372AF">
        <w:t>идентифициране</w:t>
      </w:r>
      <w:proofErr w:type="spellEnd"/>
      <w:r w:rsidRPr="00C372AF">
        <w:t xml:space="preserve"> </w:t>
      </w:r>
      <w:proofErr w:type="spellStart"/>
      <w:r w:rsidRPr="00C372AF">
        <w:t>на</w:t>
      </w:r>
      <w:proofErr w:type="spellEnd"/>
      <w:r w:rsidRPr="00C372AF">
        <w:t xml:space="preserve"> </w:t>
      </w:r>
      <w:proofErr w:type="spellStart"/>
      <w:r w:rsidRPr="00C372AF">
        <w:t>подозрителни</w:t>
      </w:r>
      <w:proofErr w:type="spellEnd"/>
      <w:r w:rsidRPr="00C372AF">
        <w:t xml:space="preserve"> </w:t>
      </w:r>
      <w:proofErr w:type="spellStart"/>
      <w:r w:rsidRPr="00C372AF">
        <w:t>транзакции</w:t>
      </w:r>
      <w:proofErr w:type="spellEnd"/>
      <w:r w:rsidRPr="00C372AF">
        <w:t>.</w:t>
      </w:r>
    </w:p>
    <w:p w14:paraId="7EF7838B" w14:textId="77777777" w:rsidR="005B1443" w:rsidRPr="00C372AF" w:rsidRDefault="005B1443" w:rsidP="005B1443">
      <w:pPr>
        <w:spacing w:after="160" w:line="360" w:lineRule="auto"/>
        <w:ind w:firstLine="360"/>
        <w:jc w:val="both"/>
      </w:pPr>
      <w:proofErr w:type="spellStart"/>
      <w:r w:rsidRPr="00C372AF">
        <w:t>Също</w:t>
      </w:r>
      <w:proofErr w:type="spellEnd"/>
      <w:r w:rsidRPr="00C372AF">
        <w:t xml:space="preserve"> </w:t>
      </w:r>
      <w:proofErr w:type="spellStart"/>
      <w:r w:rsidRPr="00C372AF">
        <w:t>така</w:t>
      </w:r>
      <w:proofErr w:type="spellEnd"/>
      <w:r w:rsidRPr="00C372AF">
        <w:t xml:space="preserve"> е </w:t>
      </w:r>
      <w:proofErr w:type="spellStart"/>
      <w:r w:rsidRPr="00C372AF">
        <w:t>важно</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проучат</w:t>
      </w:r>
      <w:proofErr w:type="spellEnd"/>
      <w:r w:rsidRPr="00C372AF">
        <w:t xml:space="preserve"> </w:t>
      </w:r>
      <w:proofErr w:type="spellStart"/>
      <w:r w:rsidRPr="00C372AF">
        <w:t>възможностите</w:t>
      </w:r>
      <w:proofErr w:type="spellEnd"/>
      <w:r w:rsidRPr="00C372AF">
        <w:t xml:space="preserve"> </w:t>
      </w:r>
      <w:proofErr w:type="spellStart"/>
      <w:r w:rsidRPr="00C372AF">
        <w:t>за</w:t>
      </w:r>
      <w:proofErr w:type="spellEnd"/>
      <w:r w:rsidRPr="00C372AF">
        <w:t xml:space="preserve"> </w:t>
      </w:r>
      <w:proofErr w:type="spellStart"/>
      <w:r w:rsidRPr="00C372AF">
        <w:t>опростяване</w:t>
      </w:r>
      <w:proofErr w:type="spellEnd"/>
      <w:r w:rsidRPr="00C372AF">
        <w:t xml:space="preserve"> </w:t>
      </w:r>
      <w:proofErr w:type="spellStart"/>
      <w:r w:rsidRPr="00C372AF">
        <w:t>на</w:t>
      </w:r>
      <w:proofErr w:type="spellEnd"/>
      <w:r w:rsidRPr="00C372AF">
        <w:t xml:space="preserve"> </w:t>
      </w:r>
      <w:proofErr w:type="spellStart"/>
      <w:r w:rsidRPr="00C372AF">
        <w:t>регулаторните</w:t>
      </w:r>
      <w:proofErr w:type="spellEnd"/>
      <w:r w:rsidRPr="00C372AF">
        <w:t xml:space="preserve"> </w:t>
      </w:r>
      <w:proofErr w:type="spellStart"/>
      <w:r w:rsidRPr="00C372AF">
        <w:t>изисквания</w:t>
      </w:r>
      <w:proofErr w:type="spellEnd"/>
      <w:r w:rsidRPr="00C372AF">
        <w:t xml:space="preserve"> </w:t>
      </w:r>
      <w:proofErr w:type="spellStart"/>
      <w:r w:rsidRPr="00C372AF">
        <w:t>за</w:t>
      </w:r>
      <w:proofErr w:type="spellEnd"/>
      <w:r w:rsidRPr="00C372AF">
        <w:t xml:space="preserve"> </w:t>
      </w:r>
      <w:proofErr w:type="spellStart"/>
      <w:r w:rsidRPr="00C372AF">
        <w:t>малките</w:t>
      </w:r>
      <w:proofErr w:type="spellEnd"/>
      <w:r w:rsidRPr="00C372AF">
        <w:t xml:space="preserve"> и </w:t>
      </w:r>
      <w:proofErr w:type="spellStart"/>
      <w:r w:rsidRPr="00C372AF">
        <w:t>средните</w:t>
      </w:r>
      <w:proofErr w:type="spellEnd"/>
      <w:r w:rsidRPr="00C372AF">
        <w:t xml:space="preserve"> </w:t>
      </w:r>
      <w:proofErr w:type="spellStart"/>
      <w:r w:rsidRPr="00C372AF">
        <w:t>предприятия</w:t>
      </w:r>
      <w:proofErr w:type="spellEnd"/>
      <w:r w:rsidRPr="00C372AF">
        <w:t xml:space="preserve"> (МСП), </w:t>
      </w:r>
      <w:proofErr w:type="spellStart"/>
      <w:r w:rsidRPr="00C372AF">
        <w:t>за</w:t>
      </w:r>
      <w:proofErr w:type="spellEnd"/>
      <w:r w:rsidRPr="00C372AF">
        <w:t xml:space="preserve"> </w:t>
      </w:r>
      <w:proofErr w:type="spellStart"/>
      <w:r w:rsidRPr="00C372AF">
        <w:t>да</w:t>
      </w:r>
      <w:proofErr w:type="spellEnd"/>
      <w:r w:rsidRPr="00C372AF">
        <w:t xml:space="preserve"> </w:t>
      </w:r>
      <w:proofErr w:type="spellStart"/>
      <w:r w:rsidRPr="00C372AF">
        <w:t>се</w:t>
      </w:r>
      <w:proofErr w:type="spellEnd"/>
      <w:r w:rsidRPr="00C372AF">
        <w:t xml:space="preserve"> </w:t>
      </w:r>
      <w:proofErr w:type="spellStart"/>
      <w:r w:rsidRPr="00C372AF">
        <w:t>намалят</w:t>
      </w:r>
      <w:proofErr w:type="spellEnd"/>
      <w:r w:rsidRPr="00C372AF">
        <w:t xml:space="preserve"> </w:t>
      </w:r>
      <w:proofErr w:type="spellStart"/>
      <w:r w:rsidRPr="00C372AF">
        <w:t>бариерите</w:t>
      </w:r>
      <w:proofErr w:type="spellEnd"/>
      <w:r w:rsidRPr="00C372AF">
        <w:t xml:space="preserve"> </w:t>
      </w:r>
      <w:proofErr w:type="spellStart"/>
      <w:r w:rsidRPr="00C372AF">
        <w:t>пред</w:t>
      </w:r>
      <w:proofErr w:type="spellEnd"/>
      <w:r w:rsidRPr="00C372AF">
        <w:t xml:space="preserve"> </w:t>
      </w:r>
      <w:proofErr w:type="spellStart"/>
      <w:r w:rsidRPr="00C372AF">
        <w:t>тях</w:t>
      </w:r>
      <w:proofErr w:type="spellEnd"/>
      <w:r w:rsidRPr="00C372AF">
        <w:t xml:space="preserve"> </w:t>
      </w:r>
      <w:proofErr w:type="spellStart"/>
      <w:r w:rsidRPr="00C372AF">
        <w:t>при</w:t>
      </w:r>
      <w:proofErr w:type="spellEnd"/>
      <w:r w:rsidRPr="00C372AF">
        <w:t xml:space="preserve"> </w:t>
      </w:r>
      <w:proofErr w:type="spellStart"/>
      <w:r w:rsidRPr="00C372AF">
        <w:t>спазването</w:t>
      </w:r>
      <w:proofErr w:type="spellEnd"/>
      <w:r w:rsidRPr="00C372AF">
        <w:t xml:space="preserve"> </w:t>
      </w:r>
      <w:proofErr w:type="spellStart"/>
      <w:r w:rsidRPr="00C372AF">
        <w:t>на</w:t>
      </w:r>
      <w:proofErr w:type="spellEnd"/>
      <w:r w:rsidRPr="00C372AF">
        <w:t xml:space="preserve"> </w:t>
      </w:r>
      <w:proofErr w:type="spellStart"/>
      <w:r w:rsidRPr="00C372AF">
        <w:t>валутния</w:t>
      </w:r>
      <w:proofErr w:type="spellEnd"/>
      <w:r w:rsidRPr="00C372AF">
        <w:t xml:space="preserve"> </w:t>
      </w:r>
      <w:proofErr w:type="spellStart"/>
      <w:r w:rsidRPr="00C372AF">
        <w:t>контрол</w:t>
      </w:r>
      <w:proofErr w:type="spellEnd"/>
      <w:r w:rsidRPr="00C372AF">
        <w:t xml:space="preserve">. </w:t>
      </w:r>
      <w:proofErr w:type="spellStart"/>
      <w:r w:rsidRPr="00C372AF">
        <w:t>Бъдещите</w:t>
      </w:r>
      <w:proofErr w:type="spellEnd"/>
      <w:r w:rsidRPr="00C372AF">
        <w:t xml:space="preserve"> </w:t>
      </w:r>
      <w:proofErr w:type="spellStart"/>
      <w:r w:rsidRPr="00C372AF">
        <w:t>изследвания</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разгледат</w:t>
      </w:r>
      <w:proofErr w:type="spellEnd"/>
      <w:r w:rsidRPr="00C372AF">
        <w:t xml:space="preserve"> </w:t>
      </w:r>
      <w:proofErr w:type="spellStart"/>
      <w:r w:rsidRPr="00C372AF">
        <w:t>как</w:t>
      </w:r>
      <w:proofErr w:type="spellEnd"/>
      <w:r w:rsidRPr="00C372AF">
        <w:t xml:space="preserve"> </w:t>
      </w:r>
      <w:proofErr w:type="spellStart"/>
      <w:r w:rsidRPr="00C372AF">
        <w:t>предоставянето</w:t>
      </w:r>
      <w:proofErr w:type="spellEnd"/>
      <w:r w:rsidRPr="00C372AF">
        <w:t xml:space="preserve"> </w:t>
      </w:r>
      <w:proofErr w:type="spellStart"/>
      <w:r w:rsidRPr="00C372AF">
        <w:t>на</w:t>
      </w:r>
      <w:proofErr w:type="spellEnd"/>
      <w:r w:rsidRPr="00C372AF">
        <w:t xml:space="preserve"> </w:t>
      </w:r>
      <w:proofErr w:type="spellStart"/>
      <w:r w:rsidRPr="00C372AF">
        <w:t>обучение</w:t>
      </w:r>
      <w:proofErr w:type="spellEnd"/>
      <w:r w:rsidRPr="00C372AF">
        <w:t xml:space="preserve"> и </w:t>
      </w:r>
      <w:proofErr w:type="spellStart"/>
      <w:r w:rsidRPr="00C372AF">
        <w:t>достъп</w:t>
      </w:r>
      <w:proofErr w:type="spellEnd"/>
      <w:r w:rsidRPr="00C372AF">
        <w:t xml:space="preserve"> </w:t>
      </w:r>
      <w:proofErr w:type="spellStart"/>
      <w:r w:rsidRPr="00C372AF">
        <w:t>до</w:t>
      </w:r>
      <w:proofErr w:type="spellEnd"/>
      <w:r w:rsidRPr="00C372AF">
        <w:t xml:space="preserve"> </w:t>
      </w:r>
      <w:proofErr w:type="spellStart"/>
      <w:r w:rsidRPr="00C372AF">
        <w:t>модерни</w:t>
      </w:r>
      <w:proofErr w:type="spellEnd"/>
      <w:r w:rsidRPr="00C372AF">
        <w:t xml:space="preserve"> </w:t>
      </w:r>
      <w:proofErr w:type="spellStart"/>
      <w:r w:rsidRPr="00C372AF">
        <w:t>технологични</w:t>
      </w:r>
      <w:proofErr w:type="spellEnd"/>
      <w:r w:rsidRPr="00C372AF">
        <w:t xml:space="preserve"> </w:t>
      </w:r>
      <w:proofErr w:type="spellStart"/>
      <w:r w:rsidRPr="00C372AF">
        <w:t>инструменти</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lastRenderedPageBreak/>
        <w:t>улесни</w:t>
      </w:r>
      <w:proofErr w:type="spellEnd"/>
      <w:r w:rsidRPr="00C372AF">
        <w:t xml:space="preserve"> </w:t>
      </w:r>
      <w:proofErr w:type="spellStart"/>
      <w:r w:rsidRPr="00C372AF">
        <w:t>декларирането</w:t>
      </w:r>
      <w:proofErr w:type="spellEnd"/>
      <w:r w:rsidRPr="00C372AF">
        <w:t xml:space="preserve"> </w:t>
      </w:r>
      <w:proofErr w:type="spellStart"/>
      <w:r w:rsidRPr="00C372AF">
        <w:t>на</w:t>
      </w:r>
      <w:proofErr w:type="spellEnd"/>
      <w:r w:rsidRPr="00C372AF">
        <w:t xml:space="preserve"> </w:t>
      </w:r>
      <w:proofErr w:type="spellStart"/>
      <w:r w:rsidRPr="00C372AF">
        <w:t>валутни</w:t>
      </w:r>
      <w:proofErr w:type="spellEnd"/>
      <w:r w:rsidRPr="00C372AF">
        <w:t xml:space="preserve"> </w:t>
      </w:r>
      <w:proofErr w:type="spellStart"/>
      <w:r w:rsidRPr="00C372AF">
        <w:t>операции</w:t>
      </w:r>
      <w:proofErr w:type="spellEnd"/>
      <w:r w:rsidRPr="00C372AF">
        <w:t xml:space="preserve"> и </w:t>
      </w:r>
      <w:proofErr w:type="spellStart"/>
      <w:r w:rsidRPr="00C372AF">
        <w:t>да</w:t>
      </w:r>
      <w:proofErr w:type="spellEnd"/>
      <w:r w:rsidRPr="00C372AF">
        <w:t xml:space="preserve"> </w:t>
      </w:r>
      <w:proofErr w:type="spellStart"/>
      <w:r w:rsidRPr="00C372AF">
        <w:t>намали</w:t>
      </w:r>
      <w:proofErr w:type="spellEnd"/>
      <w:r w:rsidRPr="00C372AF">
        <w:t xml:space="preserve"> </w:t>
      </w:r>
      <w:proofErr w:type="spellStart"/>
      <w:r w:rsidRPr="00C372AF">
        <w:t>риска</w:t>
      </w:r>
      <w:proofErr w:type="spellEnd"/>
      <w:r w:rsidRPr="00C372AF">
        <w:t xml:space="preserve"> </w:t>
      </w:r>
      <w:proofErr w:type="spellStart"/>
      <w:r w:rsidRPr="00C372AF">
        <w:t>от</w:t>
      </w:r>
      <w:proofErr w:type="spellEnd"/>
      <w:r w:rsidRPr="00C372AF">
        <w:t xml:space="preserve"> </w:t>
      </w:r>
      <w:proofErr w:type="spellStart"/>
      <w:r w:rsidRPr="00C372AF">
        <w:t>непреднамерени</w:t>
      </w:r>
      <w:proofErr w:type="spellEnd"/>
      <w:r w:rsidRPr="00C372AF">
        <w:t xml:space="preserve"> </w:t>
      </w:r>
      <w:proofErr w:type="spellStart"/>
      <w:r w:rsidRPr="00C372AF">
        <w:t>нарушения</w:t>
      </w:r>
      <w:proofErr w:type="spellEnd"/>
      <w:r w:rsidRPr="00C372AF">
        <w:t>.</w:t>
      </w:r>
    </w:p>
    <w:p w14:paraId="787E5AB0" w14:textId="77777777" w:rsidR="005B1443" w:rsidRPr="00C372AF" w:rsidRDefault="005B1443" w:rsidP="005B1443">
      <w:pPr>
        <w:spacing w:after="160" w:line="360" w:lineRule="auto"/>
        <w:ind w:firstLine="360"/>
        <w:jc w:val="both"/>
      </w:pPr>
      <w:proofErr w:type="spellStart"/>
      <w:r w:rsidRPr="00C372AF">
        <w:t>Друг</w:t>
      </w:r>
      <w:proofErr w:type="spellEnd"/>
      <w:r w:rsidRPr="00C372AF">
        <w:t xml:space="preserve"> </w:t>
      </w:r>
      <w:proofErr w:type="spellStart"/>
      <w:r w:rsidRPr="00C372AF">
        <w:t>потенциален</w:t>
      </w:r>
      <w:proofErr w:type="spellEnd"/>
      <w:r w:rsidRPr="00C372AF">
        <w:t xml:space="preserve"> </w:t>
      </w:r>
      <w:proofErr w:type="spellStart"/>
      <w:r w:rsidRPr="00C372AF">
        <w:t>аспект</w:t>
      </w:r>
      <w:proofErr w:type="spellEnd"/>
      <w:r w:rsidRPr="00C372AF">
        <w:t xml:space="preserve"> </w:t>
      </w:r>
      <w:proofErr w:type="spellStart"/>
      <w:r w:rsidRPr="00C372AF">
        <w:t>за</w:t>
      </w:r>
      <w:proofErr w:type="spellEnd"/>
      <w:r w:rsidRPr="00C372AF">
        <w:t xml:space="preserve"> </w:t>
      </w:r>
      <w:proofErr w:type="spellStart"/>
      <w:r w:rsidRPr="00C372AF">
        <w:t>изследване</w:t>
      </w:r>
      <w:proofErr w:type="spellEnd"/>
      <w:r w:rsidRPr="00C372AF">
        <w:t xml:space="preserve"> е </w:t>
      </w:r>
      <w:proofErr w:type="spellStart"/>
      <w:r w:rsidRPr="00C372AF">
        <w:t>ефективността</w:t>
      </w:r>
      <w:proofErr w:type="spellEnd"/>
      <w:r w:rsidRPr="00C372AF">
        <w:t xml:space="preserve"> </w:t>
      </w:r>
      <w:proofErr w:type="spellStart"/>
      <w:r w:rsidRPr="00C372AF">
        <w:t>на</w:t>
      </w:r>
      <w:proofErr w:type="spellEnd"/>
      <w:r w:rsidRPr="00C372AF">
        <w:t xml:space="preserve"> </w:t>
      </w:r>
      <w:proofErr w:type="spellStart"/>
      <w:r w:rsidRPr="00C372AF">
        <w:t>санкционната</w:t>
      </w:r>
      <w:proofErr w:type="spellEnd"/>
      <w:r w:rsidRPr="00C372AF">
        <w:t xml:space="preserve"> </w:t>
      </w:r>
      <w:proofErr w:type="spellStart"/>
      <w:r w:rsidRPr="00C372AF">
        <w:t>политика</w:t>
      </w:r>
      <w:proofErr w:type="spellEnd"/>
      <w:r w:rsidRPr="00C372AF">
        <w:t xml:space="preserve"> в </w:t>
      </w:r>
      <w:proofErr w:type="spellStart"/>
      <w:r w:rsidRPr="00C372AF">
        <w:t>България</w:t>
      </w:r>
      <w:proofErr w:type="spellEnd"/>
      <w:r w:rsidRPr="00C372AF">
        <w:t xml:space="preserve"> в </w:t>
      </w:r>
      <w:proofErr w:type="spellStart"/>
      <w:r w:rsidRPr="00C372AF">
        <w:t>сравнение</w:t>
      </w:r>
      <w:proofErr w:type="spellEnd"/>
      <w:r w:rsidRPr="00C372AF">
        <w:t xml:space="preserve"> с </w:t>
      </w:r>
      <w:proofErr w:type="spellStart"/>
      <w:r w:rsidRPr="00C372AF">
        <w:t>други</w:t>
      </w:r>
      <w:proofErr w:type="spellEnd"/>
      <w:r w:rsidRPr="00C372AF">
        <w:t xml:space="preserve"> </w:t>
      </w:r>
      <w:proofErr w:type="spellStart"/>
      <w:r w:rsidRPr="00C372AF">
        <w:t>страни</w:t>
      </w:r>
      <w:proofErr w:type="spellEnd"/>
      <w:r w:rsidRPr="00C372AF">
        <w:t xml:space="preserve"> в ЕС. </w:t>
      </w:r>
      <w:proofErr w:type="spellStart"/>
      <w:r w:rsidRPr="00C372AF">
        <w:t>Анализ</w:t>
      </w:r>
      <w:proofErr w:type="spellEnd"/>
      <w:r w:rsidRPr="00C372AF">
        <w:t xml:space="preserve"> </w:t>
      </w:r>
      <w:proofErr w:type="spellStart"/>
      <w:r w:rsidRPr="00C372AF">
        <w:t>на</w:t>
      </w:r>
      <w:proofErr w:type="spellEnd"/>
      <w:r w:rsidRPr="00C372AF">
        <w:t xml:space="preserve"> </w:t>
      </w:r>
      <w:proofErr w:type="spellStart"/>
      <w:r w:rsidRPr="00C372AF">
        <w:t>това</w:t>
      </w:r>
      <w:proofErr w:type="spellEnd"/>
      <w:r w:rsidRPr="00C372AF">
        <w:t xml:space="preserve"> </w:t>
      </w:r>
      <w:proofErr w:type="spellStart"/>
      <w:r w:rsidRPr="00C372AF">
        <w:t>как</w:t>
      </w:r>
      <w:proofErr w:type="spellEnd"/>
      <w:r w:rsidRPr="00C372AF">
        <w:t xml:space="preserve"> </w:t>
      </w:r>
      <w:proofErr w:type="spellStart"/>
      <w:r w:rsidRPr="00C372AF">
        <w:t>различни</w:t>
      </w:r>
      <w:proofErr w:type="spellEnd"/>
      <w:r w:rsidRPr="00C372AF">
        <w:t xml:space="preserve"> </w:t>
      </w:r>
      <w:proofErr w:type="spellStart"/>
      <w:r w:rsidRPr="00C372AF">
        <w:t>санкционни</w:t>
      </w:r>
      <w:proofErr w:type="spellEnd"/>
      <w:r w:rsidRPr="00C372AF">
        <w:t xml:space="preserve"> </w:t>
      </w:r>
      <w:proofErr w:type="spellStart"/>
      <w:r w:rsidRPr="00C372AF">
        <w:t>режими</w:t>
      </w:r>
      <w:proofErr w:type="spellEnd"/>
      <w:r w:rsidRPr="00C372AF">
        <w:t xml:space="preserve"> </w:t>
      </w:r>
      <w:proofErr w:type="spellStart"/>
      <w:r w:rsidRPr="00C372AF">
        <w:t>влияят</w:t>
      </w:r>
      <w:proofErr w:type="spellEnd"/>
      <w:r w:rsidRPr="00C372AF">
        <w:t xml:space="preserve"> </w:t>
      </w:r>
      <w:proofErr w:type="spellStart"/>
      <w:r w:rsidRPr="00C372AF">
        <w:t>на</w:t>
      </w:r>
      <w:proofErr w:type="spellEnd"/>
      <w:r w:rsidRPr="00C372AF">
        <w:t xml:space="preserve"> </w:t>
      </w:r>
      <w:proofErr w:type="spellStart"/>
      <w:r w:rsidRPr="00C372AF">
        <w:t>спазването</w:t>
      </w:r>
      <w:proofErr w:type="spellEnd"/>
      <w:r w:rsidRPr="00C372AF">
        <w:t xml:space="preserve"> </w:t>
      </w:r>
      <w:proofErr w:type="spellStart"/>
      <w:r w:rsidRPr="00C372AF">
        <w:t>на</w:t>
      </w:r>
      <w:proofErr w:type="spellEnd"/>
      <w:r w:rsidRPr="00C372AF">
        <w:t xml:space="preserve"> </w:t>
      </w:r>
      <w:proofErr w:type="spellStart"/>
      <w:r w:rsidRPr="00C372AF">
        <w:t>правилата</w:t>
      </w:r>
      <w:proofErr w:type="spellEnd"/>
      <w:r w:rsidRPr="00C372AF">
        <w:t xml:space="preserve"> </w:t>
      </w:r>
      <w:proofErr w:type="spellStart"/>
      <w:r w:rsidRPr="00C372AF">
        <w:t>за</w:t>
      </w:r>
      <w:proofErr w:type="spellEnd"/>
      <w:r w:rsidRPr="00C372AF">
        <w:t xml:space="preserve"> </w:t>
      </w:r>
      <w:proofErr w:type="spellStart"/>
      <w:r w:rsidRPr="00C372AF">
        <w:t>валутен</w:t>
      </w:r>
      <w:proofErr w:type="spellEnd"/>
      <w:r w:rsidRPr="00C372AF">
        <w:t xml:space="preserve"> </w:t>
      </w:r>
      <w:proofErr w:type="spellStart"/>
      <w:r w:rsidRPr="00C372AF">
        <w:t>контрол</w:t>
      </w:r>
      <w:proofErr w:type="spellEnd"/>
      <w:r w:rsidRPr="00C372AF">
        <w:t xml:space="preserve"> </w:t>
      </w:r>
      <w:proofErr w:type="spellStart"/>
      <w:r w:rsidRPr="00C372AF">
        <w:t>може</w:t>
      </w:r>
      <w:proofErr w:type="spellEnd"/>
      <w:r w:rsidRPr="00C372AF">
        <w:t xml:space="preserve"> </w:t>
      </w:r>
      <w:proofErr w:type="spellStart"/>
      <w:r w:rsidRPr="00C372AF">
        <w:t>да</w:t>
      </w:r>
      <w:proofErr w:type="spellEnd"/>
      <w:r w:rsidRPr="00C372AF">
        <w:t xml:space="preserve"> </w:t>
      </w:r>
      <w:proofErr w:type="spellStart"/>
      <w:r w:rsidRPr="00C372AF">
        <w:t>предложи</w:t>
      </w:r>
      <w:proofErr w:type="spellEnd"/>
      <w:r w:rsidRPr="00C372AF">
        <w:t xml:space="preserve"> </w:t>
      </w:r>
      <w:proofErr w:type="spellStart"/>
      <w:r w:rsidRPr="00C372AF">
        <w:t>идеи</w:t>
      </w:r>
      <w:proofErr w:type="spellEnd"/>
      <w:r w:rsidRPr="00C372AF">
        <w:t xml:space="preserve"> </w:t>
      </w:r>
      <w:proofErr w:type="spellStart"/>
      <w:r w:rsidRPr="00C372AF">
        <w:t>за</w:t>
      </w:r>
      <w:proofErr w:type="spellEnd"/>
      <w:r w:rsidRPr="00C372AF">
        <w:t xml:space="preserve"> </w:t>
      </w:r>
      <w:proofErr w:type="spellStart"/>
      <w:r w:rsidRPr="00C372AF">
        <w:t>подобрения</w:t>
      </w:r>
      <w:proofErr w:type="spellEnd"/>
      <w:r w:rsidRPr="00C372AF">
        <w:t xml:space="preserve"> в </w:t>
      </w:r>
      <w:proofErr w:type="spellStart"/>
      <w:r w:rsidRPr="00C372AF">
        <w:t>националната</w:t>
      </w:r>
      <w:proofErr w:type="spellEnd"/>
      <w:r w:rsidRPr="00C372AF">
        <w:t xml:space="preserve"> </w:t>
      </w:r>
      <w:proofErr w:type="spellStart"/>
      <w:r w:rsidRPr="00C372AF">
        <w:t>правна</w:t>
      </w:r>
      <w:proofErr w:type="spellEnd"/>
      <w:r w:rsidRPr="00C372AF">
        <w:t xml:space="preserve"> </w:t>
      </w:r>
      <w:proofErr w:type="spellStart"/>
      <w:r w:rsidRPr="00C372AF">
        <w:t>рамка</w:t>
      </w:r>
      <w:proofErr w:type="spellEnd"/>
      <w:r w:rsidRPr="00C372AF">
        <w:t>.</w:t>
      </w:r>
    </w:p>
    <w:p w14:paraId="226A010F" w14:textId="20C5C2EE" w:rsidR="005B1443" w:rsidRPr="00C372AF" w:rsidRDefault="005B1443" w:rsidP="005B1443">
      <w:pPr>
        <w:spacing w:after="160" w:line="360" w:lineRule="auto"/>
        <w:ind w:firstLine="360"/>
        <w:jc w:val="both"/>
      </w:pPr>
      <w:r w:rsidRPr="00C372AF">
        <w:t xml:space="preserve">И </w:t>
      </w:r>
      <w:proofErr w:type="spellStart"/>
      <w:r w:rsidRPr="00C372AF">
        <w:t>накрая</w:t>
      </w:r>
      <w:proofErr w:type="spellEnd"/>
      <w:r w:rsidRPr="00C372AF">
        <w:t xml:space="preserve">, </w:t>
      </w:r>
      <w:proofErr w:type="spellStart"/>
      <w:r w:rsidRPr="00C372AF">
        <w:t>бъдещите</w:t>
      </w:r>
      <w:proofErr w:type="spellEnd"/>
      <w:r w:rsidRPr="00C372AF">
        <w:t xml:space="preserve"> </w:t>
      </w:r>
      <w:proofErr w:type="spellStart"/>
      <w:r w:rsidRPr="00C372AF">
        <w:t>изследвания</w:t>
      </w:r>
      <w:proofErr w:type="spellEnd"/>
      <w:r w:rsidRPr="00C372AF">
        <w:t xml:space="preserve"> </w:t>
      </w:r>
      <w:proofErr w:type="spellStart"/>
      <w:r w:rsidRPr="00C372AF">
        <w:t>трябва</w:t>
      </w:r>
      <w:proofErr w:type="spellEnd"/>
      <w:r w:rsidRPr="00C372AF">
        <w:t xml:space="preserve"> </w:t>
      </w:r>
      <w:proofErr w:type="spellStart"/>
      <w:r w:rsidRPr="00C372AF">
        <w:t>да</w:t>
      </w:r>
      <w:proofErr w:type="spellEnd"/>
      <w:r w:rsidRPr="00C372AF">
        <w:t xml:space="preserve"> </w:t>
      </w:r>
      <w:proofErr w:type="spellStart"/>
      <w:r w:rsidRPr="00C372AF">
        <w:t>разгледат</w:t>
      </w:r>
      <w:proofErr w:type="spellEnd"/>
      <w:r w:rsidRPr="00C372AF">
        <w:t xml:space="preserve"> и </w:t>
      </w:r>
      <w:proofErr w:type="spellStart"/>
      <w:r w:rsidRPr="00C372AF">
        <w:t>възможностите</w:t>
      </w:r>
      <w:proofErr w:type="spellEnd"/>
      <w:r w:rsidRPr="00C372AF">
        <w:t xml:space="preserve"> </w:t>
      </w:r>
      <w:proofErr w:type="spellStart"/>
      <w:r w:rsidRPr="00C372AF">
        <w:t>за</w:t>
      </w:r>
      <w:proofErr w:type="spellEnd"/>
      <w:r w:rsidRPr="00C372AF">
        <w:t xml:space="preserve"> </w:t>
      </w:r>
      <w:proofErr w:type="spellStart"/>
      <w:r w:rsidRPr="00C372AF">
        <w:t>международно</w:t>
      </w:r>
      <w:proofErr w:type="spellEnd"/>
      <w:r w:rsidRPr="00C372AF">
        <w:t xml:space="preserve"> </w:t>
      </w:r>
      <w:proofErr w:type="spellStart"/>
      <w:r w:rsidRPr="00C372AF">
        <w:t>сътрудничество</w:t>
      </w:r>
      <w:proofErr w:type="spellEnd"/>
      <w:r w:rsidRPr="00C372AF">
        <w:t xml:space="preserve"> и </w:t>
      </w:r>
      <w:proofErr w:type="spellStart"/>
      <w:r w:rsidRPr="00C372AF">
        <w:t>обмен</w:t>
      </w:r>
      <w:proofErr w:type="spellEnd"/>
      <w:r w:rsidRPr="00C372AF">
        <w:t xml:space="preserve"> </w:t>
      </w:r>
      <w:proofErr w:type="spellStart"/>
      <w:r w:rsidRPr="00C372AF">
        <w:t>на</w:t>
      </w:r>
      <w:proofErr w:type="spellEnd"/>
      <w:r w:rsidRPr="00C372AF">
        <w:t xml:space="preserve"> </w:t>
      </w:r>
      <w:proofErr w:type="spellStart"/>
      <w:r w:rsidRPr="00C372AF">
        <w:t>информация</w:t>
      </w:r>
      <w:proofErr w:type="spellEnd"/>
      <w:r w:rsidRPr="00C372AF">
        <w:t xml:space="preserve"> </w:t>
      </w:r>
      <w:proofErr w:type="spellStart"/>
      <w:r w:rsidRPr="00C372AF">
        <w:t>между</w:t>
      </w:r>
      <w:proofErr w:type="spellEnd"/>
      <w:r w:rsidRPr="00C372AF">
        <w:t xml:space="preserve"> </w:t>
      </w:r>
      <w:proofErr w:type="spellStart"/>
      <w:r w:rsidRPr="00C372AF">
        <w:t>различни</w:t>
      </w:r>
      <w:proofErr w:type="spellEnd"/>
      <w:r w:rsidRPr="00C372AF">
        <w:t xml:space="preserve"> </w:t>
      </w:r>
      <w:proofErr w:type="spellStart"/>
      <w:r w:rsidRPr="00C372AF">
        <w:t>държави</w:t>
      </w:r>
      <w:proofErr w:type="spellEnd"/>
      <w:r w:rsidRPr="00C372AF">
        <w:t xml:space="preserve"> и </w:t>
      </w:r>
      <w:proofErr w:type="spellStart"/>
      <w:r w:rsidRPr="00C372AF">
        <w:t>международни</w:t>
      </w:r>
      <w:proofErr w:type="spellEnd"/>
      <w:r w:rsidRPr="00C372AF">
        <w:t xml:space="preserve"> </w:t>
      </w:r>
      <w:proofErr w:type="spellStart"/>
      <w:r w:rsidRPr="00C372AF">
        <w:t>организации</w:t>
      </w:r>
      <w:proofErr w:type="spellEnd"/>
      <w:r w:rsidRPr="00C372AF">
        <w:t xml:space="preserve">, </w:t>
      </w:r>
      <w:proofErr w:type="spellStart"/>
      <w:r w:rsidRPr="00C372AF">
        <w:t>които</w:t>
      </w:r>
      <w:proofErr w:type="spellEnd"/>
      <w:r w:rsidRPr="00C372AF">
        <w:t xml:space="preserve"> </w:t>
      </w:r>
      <w:proofErr w:type="spellStart"/>
      <w:r w:rsidRPr="00C372AF">
        <w:t>могат</w:t>
      </w:r>
      <w:proofErr w:type="spellEnd"/>
      <w:r w:rsidRPr="00C372AF">
        <w:t xml:space="preserve"> </w:t>
      </w:r>
      <w:proofErr w:type="spellStart"/>
      <w:r w:rsidRPr="00C372AF">
        <w:t>да</w:t>
      </w:r>
      <w:proofErr w:type="spellEnd"/>
      <w:r w:rsidRPr="00C372AF">
        <w:t xml:space="preserve"> </w:t>
      </w:r>
      <w:proofErr w:type="spellStart"/>
      <w:r w:rsidRPr="00C372AF">
        <w:t>засилят</w:t>
      </w:r>
      <w:proofErr w:type="spellEnd"/>
      <w:r w:rsidRPr="00C372AF">
        <w:t xml:space="preserve"> </w:t>
      </w:r>
      <w:proofErr w:type="spellStart"/>
      <w:r w:rsidRPr="00C372AF">
        <w:t>ефективността</w:t>
      </w:r>
      <w:proofErr w:type="spellEnd"/>
      <w:r w:rsidRPr="00C372AF">
        <w:t xml:space="preserve"> </w:t>
      </w:r>
      <w:proofErr w:type="spellStart"/>
      <w:r w:rsidRPr="00C372AF">
        <w:t>на</w:t>
      </w:r>
      <w:proofErr w:type="spellEnd"/>
      <w:r w:rsidRPr="00C372AF">
        <w:t xml:space="preserve"> </w:t>
      </w:r>
      <w:proofErr w:type="spellStart"/>
      <w:r w:rsidRPr="00C372AF">
        <w:t>контрола</w:t>
      </w:r>
      <w:proofErr w:type="spellEnd"/>
      <w:r w:rsidRPr="00C372AF">
        <w:t xml:space="preserve"> </w:t>
      </w:r>
      <w:proofErr w:type="spellStart"/>
      <w:r w:rsidRPr="00C372AF">
        <w:t>върху</w:t>
      </w:r>
      <w:proofErr w:type="spellEnd"/>
      <w:r w:rsidRPr="00C372AF">
        <w:t xml:space="preserve"> </w:t>
      </w:r>
      <w:proofErr w:type="spellStart"/>
      <w:r w:rsidRPr="00C372AF">
        <w:t>валутните</w:t>
      </w:r>
      <w:proofErr w:type="spellEnd"/>
      <w:r w:rsidRPr="00C372AF">
        <w:t xml:space="preserve"> </w:t>
      </w:r>
      <w:proofErr w:type="spellStart"/>
      <w:r w:rsidRPr="00C372AF">
        <w:t>ценности</w:t>
      </w:r>
      <w:proofErr w:type="spellEnd"/>
      <w:r w:rsidRPr="00C372AF">
        <w:t xml:space="preserve"> и </w:t>
      </w:r>
      <w:proofErr w:type="spellStart"/>
      <w:r w:rsidRPr="00C372AF">
        <w:t>трансграничните</w:t>
      </w:r>
      <w:proofErr w:type="spellEnd"/>
      <w:r w:rsidRPr="00C372AF">
        <w:t xml:space="preserve"> </w:t>
      </w:r>
      <w:proofErr w:type="spellStart"/>
      <w:r w:rsidRPr="00C372AF">
        <w:t>операции</w:t>
      </w:r>
      <w:proofErr w:type="spellEnd"/>
      <w:r w:rsidRPr="00C372AF">
        <w:t>.</w:t>
      </w:r>
    </w:p>
    <w:p w14:paraId="5DD3D6BD" w14:textId="22E1E5EE" w:rsidR="006405C0" w:rsidRPr="00C372AF" w:rsidRDefault="006405C0">
      <w:pPr>
        <w:spacing w:after="160" w:line="259" w:lineRule="auto"/>
      </w:pPr>
      <w:r w:rsidRPr="00C372AF">
        <w:br w:type="page"/>
      </w:r>
    </w:p>
    <w:p w14:paraId="4F3EAA0F" w14:textId="184F8B5E" w:rsidR="006405C0" w:rsidRPr="00C372AF" w:rsidRDefault="006405C0" w:rsidP="006405C0">
      <w:pPr>
        <w:spacing w:after="160" w:line="360" w:lineRule="auto"/>
        <w:ind w:firstLine="360"/>
        <w:jc w:val="center"/>
        <w:rPr>
          <w:b/>
          <w:bCs/>
          <w:lang w:val="bg-BG"/>
        </w:rPr>
      </w:pPr>
      <w:r w:rsidRPr="00C372AF">
        <w:rPr>
          <w:b/>
          <w:bCs/>
          <w:lang w:val="bg-BG"/>
        </w:rPr>
        <w:lastRenderedPageBreak/>
        <w:t>Библиография</w:t>
      </w:r>
    </w:p>
    <w:p w14:paraId="7240375A" w14:textId="22AFF1FC" w:rsidR="006405C0" w:rsidRPr="00C372AF" w:rsidRDefault="006405C0" w:rsidP="006405C0">
      <w:pPr>
        <w:spacing w:after="160" w:line="360" w:lineRule="auto"/>
        <w:ind w:firstLine="360"/>
        <w:jc w:val="both"/>
        <w:rPr>
          <w:lang w:val="bg-BG"/>
        </w:rPr>
      </w:pPr>
      <w:r w:rsidRPr="00C372AF">
        <w:rPr>
          <w:lang w:val="bg-BG"/>
        </w:rPr>
        <w:t xml:space="preserve"> Алексиев, С. Валутни престъпления и валутни нарушения, София, 1989</w:t>
      </w:r>
    </w:p>
    <w:p w14:paraId="24986B50" w14:textId="6A044D03" w:rsidR="006405C0" w:rsidRPr="00C372AF" w:rsidRDefault="006405C0" w:rsidP="006405C0">
      <w:pPr>
        <w:spacing w:after="160" w:line="360" w:lineRule="auto"/>
        <w:ind w:firstLine="360"/>
        <w:jc w:val="both"/>
        <w:rPr>
          <w:lang w:val="bg-BG"/>
        </w:rPr>
      </w:pPr>
      <w:r w:rsidRPr="00C372AF">
        <w:rPr>
          <w:lang w:val="bg-BG"/>
        </w:rPr>
        <w:t>Валутен закон. В сила от 01.01.2000 г. посл. изм. ДВ. бр.70 от 20 Август 2024г. https://lex.bg/laws/ldoc/-12802047</w:t>
      </w:r>
    </w:p>
    <w:p w14:paraId="06599A08" w14:textId="77777777" w:rsidR="006405C0" w:rsidRPr="00C372AF" w:rsidRDefault="006405C0" w:rsidP="006405C0">
      <w:pPr>
        <w:spacing w:after="160" w:line="360" w:lineRule="auto"/>
        <w:ind w:firstLine="360"/>
        <w:jc w:val="both"/>
        <w:rPr>
          <w:lang w:val="bg-BG"/>
        </w:rPr>
      </w:pPr>
      <w:r w:rsidRPr="00C372AF">
        <w:rPr>
          <w:lang w:val="bg-BG"/>
        </w:rPr>
        <w:t xml:space="preserve">  Директива (ЕС) 2015/849 на Европейския парламент и на Съвета от 20 май 2015 година за предотвратяване използването на финансовата система за целите на изпирането на пари и финансирането на тероризма, за изменение на Регламент (ЕС) № 648/2012 на Европейския парламент и на Съвета и за отмяна на Директива 2005/60/ЕО на Европейския парламент и на Съвета и на Директива 2006/70/ЕО на Комисията (Текст от значение за ЕИП). https://eur-lex.europa.eu/legal-content/BG/TXT/?uri=CELEX%3A32015L0849</w:t>
      </w:r>
    </w:p>
    <w:p w14:paraId="3676E0B3" w14:textId="77777777" w:rsidR="006405C0" w:rsidRPr="00C372AF" w:rsidRDefault="006405C0" w:rsidP="006405C0">
      <w:pPr>
        <w:spacing w:after="160" w:line="360" w:lineRule="auto"/>
        <w:ind w:firstLine="360"/>
        <w:jc w:val="both"/>
        <w:rPr>
          <w:lang w:val="bg-BG"/>
        </w:rPr>
      </w:pPr>
      <w:r w:rsidRPr="00C372AF">
        <w:rPr>
          <w:lang w:val="bg-BG"/>
        </w:rPr>
        <w:t xml:space="preserve">  Директива (ЕС) 2018/843 на Европейския парламент и на Съвета от 30 май 2018 година за изменение на Директива (ЕС) 2015/849 за предотвратяване използването на финансовата система за целите на изпирането на пари и финансирането на тероризма и за изменение на директиви 2009/138/ЕО и 2013/36/ЕС (текст от значение за ЕИП). https://eur-lex.europa.eu/eli/dir/2018/843/oj/bul</w:t>
      </w:r>
    </w:p>
    <w:p w14:paraId="09970AEC" w14:textId="77777777" w:rsidR="006405C0" w:rsidRPr="00C372AF" w:rsidRDefault="006405C0" w:rsidP="006405C0">
      <w:pPr>
        <w:spacing w:after="160" w:line="360" w:lineRule="auto"/>
        <w:ind w:firstLine="360"/>
        <w:jc w:val="both"/>
        <w:rPr>
          <w:lang w:val="bg-BG"/>
        </w:rPr>
      </w:pPr>
      <w:r w:rsidRPr="00C372AF">
        <w:rPr>
          <w:lang w:val="bg-BG"/>
        </w:rPr>
        <w:t xml:space="preserve">  Директива 2009/110/ЕО на Европейския парламент и на Съвета от 16 септември 2009 г. https://eur-lex.europa.eu/LexUriServ/LexUriServ.do?uri=OJ:L:2009:267:0007:0017:BG:PDF</w:t>
      </w:r>
    </w:p>
    <w:p w14:paraId="028AB5B0" w14:textId="77777777" w:rsidR="006405C0" w:rsidRPr="00C372AF" w:rsidRDefault="006405C0" w:rsidP="006405C0">
      <w:pPr>
        <w:spacing w:after="160" w:line="360" w:lineRule="auto"/>
        <w:ind w:firstLine="360"/>
        <w:jc w:val="both"/>
        <w:rPr>
          <w:lang w:val="bg-BG"/>
        </w:rPr>
      </w:pPr>
      <w:r w:rsidRPr="00C372AF">
        <w:rPr>
          <w:lang w:val="bg-BG"/>
        </w:rPr>
        <w:t xml:space="preserve">  Закон за административните нарушения и наказания. Отразена деноминацията от 05.07.1999 г.</w:t>
      </w:r>
    </w:p>
    <w:p w14:paraId="1E68CC06" w14:textId="77777777" w:rsidR="006405C0" w:rsidRPr="00C372AF" w:rsidRDefault="006405C0" w:rsidP="006405C0">
      <w:pPr>
        <w:spacing w:after="160" w:line="360" w:lineRule="auto"/>
        <w:ind w:firstLine="360"/>
        <w:jc w:val="both"/>
        <w:rPr>
          <w:lang w:val="bg-BG"/>
        </w:rPr>
      </w:pPr>
      <w:r w:rsidRPr="00C372AF">
        <w:rPr>
          <w:lang w:val="bg-BG"/>
        </w:rPr>
        <w:t xml:space="preserve">  Закон за Българската народна банка (Приет от ХХХVIII Народно събрание на 5 юни 1997 г., обнародван в „Държавен вестник“, бр. 46 от 10 юни 1997 г. https://www.bnb.bg/bnbweb/groups/public/documents/bnb_law/laws_bnb_bg.pdf</w:t>
      </w:r>
    </w:p>
    <w:p w14:paraId="3567C6AB" w14:textId="77777777" w:rsidR="006405C0" w:rsidRPr="00C372AF" w:rsidRDefault="006405C0" w:rsidP="006405C0">
      <w:pPr>
        <w:spacing w:after="160" w:line="360" w:lineRule="auto"/>
        <w:ind w:firstLine="360"/>
        <w:jc w:val="both"/>
        <w:rPr>
          <w:lang w:val="bg-BG"/>
        </w:rPr>
      </w:pPr>
      <w:r w:rsidRPr="00C372AF">
        <w:rPr>
          <w:lang w:val="bg-BG"/>
        </w:rPr>
        <w:t xml:space="preserve">  Закон за митниците. В сила от 01.01.1999 г. Отразена деноминацията от 05.07.1999 г. Обн. ДВ. бр.15 от 6 Февруари 1998г. https://lex.bg/laws/ldoc/2134384640</w:t>
      </w:r>
    </w:p>
    <w:p w14:paraId="693D5959" w14:textId="77777777" w:rsidR="006405C0" w:rsidRPr="00C372AF" w:rsidRDefault="006405C0" w:rsidP="006405C0">
      <w:pPr>
        <w:spacing w:after="160" w:line="360" w:lineRule="auto"/>
        <w:ind w:firstLine="360"/>
        <w:jc w:val="both"/>
        <w:rPr>
          <w:lang w:val="bg-BG"/>
        </w:rPr>
      </w:pPr>
      <w:r w:rsidRPr="00C372AF">
        <w:rPr>
          <w:lang w:val="bg-BG"/>
        </w:rPr>
        <w:t xml:space="preserve">  Иванов, К. Валутно законодателство, София, Апис, 2000</w:t>
      </w:r>
    </w:p>
    <w:p w14:paraId="71999341" w14:textId="77777777" w:rsidR="006405C0" w:rsidRPr="00C372AF" w:rsidRDefault="006405C0" w:rsidP="006405C0">
      <w:pPr>
        <w:spacing w:after="160" w:line="360" w:lineRule="auto"/>
        <w:ind w:firstLine="360"/>
        <w:jc w:val="both"/>
        <w:rPr>
          <w:lang w:val="bg-BG"/>
        </w:rPr>
      </w:pPr>
      <w:r w:rsidRPr="00C372AF">
        <w:rPr>
          <w:lang w:val="bg-BG"/>
        </w:rPr>
        <w:t xml:space="preserve">  Наредба № 28 от 18 декември 2012 г. за сведенията и документите, представяни на доставчиците на платежни услуги при извършване на презгранични преводи и плащания към трета страна (Издадена от Министерството на финансите и Българската народна </w:t>
      </w:r>
      <w:r w:rsidRPr="00C372AF">
        <w:rPr>
          <w:lang w:val="bg-BG"/>
        </w:rPr>
        <w:lastRenderedPageBreak/>
        <w:t>банка, обнародвана в „Държавен вестник“, бр. 3 от 11 януари 2013 г., в сила от 1 март 2013 г.). https://www.bnb.bg/bnbweb/groups/public/documents/bnb_law/regulations_transborpay_new_bg.pdf</w:t>
      </w:r>
    </w:p>
    <w:p w14:paraId="2BB32258" w14:textId="77777777" w:rsidR="006405C0" w:rsidRPr="00C372AF" w:rsidRDefault="006405C0" w:rsidP="006405C0">
      <w:pPr>
        <w:spacing w:after="160" w:line="360" w:lineRule="auto"/>
        <w:ind w:firstLine="360"/>
        <w:jc w:val="both"/>
        <w:rPr>
          <w:lang w:val="bg-BG"/>
        </w:rPr>
      </w:pPr>
      <w:r w:rsidRPr="00C372AF">
        <w:rPr>
          <w:lang w:val="bg-BG"/>
        </w:rPr>
        <w:t xml:space="preserve">  НАРЕДБА № 4 ОТ 8 АВГУСТ 2003 Г. ЗА УСЛОВИЯТА И РЕДА ЗА ВПИСВАНЕ В РЕГИСТЪРА И ИЗИСКВАНИЯТА КЪМ ДЕЙНОСТТА НА ОБМЕННИТЕ БЮРА Издадена от министъра на финансите</w:t>
      </w:r>
    </w:p>
    <w:p w14:paraId="12395C05" w14:textId="77777777" w:rsidR="006405C0" w:rsidRPr="00C372AF" w:rsidRDefault="006405C0" w:rsidP="006405C0">
      <w:pPr>
        <w:spacing w:after="160" w:line="360" w:lineRule="auto"/>
        <w:ind w:firstLine="360"/>
        <w:jc w:val="both"/>
        <w:rPr>
          <w:lang w:val="bg-BG"/>
        </w:rPr>
      </w:pPr>
      <w:r w:rsidRPr="00C372AF">
        <w:rPr>
          <w:lang w:val="bg-BG"/>
        </w:rPr>
        <w:t xml:space="preserve">  НАРЕДБА за условията и реда за вписване в регистъра и за изискванията към дейността на лицата, които осъществяват дейност по добиване, преработване и сделки с благородни метали и скъпоценни камъни и изделия със и от тях по занятие Приета с ПМС № 181 от 26.07.2004 г., обн., ДВ, бр. 69 от 6.08.2004 г., в сила от 6.08.2004 г. кн. 9/2004 г., стр. 248.</w:t>
      </w:r>
    </w:p>
    <w:p w14:paraId="3D8BDB52" w14:textId="77777777" w:rsidR="006405C0" w:rsidRPr="00C372AF" w:rsidRDefault="006405C0" w:rsidP="006405C0">
      <w:pPr>
        <w:spacing w:after="160" w:line="360" w:lineRule="auto"/>
        <w:ind w:firstLine="360"/>
        <w:jc w:val="both"/>
        <w:rPr>
          <w:lang w:val="bg-BG"/>
        </w:rPr>
      </w:pPr>
      <w:r w:rsidRPr="00C372AF">
        <w:rPr>
          <w:lang w:val="bg-BG"/>
        </w:rPr>
        <w:t xml:space="preserve">  Недялкова, П. Концептуални основи на финансовия контрол. Издателство на ВУЗФ „Св. Григорий Богослов, София, 2024</w:t>
      </w:r>
    </w:p>
    <w:p w14:paraId="1E93FE63" w14:textId="3C452EA8" w:rsidR="006405C0" w:rsidRPr="00C372AF" w:rsidRDefault="006405C0" w:rsidP="006405C0">
      <w:pPr>
        <w:spacing w:after="160" w:line="360" w:lineRule="auto"/>
        <w:ind w:firstLine="360"/>
        <w:jc w:val="both"/>
        <w:rPr>
          <w:lang w:val="bg-BG"/>
        </w:rPr>
      </w:pPr>
      <w:r w:rsidRPr="00C372AF">
        <w:rPr>
          <w:lang w:val="bg-BG"/>
        </w:rPr>
        <w:t>Радонов, Д. Валутен контрол. София: Нова звезда. 2001.</w:t>
      </w:r>
    </w:p>
    <w:p w14:paraId="1EF68F1A" w14:textId="51FEC1A5" w:rsidR="006405C0" w:rsidRPr="00C372AF" w:rsidRDefault="006405C0" w:rsidP="006405C0">
      <w:pPr>
        <w:spacing w:after="160" w:line="360" w:lineRule="auto"/>
        <w:ind w:firstLine="360"/>
        <w:jc w:val="both"/>
        <w:rPr>
          <w:lang w:val="bg-BG"/>
        </w:rPr>
      </w:pPr>
      <w:r w:rsidRPr="00C372AF">
        <w:rPr>
          <w:lang w:val="bg-BG"/>
        </w:rPr>
        <w:t>Регламент (ЕО) 1889/2005 г. на Европейския парламент и на Съвета от 26.10.2005 г. за контрола на паричните средства, които се въвеждат или напускат Общността. https://eur-lex.europa.eu/legal-content/BG/TXT/HTML/?uri=CELEX:32005R1889</w:t>
      </w:r>
    </w:p>
    <w:p w14:paraId="73DCA445" w14:textId="77777777" w:rsidR="006405C0" w:rsidRPr="00C372AF" w:rsidRDefault="006405C0" w:rsidP="006405C0">
      <w:pPr>
        <w:spacing w:after="160" w:line="360" w:lineRule="auto"/>
        <w:ind w:firstLine="360"/>
        <w:jc w:val="both"/>
        <w:rPr>
          <w:lang w:val="bg-BG"/>
        </w:rPr>
      </w:pPr>
      <w:r w:rsidRPr="00C372AF">
        <w:rPr>
          <w:lang w:val="bg-BG"/>
        </w:rPr>
        <w:t xml:space="preserve">  Регламент (ЕО) № 924/2009 на Европейския парламент и на Съвета от 16 септември 2009 г. https://eur-lex.europa.eu/LexUriServ/LexUriServ.do?uri=OJ:L:2009:266:0011:0018:BG:PDF</w:t>
      </w:r>
    </w:p>
    <w:p w14:paraId="7296E45F" w14:textId="77777777" w:rsidR="006405C0" w:rsidRPr="00C372AF" w:rsidRDefault="006405C0" w:rsidP="006405C0">
      <w:pPr>
        <w:spacing w:after="160" w:line="360" w:lineRule="auto"/>
        <w:ind w:firstLine="360"/>
        <w:jc w:val="both"/>
        <w:rPr>
          <w:lang w:val="bg-BG"/>
        </w:rPr>
      </w:pPr>
      <w:r w:rsidRPr="00C372AF">
        <w:rPr>
          <w:lang w:val="bg-BG"/>
        </w:rPr>
        <w:t xml:space="preserve">  Регламент (ЕС) 2018/1672 на Европейския парламент и на Съвета от 23 октомври 2018 година относно контрола на паричните средства, които се внасят в Съюза или се изнасят от него, и за отмяна на Регламент (ЕО) № 1889/2005. https://eur-lex.europa.eu/legal-content/BG/TXT/?uri=CELEX%3A32018R1672</w:t>
      </w:r>
    </w:p>
    <w:p w14:paraId="21C413B7" w14:textId="77777777" w:rsidR="006405C0" w:rsidRPr="00C372AF" w:rsidRDefault="006405C0" w:rsidP="006405C0">
      <w:pPr>
        <w:spacing w:after="160" w:line="360" w:lineRule="auto"/>
        <w:ind w:firstLine="360"/>
        <w:jc w:val="both"/>
        <w:rPr>
          <w:lang w:val="bg-BG"/>
        </w:rPr>
      </w:pPr>
      <w:r w:rsidRPr="00C372AF">
        <w:rPr>
          <w:lang w:val="bg-BG"/>
        </w:rPr>
        <w:t xml:space="preserve">  Регламент (ЕС) № 260/2012 на Европейския парламент и на Съвета от 14 март 2012 г. https://eur-lex.europa.eu/legal-content/BG/ALL/?uri=CELEX%3A32012R0260</w:t>
      </w:r>
    </w:p>
    <w:p w14:paraId="7A35090D" w14:textId="77777777" w:rsidR="006405C0" w:rsidRPr="00C372AF" w:rsidRDefault="006405C0" w:rsidP="006405C0">
      <w:pPr>
        <w:spacing w:after="160" w:line="360" w:lineRule="auto"/>
        <w:ind w:firstLine="360"/>
        <w:jc w:val="both"/>
        <w:rPr>
          <w:lang w:val="bg-BG"/>
        </w:rPr>
      </w:pPr>
      <w:r w:rsidRPr="00C372AF">
        <w:rPr>
          <w:lang w:val="bg-BG"/>
        </w:rPr>
        <w:t xml:space="preserve">  Регламент (ЕС) № 575/2013 на Европейския парламент и на Съвета от 26 юни 2013 година относно пруденциалните изисквания за кредитните институции и инвестиционните посредници и за изменение на Регламент (ЕС) № 648/2012 текст от </w:t>
      </w:r>
      <w:r w:rsidRPr="00C372AF">
        <w:rPr>
          <w:lang w:val="bg-BG"/>
        </w:rPr>
        <w:lastRenderedPageBreak/>
        <w:t>значение за ЕИП. https://eur-lex.europa.eu/legal-content/bg/TXT/?uri=CELEX%3A32013R0575</w:t>
      </w:r>
    </w:p>
    <w:p w14:paraId="3AF34BCE" w14:textId="77777777" w:rsidR="006405C0" w:rsidRPr="00C372AF" w:rsidRDefault="006405C0" w:rsidP="006405C0">
      <w:pPr>
        <w:spacing w:after="160" w:line="360" w:lineRule="auto"/>
        <w:ind w:firstLine="360"/>
        <w:jc w:val="both"/>
        <w:rPr>
          <w:lang w:val="bg-BG"/>
        </w:rPr>
      </w:pPr>
      <w:r w:rsidRPr="00C372AF">
        <w:rPr>
          <w:lang w:val="bg-BG"/>
        </w:rPr>
        <w:t xml:space="preserve">  Шеста директива относно борбата срещу изпирането на пари 24 април 2024. https://www.europarl.europa.eu/doceo/document/TA-9-2024-0364_BG.html#title2</w:t>
      </w:r>
    </w:p>
    <w:p w14:paraId="52859B7D" w14:textId="77777777" w:rsidR="005B1443" w:rsidRPr="00C372AF" w:rsidRDefault="005B1443" w:rsidP="00B35853">
      <w:pPr>
        <w:spacing w:after="160" w:line="360" w:lineRule="auto"/>
        <w:ind w:firstLine="360"/>
        <w:jc w:val="both"/>
      </w:pPr>
    </w:p>
    <w:p w14:paraId="5BF0CD9B" w14:textId="77777777" w:rsidR="00B35853" w:rsidRPr="00C372AF" w:rsidRDefault="00B35853" w:rsidP="00B35853">
      <w:pPr>
        <w:spacing w:after="160" w:line="360" w:lineRule="auto"/>
        <w:ind w:firstLine="360"/>
        <w:jc w:val="both"/>
      </w:pPr>
    </w:p>
    <w:p w14:paraId="69981D53" w14:textId="77777777" w:rsidR="00B35853" w:rsidRPr="00C372AF" w:rsidRDefault="00B35853" w:rsidP="00B35853">
      <w:pPr>
        <w:spacing w:after="160" w:line="360" w:lineRule="auto"/>
        <w:ind w:firstLine="360"/>
        <w:jc w:val="both"/>
        <w:rPr>
          <w:vanish/>
        </w:rPr>
      </w:pPr>
      <w:r w:rsidRPr="00C372AF">
        <w:rPr>
          <w:vanish/>
        </w:rPr>
        <w:t>Top of Form</w:t>
      </w:r>
    </w:p>
    <w:p w14:paraId="0BA9F29D" w14:textId="77777777" w:rsidR="00B35853" w:rsidRPr="00C372AF" w:rsidRDefault="00B35853" w:rsidP="00B35853">
      <w:pPr>
        <w:spacing w:after="160" w:line="360" w:lineRule="auto"/>
        <w:ind w:firstLine="360"/>
        <w:jc w:val="both"/>
        <w:rPr>
          <w:vanish/>
        </w:rPr>
      </w:pPr>
      <w:r w:rsidRPr="00C372AF">
        <w:rPr>
          <w:vanish/>
        </w:rPr>
        <w:t>Bottom of Form</w:t>
      </w:r>
    </w:p>
    <w:p w14:paraId="5ABBA0F4" w14:textId="77777777" w:rsidR="00B35853" w:rsidRPr="00C372AF" w:rsidRDefault="00B35853" w:rsidP="00B35853">
      <w:pPr>
        <w:spacing w:line="360" w:lineRule="auto"/>
        <w:ind w:firstLine="360"/>
        <w:jc w:val="both"/>
      </w:pPr>
    </w:p>
    <w:p w14:paraId="40D93729" w14:textId="77777777" w:rsidR="00B35853" w:rsidRPr="00C372AF" w:rsidRDefault="00B35853" w:rsidP="00946ED4">
      <w:pPr>
        <w:spacing w:line="360" w:lineRule="auto"/>
        <w:ind w:left="708"/>
        <w:jc w:val="both"/>
      </w:pPr>
    </w:p>
    <w:sectPr w:rsidR="00B35853" w:rsidRPr="00C372A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CFA1B" w14:textId="77777777" w:rsidR="007734E5" w:rsidRDefault="007734E5" w:rsidP="009966BA">
      <w:r>
        <w:separator/>
      </w:r>
    </w:p>
  </w:endnote>
  <w:endnote w:type="continuationSeparator" w:id="0">
    <w:p w14:paraId="589FF1C7" w14:textId="77777777" w:rsidR="007734E5" w:rsidRDefault="007734E5" w:rsidP="00996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ExcelciorCyr"/>
    <w:panose1 w:val="02020603050405020304"/>
    <w:charset w:val="00"/>
    <w:family w:val="roman"/>
    <w:pitch w:val="variable"/>
    <w:sig w:usb0="E0002AFF" w:usb1="C0007843" w:usb2="00000009" w:usb3="00000000" w:csb0="000001FF" w:csb1="00000000"/>
  </w:font>
  <w:font w:name="Calibri">
    <w:altName w:val="Century Gothic"/>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C75B8" w14:textId="77777777" w:rsidR="007734E5" w:rsidRDefault="007734E5" w:rsidP="009966BA">
      <w:r>
        <w:separator/>
      </w:r>
    </w:p>
  </w:footnote>
  <w:footnote w:type="continuationSeparator" w:id="0">
    <w:p w14:paraId="2DED244E" w14:textId="77777777" w:rsidR="007734E5" w:rsidRDefault="007734E5" w:rsidP="009966BA">
      <w:r>
        <w:continuationSeparator/>
      </w:r>
    </w:p>
  </w:footnote>
  <w:footnote w:id="1">
    <w:p w14:paraId="1F2B8A73" w14:textId="6F3E0FEB" w:rsidR="00A96C6C" w:rsidRPr="00A96C6C" w:rsidRDefault="00A96C6C">
      <w:pPr>
        <w:pStyle w:val="FootnoteText"/>
        <w:rPr>
          <w:lang w:val="bg-BG"/>
        </w:rPr>
      </w:pPr>
      <w:r>
        <w:rPr>
          <w:rStyle w:val="FootnoteReference"/>
        </w:rPr>
        <w:footnoteRef/>
      </w:r>
      <w:r>
        <w:t xml:space="preserve"> </w:t>
      </w:r>
      <w:r w:rsidRPr="00A96C6C">
        <w:t xml:space="preserve">   Томева, М., Ганчева, З., Антов, М. Валутен и митнически контрол, В.Търново, Фабер, 2016</w:t>
      </w:r>
    </w:p>
  </w:footnote>
  <w:footnote w:id="2">
    <w:p w14:paraId="4EC03D8A" w14:textId="7691629C" w:rsidR="00A96C6C" w:rsidRPr="00A96C6C" w:rsidRDefault="00A96C6C">
      <w:pPr>
        <w:pStyle w:val="FootnoteText"/>
        <w:rPr>
          <w:lang w:val="bg-BG"/>
        </w:rPr>
      </w:pPr>
      <w:r>
        <w:rPr>
          <w:rStyle w:val="FootnoteReference"/>
        </w:rPr>
        <w:footnoteRef/>
      </w:r>
      <w:r>
        <w:t xml:space="preserve"> </w:t>
      </w:r>
      <w:r w:rsidRPr="00A96C6C">
        <w:t>Иванов, К. Валутно законодателство, София, Апис, 2000</w:t>
      </w:r>
    </w:p>
  </w:footnote>
  <w:footnote w:id="3">
    <w:p w14:paraId="68D1D8F2" w14:textId="6BD9BE5F" w:rsidR="00A96C6C" w:rsidRPr="00A96C6C" w:rsidRDefault="00A96C6C">
      <w:pPr>
        <w:pStyle w:val="FootnoteText"/>
        <w:rPr>
          <w:lang w:val="bg-BG"/>
        </w:rPr>
      </w:pPr>
      <w:r>
        <w:rPr>
          <w:rStyle w:val="FootnoteReference"/>
        </w:rPr>
        <w:footnoteRef/>
      </w:r>
      <w:r>
        <w:t xml:space="preserve"> </w:t>
      </w:r>
      <w:r>
        <w:rPr>
          <w:lang w:val="bg-BG"/>
        </w:rPr>
        <w:t>Пак там</w:t>
      </w:r>
    </w:p>
  </w:footnote>
  <w:footnote w:id="4">
    <w:p w14:paraId="70F5BB94" w14:textId="6C574EC7" w:rsidR="009E3AD3" w:rsidRDefault="009E3AD3">
      <w:pPr>
        <w:pStyle w:val="FootnoteText"/>
      </w:pPr>
      <w:r>
        <w:rPr>
          <w:rStyle w:val="FootnoteReference"/>
        </w:rPr>
        <w:footnoteRef/>
      </w:r>
      <w:r>
        <w:t xml:space="preserve"> </w:t>
      </w:r>
      <w:r w:rsidRPr="009E3AD3">
        <w:rPr>
          <w:bCs/>
        </w:rPr>
        <w:t>Томева, М., Ганчева, З., Антов, М. Валутен и митнически контрол, В.Търново, Фабер, 2016</w:t>
      </w:r>
      <w:r>
        <w:rPr>
          <w:bCs/>
        </w:rPr>
        <w:t>, с. 14.</w:t>
      </w:r>
    </w:p>
  </w:footnote>
  <w:footnote w:id="5">
    <w:p w14:paraId="3A3F6561" w14:textId="0D1A066E" w:rsidR="00A96C6C" w:rsidRPr="00A96C6C" w:rsidRDefault="00A96C6C">
      <w:pPr>
        <w:pStyle w:val="FootnoteText"/>
        <w:rPr>
          <w:lang w:val="bg-BG"/>
        </w:rPr>
      </w:pPr>
      <w:r>
        <w:rPr>
          <w:rStyle w:val="FootnoteReference"/>
        </w:rPr>
        <w:footnoteRef/>
      </w:r>
      <w:r>
        <w:t xml:space="preserve"> </w:t>
      </w:r>
      <w:r w:rsidRPr="00A96C6C">
        <w:t>Алексиев, С. Валутни престъпления и валутни нарушения, София, 1989</w:t>
      </w:r>
    </w:p>
  </w:footnote>
  <w:footnote w:id="6">
    <w:p w14:paraId="44E19419" w14:textId="23093769" w:rsidR="00A96C6C" w:rsidRPr="00A96C6C" w:rsidRDefault="00A96C6C">
      <w:pPr>
        <w:pStyle w:val="FootnoteText"/>
        <w:rPr>
          <w:lang w:val="bg-BG"/>
        </w:rPr>
      </w:pPr>
      <w:r>
        <w:rPr>
          <w:rStyle w:val="FootnoteReference"/>
        </w:rPr>
        <w:footnoteRef/>
      </w:r>
      <w:r>
        <w:t xml:space="preserve"> </w:t>
      </w:r>
      <w:r>
        <w:rPr>
          <w:lang w:val="bg-BG"/>
        </w:rPr>
        <w:t>Пак там</w:t>
      </w:r>
    </w:p>
  </w:footnote>
  <w:footnote w:id="7">
    <w:p w14:paraId="64F3F37E" w14:textId="3CA4C382" w:rsidR="00667C30" w:rsidRDefault="00667C30">
      <w:pPr>
        <w:pStyle w:val="FootnoteText"/>
      </w:pPr>
      <w:r>
        <w:rPr>
          <w:rStyle w:val="FootnoteReference"/>
        </w:rPr>
        <w:footnoteRef/>
      </w:r>
      <w:r>
        <w:t xml:space="preserve"> </w:t>
      </w:r>
      <w:r>
        <w:t xml:space="preserve">Валутен закон. </w:t>
      </w:r>
      <w:r w:rsidRPr="00667C30">
        <w:t>В сила от 01.01.2000 г.</w:t>
      </w:r>
      <w:r>
        <w:t xml:space="preserve"> посл. </w:t>
      </w:r>
      <w:r w:rsidRPr="00667C30">
        <w:t>изм. ДВ. бр.70 от 20 Август 2024г. https://lex.bg/laws/ldoc/-12802047</w:t>
      </w:r>
    </w:p>
  </w:footnote>
  <w:footnote w:id="8">
    <w:p w14:paraId="07AD11B6" w14:textId="4BDC5176" w:rsidR="00A96C6C" w:rsidRPr="00A96C6C" w:rsidRDefault="00A96C6C">
      <w:pPr>
        <w:pStyle w:val="FootnoteText"/>
        <w:rPr>
          <w:lang w:val="bg-BG"/>
        </w:rPr>
      </w:pPr>
      <w:r>
        <w:rPr>
          <w:rStyle w:val="FootnoteReference"/>
        </w:rPr>
        <w:footnoteRef/>
      </w:r>
      <w:r>
        <w:t xml:space="preserve"> </w:t>
      </w:r>
      <w:r>
        <w:rPr>
          <w:lang w:val="bg-BG"/>
        </w:rPr>
        <w:t>Радонов, Д. Валутен контрол. София: Нова звезда. 2001.</w:t>
      </w:r>
    </w:p>
  </w:footnote>
  <w:footnote w:id="9">
    <w:p w14:paraId="6FCD3901" w14:textId="035785F8" w:rsidR="001B3F0F" w:rsidRPr="001B3F0F" w:rsidRDefault="001B3F0F">
      <w:pPr>
        <w:pStyle w:val="FootnoteText"/>
        <w:rPr>
          <w:lang w:val="bg-BG"/>
        </w:rPr>
      </w:pPr>
      <w:r>
        <w:rPr>
          <w:rStyle w:val="FootnoteReference"/>
        </w:rPr>
        <w:footnoteRef/>
      </w:r>
      <w:r>
        <w:t xml:space="preserve"> </w:t>
      </w:r>
      <w:r>
        <w:rPr>
          <w:lang w:val="bg-BG"/>
        </w:rPr>
        <w:t>Пак там</w:t>
      </w:r>
    </w:p>
  </w:footnote>
  <w:footnote w:id="10">
    <w:p w14:paraId="5C3C5673" w14:textId="68E98B40" w:rsidR="001B3F0F" w:rsidRPr="001B3F0F" w:rsidRDefault="001B3F0F">
      <w:pPr>
        <w:pStyle w:val="FootnoteText"/>
        <w:rPr>
          <w:lang w:val="bg-BG"/>
        </w:rPr>
      </w:pPr>
      <w:r>
        <w:rPr>
          <w:rStyle w:val="FootnoteReference"/>
        </w:rPr>
        <w:footnoteRef/>
      </w:r>
      <w:r>
        <w:t xml:space="preserve"> </w:t>
      </w:r>
      <w:r>
        <w:rPr>
          <w:lang w:val="bg-BG"/>
        </w:rPr>
        <w:t>Радонов, Д. Цит. съч.</w:t>
      </w:r>
    </w:p>
  </w:footnote>
  <w:footnote w:id="11">
    <w:p w14:paraId="4B9ABEBF" w14:textId="690177DE" w:rsidR="001B3F0F" w:rsidRPr="001B3F0F" w:rsidRDefault="001B3F0F">
      <w:pPr>
        <w:pStyle w:val="FootnoteText"/>
        <w:rPr>
          <w:lang w:val="bg-BG"/>
        </w:rPr>
      </w:pPr>
      <w:r>
        <w:rPr>
          <w:rStyle w:val="FootnoteReference"/>
        </w:rPr>
        <w:footnoteRef/>
      </w:r>
      <w:r>
        <w:t xml:space="preserve"> </w:t>
      </w:r>
      <w:r>
        <w:rPr>
          <w:lang w:val="bg-BG"/>
        </w:rPr>
        <w:t>Радонов, Д. Цит. съч.</w:t>
      </w:r>
    </w:p>
  </w:footnote>
  <w:footnote w:id="12">
    <w:p w14:paraId="71D39633" w14:textId="1351C0B9" w:rsidR="001B3F0F" w:rsidRPr="001B3F0F" w:rsidRDefault="001B3F0F">
      <w:pPr>
        <w:pStyle w:val="FootnoteText"/>
        <w:rPr>
          <w:lang w:val="bg-BG"/>
        </w:rPr>
      </w:pPr>
      <w:r>
        <w:rPr>
          <w:rStyle w:val="FootnoteReference"/>
        </w:rPr>
        <w:footnoteRef/>
      </w:r>
      <w:r>
        <w:t xml:space="preserve"> </w:t>
      </w:r>
      <w:r>
        <w:rPr>
          <w:lang w:val="bg-BG"/>
        </w:rPr>
        <w:t>Недялкова, П. Концептуални основи на финансовия контрол. Издателство на ВУЗФ „Св. Григорий Богослов, София, 2024</w:t>
      </w:r>
    </w:p>
  </w:footnote>
  <w:footnote w:id="13">
    <w:p w14:paraId="25D93FFA" w14:textId="37B81E7B" w:rsidR="006E3D10" w:rsidRDefault="006E3D10">
      <w:pPr>
        <w:pStyle w:val="FootnoteText"/>
      </w:pPr>
      <w:r>
        <w:rPr>
          <w:rStyle w:val="FootnoteReference"/>
        </w:rPr>
        <w:footnoteRef/>
      </w:r>
      <w:r>
        <w:t xml:space="preserve"> </w:t>
      </w:r>
      <w:r w:rsidRPr="006E3D10">
        <w:t>Регламент (ЕО) 1889/2005 г. на Европейския парламент и на Съвета от 26.10.2005 г. за контрола на паричните средства, които се въвеждат или напускат Общността</w:t>
      </w:r>
      <w:r>
        <w:t xml:space="preserve">. </w:t>
      </w:r>
      <w:r w:rsidRPr="006E3D10">
        <w:t>https://eur-lex.europa.eu/legal-content/BG/TXT/HTML/?uri=CELEX:32005R1889</w:t>
      </w:r>
    </w:p>
  </w:footnote>
  <w:footnote w:id="14">
    <w:p w14:paraId="7E917CEA" w14:textId="071F7BD4" w:rsidR="006E3D10" w:rsidRDefault="006E3D10">
      <w:pPr>
        <w:pStyle w:val="FootnoteText"/>
      </w:pPr>
      <w:r>
        <w:rPr>
          <w:rStyle w:val="FootnoteReference"/>
        </w:rPr>
        <w:footnoteRef/>
      </w:r>
      <w:r>
        <w:t xml:space="preserve"> </w:t>
      </w:r>
      <w:r w:rsidRPr="006E3D10">
        <w:t>Директива 2009/110/ЕО на Европейския парламент и на Съвета от 16 септември 2009 г. https://eur-lex.europa.eu/LexUriServ/LexUriServ.do?uri=OJ:L:2009:267:0007:0017:BG:PDF</w:t>
      </w:r>
    </w:p>
  </w:footnote>
  <w:footnote w:id="15">
    <w:p w14:paraId="37F3E41D" w14:textId="60B7E373" w:rsidR="006E3D10" w:rsidRPr="006E3D10" w:rsidRDefault="006E3D10" w:rsidP="006E3D10">
      <w:pPr>
        <w:pStyle w:val="FootnoteText"/>
      </w:pPr>
      <w:r>
        <w:rPr>
          <w:rStyle w:val="FootnoteReference"/>
        </w:rPr>
        <w:footnoteRef/>
      </w:r>
      <w:r>
        <w:t xml:space="preserve"> </w:t>
      </w:r>
      <w:r w:rsidRPr="006E3D10">
        <w:t>Регламент (ЕО) № 924/2009 на Европейския парламент и на Съвета от 16 септември 2009 г. https://eur-lex.europa.eu/LexUriServ/LexUriServ.do?uri=OJ:L:2009:266:0011:0018:BG:PDF</w:t>
      </w:r>
    </w:p>
    <w:p w14:paraId="5920D32C" w14:textId="2282F78A" w:rsidR="006E3D10" w:rsidRDefault="006E3D10">
      <w:pPr>
        <w:pStyle w:val="FootnoteText"/>
      </w:pPr>
    </w:p>
  </w:footnote>
  <w:footnote w:id="16">
    <w:p w14:paraId="3BEC714B" w14:textId="5769D5CD" w:rsidR="00070748" w:rsidRDefault="00070748">
      <w:pPr>
        <w:pStyle w:val="FootnoteText"/>
      </w:pPr>
      <w:r>
        <w:rPr>
          <w:rStyle w:val="FootnoteReference"/>
        </w:rPr>
        <w:footnoteRef/>
      </w:r>
      <w:r>
        <w:t xml:space="preserve"> </w:t>
      </w:r>
      <w:r w:rsidRPr="00070748">
        <w:t>Регламент (ЕС) № 260/2012 на Европейския парламент и на Съвета от 14 март 2012 г. https://eur-lex.europa.eu/legal-content/BG/ALL/?uri=CELEX%3A32012R0260</w:t>
      </w:r>
    </w:p>
  </w:footnote>
  <w:footnote w:id="17">
    <w:p w14:paraId="2A1AD450" w14:textId="286AE4F3" w:rsidR="00070748" w:rsidRDefault="00070748">
      <w:pPr>
        <w:pStyle w:val="FootnoteText"/>
      </w:pPr>
      <w:r>
        <w:rPr>
          <w:rStyle w:val="FootnoteReference"/>
        </w:rPr>
        <w:footnoteRef/>
      </w:r>
      <w:r>
        <w:t xml:space="preserve"> </w:t>
      </w:r>
      <w:r w:rsidRPr="00070748">
        <w:t>Регламент (ЕС) № 575/2013 на Европейския парламент и на Съвета от 26 юни 2013 година относно пруденциалните изисквания за кредитните институции и инвестиционните посредници и за изменение на Регламент (ЕС) № 648/2012 текст от значение за ЕИП</w:t>
      </w:r>
      <w:r>
        <w:t xml:space="preserve">. </w:t>
      </w:r>
      <w:r w:rsidRPr="00070748">
        <w:t>https://eur-lex.europa.eu/legal-content/bg/TXT/?uri=CELEX%3A32013R0575</w:t>
      </w:r>
    </w:p>
  </w:footnote>
  <w:footnote w:id="18">
    <w:p w14:paraId="3ADCC60D" w14:textId="000C2C1F" w:rsidR="00070748" w:rsidRDefault="00070748">
      <w:pPr>
        <w:pStyle w:val="FootnoteText"/>
      </w:pPr>
      <w:r>
        <w:rPr>
          <w:rStyle w:val="FootnoteReference"/>
        </w:rPr>
        <w:footnoteRef/>
      </w:r>
      <w:r>
        <w:t xml:space="preserve"> </w:t>
      </w:r>
      <w:r w:rsidRPr="00070748">
        <w:t>Директива (ЕС) 2015/849 на Европейския парламент и на Съвета от 20 май 2015 година за предотвратяване използването на финансовата система за целите на изпирането на пари и финансирането на тероризма, за изменение на Регламент (ЕС) № 648/2012 на Европейския парламент и на Съвета и за отмяна на Директива 2005/60/ЕО на Европейския парламент и на Съвета и на Директива 2006/70/ЕО на Комисията (Текст от значение за ЕИП)</w:t>
      </w:r>
      <w:r>
        <w:t xml:space="preserve">. </w:t>
      </w:r>
      <w:r w:rsidRPr="00070748">
        <w:t>https://eur-lex.europa.eu/legal-content/BG/TXT/?uri=CELEX%3A32015L0849</w:t>
      </w:r>
    </w:p>
  </w:footnote>
  <w:footnote w:id="19">
    <w:p w14:paraId="6DA3AE12" w14:textId="5FCEA51C" w:rsidR="00070748" w:rsidRDefault="00070748">
      <w:pPr>
        <w:pStyle w:val="FootnoteText"/>
      </w:pPr>
      <w:r>
        <w:rPr>
          <w:rStyle w:val="FootnoteReference"/>
        </w:rPr>
        <w:footnoteRef/>
      </w:r>
      <w:r>
        <w:t xml:space="preserve"> </w:t>
      </w:r>
      <w:r w:rsidRPr="00070748">
        <w:t>Директива (ЕС) 2018/843 на Европейския парламент и на Съвета от 30 май 2018 година за изменение на Директива (ЕС) 2015/849 за предотвратяване използването на финансовата система за целите на изпирането на пари и финансирането на тероризма и за изменение на директиви 2009/138/ЕО и 2013/36/ЕС (текст от значение за ЕИП)</w:t>
      </w:r>
      <w:r>
        <w:t xml:space="preserve">. </w:t>
      </w:r>
      <w:r w:rsidRPr="00070748">
        <w:t>https://eur-lex.europa.eu/eli/dir/2018/843/oj/bul</w:t>
      </w:r>
    </w:p>
  </w:footnote>
  <w:footnote w:id="20">
    <w:p w14:paraId="780D4E9F" w14:textId="650D0722" w:rsidR="003E6E1A" w:rsidRDefault="003E6E1A">
      <w:pPr>
        <w:pStyle w:val="FootnoteText"/>
      </w:pPr>
      <w:r>
        <w:rPr>
          <w:rStyle w:val="FootnoteReference"/>
        </w:rPr>
        <w:footnoteRef/>
      </w:r>
      <w:r>
        <w:t xml:space="preserve"> </w:t>
      </w:r>
      <w:r w:rsidRPr="003E6E1A">
        <w:t>Регламент (ЕС) 2018/1672 на Европейския парламент и на Съвета от 23 октомври 2018 година относно контрола на паричните средства, които се внасят в Съюза или се изнасят от него, и за отмяна на Регламент (ЕО) № 1889/2005</w:t>
      </w:r>
      <w:r>
        <w:t xml:space="preserve">. </w:t>
      </w:r>
      <w:r w:rsidRPr="003E6E1A">
        <w:t>https://eur-lex.europa.eu/legal-content/BG/TXT/?uri=CELEX%3A32018R1672</w:t>
      </w:r>
    </w:p>
  </w:footnote>
  <w:footnote w:id="21">
    <w:p w14:paraId="25C9916F" w14:textId="3632A13F" w:rsidR="002F5999" w:rsidRDefault="002F5999">
      <w:pPr>
        <w:pStyle w:val="FootnoteText"/>
      </w:pPr>
      <w:r>
        <w:rPr>
          <w:rStyle w:val="FootnoteReference"/>
        </w:rPr>
        <w:footnoteRef/>
      </w:r>
      <w:r>
        <w:t xml:space="preserve"> </w:t>
      </w:r>
      <w:r w:rsidRPr="002F5999">
        <w:t>Шеста директива относно борбата срещу изпирането на пари</w:t>
      </w:r>
      <w:r>
        <w:t xml:space="preserve"> 24 април 2024. </w:t>
      </w:r>
      <w:r w:rsidRPr="002F5999">
        <w:t>https://www.europarl.europa.eu/doceo/document/TA-9-2024-0364_BG.html#title2</w:t>
      </w:r>
    </w:p>
  </w:footnote>
  <w:footnote w:id="22">
    <w:p w14:paraId="04D5853C" w14:textId="1A37E672" w:rsidR="001B3F0F" w:rsidRPr="001B3F0F" w:rsidRDefault="001B3F0F">
      <w:pPr>
        <w:pStyle w:val="FootnoteText"/>
        <w:rPr>
          <w:lang w:val="bg-BG"/>
        </w:rPr>
      </w:pPr>
      <w:r>
        <w:rPr>
          <w:rStyle w:val="FootnoteReference"/>
        </w:rPr>
        <w:footnoteRef/>
      </w:r>
      <w:r>
        <w:t xml:space="preserve"> </w:t>
      </w:r>
      <w:r w:rsidRPr="001B3F0F">
        <w:t xml:space="preserve">Закон за Българската народна банка (Приет от ХХХVIII Народно събрание на 5 юни 1997 г., обнародван в „Държавен </w:t>
      </w:r>
      <w:proofErr w:type="gramStart"/>
      <w:r w:rsidRPr="001B3F0F">
        <w:t>вестник“</w:t>
      </w:r>
      <w:proofErr w:type="gramEnd"/>
      <w:r w:rsidRPr="001B3F0F">
        <w:t>, бр. 46 от 10 юни 1997 г</w:t>
      </w:r>
      <w:r>
        <w:rPr>
          <w:lang w:val="bg-BG"/>
        </w:rPr>
        <w:t>.</w:t>
      </w:r>
      <w:r w:rsidRPr="001B3F0F">
        <w:t xml:space="preserve"> </w:t>
      </w:r>
      <w:r w:rsidRPr="001B3F0F">
        <w:rPr>
          <w:lang w:val="bg-BG"/>
        </w:rPr>
        <w:t>https://www.bnb.bg/bnbweb/groups/public/documents/bnb_law/laws_bnb_bg.pdf</w:t>
      </w:r>
    </w:p>
  </w:footnote>
  <w:footnote w:id="23">
    <w:p w14:paraId="658BD9F3" w14:textId="534DDCB9" w:rsidR="001B3F0F" w:rsidRPr="001B3F0F" w:rsidRDefault="001B3F0F" w:rsidP="001B3F0F">
      <w:pPr>
        <w:pStyle w:val="FootnoteText"/>
        <w:rPr>
          <w:lang w:val="bg-BG"/>
        </w:rPr>
      </w:pPr>
      <w:r>
        <w:rPr>
          <w:rStyle w:val="FootnoteReference"/>
        </w:rPr>
        <w:footnoteRef/>
      </w:r>
      <w:r>
        <w:t xml:space="preserve"> </w:t>
      </w:r>
      <w:r>
        <w:rPr>
          <w:lang w:val="bg-BG"/>
        </w:rPr>
        <w:t xml:space="preserve">Закон за митниците. </w:t>
      </w:r>
      <w:r w:rsidRPr="001B3F0F">
        <w:rPr>
          <w:lang w:val="bg-BG"/>
        </w:rPr>
        <w:t>В сила от 01.01.1999 г.</w:t>
      </w:r>
      <w:r>
        <w:rPr>
          <w:lang w:val="bg-BG"/>
        </w:rPr>
        <w:t xml:space="preserve"> </w:t>
      </w:r>
      <w:r w:rsidRPr="001B3F0F">
        <w:rPr>
          <w:lang w:val="bg-BG"/>
        </w:rPr>
        <w:t>Отразена деноминацията от 05.07.1999 г.</w:t>
      </w:r>
      <w:r>
        <w:rPr>
          <w:lang w:val="bg-BG"/>
        </w:rPr>
        <w:t xml:space="preserve"> </w:t>
      </w:r>
      <w:r w:rsidRPr="001B3F0F">
        <w:rPr>
          <w:lang w:val="bg-BG"/>
        </w:rPr>
        <w:t>Обн. ДВ. бр.15 от 6 Февруари 1998г</w:t>
      </w:r>
      <w:r>
        <w:rPr>
          <w:lang w:val="bg-BG"/>
        </w:rPr>
        <w:t xml:space="preserve">. </w:t>
      </w:r>
      <w:r w:rsidRPr="001B3F0F">
        <w:rPr>
          <w:lang w:val="bg-BG"/>
        </w:rPr>
        <w:t>https://lex.bg/laws/ldoc/2134384640</w:t>
      </w:r>
    </w:p>
  </w:footnote>
  <w:footnote w:id="24">
    <w:p w14:paraId="79C7EC24" w14:textId="51D0C949" w:rsidR="001B3F0F" w:rsidRPr="001B3F0F" w:rsidRDefault="001B3F0F">
      <w:pPr>
        <w:pStyle w:val="FootnoteText"/>
        <w:rPr>
          <w:lang w:val="bg-BG"/>
        </w:rPr>
      </w:pPr>
      <w:r>
        <w:rPr>
          <w:rStyle w:val="FootnoteReference"/>
        </w:rPr>
        <w:footnoteRef/>
      </w:r>
      <w:r>
        <w:t xml:space="preserve"> </w:t>
      </w:r>
      <w:r w:rsidRPr="001B3F0F">
        <w:t xml:space="preserve">НАРЕДБА </w:t>
      </w:r>
      <w:r w:rsidRPr="001B3F0F">
        <w:t>за условията и реда за вписване в регистъра и за изискванията към дейността на лицата, които осъществяват дейност по добиване, преработване и сделки с благородни метали и скъпоценни камъни и изделия със и от тях по занятие Приета с ПМС № 181 от 26.07.2004 г., обн., ДВ, бр. 69 от 6.08.2004 г., в сила от 6.08.2004 г. кн. 9/2004 г., стр. 248</w:t>
      </w:r>
      <w:r>
        <w:rPr>
          <w:lang w:val="bg-BG"/>
        </w:rPr>
        <w:t>.</w:t>
      </w:r>
    </w:p>
  </w:footnote>
  <w:footnote w:id="25">
    <w:p w14:paraId="6F1A14E7" w14:textId="55B08D94" w:rsidR="001B3F0F" w:rsidRDefault="001B3F0F" w:rsidP="001B3F0F">
      <w:pPr>
        <w:pStyle w:val="FootnoteText"/>
      </w:pPr>
      <w:r>
        <w:rPr>
          <w:rStyle w:val="FootnoteReference"/>
        </w:rPr>
        <w:footnoteRef/>
      </w:r>
      <w:r>
        <w:t xml:space="preserve"> НАРЕДБА № 4 ОТ 8 АВГУСТ 2003 Г. ЗА УСЛОВИЯТА И РЕДА ЗА ВПИСВАНЕ В РЕГИСТЪРА И ИЗИСКВАНИЯТА КЪМ ДЕЙНОСТТА НА ОБМЕННИТЕ БЮРА</w:t>
      </w:r>
      <w:r>
        <w:rPr>
          <w:lang w:val="bg-BG"/>
        </w:rPr>
        <w:t xml:space="preserve"> </w:t>
      </w:r>
      <w:r>
        <w:t>Издадена от министъра на финансите</w:t>
      </w:r>
    </w:p>
    <w:p w14:paraId="510EF626" w14:textId="30D03D2E" w:rsidR="001B3F0F" w:rsidRPr="001B3F0F" w:rsidRDefault="001B3F0F" w:rsidP="001B3F0F">
      <w:pPr>
        <w:pStyle w:val="FootnoteText"/>
        <w:rPr>
          <w:lang w:val="bg-BG"/>
        </w:rPr>
      </w:pPr>
      <w:r>
        <w:t>Обн. ДВ. бр.74 от 22 Август 2003г</w:t>
      </w:r>
      <w:r>
        <w:rPr>
          <w:lang w:val="bg-BG"/>
        </w:rPr>
        <w:t>.</w:t>
      </w:r>
      <w:r w:rsidRPr="001B3F0F">
        <w:t xml:space="preserve"> </w:t>
      </w:r>
      <w:r w:rsidRPr="001B3F0F">
        <w:rPr>
          <w:lang w:val="bg-BG"/>
        </w:rPr>
        <w:t>https://lex.bg/laws/ldoc/2135471085</w:t>
      </w:r>
    </w:p>
  </w:footnote>
  <w:footnote w:id="26">
    <w:p w14:paraId="1A234F84" w14:textId="37BB69DB" w:rsidR="001B3F0F" w:rsidRPr="001B3F0F" w:rsidRDefault="001B3F0F">
      <w:pPr>
        <w:pStyle w:val="FootnoteText"/>
        <w:rPr>
          <w:lang w:val="bg-BG"/>
        </w:rPr>
      </w:pPr>
      <w:r>
        <w:rPr>
          <w:rStyle w:val="FootnoteReference"/>
        </w:rPr>
        <w:footnoteRef/>
      </w:r>
      <w:r>
        <w:t xml:space="preserve"> </w:t>
      </w:r>
      <w:r w:rsidRPr="001B3F0F">
        <w:t xml:space="preserve">Наредба № 28 от 18 декември 2012 г. за сведенията и документите, представяни на доставчиците на платежни услуги при извършване на презгранични преводи и плащания към трета страна (Издадена от Министерството на финансите и Българската народна банка, обнародвана в „Държавен </w:t>
      </w:r>
      <w:proofErr w:type="gramStart"/>
      <w:r w:rsidRPr="001B3F0F">
        <w:t>вестник“</w:t>
      </w:r>
      <w:proofErr w:type="gramEnd"/>
      <w:r w:rsidRPr="001B3F0F">
        <w:t>, бр. 3 от 11 януари 2013 г., в сила от 1 март 2013 г.)</w:t>
      </w:r>
      <w:r>
        <w:rPr>
          <w:lang w:val="bg-BG"/>
        </w:rPr>
        <w:t>.</w:t>
      </w:r>
      <w:r w:rsidRPr="001B3F0F">
        <w:t xml:space="preserve"> </w:t>
      </w:r>
      <w:r w:rsidRPr="001B3F0F">
        <w:rPr>
          <w:lang w:val="bg-BG"/>
        </w:rPr>
        <w:t>https://www.bnb.bg/bnbweb/groups/public/documents/bnb_law/regulations_transborpay_new_bg.pdf</w:t>
      </w:r>
    </w:p>
  </w:footnote>
  <w:footnote w:id="27">
    <w:p w14:paraId="7F2DEAAD" w14:textId="16F02EE2" w:rsidR="001B3F0F" w:rsidRPr="001B3F0F" w:rsidRDefault="001B3F0F" w:rsidP="001B3F0F">
      <w:pPr>
        <w:pStyle w:val="FootnoteText"/>
        <w:rPr>
          <w:lang w:val="bg-BG"/>
        </w:rPr>
      </w:pPr>
      <w:r>
        <w:rPr>
          <w:rStyle w:val="FootnoteReference"/>
        </w:rPr>
        <w:footnoteRef/>
      </w:r>
      <w:r>
        <w:t xml:space="preserve"> </w:t>
      </w:r>
      <w:r w:rsidRPr="001B3F0F">
        <w:t>Закон за административните нарушения и наказания</w:t>
      </w:r>
      <w:r>
        <w:rPr>
          <w:lang w:val="bg-BG"/>
        </w:rPr>
        <w:t>.</w:t>
      </w:r>
      <w:r w:rsidRPr="001B3F0F">
        <w:t xml:space="preserve"> </w:t>
      </w:r>
      <w:r w:rsidRPr="001B3F0F">
        <w:rPr>
          <w:lang w:val="bg-BG"/>
        </w:rPr>
        <w:t>Отразена деноминацията от 05.07.1999 г.</w:t>
      </w:r>
    </w:p>
    <w:p w14:paraId="7D77863A" w14:textId="4A5DB741" w:rsidR="001B3F0F" w:rsidRPr="001B3F0F" w:rsidRDefault="001B3F0F" w:rsidP="001B3F0F">
      <w:pPr>
        <w:pStyle w:val="FootnoteText"/>
        <w:rPr>
          <w:lang w:val="bg-BG"/>
        </w:rPr>
      </w:pPr>
      <w:r w:rsidRPr="001B3F0F">
        <w:rPr>
          <w:lang w:val="bg-BG"/>
        </w:rPr>
        <w:t>Обн. ДВ. бр.92 от 28 Ноември 1969г</w:t>
      </w:r>
      <w:r>
        <w:rPr>
          <w:lang w:val="bg-BG"/>
        </w:rPr>
        <w:t xml:space="preserve">. посл. </w:t>
      </w:r>
      <w:r w:rsidRPr="001B3F0F">
        <w:rPr>
          <w:lang w:val="bg-BG"/>
        </w:rPr>
        <w:t>доп. ДВ. бр.39 от 1 Май 2024г.</w:t>
      </w:r>
      <w:r w:rsidRPr="001B3F0F">
        <w:t xml:space="preserve"> </w:t>
      </w:r>
      <w:r w:rsidRPr="001B3F0F">
        <w:rPr>
          <w:lang w:val="bg-BG"/>
        </w:rPr>
        <w:t>https://lex.bg/bg/laws/ldoc/2126821377</w:t>
      </w:r>
    </w:p>
  </w:footnote>
  <w:footnote w:id="28">
    <w:p w14:paraId="042A4FC7" w14:textId="2683C9BB" w:rsidR="00F11816" w:rsidRDefault="00F11816">
      <w:pPr>
        <w:pStyle w:val="FootnoteText"/>
      </w:pPr>
      <w:r>
        <w:rPr>
          <w:rStyle w:val="FootnoteReference"/>
        </w:rPr>
        <w:footnoteRef/>
      </w:r>
      <w:r>
        <w:t xml:space="preserve"> </w:t>
      </w:r>
      <w:r>
        <w:t xml:space="preserve">Национална стратегия за интегрирано гранично упарвление в Република България (2020-2025). </w:t>
      </w:r>
      <w:r w:rsidRPr="00F11816">
        <w:t>https://www.strategy.bg/FileHandler.ashx?fileId=23086</w:t>
      </w:r>
    </w:p>
  </w:footnote>
  <w:footnote w:id="29">
    <w:p w14:paraId="1D2F8CFE" w14:textId="77777777" w:rsidR="003E6E1A" w:rsidRPr="003E6E1A" w:rsidRDefault="003E6E1A" w:rsidP="003E6E1A">
      <w:pPr>
        <w:pStyle w:val="FootnoteText"/>
        <w:rPr>
          <w:rFonts w:asciiTheme="minorHAnsi" w:hAnsiTheme="minorHAnsi" w:cstheme="minorBidi"/>
        </w:rPr>
      </w:pPr>
      <w:r>
        <w:rPr>
          <w:rStyle w:val="FootnoteReference"/>
        </w:rPr>
        <w:footnoteRef/>
      </w:r>
      <w:r>
        <w:t xml:space="preserve"> </w:t>
      </w:r>
      <w:r w:rsidRPr="003E6E1A">
        <w:rPr>
          <w:rFonts w:asciiTheme="minorHAnsi" w:hAnsiTheme="minorHAnsi" w:cstheme="minorBidi"/>
        </w:rPr>
        <w:t xml:space="preserve">Влайкова, Т. (2020). Необходими промени в българското митническо и валутно законодателство. </w:t>
      </w:r>
      <w:r w:rsidRPr="003E6E1A">
        <w:rPr>
          <w:rFonts w:asciiTheme="minorHAnsi" w:hAnsiTheme="minorHAnsi" w:cstheme="minorBidi"/>
          <w:i/>
          <w:iCs/>
        </w:rPr>
        <w:t>Economic and Social Alternatives</w:t>
      </w:r>
      <w:r w:rsidRPr="003E6E1A">
        <w:rPr>
          <w:rFonts w:asciiTheme="minorHAnsi" w:hAnsiTheme="minorHAnsi" w:cstheme="minorBidi"/>
        </w:rPr>
        <w:t xml:space="preserve">, </w:t>
      </w:r>
      <w:r w:rsidRPr="003E6E1A">
        <w:rPr>
          <w:rFonts w:asciiTheme="minorHAnsi" w:hAnsiTheme="minorHAnsi" w:cstheme="minorBidi"/>
          <w:i/>
          <w:iCs/>
        </w:rPr>
        <w:t>2</w:t>
      </w:r>
      <w:r w:rsidRPr="003E6E1A">
        <w:rPr>
          <w:rFonts w:asciiTheme="minorHAnsi" w:hAnsiTheme="minorHAnsi" w:cstheme="minorBidi"/>
        </w:rPr>
        <w:t>, 97–105. https://doi.org/10.37075/isa.2020.2.08</w:t>
      </w:r>
    </w:p>
    <w:p w14:paraId="3C7ADAB5" w14:textId="4440B9F9" w:rsidR="003E6E1A" w:rsidRDefault="003E6E1A">
      <w:pPr>
        <w:pStyle w:val="FootnoteText"/>
      </w:pPr>
    </w:p>
  </w:footnote>
  <w:footnote w:id="30">
    <w:p w14:paraId="15612A87" w14:textId="0BB45725" w:rsidR="00F11816" w:rsidRDefault="00F11816">
      <w:pPr>
        <w:pStyle w:val="FootnoteText"/>
      </w:pPr>
      <w:r>
        <w:rPr>
          <w:rStyle w:val="FootnoteReference"/>
        </w:rPr>
        <w:footnoteRef/>
      </w:r>
      <w:r>
        <w:t xml:space="preserve"> Национална агенция за приходите. </w:t>
      </w:r>
      <w:r w:rsidRPr="00F11816">
        <w:t>Специфични контролни действия в определени търговски обекти</w:t>
      </w:r>
      <w:r>
        <w:t>.</w:t>
      </w:r>
      <w:r w:rsidRPr="00F11816">
        <w:t xml:space="preserve"> https://old.nra.bg/page?id=734</w:t>
      </w:r>
    </w:p>
  </w:footnote>
  <w:footnote w:id="31">
    <w:p w14:paraId="78718982" w14:textId="60F2F5AA" w:rsidR="005B0319" w:rsidRPr="005B0319" w:rsidRDefault="005B0319">
      <w:pPr>
        <w:pStyle w:val="FootnoteText"/>
      </w:pPr>
      <w:r>
        <w:rPr>
          <w:rStyle w:val="FootnoteReference"/>
        </w:rPr>
        <w:footnoteRef/>
      </w:r>
      <w:r>
        <w:t xml:space="preserve"> </w:t>
      </w:r>
      <w:r w:rsidRPr="005B0319">
        <w:rPr>
          <w:rFonts w:asciiTheme="minorHAnsi" w:hAnsiTheme="minorHAnsi" w:cstheme="minorBidi"/>
        </w:rPr>
        <w:t xml:space="preserve">International Monetary Fund. (2022). Germany: Financial System Stability Assessment. </w:t>
      </w:r>
      <w:r w:rsidRPr="005B0319">
        <w:rPr>
          <w:rFonts w:asciiTheme="minorHAnsi" w:hAnsiTheme="minorHAnsi" w:cstheme="minorBidi"/>
          <w:i/>
          <w:iCs/>
        </w:rPr>
        <w:t>IMF Staff Country Reports</w:t>
      </w:r>
      <w:r w:rsidRPr="005B0319">
        <w:rPr>
          <w:rFonts w:asciiTheme="minorHAnsi" w:hAnsiTheme="minorHAnsi" w:cstheme="minorBidi"/>
        </w:rPr>
        <w:t xml:space="preserve">, </w:t>
      </w:r>
      <w:r w:rsidRPr="005B0319">
        <w:rPr>
          <w:rFonts w:asciiTheme="minorHAnsi" w:hAnsiTheme="minorHAnsi" w:cstheme="minorBidi"/>
          <w:i/>
          <w:iCs/>
        </w:rPr>
        <w:t>2022</w:t>
      </w:r>
      <w:r w:rsidRPr="005B0319">
        <w:rPr>
          <w:rFonts w:asciiTheme="minorHAnsi" w:hAnsiTheme="minorHAnsi" w:cstheme="minorBidi"/>
        </w:rPr>
        <w:t>(231). https://doi.org/10.5089/9798400216886.002.A001</w:t>
      </w:r>
    </w:p>
  </w:footnote>
  <w:footnote w:id="32">
    <w:p w14:paraId="05CC36E5" w14:textId="77777777" w:rsidR="005B0319" w:rsidRPr="005B0319" w:rsidRDefault="005B0319" w:rsidP="005B0319">
      <w:pPr>
        <w:pStyle w:val="FootnoteText"/>
        <w:rPr>
          <w:rFonts w:asciiTheme="minorHAnsi" w:hAnsiTheme="minorHAnsi" w:cstheme="minorBidi"/>
        </w:rPr>
      </w:pPr>
      <w:r>
        <w:rPr>
          <w:rStyle w:val="FootnoteReference"/>
        </w:rPr>
        <w:footnoteRef/>
      </w:r>
      <w:r>
        <w:t xml:space="preserve"> </w:t>
      </w:r>
      <w:r w:rsidRPr="005B0319">
        <w:rPr>
          <w:rFonts w:asciiTheme="minorHAnsi" w:hAnsiTheme="minorHAnsi" w:cstheme="minorBidi"/>
        </w:rPr>
        <w:t xml:space="preserve">Drumetz, F. (2023). </w:t>
      </w:r>
      <w:r w:rsidRPr="005B0319">
        <w:rPr>
          <w:rFonts w:asciiTheme="minorHAnsi" w:hAnsiTheme="minorHAnsi" w:cstheme="minorBidi"/>
          <w:i/>
          <w:iCs/>
        </w:rPr>
        <w:t>France’s experience of exchange controls and liberalisation</w:t>
      </w:r>
      <w:r w:rsidRPr="005B0319">
        <w:rPr>
          <w:rFonts w:asciiTheme="minorHAnsi" w:hAnsiTheme="minorHAnsi" w:cstheme="minorBidi"/>
        </w:rPr>
        <w:t>. https://www.bis.org/publ/bppdf/bispap15m.pdf</w:t>
      </w:r>
    </w:p>
    <w:p w14:paraId="5B1C63C3" w14:textId="0662A31F" w:rsidR="005B0319" w:rsidRPr="005B0319" w:rsidRDefault="005B031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1127"/>
    <w:multiLevelType w:val="hybridMultilevel"/>
    <w:tmpl w:val="4328E66A"/>
    <w:lvl w:ilvl="0" w:tplc="A16089AE">
      <w:start w:val="1"/>
      <w:numFmt w:val="bullet"/>
      <w:lvlText w:val="-"/>
      <w:lvlJc w:val="left"/>
      <w:pPr>
        <w:ind w:left="780" w:hanging="360"/>
      </w:pPr>
      <w:rPr>
        <w:rFonts w:ascii="Times New Roman" w:eastAsiaTheme="minorHAnsi" w:hAnsi="Times New Roman" w:cs="Times New Roman"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 w15:restartNumberingAfterBreak="0">
    <w:nsid w:val="0FCF2237"/>
    <w:multiLevelType w:val="multilevel"/>
    <w:tmpl w:val="B5A88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C3657"/>
    <w:multiLevelType w:val="hybridMultilevel"/>
    <w:tmpl w:val="FD72835A"/>
    <w:lvl w:ilvl="0" w:tplc="DC96F4AC">
      <w:start w:val="2"/>
      <w:numFmt w:val="bullet"/>
      <w:lvlText w:val="−"/>
      <w:lvlJc w:val="left"/>
      <w:pPr>
        <w:ind w:left="1200" w:hanging="360"/>
      </w:pPr>
      <w:rPr>
        <w:rFonts w:ascii="Times New Roman" w:eastAsiaTheme="minorHAnsi" w:hAnsi="Times New Roman" w:cs="Times New Roman" w:hint="default"/>
      </w:rPr>
    </w:lvl>
    <w:lvl w:ilvl="1" w:tplc="04020003" w:tentative="1">
      <w:start w:val="1"/>
      <w:numFmt w:val="bullet"/>
      <w:lvlText w:val="o"/>
      <w:lvlJc w:val="left"/>
      <w:pPr>
        <w:ind w:left="1920" w:hanging="360"/>
      </w:pPr>
      <w:rPr>
        <w:rFonts w:ascii="Courier New" w:hAnsi="Courier New" w:cs="Courier New" w:hint="default"/>
      </w:rPr>
    </w:lvl>
    <w:lvl w:ilvl="2" w:tplc="04020005" w:tentative="1">
      <w:start w:val="1"/>
      <w:numFmt w:val="bullet"/>
      <w:lvlText w:val=""/>
      <w:lvlJc w:val="left"/>
      <w:pPr>
        <w:ind w:left="2640" w:hanging="360"/>
      </w:pPr>
      <w:rPr>
        <w:rFonts w:ascii="Wingdings" w:hAnsi="Wingdings" w:hint="default"/>
      </w:rPr>
    </w:lvl>
    <w:lvl w:ilvl="3" w:tplc="04020001" w:tentative="1">
      <w:start w:val="1"/>
      <w:numFmt w:val="bullet"/>
      <w:lvlText w:val=""/>
      <w:lvlJc w:val="left"/>
      <w:pPr>
        <w:ind w:left="3360" w:hanging="360"/>
      </w:pPr>
      <w:rPr>
        <w:rFonts w:ascii="Symbol" w:hAnsi="Symbol" w:hint="default"/>
      </w:rPr>
    </w:lvl>
    <w:lvl w:ilvl="4" w:tplc="04020003" w:tentative="1">
      <w:start w:val="1"/>
      <w:numFmt w:val="bullet"/>
      <w:lvlText w:val="o"/>
      <w:lvlJc w:val="left"/>
      <w:pPr>
        <w:ind w:left="4080" w:hanging="360"/>
      </w:pPr>
      <w:rPr>
        <w:rFonts w:ascii="Courier New" w:hAnsi="Courier New" w:cs="Courier New" w:hint="default"/>
      </w:rPr>
    </w:lvl>
    <w:lvl w:ilvl="5" w:tplc="04020005" w:tentative="1">
      <w:start w:val="1"/>
      <w:numFmt w:val="bullet"/>
      <w:lvlText w:val=""/>
      <w:lvlJc w:val="left"/>
      <w:pPr>
        <w:ind w:left="4800" w:hanging="360"/>
      </w:pPr>
      <w:rPr>
        <w:rFonts w:ascii="Wingdings" w:hAnsi="Wingdings" w:hint="default"/>
      </w:rPr>
    </w:lvl>
    <w:lvl w:ilvl="6" w:tplc="04020001" w:tentative="1">
      <w:start w:val="1"/>
      <w:numFmt w:val="bullet"/>
      <w:lvlText w:val=""/>
      <w:lvlJc w:val="left"/>
      <w:pPr>
        <w:ind w:left="5520" w:hanging="360"/>
      </w:pPr>
      <w:rPr>
        <w:rFonts w:ascii="Symbol" w:hAnsi="Symbol" w:hint="default"/>
      </w:rPr>
    </w:lvl>
    <w:lvl w:ilvl="7" w:tplc="04020003" w:tentative="1">
      <w:start w:val="1"/>
      <w:numFmt w:val="bullet"/>
      <w:lvlText w:val="o"/>
      <w:lvlJc w:val="left"/>
      <w:pPr>
        <w:ind w:left="6240" w:hanging="360"/>
      </w:pPr>
      <w:rPr>
        <w:rFonts w:ascii="Courier New" w:hAnsi="Courier New" w:cs="Courier New" w:hint="default"/>
      </w:rPr>
    </w:lvl>
    <w:lvl w:ilvl="8" w:tplc="04020005" w:tentative="1">
      <w:start w:val="1"/>
      <w:numFmt w:val="bullet"/>
      <w:lvlText w:val=""/>
      <w:lvlJc w:val="left"/>
      <w:pPr>
        <w:ind w:left="6960" w:hanging="360"/>
      </w:pPr>
      <w:rPr>
        <w:rFonts w:ascii="Wingdings" w:hAnsi="Wingdings" w:hint="default"/>
      </w:rPr>
    </w:lvl>
  </w:abstractNum>
  <w:abstractNum w:abstractNumId="3" w15:restartNumberingAfterBreak="0">
    <w:nsid w:val="1DA73D10"/>
    <w:multiLevelType w:val="hybridMultilevel"/>
    <w:tmpl w:val="79529F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0D07EB3"/>
    <w:multiLevelType w:val="hybridMultilevel"/>
    <w:tmpl w:val="C556EFE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10B5BCF"/>
    <w:multiLevelType w:val="hybridMultilevel"/>
    <w:tmpl w:val="F52E93CA"/>
    <w:lvl w:ilvl="0" w:tplc="9D1813D4">
      <w:start w:val="2025"/>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3EB1B27"/>
    <w:multiLevelType w:val="multilevel"/>
    <w:tmpl w:val="DC7C2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EE2B90"/>
    <w:multiLevelType w:val="hybridMultilevel"/>
    <w:tmpl w:val="5A4C75C2"/>
    <w:lvl w:ilvl="0" w:tplc="9F981EA8">
      <w:start w:val="1"/>
      <w:numFmt w:val="decimal"/>
      <w:lvlText w:val="%1."/>
      <w:lvlJc w:val="left"/>
      <w:pPr>
        <w:ind w:left="1260" w:hanging="360"/>
      </w:pPr>
      <w:rPr>
        <w:rFonts w:hint="default"/>
      </w:rPr>
    </w:lvl>
    <w:lvl w:ilvl="1" w:tplc="04020019" w:tentative="1">
      <w:start w:val="1"/>
      <w:numFmt w:val="lowerLetter"/>
      <w:lvlText w:val="%2."/>
      <w:lvlJc w:val="left"/>
      <w:pPr>
        <w:ind w:left="1980" w:hanging="360"/>
      </w:pPr>
    </w:lvl>
    <w:lvl w:ilvl="2" w:tplc="0402001B" w:tentative="1">
      <w:start w:val="1"/>
      <w:numFmt w:val="lowerRoman"/>
      <w:lvlText w:val="%3."/>
      <w:lvlJc w:val="right"/>
      <w:pPr>
        <w:ind w:left="2700" w:hanging="180"/>
      </w:pPr>
    </w:lvl>
    <w:lvl w:ilvl="3" w:tplc="0402000F" w:tentative="1">
      <w:start w:val="1"/>
      <w:numFmt w:val="decimal"/>
      <w:lvlText w:val="%4."/>
      <w:lvlJc w:val="left"/>
      <w:pPr>
        <w:ind w:left="3420" w:hanging="360"/>
      </w:pPr>
    </w:lvl>
    <w:lvl w:ilvl="4" w:tplc="04020019" w:tentative="1">
      <w:start w:val="1"/>
      <w:numFmt w:val="lowerLetter"/>
      <w:lvlText w:val="%5."/>
      <w:lvlJc w:val="left"/>
      <w:pPr>
        <w:ind w:left="4140" w:hanging="360"/>
      </w:pPr>
    </w:lvl>
    <w:lvl w:ilvl="5" w:tplc="0402001B" w:tentative="1">
      <w:start w:val="1"/>
      <w:numFmt w:val="lowerRoman"/>
      <w:lvlText w:val="%6."/>
      <w:lvlJc w:val="right"/>
      <w:pPr>
        <w:ind w:left="4860" w:hanging="180"/>
      </w:pPr>
    </w:lvl>
    <w:lvl w:ilvl="6" w:tplc="0402000F" w:tentative="1">
      <w:start w:val="1"/>
      <w:numFmt w:val="decimal"/>
      <w:lvlText w:val="%7."/>
      <w:lvlJc w:val="left"/>
      <w:pPr>
        <w:ind w:left="5580" w:hanging="360"/>
      </w:pPr>
    </w:lvl>
    <w:lvl w:ilvl="7" w:tplc="04020019" w:tentative="1">
      <w:start w:val="1"/>
      <w:numFmt w:val="lowerLetter"/>
      <w:lvlText w:val="%8."/>
      <w:lvlJc w:val="left"/>
      <w:pPr>
        <w:ind w:left="6300" w:hanging="360"/>
      </w:pPr>
    </w:lvl>
    <w:lvl w:ilvl="8" w:tplc="0402001B" w:tentative="1">
      <w:start w:val="1"/>
      <w:numFmt w:val="lowerRoman"/>
      <w:lvlText w:val="%9."/>
      <w:lvlJc w:val="right"/>
      <w:pPr>
        <w:ind w:left="7020" w:hanging="180"/>
      </w:pPr>
    </w:lvl>
  </w:abstractNum>
  <w:abstractNum w:abstractNumId="8" w15:restartNumberingAfterBreak="0">
    <w:nsid w:val="25601E80"/>
    <w:multiLevelType w:val="hybridMultilevel"/>
    <w:tmpl w:val="42508864"/>
    <w:lvl w:ilvl="0" w:tplc="3DECF2C0">
      <w:start w:val="2025"/>
      <w:numFmt w:val="decimal"/>
      <w:lvlText w:val="%1"/>
      <w:lvlJc w:val="left"/>
      <w:pPr>
        <w:ind w:left="840" w:hanging="48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FF932D2"/>
    <w:multiLevelType w:val="multilevel"/>
    <w:tmpl w:val="C3FC5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315B2A"/>
    <w:multiLevelType w:val="multilevel"/>
    <w:tmpl w:val="3936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F53752"/>
    <w:multiLevelType w:val="hybridMultilevel"/>
    <w:tmpl w:val="F47607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8A5496E"/>
    <w:multiLevelType w:val="multilevel"/>
    <w:tmpl w:val="66705580"/>
    <w:lvl w:ilvl="0">
      <w:start w:val="1"/>
      <w:numFmt w:val="decimal"/>
      <w:lvlText w:val="%1."/>
      <w:lvlJc w:val="left"/>
      <w:pPr>
        <w:ind w:left="768" w:hanging="768"/>
      </w:pPr>
      <w:rPr>
        <w:rFonts w:hint="default"/>
      </w:rPr>
    </w:lvl>
    <w:lvl w:ilvl="1">
      <w:start w:val="1"/>
      <w:numFmt w:val="decimal"/>
      <w:lvlText w:val="%1.%2."/>
      <w:lvlJc w:val="left"/>
      <w:pPr>
        <w:ind w:left="1476" w:hanging="768"/>
      </w:pPr>
      <w:rPr>
        <w:rFonts w:hint="default"/>
      </w:rPr>
    </w:lvl>
    <w:lvl w:ilvl="2">
      <w:start w:val="1"/>
      <w:numFmt w:val="decimal"/>
      <w:lvlText w:val="%1.%2.%3."/>
      <w:lvlJc w:val="left"/>
      <w:pPr>
        <w:ind w:left="2184" w:hanging="768"/>
      </w:pPr>
      <w:rPr>
        <w:rFonts w:hint="default"/>
      </w:rPr>
    </w:lvl>
    <w:lvl w:ilvl="3">
      <w:start w:val="1"/>
      <w:numFmt w:val="decimal"/>
      <w:lvlText w:val="%1.%2.%3.%4."/>
      <w:lvlJc w:val="left"/>
      <w:pPr>
        <w:ind w:left="2892" w:hanging="768"/>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3C6E1AFF"/>
    <w:multiLevelType w:val="hybridMultilevel"/>
    <w:tmpl w:val="6DD4D5FC"/>
    <w:lvl w:ilvl="0" w:tplc="2786B0CE">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23B13E7"/>
    <w:multiLevelType w:val="hybridMultilevel"/>
    <w:tmpl w:val="05C809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88E2530"/>
    <w:multiLevelType w:val="hybridMultilevel"/>
    <w:tmpl w:val="711C99E8"/>
    <w:lvl w:ilvl="0" w:tplc="89E20BDC">
      <w:start w:val="1"/>
      <w:numFmt w:val="decimal"/>
      <w:lvlText w:val="%1."/>
      <w:lvlJc w:val="left"/>
      <w:pPr>
        <w:ind w:left="900" w:hanging="360"/>
      </w:pPr>
      <w:rPr>
        <w:rFonts w:hint="default"/>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16" w15:restartNumberingAfterBreak="0">
    <w:nsid w:val="53C208BF"/>
    <w:multiLevelType w:val="multilevel"/>
    <w:tmpl w:val="70328D2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6AED5BA0"/>
    <w:multiLevelType w:val="multilevel"/>
    <w:tmpl w:val="BB8ED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1A570E"/>
    <w:multiLevelType w:val="multilevel"/>
    <w:tmpl w:val="02967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4"/>
  </w:num>
  <w:num w:numId="4">
    <w:abstractNumId w:val="11"/>
  </w:num>
  <w:num w:numId="5">
    <w:abstractNumId w:val="14"/>
  </w:num>
  <w:num w:numId="6">
    <w:abstractNumId w:val="3"/>
  </w:num>
  <w:num w:numId="7">
    <w:abstractNumId w:val="13"/>
  </w:num>
  <w:num w:numId="8">
    <w:abstractNumId w:val="0"/>
  </w:num>
  <w:num w:numId="9">
    <w:abstractNumId w:val="2"/>
  </w:num>
  <w:num w:numId="10">
    <w:abstractNumId w:val="15"/>
  </w:num>
  <w:num w:numId="11">
    <w:abstractNumId w:val="7"/>
  </w:num>
  <w:num w:numId="12">
    <w:abstractNumId w:val="9"/>
  </w:num>
  <w:num w:numId="13">
    <w:abstractNumId w:val="17"/>
  </w:num>
  <w:num w:numId="14">
    <w:abstractNumId w:val="16"/>
  </w:num>
  <w:num w:numId="15">
    <w:abstractNumId w:val="18"/>
  </w:num>
  <w:num w:numId="16">
    <w:abstractNumId w:val="1"/>
  </w:num>
  <w:num w:numId="17">
    <w:abstractNumId w:val="10"/>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29"/>
    <w:rsid w:val="000368F9"/>
    <w:rsid w:val="00070748"/>
    <w:rsid w:val="000769FD"/>
    <w:rsid w:val="000B03AE"/>
    <w:rsid w:val="000B0BE3"/>
    <w:rsid w:val="000E3478"/>
    <w:rsid w:val="000E3C31"/>
    <w:rsid w:val="000E5B16"/>
    <w:rsid w:val="000F3032"/>
    <w:rsid w:val="000F5299"/>
    <w:rsid w:val="000F6FB2"/>
    <w:rsid w:val="00102801"/>
    <w:rsid w:val="00110226"/>
    <w:rsid w:val="001224C1"/>
    <w:rsid w:val="0013482D"/>
    <w:rsid w:val="0014394C"/>
    <w:rsid w:val="00154E61"/>
    <w:rsid w:val="00172B8D"/>
    <w:rsid w:val="001936AF"/>
    <w:rsid w:val="001A28E3"/>
    <w:rsid w:val="001A71F6"/>
    <w:rsid w:val="001B3F0F"/>
    <w:rsid w:val="002107E7"/>
    <w:rsid w:val="002131E9"/>
    <w:rsid w:val="0022425D"/>
    <w:rsid w:val="002356C6"/>
    <w:rsid w:val="00240FBF"/>
    <w:rsid w:val="002450BE"/>
    <w:rsid w:val="002832F1"/>
    <w:rsid w:val="00284DAD"/>
    <w:rsid w:val="00285EC0"/>
    <w:rsid w:val="002B7338"/>
    <w:rsid w:val="002C6496"/>
    <w:rsid w:val="002D6F95"/>
    <w:rsid w:val="002F5999"/>
    <w:rsid w:val="00304F84"/>
    <w:rsid w:val="00316BD1"/>
    <w:rsid w:val="003232E7"/>
    <w:rsid w:val="00330771"/>
    <w:rsid w:val="0034072D"/>
    <w:rsid w:val="0037026F"/>
    <w:rsid w:val="00371F19"/>
    <w:rsid w:val="003800BA"/>
    <w:rsid w:val="00391DDE"/>
    <w:rsid w:val="003C7C15"/>
    <w:rsid w:val="003E318A"/>
    <w:rsid w:val="003E6E1A"/>
    <w:rsid w:val="003F1301"/>
    <w:rsid w:val="00400335"/>
    <w:rsid w:val="00435A2A"/>
    <w:rsid w:val="00461F8C"/>
    <w:rsid w:val="00476275"/>
    <w:rsid w:val="00476CE6"/>
    <w:rsid w:val="004A62C8"/>
    <w:rsid w:val="004C2303"/>
    <w:rsid w:val="004F6ABA"/>
    <w:rsid w:val="00502AFA"/>
    <w:rsid w:val="00504070"/>
    <w:rsid w:val="00582218"/>
    <w:rsid w:val="00587A33"/>
    <w:rsid w:val="005918EE"/>
    <w:rsid w:val="005B0319"/>
    <w:rsid w:val="005B0B3F"/>
    <w:rsid w:val="005B1443"/>
    <w:rsid w:val="005B79AB"/>
    <w:rsid w:val="005E56FB"/>
    <w:rsid w:val="005E588B"/>
    <w:rsid w:val="006002A8"/>
    <w:rsid w:val="00602A4C"/>
    <w:rsid w:val="006405C0"/>
    <w:rsid w:val="006675C8"/>
    <w:rsid w:val="00667C30"/>
    <w:rsid w:val="006926AC"/>
    <w:rsid w:val="006D1DF3"/>
    <w:rsid w:val="006E0C90"/>
    <w:rsid w:val="006E3D10"/>
    <w:rsid w:val="00717F3E"/>
    <w:rsid w:val="0074702F"/>
    <w:rsid w:val="00770312"/>
    <w:rsid w:val="007734E5"/>
    <w:rsid w:val="007930ED"/>
    <w:rsid w:val="007A235E"/>
    <w:rsid w:val="007F2E78"/>
    <w:rsid w:val="008335BE"/>
    <w:rsid w:val="00834BBA"/>
    <w:rsid w:val="0084044C"/>
    <w:rsid w:val="00857180"/>
    <w:rsid w:val="0086023A"/>
    <w:rsid w:val="008810B9"/>
    <w:rsid w:val="008861B8"/>
    <w:rsid w:val="008872CA"/>
    <w:rsid w:val="008B6449"/>
    <w:rsid w:val="008F7E45"/>
    <w:rsid w:val="00902007"/>
    <w:rsid w:val="00914C81"/>
    <w:rsid w:val="00920A9F"/>
    <w:rsid w:val="00937756"/>
    <w:rsid w:val="00941323"/>
    <w:rsid w:val="00946ED4"/>
    <w:rsid w:val="009914CB"/>
    <w:rsid w:val="009966BA"/>
    <w:rsid w:val="00997D0D"/>
    <w:rsid w:val="009B2AEC"/>
    <w:rsid w:val="009B5479"/>
    <w:rsid w:val="009D7C90"/>
    <w:rsid w:val="009E3AD3"/>
    <w:rsid w:val="009E7647"/>
    <w:rsid w:val="00A0715A"/>
    <w:rsid w:val="00A63D33"/>
    <w:rsid w:val="00A7293E"/>
    <w:rsid w:val="00A808A5"/>
    <w:rsid w:val="00A83749"/>
    <w:rsid w:val="00A96C6C"/>
    <w:rsid w:val="00AD077B"/>
    <w:rsid w:val="00AD7537"/>
    <w:rsid w:val="00AE2FEB"/>
    <w:rsid w:val="00AF2217"/>
    <w:rsid w:val="00AF3E71"/>
    <w:rsid w:val="00AF5B7C"/>
    <w:rsid w:val="00B01B44"/>
    <w:rsid w:val="00B03DFC"/>
    <w:rsid w:val="00B05F0D"/>
    <w:rsid w:val="00B35853"/>
    <w:rsid w:val="00B47A27"/>
    <w:rsid w:val="00B53632"/>
    <w:rsid w:val="00B54F1D"/>
    <w:rsid w:val="00B61EA5"/>
    <w:rsid w:val="00B712A3"/>
    <w:rsid w:val="00C372AF"/>
    <w:rsid w:val="00C710FF"/>
    <w:rsid w:val="00C72F96"/>
    <w:rsid w:val="00CA10B1"/>
    <w:rsid w:val="00CA7DEB"/>
    <w:rsid w:val="00CB1692"/>
    <w:rsid w:val="00CB2B66"/>
    <w:rsid w:val="00CC4444"/>
    <w:rsid w:val="00CE4502"/>
    <w:rsid w:val="00CF3BA1"/>
    <w:rsid w:val="00D03372"/>
    <w:rsid w:val="00D12A37"/>
    <w:rsid w:val="00D13F96"/>
    <w:rsid w:val="00D20942"/>
    <w:rsid w:val="00D302A9"/>
    <w:rsid w:val="00D3119B"/>
    <w:rsid w:val="00D346FA"/>
    <w:rsid w:val="00D67630"/>
    <w:rsid w:val="00D72155"/>
    <w:rsid w:val="00D74520"/>
    <w:rsid w:val="00D81DB4"/>
    <w:rsid w:val="00DC6D6E"/>
    <w:rsid w:val="00DD74CD"/>
    <w:rsid w:val="00DE23C0"/>
    <w:rsid w:val="00E008DA"/>
    <w:rsid w:val="00E6292E"/>
    <w:rsid w:val="00E86235"/>
    <w:rsid w:val="00EC6D2F"/>
    <w:rsid w:val="00EC7E55"/>
    <w:rsid w:val="00ED0274"/>
    <w:rsid w:val="00EE0029"/>
    <w:rsid w:val="00EE54D5"/>
    <w:rsid w:val="00EE7B27"/>
    <w:rsid w:val="00EF7570"/>
    <w:rsid w:val="00F02E01"/>
    <w:rsid w:val="00F11190"/>
    <w:rsid w:val="00F11816"/>
    <w:rsid w:val="00F2216E"/>
    <w:rsid w:val="00F3329D"/>
    <w:rsid w:val="00F47CD7"/>
    <w:rsid w:val="00F56CB8"/>
    <w:rsid w:val="00F65A93"/>
    <w:rsid w:val="00F74616"/>
    <w:rsid w:val="00F95B04"/>
    <w:rsid w:val="00FE3BE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B7BF"/>
  <w15:chartTrackingRefBased/>
  <w15:docId w15:val="{3FDF8D13-AC55-4947-82EE-ADE855A0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443"/>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DF3"/>
    <w:pPr>
      <w:ind w:left="720"/>
      <w:contextualSpacing/>
    </w:pPr>
  </w:style>
  <w:style w:type="character" w:styleId="Hyperlink">
    <w:name w:val="Hyperlink"/>
    <w:basedOn w:val="DefaultParagraphFont"/>
    <w:uiPriority w:val="99"/>
    <w:unhideWhenUsed/>
    <w:rsid w:val="0034072D"/>
    <w:rPr>
      <w:color w:val="0563C1" w:themeColor="hyperlink"/>
      <w:u w:val="single"/>
    </w:rPr>
  </w:style>
  <w:style w:type="paragraph" w:styleId="FootnoteText">
    <w:name w:val="footnote text"/>
    <w:basedOn w:val="Normal"/>
    <w:link w:val="FootnoteTextChar"/>
    <w:uiPriority w:val="99"/>
    <w:semiHidden/>
    <w:unhideWhenUsed/>
    <w:rsid w:val="009966BA"/>
    <w:rPr>
      <w:sz w:val="20"/>
      <w:szCs w:val="20"/>
    </w:rPr>
  </w:style>
  <w:style w:type="character" w:customStyle="1" w:styleId="FootnoteTextChar">
    <w:name w:val="Footnote Text Char"/>
    <w:basedOn w:val="DefaultParagraphFont"/>
    <w:link w:val="FootnoteText"/>
    <w:uiPriority w:val="99"/>
    <w:semiHidden/>
    <w:rsid w:val="009966BA"/>
    <w:rPr>
      <w:sz w:val="20"/>
      <w:szCs w:val="20"/>
    </w:rPr>
  </w:style>
  <w:style w:type="character" w:styleId="FootnoteReference">
    <w:name w:val="footnote reference"/>
    <w:basedOn w:val="DefaultParagraphFont"/>
    <w:uiPriority w:val="99"/>
    <w:semiHidden/>
    <w:unhideWhenUsed/>
    <w:rsid w:val="009966BA"/>
    <w:rPr>
      <w:vertAlign w:val="superscript"/>
    </w:rPr>
  </w:style>
  <w:style w:type="paragraph" w:styleId="NormalWeb">
    <w:name w:val="Normal (Web)"/>
    <w:basedOn w:val="Normal"/>
    <w:uiPriority w:val="99"/>
    <w:semiHidden/>
    <w:unhideWhenUsed/>
    <w:rsid w:val="00240FBF"/>
  </w:style>
  <w:style w:type="table" w:styleId="TableGrid">
    <w:name w:val="Table Grid"/>
    <w:basedOn w:val="TableNormal"/>
    <w:uiPriority w:val="39"/>
    <w:rsid w:val="00667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103">
      <w:bodyDiv w:val="1"/>
      <w:marLeft w:val="0"/>
      <w:marRight w:val="0"/>
      <w:marTop w:val="0"/>
      <w:marBottom w:val="0"/>
      <w:divBdr>
        <w:top w:val="none" w:sz="0" w:space="0" w:color="auto"/>
        <w:left w:val="none" w:sz="0" w:space="0" w:color="auto"/>
        <w:bottom w:val="none" w:sz="0" w:space="0" w:color="auto"/>
        <w:right w:val="none" w:sz="0" w:space="0" w:color="auto"/>
      </w:divBdr>
      <w:divsChild>
        <w:div w:id="213084561">
          <w:marLeft w:val="-720"/>
          <w:marRight w:val="0"/>
          <w:marTop w:val="0"/>
          <w:marBottom w:val="0"/>
          <w:divBdr>
            <w:top w:val="none" w:sz="0" w:space="0" w:color="auto"/>
            <w:left w:val="none" w:sz="0" w:space="0" w:color="auto"/>
            <w:bottom w:val="none" w:sz="0" w:space="0" w:color="auto"/>
            <w:right w:val="none" w:sz="0" w:space="0" w:color="auto"/>
          </w:divBdr>
        </w:div>
      </w:divsChild>
    </w:div>
    <w:div w:id="20132210">
      <w:bodyDiv w:val="1"/>
      <w:marLeft w:val="0"/>
      <w:marRight w:val="0"/>
      <w:marTop w:val="0"/>
      <w:marBottom w:val="0"/>
      <w:divBdr>
        <w:top w:val="none" w:sz="0" w:space="0" w:color="auto"/>
        <w:left w:val="none" w:sz="0" w:space="0" w:color="auto"/>
        <w:bottom w:val="none" w:sz="0" w:space="0" w:color="auto"/>
        <w:right w:val="none" w:sz="0" w:space="0" w:color="auto"/>
      </w:divBdr>
    </w:div>
    <w:div w:id="53312402">
      <w:bodyDiv w:val="1"/>
      <w:marLeft w:val="0"/>
      <w:marRight w:val="0"/>
      <w:marTop w:val="0"/>
      <w:marBottom w:val="0"/>
      <w:divBdr>
        <w:top w:val="none" w:sz="0" w:space="0" w:color="auto"/>
        <w:left w:val="none" w:sz="0" w:space="0" w:color="auto"/>
        <w:bottom w:val="none" w:sz="0" w:space="0" w:color="auto"/>
        <w:right w:val="none" w:sz="0" w:space="0" w:color="auto"/>
      </w:divBdr>
      <w:divsChild>
        <w:div w:id="1760056960">
          <w:marLeft w:val="0"/>
          <w:marRight w:val="0"/>
          <w:marTop w:val="0"/>
          <w:marBottom w:val="0"/>
          <w:divBdr>
            <w:top w:val="none" w:sz="0" w:space="0" w:color="auto"/>
            <w:left w:val="none" w:sz="0" w:space="0" w:color="auto"/>
            <w:bottom w:val="none" w:sz="0" w:space="0" w:color="auto"/>
            <w:right w:val="none" w:sz="0" w:space="0" w:color="auto"/>
          </w:divBdr>
          <w:divsChild>
            <w:div w:id="966013658">
              <w:marLeft w:val="0"/>
              <w:marRight w:val="0"/>
              <w:marTop w:val="0"/>
              <w:marBottom w:val="0"/>
              <w:divBdr>
                <w:top w:val="none" w:sz="0" w:space="0" w:color="auto"/>
                <w:left w:val="none" w:sz="0" w:space="0" w:color="auto"/>
                <w:bottom w:val="none" w:sz="0" w:space="0" w:color="auto"/>
                <w:right w:val="none" w:sz="0" w:space="0" w:color="auto"/>
              </w:divBdr>
              <w:divsChild>
                <w:div w:id="855772045">
                  <w:marLeft w:val="0"/>
                  <w:marRight w:val="0"/>
                  <w:marTop w:val="0"/>
                  <w:marBottom w:val="0"/>
                  <w:divBdr>
                    <w:top w:val="none" w:sz="0" w:space="0" w:color="auto"/>
                    <w:left w:val="none" w:sz="0" w:space="0" w:color="auto"/>
                    <w:bottom w:val="none" w:sz="0" w:space="0" w:color="auto"/>
                    <w:right w:val="none" w:sz="0" w:space="0" w:color="auto"/>
                  </w:divBdr>
                  <w:divsChild>
                    <w:div w:id="120807846">
                      <w:marLeft w:val="0"/>
                      <w:marRight w:val="0"/>
                      <w:marTop w:val="0"/>
                      <w:marBottom w:val="0"/>
                      <w:divBdr>
                        <w:top w:val="none" w:sz="0" w:space="0" w:color="auto"/>
                        <w:left w:val="none" w:sz="0" w:space="0" w:color="auto"/>
                        <w:bottom w:val="none" w:sz="0" w:space="0" w:color="auto"/>
                        <w:right w:val="none" w:sz="0" w:space="0" w:color="auto"/>
                      </w:divBdr>
                      <w:divsChild>
                        <w:div w:id="1810317937">
                          <w:marLeft w:val="0"/>
                          <w:marRight w:val="0"/>
                          <w:marTop w:val="0"/>
                          <w:marBottom w:val="0"/>
                          <w:divBdr>
                            <w:top w:val="none" w:sz="0" w:space="0" w:color="auto"/>
                            <w:left w:val="none" w:sz="0" w:space="0" w:color="auto"/>
                            <w:bottom w:val="none" w:sz="0" w:space="0" w:color="auto"/>
                            <w:right w:val="none" w:sz="0" w:space="0" w:color="auto"/>
                          </w:divBdr>
                          <w:divsChild>
                            <w:div w:id="202304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96580">
      <w:bodyDiv w:val="1"/>
      <w:marLeft w:val="0"/>
      <w:marRight w:val="0"/>
      <w:marTop w:val="0"/>
      <w:marBottom w:val="0"/>
      <w:divBdr>
        <w:top w:val="none" w:sz="0" w:space="0" w:color="auto"/>
        <w:left w:val="none" w:sz="0" w:space="0" w:color="auto"/>
        <w:bottom w:val="none" w:sz="0" w:space="0" w:color="auto"/>
        <w:right w:val="none" w:sz="0" w:space="0" w:color="auto"/>
      </w:divBdr>
    </w:div>
    <w:div w:id="73400950">
      <w:bodyDiv w:val="1"/>
      <w:marLeft w:val="0"/>
      <w:marRight w:val="0"/>
      <w:marTop w:val="0"/>
      <w:marBottom w:val="0"/>
      <w:divBdr>
        <w:top w:val="none" w:sz="0" w:space="0" w:color="auto"/>
        <w:left w:val="none" w:sz="0" w:space="0" w:color="auto"/>
        <w:bottom w:val="none" w:sz="0" w:space="0" w:color="auto"/>
        <w:right w:val="none" w:sz="0" w:space="0" w:color="auto"/>
      </w:divBdr>
    </w:div>
    <w:div w:id="77601357">
      <w:bodyDiv w:val="1"/>
      <w:marLeft w:val="0"/>
      <w:marRight w:val="0"/>
      <w:marTop w:val="0"/>
      <w:marBottom w:val="0"/>
      <w:divBdr>
        <w:top w:val="none" w:sz="0" w:space="0" w:color="auto"/>
        <w:left w:val="none" w:sz="0" w:space="0" w:color="auto"/>
        <w:bottom w:val="none" w:sz="0" w:space="0" w:color="auto"/>
        <w:right w:val="none" w:sz="0" w:space="0" w:color="auto"/>
      </w:divBdr>
      <w:divsChild>
        <w:div w:id="141119974">
          <w:marLeft w:val="-720"/>
          <w:marRight w:val="0"/>
          <w:marTop w:val="0"/>
          <w:marBottom w:val="0"/>
          <w:divBdr>
            <w:top w:val="none" w:sz="0" w:space="0" w:color="auto"/>
            <w:left w:val="none" w:sz="0" w:space="0" w:color="auto"/>
            <w:bottom w:val="none" w:sz="0" w:space="0" w:color="auto"/>
            <w:right w:val="none" w:sz="0" w:space="0" w:color="auto"/>
          </w:divBdr>
        </w:div>
      </w:divsChild>
    </w:div>
    <w:div w:id="102043654">
      <w:bodyDiv w:val="1"/>
      <w:marLeft w:val="0"/>
      <w:marRight w:val="0"/>
      <w:marTop w:val="0"/>
      <w:marBottom w:val="0"/>
      <w:divBdr>
        <w:top w:val="none" w:sz="0" w:space="0" w:color="auto"/>
        <w:left w:val="none" w:sz="0" w:space="0" w:color="auto"/>
        <w:bottom w:val="none" w:sz="0" w:space="0" w:color="auto"/>
        <w:right w:val="none" w:sz="0" w:space="0" w:color="auto"/>
      </w:divBdr>
      <w:divsChild>
        <w:div w:id="1927297918">
          <w:marLeft w:val="0"/>
          <w:marRight w:val="0"/>
          <w:marTop w:val="0"/>
          <w:marBottom w:val="0"/>
          <w:divBdr>
            <w:top w:val="none" w:sz="0" w:space="0" w:color="auto"/>
            <w:left w:val="none" w:sz="0" w:space="0" w:color="auto"/>
            <w:bottom w:val="none" w:sz="0" w:space="0" w:color="auto"/>
            <w:right w:val="none" w:sz="0" w:space="0" w:color="auto"/>
          </w:divBdr>
          <w:divsChild>
            <w:div w:id="1487087375">
              <w:marLeft w:val="0"/>
              <w:marRight w:val="0"/>
              <w:marTop w:val="0"/>
              <w:marBottom w:val="0"/>
              <w:divBdr>
                <w:top w:val="none" w:sz="0" w:space="0" w:color="auto"/>
                <w:left w:val="none" w:sz="0" w:space="0" w:color="auto"/>
                <w:bottom w:val="none" w:sz="0" w:space="0" w:color="auto"/>
                <w:right w:val="none" w:sz="0" w:space="0" w:color="auto"/>
              </w:divBdr>
              <w:divsChild>
                <w:div w:id="118842060">
                  <w:marLeft w:val="0"/>
                  <w:marRight w:val="0"/>
                  <w:marTop w:val="0"/>
                  <w:marBottom w:val="0"/>
                  <w:divBdr>
                    <w:top w:val="none" w:sz="0" w:space="0" w:color="auto"/>
                    <w:left w:val="none" w:sz="0" w:space="0" w:color="auto"/>
                    <w:bottom w:val="none" w:sz="0" w:space="0" w:color="auto"/>
                    <w:right w:val="none" w:sz="0" w:space="0" w:color="auto"/>
                  </w:divBdr>
                  <w:divsChild>
                    <w:div w:id="1407455687">
                      <w:marLeft w:val="0"/>
                      <w:marRight w:val="0"/>
                      <w:marTop w:val="0"/>
                      <w:marBottom w:val="0"/>
                      <w:divBdr>
                        <w:top w:val="none" w:sz="0" w:space="0" w:color="auto"/>
                        <w:left w:val="none" w:sz="0" w:space="0" w:color="auto"/>
                        <w:bottom w:val="none" w:sz="0" w:space="0" w:color="auto"/>
                        <w:right w:val="none" w:sz="0" w:space="0" w:color="auto"/>
                      </w:divBdr>
                      <w:divsChild>
                        <w:div w:id="421804208">
                          <w:marLeft w:val="0"/>
                          <w:marRight w:val="0"/>
                          <w:marTop w:val="0"/>
                          <w:marBottom w:val="0"/>
                          <w:divBdr>
                            <w:top w:val="none" w:sz="0" w:space="0" w:color="auto"/>
                            <w:left w:val="none" w:sz="0" w:space="0" w:color="auto"/>
                            <w:bottom w:val="none" w:sz="0" w:space="0" w:color="auto"/>
                            <w:right w:val="none" w:sz="0" w:space="0" w:color="auto"/>
                          </w:divBdr>
                          <w:divsChild>
                            <w:div w:id="1837569213">
                              <w:marLeft w:val="0"/>
                              <w:marRight w:val="0"/>
                              <w:marTop w:val="0"/>
                              <w:marBottom w:val="0"/>
                              <w:divBdr>
                                <w:top w:val="none" w:sz="0" w:space="0" w:color="auto"/>
                                <w:left w:val="none" w:sz="0" w:space="0" w:color="auto"/>
                                <w:bottom w:val="none" w:sz="0" w:space="0" w:color="auto"/>
                                <w:right w:val="none" w:sz="0" w:space="0" w:color="auto"/>
                              </w:divBdr>
                              <w:divsChild>
                                <w:div w:id="1995723161">
                                  <w:marLeft w:val="0"/>
                                  <w:marRight w:val="0"/>
                                  <w:marTop w:val="0"/>
                                  <w:marBottom w:val="0"/>
                                  <w:divBdr>
                                    <w:top w:val="none" w:sz="0" w:space="0" w:color="auto"/>
                                    <w:left w:val="none" w:sz="0" w:space="0" w:color="auto"/>
                                    <w:bottom w:val="none" w:sz="0" w:space="0" w:color="auto"/>
                                    <w:right w:val="none" w:sz="0" w:space="0" w:color="auto"/>
                                  </w:divBdr>
                                  <w:divsChild>
                                    <w:div w:id="1879007245">
                                      <w:marLeft w:val="0"/>
                                      <w:marRight w:val="0"/>
                                      <w:marTop w:val="0"/>
                                      <w:marBottom w:val="0"/>
                                      <w:divBdr>
                                        <w:top w:val="none" w:sz="0" w:space="0" w:color="auto"/>
                                        <w:left w:val="none" w:sz="0" w:space="0" w:color="auto"/>
                                        <w:bottom w:val="none" w:sz="0" w:space="0" w:color="auto"/>
                                        <w:right w:val="none" w:sz="0" w:space="0" w:color="auto"/>
                                      </w:divBdr>
                                      <w:divsChild>
                                        <w:div w:id="902520801">
                                          <w:marLeft w:val="0"/>
                                          <w:marRight w:val="0"/>
                                          <w:marTop w:val="0"/>
                                          <w:marBottom w:val="0"/>
                                          <w:divBdr>
                                            <w:top w:val="none" w:sz="0" w:space="0" w:color="auto"/>
                                            <w:left w:val="none" w:sz="0" w:space="0" w:color="auto"/>
                                            <w:bottom w:val="none" w:sz="0" w:space="0" w:color="auto"/>
                                            <w:right w:val="none" w:sz="0" w:space="0" w:color="auto"/>
                                          </w:divBdr>
                                          <w:divsChild>
                                            <w:div w:id="1994719243">
                                              <w:marLeft w:val="0"/>
                                              <w:marRight w:val="0"/>
                                              <w:marTop w:val="0"/>
                                              <w:marBottom w:val="0"/>
                                              <w:divBdr>
                                                <w:top w:val="none" w:sz="0" w:space="0" w:color="auto"/>
                                                <w:left w:val="none" w:sz="0" w:space="0" w:color="auto"/>
                                                <w:bottom w:val="none" w:sz="0" w:space="0" w:color="auto"/>
                                                <w:right w:val="none" w:sz="0" w:space="0" w:color="auto"/>
                                              </w:divBdr>
                                              <w:divsChild>
                                                <w:div w:id="946035655">
                                                  <w:marLeft w:val="0"/>
                                                  <w:marRight w:val="0"/>
                                                  <w:marTop w:val="0"/>
                                                  <w:marBottom w:val="0"/>
                                                  <w:divBdr>
                                                    <w:top w:val="none" w:sz="0" w:space="0" w:color="auto"/>
                                                    <w:left w:val="none" w:sz="0" w:space="0" w:color="auto"/>
                                                    <w:bottom w:val="none" w:sz="0" w:space="0" w:color="auto"/>
                                                    <w:right w:val="none" w:sz="0" w:space="0" w:color="auto"/>
                                                  </w:divBdr>
                                                  <w:divsChild>
                                                    <w:div w:id="807817753">
                                                      <w:marLeft w:val="0"/>
                                                      <w:marRight w:val="0"/>
                                                      <w:marTop w:val="0"/>
                                                      <w:marBottom w:val="0"/>
                                                      <w:divBdr>
                                                        <w:top w:val="none" w:sz="0" w:space="0" w:color="auto"/>
                                                        <w:left w:val="none" w:sz="0" w:space="0" w:color="auto"/>
                                                        <w:bottom w:val="none" w:sz="0" w:space="0" w:color="auto"/>
                                                        <w:right w:val="none" w:sz="0" w:space="0" w:color="auto"/>
                                                      </w:divBdr>
                                                      <w:divsChild>
                                                        <w:div w:id="105146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4800">
                                              <w:marLeft w:val="0"/>
                                              <w:marRight w:val="0"/>
                                              <w:marTop w:val="0"/>
                                              <w:marBottom w:val="0"/>
                                              <w:divBdr>
                                                <w:top w:val="none" w:sz="0" w:space="0" w:color="auto"/>
                                                <w:left w:val="none" w:sz="0" w:space="0" w:color="auto"/>
                                                <w:bottom w:val="none" w:sz="0" w:space="0" w:color="auto"/>
                                                <w:right w:val="none" w:sz="0" w:space="0" w:color="auto"/>
                                              </w:divBdr>
                                              <w:divsChild>
                                                <w:div w:id="785121626">
                                                  <w:marLeft w:val="0"/>
                                                  <w:marRight w:val="0"/>
                                                  <w:marTop w:val="0"/>
                                                  <w:marBottom w:val="0"/>
                                                  <w:divBdr>
                                                    <w:top w:val="none" w:sz="0" w:space="0" w:color="auto"/>
                                                    <w:left w:val="none" w:sz="0" w:space="0" w:color="auto"/>
                                                    <w:bottom w:val="none" w:sz="0" w:space="0" w:color="auto"/>
                                                    <w:right w:val="none" w:sz="0" w:space="0" w:color="auto"/>
                                                  </w:divBdr>
                                                  <w:divsChild>
                                                    <w:div w:id="1447190212">
                                                      <w:marLeft w:val="0"/>
                                                      <w:marRight w:val="0"/>
                                                      <w:marTop w:val="0"/>
                                                      <w:marBottom w:val="0"/>
                                                      <w:divBdr>
                                                        <w:top w:val="none" w:sz="0" w:space="0" w:color="auto"/>
                                                        <w:left w:val="none" w:sz="0" w:space="0" w:color="auto"/>
                                                        <w:bottom w:val="none" w:sz="0" w:space="0" w:color="auto"/>
                                                        <w:right w:val="none" w:sz="0" w:space="0" w:color="auto"/>
                                                      </w:divBdr>
                                                      <w:divsChild>
                                                        <w:div w:id="4998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7467522">
          <w:marLeft w:val="0"/>
          <w:marRight w:val="0"/>
          <w:marTop w:val="0"/>
          <w:marBottom w:val="0"/>
          <w:divBdr>
            <w:top w:val="none" w:sz="0" w:space="0" w:color="auto"/>
            <w:left w:val="none" w:sz="0" w:space="0" w:color="auto"/>
            <w:bottom w:val="none" w:sz="0" w:space="0" w:color="auto"/>
            <w:right w:val="none" w:sz="0" w:space="0" w:color="auto"/>
          </w:divBdr>
          <w:divsChild>
            <w:div w:id="839082105">
              <w:marLeft w:val="0"/>
              <w:marRight w:val="0"/>
              <w:marTop w:val="0"/>
              <w:marBottom w:val="0"/>
              <w:divBdr>
                <w:top w:val="none" w:sz="0" w:space="0" w:color="auto"/>
                <w:left w:val="none" w:sz="0" w:space="0" w:color="auto"/>
                <w:bottom w:val="none" w:sz="0" w:space="0" w:color="auto"/>
                <w:right w:val="none" w:sz="0" w:space="0" w:color="auto"/>
              </w:divBdr>
              <w:divsChild>
                <w:div w:id="1338925838">
                  <w:marLeft w:val="0"/>
                  <w:marRight w:val="0"/>
                  <w:marTop w:val="0"/>
                  <w:marBottom w:val="0"/>
                  <w:divBdr>
                    <w:top w:val="none" w:sz="0" w:space="0" w:color="auto"/>
                    <w:left w:val="none" w:sz="0" w:space="0" w:color="auto"/>
                    <w:bottom w:val="none" w:sz="0" w:space="0" w:color="auto"/>
                    <w:right w:val="none" w:sz="0" w:space="0" w:color="auto"/>
                  </w:divBdr>
                  <w:divsChild>
                    <w:div w:id="180304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4872">
      <w:bodyDiv w:val="1"/>
      <w:marLeft w:val="0"/>
      <w:marRight w:val="0"/>
      <w:marTop w:val="0"/>
      <w:marBottom w:val="0"/>
      <w:divBdr>
        <w:top w:val="none" w:sz="0" w:space="0" w:color="auto"/>
        <w:left w:val="none" w:sz="0" w:space="0" w:color="auto"/>
        <w:bottom w:val="none" w:sz="0" w:space="0" w:color="auto"/>
        <w:right w:val="none" w:sz="0" w:space="0" w:color="auto"/>
      </w:divBdr>
    </w:div>
    <w:div w:id="107698344">
      <w:bodyDiv w:val="1"/>
      <w:marLeft w:val="0"/>
      <w:marRight w:val="0"/>
      <w:marTop w:val="0"/>
      <w:marBottom w:val="0"/>
      <w:divBdr>
        <w:top w:val="none" w:sz="0" w:space="0" w:color="auto"/>
        <w:left w:val="none" w:sz="0" w:space="0" w:color="auto"/>
        <w:bottom w:val="none" w:sz="0" w:space="0" w:color="auto"/>
        <w:right w:val="none" w:sz="0" w:space="0" w:color="auto"/>
      </w:divBdr>
      <w:divsChild>
        <w:div w:id="301273406">
          <w:marLeft w:val="0"/>
          <w:marRight w:val="0"/>
          <w:marTop w:val="0"/>
          <w:marBottom w:val="0"/>
          <w:divBdr>
            <w:top w:val="none" w:sz="0" w:space="0" w:color="auto"/>
            <w:left w:val="none" w:sz="0" w:space="0" w:color="auto"/>
            <w:bottom w:val="none" w:sz="0" w:space="0" w:color="auto"/>
            <w:right w:val="none" w:sz="0" w:space="0" w:color="auto"/>
          </w:divBdr>
          <w:divsChild>
            <w:div w:id="937518481">
              <w:marLeft w:val="0"/>
              <w:marRight w:val="0"/>
              <w:marTop w:val="0"/>
              <w:marBottom w:val="0"/>
              <w:divBdr>
                <w:top w:val="none" w:sz="0" w:space="0" w:color="auto"/>
                <w:left w:val="none" w:sz="0" w:space="0" w:color="auto"/>
                <w:bottom w:val="none" w:sz="0" w:space="0" w:color="auto"/>
                <w:right w:val="none" w:sz="0" w:space="0" w:color="auto"/>
              </w:divBdr>
              <w:divsChild>
                <w:div w:id="929463173">
                  <w:marLeft w:val="0"/>
                  <w:marRight w:val="0"/>
                  <w:marTop w:val="0"/>
                  <w:marBottom w:val="0"/>
                  <w:divBdr>
                    <w:top w:val="none" w:sz="0" w:space="0" w:color="auto"/>
                    <w:left w:val="none" w:sz="0" w:space="0" w:color="auto"/>
                    <w:bottom w:val="none" w:sz="0" w:space="0" w:color="auto"/>
                    <w:right w:val="none" w:sz="0" w:space="0" w:color="auto"/>
                  </w:divBdr>
                  <w:divsChild>
                    <w:div w:id="1500581343">
                      <w:marLeft w:val="0"/>
                      <w:marRight w:val="0"/>
                      <w:marTop w:val="0"/>
                      <w:marBottom w:val="0"/>
                      <w:divBdr>
                        <w:top w:val="none" w:sz="0" w:space="0" w:color="auto"/>
                        <w:left w:val="none" w:sz="0" w:space="0" w:color="auto"/>
                        <w:bottom w:val="none" w:sz="0" w:space="0" w:color="auto"/>
                        <w:right w:val="none" w:sz="0" w:space="0" w:color="auto"/>
                      </w:divBdr>
                      <w:divsChild>
                        <w:div w:id="862019186">
                          <w:marLeft w:val="0"/>
                          <w:marRight w:val="0"/>
                          <w:marTop w:val="0"/>
                          <w:marBottom w:val="0"/>
                          <w:divBdr>
                            <w:top w:val="none" w:sz="0" w:space="0" w:color="auto"/>
                            <w:left w:val="none" w:sz="0" w:space="0" w:color="auto"/>
                            <w:bottom w:val="none" w:sz="0" w:space="0" w:color="auto"/>
                            <w:right w:val="none" w:sz="0" w:space="0" w:color="auto"/>
                          </w:divBdr>
                          <w:divsChild>
                            <w:div w:id="32178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22954">
      <w:bodyDiv w:val="1"/>
      <w:marLeft w:val="0"/>
      <w:marRight w:val="0"/>
      <w:marTop w:val="0"/>
      <w:marBottom w:val="0"/>
      <w:divBdr>
        <w:top w:val="none" w:sz="0" w:space="0" w:color="auto"/>
        <w:left w:val="none" w:sz="0" w:space="0" w:color="auto"/>
        <w:bottom w:val="none" w:sz="0" w:space="0" w:color="auto"/>
        <w:right w:val="none" w:sz="0" w:space="0" w:color="auto"/>
      </w:divBdr>
    </w:div>
    <w:div w:id="124127225">
      <w:bodyDiv w:val="1"/>
      <w:marLeft w:val="0"/>
      <w:marRight w:val="0"/>
      <w:marTop w:val="0"/>
      <w:marBottom w:val="0"/>
      <w:divBdr>
        <w:top w:val="none" w:sz="0" w:space="0" w:color="auto"/>
        <w:left w:val="none" w:sz="0" w:space="0" w:color="auto"/>
        <w:bottom w:val="none" w:sz="0" w:space="0" w:color="auto"/>
        <w:right w:val="none" w:sz="0" w:space="0" w:color="auto"/>
      </w:divBdr>
    </w:div>
    <w:div w:id="129976434">
      <w:bodyDiv w:val="1"/>
      <w:marLeft w:val="0"/>
      <w:marRight w:val="0"/>
      <w:marTop w:val="0"/>
      <w:marBottom w:val="0"/>
      <w:divBdr>
        <w:top w:val="none" w:sz="0" w:space="0" w:color="auto"/>
        <w:left w:val="none" w:sz="0" w:space="0" w:color="auto"/>
        <w:bottom w:val="none" w:sz="0" w:space="0" w:color="auto"/>
        <w:right w:val="none" w:sz="0" w:space="0" w:color="auto"/>
      </w:divBdr>
      <w:divsChild>
        <w:div w:id="1226574362">
          <w:marLeft w:val="-720"/>
          <w:marRight w:val="0"/>
          <w:marTop w:val="0"/>
          <w:marBottom w:val="0"/>
          <w:divBdr>
            <w:top w:val="none" w:sz="0" w:space="0" w:color="auto"/>
            <w:left w:val="none" w:sz="0" w:space="0" w:color="auto"/>
            <w:bottom w:val="none" w:sz="0" w:space="0" w:color="auto"/>
            <w:right w:val="none" w:sz="0" w:space="0" w:color="auto"/>
          </w:divBdr>
        </w:div>
      </w:divsChild>
    </w:div>
    <w:div w:id="140192744">
      <w:bodyDiv w:val="1"/>
      <w:marLeft w:val="0"/>
      <w:marRight w:val="0"/>
      <w:marTop w:val="0"/>
      <w:marBottom w:val="0"/>
      <w:divBdr>
        <w:top w:val="none" w:sz="0" w:space="0" w:color="auto"/>
        <w:left w:val="none" w:sz="0" w:space="0" w:color="auto"/>
        <w:bottom w:val="none" w:sz="0" w:space="0" w:color="auto"/>
        <w:right w:val="none" w:sz="0" w:space="0" w:color="auto"/>
      </w:divBdr>
      <w:divsChild>
        <w:div w:id="259610417">
          <w:marLeft w:val="-720"/>
          <w:marRight w:val="0"/>
          <w:marTop w:val="0"/>
          <w:marBottom w:val="0"/>
          <w:divBdr>
            <w:top w:val="none" w:sz="0" w:space="0" w:color="auto"/>
            <w:left w:val="none" w:sz="0" w:space="0" w:color="auto"/>
            <w:bottom w:val="none" w:sz="0" w:space="0" w:color="auto"/>
            <w:right w:val="none" w:sz="0" w:space="0" w:color="auto"/>
          </w:divBdr>
        </w:div>
      </w:divsChild>
    </w:div>
    <w:div w:id="163978153">
      <w:bodyDiv w:val="1"/>
      <w:marLeft w:val="0"/>
      <w:marRight w:val="0"/>
      <w:marTop w:val="0"/>
      <w:marBottom w:val="0"/>
      <w:divBdr>
        <w:top w:val="none" w:sz="0" w:space="0" w:color="auto"/>
        <w:left w:val="none" w:sz="0" w:space="0" w:color="auto"/>
        <w:bottom w:val="none" w:sz="0" w:space="0" w:color="auto"/>
        <w:right w:val="none" w:sz="0" w:space="0" w:color="auto"/>
      </w:divBdr>
      <w:divsChild>
        <w:div w:id="458383233">
          <w:marLeft w:val="-720"/>
          <w:marRight w:val="0"/>
          <w:marTop w:val="0"/>
          <w:marBottom w:val="0"/>
          <w:divBdr>
            <w:top w:val="none" w:sz="0" w:space="0" w:color="auto"/>
            <w:left w:val="none" w:sz="0" w:space="0" w:color="auto"/>
            <w:bottom w:val="none" w:sz="0" w:space="0" w:color="auto"/>
            <w:right w:val="none" w:sz="0" w:space="0" w:color="auto"/>
          </w:divBdr>
        </w:div>
      </w:divsChild>
    </w:div>
    <w:div w:id="176507650">
      <w:bodyDiv w:val="1"/>
      <w:marLeft w:val="0"/>
      <w:marRight w:val="0"/>
      <w:marTop w:val="0"/>
      <w:marBottom w:val="0"/>
      <w:divBdr>
        <w:top w:val="none" w:sz="0" w:space="0" w:color="auto"/>
        <w:left w:val="none" w:sz="0" w:space="0" w:color="auto"/>
        <w:bottom w:val="none" w:sz="0" w:space="0" w:color="auto"/>
        <w:right w:val="none" w:sz="0" w:space="0" w:color="auto"/>
      </w:divBdr>
      <w:divsChild>
        <w:div w:id="194773923">
          <w:marLeft w:val="0"/>
          <w:marRight w:val="0"/>
          <w:marTop w:val="0"/>
          <w:marBottom w:val="0"/>
          <w:divBdr>
            <w:top w:val="none" w:sz="0" w:space="0" w:color="auto"/>
            <w:left w:val="none" w:sz="0" w:space="0" w:color="auto"/>
            <w:bottom w:val="none" w:sz="0" w:space="0" w:color="auto"/>
            <w:right w:val="none" w:sz="0" w:space="0" w:color="auto"/>
          </w:divBdr>
          <w:divsChild>
            <w:div w:id="1805153068">
              <w:marLeft w:val="0"/>
              <w:marRight w:val="0"/>
              <w:marTop w:val="0"/>
              <w:marBottom w:val="0"/>
              <w:divBdr>
                <w:top w:val="none" w:sz="0" w:space="0" w:color="auto"/>
                <w:left w:val="none" w:sz="0" w:space="0" w:color="auto"/>
                <w:bottom w:val="none" w:sz="0" w:space="0" w:color="auto"/>
                <w:right w:val="none" w:sz="0" w:space="0" w:color="auto"/>
              </w:divBdr>
              <w:divsChild>
                <w:div w:id="2130737343">
                  <w:marLeft w:val="0"/>
                  <w:marRight w:val="0"/>
                  <w:marTop w:val="0"/>
                  <w:marBottom w:val="0"/>
                  <w:divBdr>
                    <w:top w:val="none" w:sz="0" w:space="0" w:color="auto"/>
                    <w:left w:val="none" w:sz="0" w:space="0" w:color="auto"/>
                    <w:bottom w:val="none" w:sz="0" w:space="0" w:color="auto"/>
                    <w:right w:val="none" w:sz="0" w:space="0" w:color="auto"/>
                  </w:divBdr>
                  <w:divsChild>
                    <w:div w:id="1700543635">
                      <w:marLeft w:val="0"/>
                      <w:marRight w:val="0"/>
                      <w:marTop w:val="0"/>
                      <w:marBottom w:val="0"/>
                      <w:divBdr>
                        <w:top w:val="none" w:sz="0" w:space="0" w:color="auto"/>
                        <w:left w:val="none" w:sz="0" w:space="0" w:color="auto"/>
                        <w:bottom w:val="none" w:sz="0" w:space="0" w:color="auto"/>
                        <w:right w:val="none" w:sz="0" w:space="0" w:color="auto"/>
                      </w:divBdr>
                      <w:divsChild>
                        <w:div w:id="992099932">
                          <w:marLeft w:val="0"/>
                          <w:marRight w:val="0"/>
                          <w:marTop w:val="0"/>
                          <w:marBottom w:val="0"/>
                          <w:divBdr>
                            <w:top w:val="none" w:sz="0" w:space="0" w:color="auto"/>
                            <w:left w:val="none" w:sz="0" w:space="0" w:color="auto"/>
                            <w:bottom w:val="none" w:sz="0" w:space="0" w:color="auto"/>
                            <w:right w:val="none" w:sz="0" w:space="0" w:color="auto"/>
                          </w:divBdr>
                          <w:divsChild>
                            <w:div w:id="21363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27426">
      <w:bodyDiv w:val="1"/>
      <w:marLeft w:val="0"/>
      <w:marRight w:val="0"/>
      <w:marTop w:val="0"/>
      <w:marBottom w:val="0"/>
      <w:divBdr>
        <w:top w:val="none" w:sz="0" w:space="0" w:color="auto"/>
        <w:left w:val="none" w:sz="0" w:space="0" w:color="auto"/>
        <w:bottom w:val="none" w:sz="0" w:space="0" w:color="auto"/>
        <w:right w:val="none" w:sz="0" w:space="0" w:color="auto"/>
      </w:divBdr>
      <w:divsChild>
        <w:div w:id="850069431">
          <w:marLeft w:val="-720"/>
          <w:marRight w:val="0"/>
          <w:marTop w:val="0"/>
          <w:marBottom w:val="0"/>
          <w:divBdr>
            <w:top w:val="none" w:sz="0" w:space="0" w:color="auto"/>
            <w:left w:val="none" w:sz="0" w:space="0" w:color="auto"/>
            <w:bottom w:val="none" w:sz="0" w:space="0" w:color="auto"/>
            <w:right w:val="none" w:sz="0" w:space="0" w:color="auto"/>
          </w:divBdr>
        </w:div>
      </w:divsChild>
    </w:div>
    <w:div w:id="182867813">
      <w:bodyDiv w:val="1"/>
      <w:marLeft w:val="0"/>
      <w:marRight w:val="0"/>
      <w:marTop w:val="0"/>
      <w:marBottom w:val="0"/>
      <w:divBdr>
        <w:top w:val="none" w:sz="0" w:space="0" w:color="auto"/>
        <w:left w:val="none" w:sz="0" w:space="0" w:color="auto"/>
        <w:bottom w:val="none" w:sz="0" w:space="0" w:color="auto"/>
        <w:right w:val="none" w:sz="0" w:space="0" w:color="auto"/>
      </w:divBdr>
    </w:div>
    <w:div w:id="190653659">
      <w:bodyDiv w:val="1"/>
      <w:marLeft w:val="0"/>
      <w:marRight w:val="0"/>
      <w:marTop w:val="0"/>
      <w:marBottom w:val="0"/>
      <w:divBdr>
        <w:top w:val="none" w:sz="0" w:space="0" w:color="auto"/>
        <w:left w:val="none" w:sz="0" w:space="0" w:color="auto"/>
        <w:bottom w:val="none" w:sz="0" w:space="0" w:color="auto"/>
        <w:right w:val="none" w:sz="0" w:space="0" w:color="auto"/>
      </w:divBdr>
      <w:divsChild>
        <w:div w:id="1551264404">
          <w:marLeft w:val="0"/>
          <w:marRight w:val="0"/>
          <w:marTop w:val="0"/>
          <w:marBottom w:val="0"/>
          <w:divBdr>
            <w:top w:val="none" w:sz="0" w:space="0" w:color="auto"/>
            <w:left w:val="none" w:sz="0" w:space="0" w:color="auto"/>
            <w:bottom w:val="none" w:sz="0" w:space="0" w:color="auto"/>
            <w:right w:val="none" w:sz="0" w:space="0" w:color="auto"/>
          </w:divBdr>
          <w:divsChild>
            <w:div w:id="626087734">
              <w:marLeft w:val="0"/>
              <w:marRight w:val="0"/>
              <w:marTop w:val="0"/>
              <w:marBottom w:val="0"/>
              <w:divBdr>
                <w:top w:val="none" w:sz="0" w:space="0" w:color="auto"/>
                <w:left w:val="none" w:sz="0" w:space="0" w:color="auto"/>
                <w:bottom w:val="none" w:sz="0" w:space="0" w:color="auto"/>
                <w:right w:val="none" w:sz="0" w:space="0" w:color="auto"/>
              </w:divBdr>
              <w:divsChild>
                <w:div w:id="1418793426">
                  <w:marLeft w:val="0"/>
                  <w:marRight w:val="0"/>
                  <w:marTop w:val="0"/>
                  <w:marBottom w:val="0"/>
                  <w:divBdr>
                    <w:top w:val="none" w:sz="0" w:space="0" w:color="auto"/>
                    <w:left w:val="none" w:sz="0" w:space="0" w:color="auto"/>
                    <w:bottom w:val="none" w:sz="0" w:space="0" w:color="auto"/>
                    <w:right w:val="none" w:sz="0" w:space="0" w:color="auto"/>
                  </w:divBdr>
                  <w:divsChild>
                    <w:div w:id="54401495">
                      <w:marLeft w:val="0"/>
                      <w:marRight w:val="0"/>
                      <w:marTop w:val="0"/>
                      <w:marBottom w:val="0"/>
                      <w:divBdr>
                        <w:top w:val="none" w:sz="0" w:space="0" w:color="auto"/>
                        <w:left w:val="none" w:sz="0" w:space="0" w:color="auto"/>
                        <w:bottom w:val="none" w:sz="0" w:space="0" w:color="auto"/>
                        <w:right w:val="none" w:sz="0" w:space="0" w:color="auto"/>
                      </w:divBdr>
                      <w:divsChild>
                        <w:div w:id="2017417356">
                          <w:marLeft w:val="0"/>
                          <w:marRight w:val="0"/>
                          <w:marTop w:val="0"/>
                          <w:marBottom w:val="0"/>
                          <w:divBdr>
                            <w:top w:val="none" w:sz="0" w:space="0" w:color="auto"/>
                            <w:left w:val="none" w:sz="0" w:space="0" w:color="auto"/>
                            <w:bottom w:val="none" w:sz="0" w:space="0" w:color="auto"/>
                            <w:right w:val="none" w:sz="0" w:space="0" w:color="auto"/>
                          </w:divBdr>
                          <w:divsChild>
                            <w:div w:id="485439695">
                              <w:marLeft w:val="0"/>
                              <w:marRight w:val="0"/>
                              <w:marTop w:val="0"/>
                              <w:marBottom w:val="0"/>
                              <w:divBdr>
                                <w:top w:val="none" w:sz="0" w:space="0" w:color="auto"/>
                                <w:left w:val="none" w:sz="0" w:space="0" w:color="auto"/>
                                <w:bottom w:val="none" w:sz="0" w:space="0" w:color="auto"/>
                                <w:right w:val="none" w:sz="0" w:space="0" w:color="auto"/>
                              </w:divBdr>
                              <w:divsChild>
                                <w:div w:id="347558368">
                                  <w:marLeft w:val="0"/>
                                  <w:marRight w:val="0"/>
                                  <w:marTop w:val="0"/>
                                  <w:marBottom w:val="0"/>
                                  <w:divBdr>
                                    <w:top w:val="none" w:sz="0" w:space="0" w:color="auto"/>
                                    <w:left w:val="none" w:sz="0" w:space="0" w:color="auto"/>
                                    <w:bottom w:val="none" w:sz="0" w:space="0" w:color="auto"/>
                                    <w:right w:val="none" w:sz="0" w:space="0" w:color="auto"/>
                                  </w:divBdr>
                                  <w:divsChild>
                                    <w:div w:id="1908343095">
                                      <w:marLeft w:val="0"/>
                                      <w:marRight w:val="0"/>
                                      <w:marTop w:val="0"/>
                                      <w:marBottom w:val="0"/>
                                      <w:divBdr>
                                        <w:top w:val="none" w:sz="0" w:space="0" w:color="auto"/>
                                        <w:left w:val="none" w:sz="0" w:space="0" w:color="auto"/>
                                        <w:bottom w:val="none" w:sz="0" w:space="0" w:color="auto"/>
                                        <w:right w:val="none" w:sz="0" w:space="0" w:color="auto"/>
                                      </w:divBdr>
                                      <w:divsChild>
                                        <w:div w:id="1443068826">
                                          <w:marLeft w:val="0"/>
                                          <w:marRight w:val="0"/>
                                          <w:marTop w:val="0"/>
                                          <w:marBottom w:val="0"/>
                                          <w:divBdr>
                                            <w:top w:val="none" w:sz="0" w:space="0" w:color="auto"/>
                                            <w:left w:val="none" w:sz="0" w:space="0" w:color="auto"/>
                                            <w:bottom w:val="none" w:sz="0" w:space="0" w:color="auto"/>
                                            <w:right w:val="none" w:sz="0" w:space="0" w:color="auto"/>
                                          </w:divBdr>
                                          <w:divsChild>
                                            <w:div w:id="735473804">
                                              <w:marLeft w:val="0"/>
                                              <w:marRight w:val="0"/>
                                              <w:marTop w:val="0"/>
                                              <w:marBottom w:val="0"/>
                                              <w:divBdr>
                                                <w:top w:val="none" w:sz="0" w:space="0" w:color="auto"/>
                                                <w:left w:val="none" w:sz="0" w:space="0" w:color="auto"/>
                                                <w:bottom w:val="none" w:sz="0" w:space="0" w:color="auto"/>
                                                <w:right w:val="none" w:sz="0" w:space="0" w:color="auto"/>
                                              </w:divBdr>
                                              <w:divsChild>
                                                <w:div w:id="1800805556">
                                                  <w:marLeft w:val="0"/>
                                                  <w:marRight w:val="0"/>
                                                  <w:marTop w:val="0"/>
                                                  <w:marBottom w:val="0"/>
                                                  <w:divBdr>
                                                    <w:top w:val="none" w:sz="0" w:space="0" w:color="auto"/>
                                                    <w:left w:val="none" w:sz="0" w:space="0" w:color="auto"/>
                                                    <w:bottom w:val="none" w:sz="0" w:space="0" w:color="auto"/>
                                                    <w:right w:val="none" w:sz="0" w:space="0" w:color="auto"/>
                                                  </w:divBdr>
                                                  <w:divsChild>
                                                    <w:div w:id="461193997">
                                                      <w:marLeft w:val="0"/>
                                                      <w:marRight w:val="0"/>
                                                      <w:marTop w:val="0"/>
                                                      <w:marBottom w:val="0"/>
                                                      <w:divBdr>
                                                        <w:top w:val="none" w:sz="0" w:space="0" w:color="auto"/>
                                                        <w:left w:val="none" w:sz="0" w:space="0" w:color="auto"/>
                                                        <w:bottom w:val="none" w:sz="0" w:space="0" w:color="auto"/>
                                                        <w:right w:val="none" w:sz="0" w:space="0" w:color="auto"/>
                                                      </w:divBdr>
                                                      <w:divsChild>
                                                        <w:div w:id="4155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033358">
                                              <w:marLeft w:val="0"/>
                                              <w:marRight w:val="0"/>
                                              <w:marTop w:val="0"/>
                                              <w:marBottom w:val="0"/>
                                              <w:divBdr>
                                                <w:top w:val="none" w:sz="0" w:space="0" w:color="auto"/>
                                                <w:left w:val="none" w:sz="0" w:space="0" w:color="auto"/>
                                                <w:bottom w:val="none" w:sz="0" w:space="0" w:color="auto"/>
                                                <w:right w:val="none" w:sz="0" w:space="0" w:color="auto"/>
                                              </w:divBdr>
                                              <w:divsChild>
                                                <w:div w:id="1182159644">
                                                  <w:marLeft w:val="0"/>
                                                  <w:marRight w:val="0"/>
                                                  <w:marTop w:val="0"/>
                                                  <w:marBottom w:val="0"/>
                                                  <w:divBdr>
                                                    <w:top w:val="none" w:sz="0" w:space="0" w:color="auto"/>
                                                    <w:left w:val="none" w:sz="0" w:space="0" w:color="auto"/>
                                                    <w:bottom w:val="none" w:sz="0" w:space="0" w:color="auto"/>
                                                    <w:right w:val="none" w:sz="0" w:space="0" w:color="auto"/>
                                                  </w:divBdr>
                                                  <w:divsChild>
                                                    <w:div w:id="937836644">
                                                      <w:marLeft w:val="0"/>
                                                      <w:marRight w:val="0"/>
                                                      <w:marTop w:val="0"/>
                                                      <w:marBottom w:val="0"/>
                                                      <w:divBdr>
                                                        <w:top w:val="none" w:sz="0" w:space="0" w:color="auto"/>
                                                        <w:left w:val="none" w:sz="0" w:space="0" w:color="auto"/>
                                                        <w:bottom w:val="none" w:sz="0" w:space="0" w:color="auto"/>
                                                        <w:right w:val="none" w:sz="0" w:space="0" w:color="auto"/>
                                                      </w:divBdr>
                                                      <w:divsChild>
                                                        <w:div w:id="154902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7305322">
          <w:marLeft w:val="0"/>
          <w:marRight w:val="0"/>
          <w:marTop w:val="0"/>
          <w:marBottom w:val="0"/>
          <w:divBdr>
            <w:top w:val="none" w:sz="0" w:space="0" w:color="auto"/>
            <w:left w:val="none" w:sz="0" w:space="0" w:color="auto"/>
            <w:bottom w:val="none" w:sz="0" w:space="0" w:color="auto"/>
            <w:right w:val="none" w:sz="0" w:space="0" w:color="auto"/>
          </w:divBdr>
          <w:divsChild>
            <w:div w:id="1333678947">
              <w:marLeft w:val="0"/>
              <w:marRight w:val="0"/>
              <w:marTop w:val="0"/>
              <w:marBottom w:val="0"/>
              <w:divBdr>
                <w:top w:val="none" w:sz="0" w:space="0" w:color="auto"/>
                <w:left w:val="none" w:sz="0" w:space="0" w:color="auto"/>
                <w:bottom w:val="none" w:sz="0" w:space="0" w:color="auto"/>
                <w:right w:val="none" w:sz="0" w:space="0" w:color="auto"/>
              </w:divBdr>
              <w:divsChild>
                <w:div w:id="17535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526">
      <w:bodyDiv w:val="1"/>
      <w:marLeft w:val="0"/>
      <w:marRight w:val="0"/>
      <w:marTop w:val="0"/>
      <w:marBottom w:val="0"/>
      <w:divBdr>
        <w:top w:val="none" w:sz="0" w:space="0" w:color="auto"/>
        <w:left w:val="none" w:sz="0" w:space="0" w:color="auto"/>
        <w:bottom w:val="none" w:sz="0" w:space="0" w:color="auto"/>
        <w:right w:val="none" w:sz="0" w:space="0" w:color="auto"/>
      </w:divBdr>
      <w:divsChild>
        <w:div w:id="564950778">
          <w:marLeft w:val="0"/>
          <w:marRight w:val="0"/>
          <w:marTop w:val="0"/>
          <w:marBottom w:val="0"/>
          <w:divBdr>
            <w:top w:val="none" w:sz="0" w:space="0" w:color="auto"/>
            <w:left w:val="none" w:sz="0" w:space="0" w:color="auto"/>
            <w:bottom w:val="none" w:sz="0" w:space="0" w:color="auto"/>
            <w:right w:val="none" w:sz="0" w:space="0" w:color="auto"/>
          </w:divBdr>
          <w:divsChild>
            <w:div w:id="440536419">
              <w:marLeft w:val="0"/>
              <w:marRight w:val="0"/>
              <w:marTop w:val="0"/>
              <w:marBottom w:val="0"/>
              <w:divBdr>
                <w:top w:val="none" w:sz="0" w:space="0" w:color="auto"/>
                <w:left w:val="none" w:sz="0" w:space="0" w:color="auto"/>
                <w:bottom w:val="none" w:sz="0" w:space="0" w:color="auto"/>
                <w:right w:val="none" w:sz="0" w:space="0" w:color="auto"/>
              </w:divBdr>
              <w:divsChild>
                <w:div w:id="1248807755">
                  <w:marLeft w:val="0"/>
                  <w:marRight w:val="0"/>
                  <w:marTop w:val="0"/>
                  <w:marBottom w:val="0"/>
                  <w:divBdr>
                    <w:top w:val="none" w:sz="0" w:space="0" w:color="auto"/>
                    <w:left w:val="none" w:sz="0" w:space="0" w:color="auto"/>
                    <w:bottom w:val="none" w:sz="0" w:space="0" w:color="auto"/>
                    <w:right w:val="none" w:sz="0" w:space="0" w:color="auto"/>
                  </w:divBdr>
                  <w:divsChild>
                    <w:div w:id="2119064748">
                      <w:marLeft w:val="0"/>
                      <w:marRight w:val="0"/>
                      <w:marTop w:val="0"/>
                      <w:marBottom w:val="0"/>
                      <w:divBdr>
                        <w:top w:val="none" w:sz="0" w:space="0" w:color="auto"/>
                        <w:left w:val="none" w:sz="0" w:space="0" w:color="auto"/>
                        <w:bottom w:val="none" w:sz="0" w:space="0" w:color="auto"/>
                        <w:right w:val="none" w:sz="0" w:space="0" w:color="auto"/>
                      </w:divBdr>
                      <w:divsChild>
                        <w:div w:id="1699427178">
                          <w:marLeft w:val="0"/>
                          <w:marRight w:val="0"/>
                          <w:marTop w:val="0"/>
                          <w:marBottom w:val="0"/>
                          <w:divBdr>
                            <w:top w:val="none" w:sz="0" w:space="0" w:color="auto"/>
                            <w:left w:val="none" w:sz="0" w:space="0" w:color="auto"/>
                            <w:bottom w:val="none" w:sz="0" w:space="0" w:color="auto"/>
                            <w:right w:val="none" w:sz="0" w:space="0" w:color="auto"/>
                          </w:divBdr>
                          <w:divsChild>
                            <w:div w:id="20583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908271">
      <w:bodyDiv w:val="1"/>
      <w:marLeft w:val="0"/>
      <w:marRight w:val="0"/>
      <w:marTop w:val="0"/>
      <w:marBottom w:val="0"/>
      <w:divBdr>
        <w:top w:val="none" w:sz="0" w:space="0" w:color="auto"/>
        <w:left w:val="none" w:sz="0" w:space="0" w:color="auto"/>
        <w:bottom w:val="none" w:sz="0" w:space="0" w:color="auto"/>
        <w:right w:val="none" w:sz="0" w:space="0" w:color="auto"/>
      </w:divBdr>
    </w:div>
    <w:div w:id="232160255">
      <w:bodyDiv w:val="1"/>
      <w:marLeft w:val="0"/>
      <w:marRight w:val="0"/>
      <w:marTop w:val="0"/>
      <w:marBottom w:val="0"/>
      <w:divBdr>
        <w:top w:val="none" w:sz="0" w:space="0" w:color="auto"/>
        <w:left w:val="none" w:sz="0" w:space="0" w:color="auto"/>
        <w:bottom w:val="none" w:sz="0" w:space="0" w:color="auto"/>
        <w:right w:val="none" w:sz="0" w:space="0" w:color="auto"/>
      </w:divBdr>
    </w:div>
    <w:div w:id="242496229">
      <w:bodyDiv w:val="1"/>
      <w:marLeft w:val="0"/>
      <w:marRight w:val="0"/>
      <w:marTop w:val="0"/>
      <w:marBottom w:val="0"/>
      <w:divBdr>
        <w:top w:val="none" w:sz="0" w:space="0" w:color="auto"/>
        <w:left w:val="none" w:sz="0" w:space="0" w:color="auto"/>
        <w:bottom w:val="none" w:sz="0" w:space="0" w:color="auto"/>
        <w:right w:val="none" w:sz="0" w:space="0" w:color="auto"/>
      </w:divBdr>
    </w:div>
    <w:div w:id="250621780">
      <w:bodyDiv w:val="1"/>
      <w:marLeft w:val="0"/>
      <w:marRight w:val="0"/>
      <w:marTop w:val="0"/>
      <w:marBottom w:val="0"/>
      <w:divBdr>
        <w:top w:val="none" w:sz="0" w:space="0" w:color="auto"/>
        <w:left w:val="none" w:sz="0" w:space="0" w:color="auto"/>
        <w:bottom w:val="none" w:sz="0" w:space="0" w:color="auto"/>
        <w:right w:val="none" w:sz="0" w:space="0" w:color="auto"/>
      </w:divBdr>
      <w:divsChild>
        <w:div w:id="369455589">
          <w:marLeft w:val="0"/>
          <w:marRight w:val="0"/>
          <w:marTop w:val="0"/>
          <w:marBottom w:val="0"/>
          <w:divBdr>
            <w:top w:val="none" w:sz="0" w:space="0" w:color="auto"/>
            <w:left w:val="none" w:sz="0" w:space="0" w:color="auto"/>
            <w:bottom w:val="none" w:sz="0" w:space="0" w:color="auto"/>
            <w:right w:val="none" w:sz="0" w:space="0" w:color="auto"/>
          </w:divBdr>
          <w:divsChild>
            <w:div w:id="359743483">
              <w:marLeft w:val="0"/>
              <w:marRight w:val="0"/>
              <w:marTop w:val="0"/>
              <w:marBottom w:val="0"/>
              <w:divBdr>
                <w:top w:val="none" w:sz="0" w:space="0" w:color="auto"/>
                <w:left w:val="none" w:sz="0" w:space="0" w:color="auto"/>
                <w:bottom w:val="none" w:sz="0" w:space="0" w:color="auto"/>
                <w:right w:val="none" w:sz="0" w:space="0" w:color="auto"/>
              </w:divBdr>
              <w:divsChild>
                <w:div w:id="96096425">
                  <w:marLeft w:val="0"/>
                  <w:marRight w:val="0"/>
                  <w:marTop w:val="0"/>
                  <w:marBottom w:val="0"/>
                  <w:divBdr>
                    <w:top w:val="none" w:sz="0" w:space="0" w:color="auto"/>
                    <w:left w:val="none" w:sz="0" w:space="0" w:color="auto"/>
                    <w:bottom w:val="none" w:sz="0" w:space="0" w:color="auto"/>
                    <w:right w:val="none" w:sz="0" w:space="0" w:color="auto"/>
                  </w:divBdr>
                  <w:divsChild>
                    <w:div w:id="1493990589">
                      <w:marLeft w:val="0"/>
                      <w:marRight w:val="0"/>
                      <w:marTop w:val="0"/>
                      <w:marBottom w:val="0"/>
                      <w:divBdr>
                        <w:top w:val="none" w:sz="0" w:space="0" w:color="auto"/>
                        <w:left w:val="none" w:sz="0" w:space="0" w:color="auto"/>
                        <w:bottom w:val="none" w:sz="0" w:space="0" w:color="auto"/>
                        <w:right w:val="none" w:sz="0" w:space="0" w:color="auto"/>
                      </w:divBdr>
                      <w:divsChild>
                        <w:div w:id="506092422">
                          <w:marLeft w:val="0"/>
                          <w:marRight w:val="0"/>
                          <w:marTop w:val="0"/>
                          <w:marBottom w:val="0"/>
                          <w:divBdr>
                            <w:top w:val="none" w:sz="0" w:space="0" w:color="auto"/>
                            <w:left w:val="none" w:sz="0" w:space="0" w:color="auto"/>
                            <w:bottom w:val="none" w:sz="0" w:space="0" w:color="auto"/>
                            <w:right w:val="none" w:sz="0" w:space="0" w:color="auto"/>
                          </w:divBdr>
                          <w:divsChild>
                            <w:div w:id="66829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38225">
      <w:bodyDiv w:val="1"/>
      <w:marLeft w:val="0"/>
      <w:marRight w:val="0"/>
      <w:marTop w:val="0"/>
      <w:marBottom w:val="0"/>
      <w:divBdr>
        <w:top w:val="none" w:sz="0" w:space="0" w:color="auto"/>
        <w:left w:val="none" w:sz="0" w:space="0" w:color="auto"/>
        <w:bottom w:val="none" w:sz="0" w:space="0" w:color="auto"/>
        <w:right w:val="none" w:sz="0" w:space="0" w:color="auto"/>
      </w:divBdr>
    </w:div>
    <w:div w:id="271516268">
      <w:bodyDiv w:val="1"/>
      <w:marLeft w:val="0"/>
      <w:marRight w:val="0"/>
      <w:marTop w:val="0"/>
      <w:marBottom w:val="0"/>
      <w:divBdr>
        <w:top w:val="none" w:sz="0" w:space="0" w:color="auto"/>
        <w:left w:val="none" w:sz="0" w:space="0" w:color="auto"/>
        <w:bottom w:val="none" w:sz="0" w:space="0" w:color="auto"/>
        <w:right w:val="none" w:sz="0" w:space="0" w:color="auto"/>
      </w:divBdr>
      <w:divsChild>
        <w:div w:id="890846567">
          <w:marLeft w:val="0"/>
          <w:marRight w:val="0"/>
          <w:marTop w:val="0"/>
          <w:marBottom w:val="0"/>
          <w:divBdr>
            <w:top w:val="none" w:sz="0" w:space="0" w:color="auto"/>
            <w:left w:val="none" w:sz="0" w:space="0" w:color="auto"/>
            <w:bottom w:val="none" w:sz="0" w:space="0" w:color="auto"/>
            <w:right w:val="none" w:sz="0" w:space="0" w:color="auto"/>
          </w:divBdr>
          <w:divsChild>
            <w:div w:id="1132792620">
              <w:marLeft w:val="0"/>
              <w:marRight w:val="0"/>
              <w:marTop w:val="0"/>
              <w:marBottom w:val="0"/>
              <w:divBdr>
                <w:top w:val="none" w:sz="0" w:space="0" w:color="auto"/>
                <w:left w:val="none" w:sz="0" w:space="0" w:color="auto"/>
                <w:bottom w:val="none" w:sz="0" w:space="0" w:color="auto"/>
                <w:right w:val="none" w:sz="0" w:space="0" w:color="auto"/>
              </w:divBdr>
              <w:divsChild>
                <w:div w:id="310445905">
                  <w:marLeft w:val="0"/>
                  <w:marRight w:val="0"/>
                  <w:marTop w:val="0"/>
                  <w:marBottom w:val="0"/>
                  <w:divBdr>
                    <w:top w:val="none" w:sz="0" w:space="0" w:color="auto"/>
                    <w:left w:val="none" w:sz="0" w:space="0" w:color="auto"/>
                    <w:bottom w:val="none" w:sz="0" w:space="0" w:color="auto"/>
                    <w:right w:val="none" w:sz="0" w:space="0" w:color="auto"/>
                  </w:divBdr>
                  <w:divsChild>
                    <w:div w:id="9897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039881">
          <w:marLeft w:val="0"/>
          <w:marRight w:val="0"/>
          <w:marTop w:val="0"/>
          <w:marBottom w:val="0"/>
          <w:divBdr>
            <w:top w:val="none" w:sz="0" w:space="0" w:color="auto"/>
            <w:left w:val="none" w:sz="0" w:space="0" w:color="auto"/>
            <w:bottom w:val="none" w:sz="0" w:space="0" w:color="auto"/>
            <w:right w:val="none" w:sz="0" w:space="0" w:color="auto"/>
          </w:divBdr>
          <w:divsChild>
            <w:div w:id="1101223506">
              <w:marLeft w:val="0"/>
              <w:marRight w:val="0"/>
              <w:marTop w:val="0"/>
              <w:marBottom w:val="0"/>
              <w:divBdr>
                <w:top w:val="none" w:sz="0" w:space="0" w:color="auto"/>
                <w:left w:val="none" w:sz="0" w:space="0" w:color="auto"/>
                <w:bottom w:val="none" w:sz="0" w:space="0" w:color="auto"/>
                <w:right w:val="none" w:sz="0" w:space="0" w:color="auto"/>
              </w:divBdr>
              <w:divsChild>
                <w:div w:id="233705581">
                  <w:marLeft w:val="0"/>
                  <w:marRight w:val="0"/>
                  <w:marTop w:val="0"/>
                  <w:marBottom w:val="0"/>
                  <w:divBdr>
                    <w:top w:val="none" w:sz="0" w:space="0" w:color="auto"/>
                    <w:left w:val="none" w:sz="0" w:space="0" w:color="auto"/>
                    <w:bottom w:val="none" w:sz="0" w:space="0" w:color="auto"/>
                    <w:right w:val="none" w:sz="0" w:space="0" w:color="auto"/>
                  </w:divBdr>
                  <w:divsChild>
                    <w:div w:id="7931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051962">
      <w:bodyDiv w:val="1"/>
      <w:marLeft w:val="0"/>
      <w:marRight w:val="0"/>
      <w:marTop w:val="0"/>
      <w:marBottom w:val="0"/>
      <w:divBdr>
        <w:top w:val="none" w:sz="0" w:space="0" w:color="auto"/>
        <w:left w:val="none" w:sz="0" w:space="0" w:color="auto"/>
        <w:bottom w:val="none" w:sz="0" w:space="0" w:color="auto"/>
        <w:right w:val="none" w:sz="0" w:space="0" w:color="auto"/>
      </w:divBdr>
    </w:div>
    <w:div w:id="308170966">
      <w:bodyDiv w:val="1"/>
      <w:marLeft w:val="0"/>
      <w:marRight w:val="0"/>
      <w:marTop w:val="0"/>
      <w:marBottom w:val="0"/>
      <w:divBdr>
        <w:top w:val="none" w:sz="0" w:space="0" w:color="auto"/>
        <w:left w:val="none" w:sz="0" w:space="0" w:color="auto"/>
        <w:bottom w:val="none" w:sz="0" w:space="0" w:color="auto"/>
        <w:right w:val="none" w:sz="0" w:space="0" w:color="auto"/>
      </w:divBdr>
      <w:divsChild>
        <w:div w:id="183516935">
          <w:marLeft w:val="0"/>
          <w:marRight w:val="0"/>
          <w:marTop w:val="0"/>
          <w:marBottom w:val="0"/>
          <w:divBdr>
            <w:top w:val="none" w:sz="0" w:space="0" w:color="auto"/>
            <w:left w:val="none" w:sz="0" w:space="0" w:color="auto"/>
            <w:bottom w:val="none" w:sz="0" w:space="0" w:color="auto"/>
            <w:right w:val="none" w:sz="0" w:space="0" w:color="auto"/>
          </w:divBdr>
          <w:divsChild>
            <w:div w:id="1126267843">
              <w:marLeft w:val="0"/>
              <w:marRight w:val="0"/>
              <w:marTop w:val="0"/>
              <w:marBottom w:val="0"/>
              <w:divBdr>
                <w:top w:val="none" w:sz="0" w:space="0" w:color="auto"/>
                <w:left w:val="none" w:sz="0" w:space="0" w:color="auto"/>
                <w:bottom w:val="none" w:sz="0" w:space="0" w:color="auto"/>
                <w:right w:val="none" w:sz="0" w:space="0" w:color="auto"/>
              </w:divBdr>
              <w:divsChild>
                <w:div w:id="701594614">
                  <w:marLeft w:val="0"/>
                  <w:marRight w:val="0"/>
                  <w:marTop w:val="0"/>
                  <w:marBottom w:val="0"/>
                  <w:divBdr>
                    <w:top w:val="none" w:sz="0" w:space="0" w:color="auto"/>
                    <w:left w:val="none" w:sz="0" w:space="0" w:color="auto"/>
                    <w:bottom w:val="none" w:sz="0" w:space="0" w:color="auto"/>
                    <w:right w:val="none" w:sz="0" w:space="0" w:color="auto"/>
                  </w:divBdr>
                  <w:divsChild>
                    <w:div w:id="1677726993">
                      <w:marLeft w:val="0"/>
                      <w:marRight w:val="0"/>
                      <w:marTop w:val="0"/>
                      <w:marBottom w:val="0"/>
                      <w:divBdr>
                        <w:top w:val="none" w:sz="0" w:space="0" w:color="auto"/>
                        <w:left w:val="none" w:sz="0" w:space="0" w:color="auto"/>
                        <w:bottom w:val="none" w:sz="0" w:space="0" w:color="auto"/>
                        <w:right w:val="none" w:sz="0" w:space="0" w:color="auto"/>
                      </w:divBdr>
                      <w:divsChild>
                        <w:div w:id="840658988">
                          <w:marLeft w:val="0"/>
                          <w:marRight w:val="0"/>
                          <w:marTop w:val="0"/>
                          <w:marBottom w:val="0"/>
                          <w:divBdr>
                            <w:top w:val="none" w:sz="0" w:space="0" w:color="auto"/>
                            <w:left w:val="none" w:sz="0" w:space="0" w:color="auto"/>
                            <w:bottom w:val="none" w:sz="0" w:space="0" w:color="auto"/>
                            <w:right w:val="none" w:sz="0" w:space="0" w:color="auto"/>
                          </w:divBdr>
                          <w:divsChild>
                            <w:div w:id="12242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066610">
      <w:bodyDiv w:val="1"/>
      <w:marLeft w:val="0"/>
      <w:marRight w:val="0"/>
      <w:marTop w:val="0"/>
      <w:marBottom w:val="0"/>
      <w:divBdr>
        <w:top w:val="none" w:sz="0" w:space="0" w:color="auto"/>
        <w:left w:val="none" w:sz="0" w:space="0" w:color="auto"/>
        <w:bottom w:val="none" w:sz="0" w:space="0" w:color="auto"/>
        <w:right w:val="none" w:sz="0" w:space="0" w:color="auto"/>
      </w:divBdr>
      <w:divsChild>
        <w:div w:id="973560968">
          <w:marLeft w:val="0"/>
          <w:marRight w:val="0"/>
          <w:marTop w:val="0"/>
          <w:marBottom w:val="0"/>
          <w:divBdr>
            <w:top w:val="none" w:sz="0" w:space="0" w:color="auto"/>
            <w:left w:val="none" w:sz="0" w:space="0" w:color="auto"/>
            <w:bottom w:val="none" w:sz="0" w:space="0" w:color="auto"/>
            <w:right w:val="none" w:sz="0" w:space="0" w:color="auto"/>
          </w:divBdr>
          <w:divsChild>
            <w:div w:id="336276955">
              <w:marLeft w:val="0"/>
              <w:marRight w:val="0"/>
              <w:marTop w:val="0"/>
              <w:marBottom w:val="0"/>
              <w:divBdr>
                <w:top w:val="none" w:sz="0" w:space="0" w:color="auto"/>
                <w:left w:val="none" w:sz="0" w:space="0" w:color="auto"/>
                <w:bottom w:val="none" w:sz="0" w:space="0" w:color="auto"/>
                <w:right w:val="none" w:sz="0" w:space="0" w:color="auto"/>
              </w:divBdr>
              <w:divsChild>
                <w:div w:id="1350526557">
                  <w:marLeft w:val="0"/>
                  <w:marRight w:val="0"/>
                  <w:marTop w:val="0"/>
                  <w:marBottom w:val="0"/>
                  <w:divBdr>
                    <w:top w:val="none" w:sz="0" w:space="0" w:color="auto"/>
                    <w:left w:val="none" w:sz="0" w:space="0" w:color="auto"/>
                    <w:bottom w:val="none" w:sz="0" w:space="0" w:color="auto"/>
                    <w:right w:val="none" w:sz="0" w:space="0" w:color="auto"/>
                  </w:divBdr>
                  <w:divsChild>
                    <w:div w:id="2088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1038">
          <w:marLeft w:val="0"/>
          <w:marRight w:val="0"/>
          <w:marTop w:val="0"/>
          <w:marBottom w:val="0"/>
          <w:divBdr>
            <w:top w:val="none" w:sz="0" w:space="0" w:color="auto"/>
            <w:left w:val="none" w:sz="0" w:space="0" w:color="auto"/>
            <w:bottom w:val="none" w:sz="0" w:space="0" w:color="auto"/>
            <w:right w:val="none" w:sz="0" w:space="0" w:color="auto"/>
          </w:divBdr>
          <w:divsChild>
            <w:div w:id="1255361874">
              <w:marLeft w:val="0"/>
              <w:marRight w:val="0"/>
              <w:marTop w:val="0"/>
              <w:marBottom w:val="0"/>
              <w:divBdr>
                <w:top w:val="none" w:sz="0" w:space="0" w:color="auto"/>
                <w:left w:val="none" w:sz="0" w:space="0" w:color="auto"/>
                <w:bottom w:val="none" w:sz="0" w:space="0" w:color="auto"/>
                <w:right w:val="none" w:sz="0" w:space="0" w:color="auto"/>
              </w:divBdr>
              <w:divsChild>
                <w:div w:id="712576670">
                  <w:marLeft w:val="0"/>
                  <w:marRight w:val="0"/>
                  <w:marTop w:val="0"/>
                  <w:marBottom w:val="0"/>
                  <w:divBdr>
                    <w:top w:val="none" w:sz="0" w:space="0" w:color="auto"/>
                    <w:left w:val="none" w:sz="0" w:space="0" w:color="auto"/>
                    <w:bottom w:val="none" w:sz="0" w:space="0" w:color="auto"/>
                    <w:right w:val="none" w:sz="0" w:space="0" w:color="auto"/>
                  </w:divBdr>
                  <w:divsChild>
                    <w:div w:id="206910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300073">
      <w:bodyDiv w:val="1"/>
      <w:marLeft w:val="0"/>
      <w:marRight w:val="0"/>
      <w:marTop w:val="0"/>
      <w:marBottom w:val="0"/>
      <w:divBdr>
        <w:top w:val="none" w:sz="0" w:space="0" w:color="auto"/>
        <w:left w:val="none" w:sz="0" w:space="0" w:color="auto"/>
        <w:bottom w:val="none" w:sz="0" w:space="0" w:color="auto"/>
        <w:right w:val="none" w:sz="0" w:space="0" w:color="auto"/>
      </w:divBdr>
      <w:divsChild>
        <w:div w:id="1105929669">
          <w:marLeft w:val="-720"/>
          <w:marRight w:val="0"/>
          <w:marTop w:val="0"/>
          <w:marBottom w:val="0"/>
          <w:divBdr>
            <w:top w:val="none" w:sz="0" w:space="0" w:color="auto"/>
            <w:left w:val="none" w:sz="0" w:space="0" w:color="auto"/>
            <w:bottom w:val="none" w:sz="0" w:space="0" w:color="auto"/>
            <w:right w:val="none" w:sz="0" w:space="0" w:color="auto"/>
          </w:divBdr>
        </w:div>
      </w:divsChild>
    </w:div>
    <w:div w:id="318273523">
      <w:bodyDiv w:val="1"/>
      <w:marLeft w:val="0"/>
      <w:marRight w:val="0"/>
      <w:marTop w:val="0"/>
      <w:marBottom w:val="0"/>
      <w:divBdr>
        <w:top w:val="none" w:sz="0" w:space="0" w:color="auto"/>
        <w:left w:val="none" w:sz="0" w:space="0" w:color="auto"/>
        <w:bottom w:val="none" w:sz="0" w:space="0" w:color="auto"/>
        <w:right w:val="none" w:sz="0" w:space="0" w:color="auto"/>
      </w:divBdr>
      <w:divsChild>
        <w:div w:id="644510171">
          <w:marLeft w:val="0"/>
          <w:marRight w:val="0"/>
          <w:marTop w:val="0"/>
          <w:marBottom w:val="0"/>
          <w:divBdr>
            <w:top w:val="none" w:sz="0" w:space="0" w:color="auto"/>
            <w:left w:val="none" w:sz="0" w:space="0" w:color="auto"/>
            <w:bottom w:val="none" w:sz="0" w:space="0" w:color="auto"/>
            <w:right w:val="none" w:sz="0" w:space="0" w:color="auto"/>
          </w:divBdr>
          <w:divsChild>
            <w:div w:id="1751652788">
              <w:marLeft w:val="0"/>
              <w:marRight w:val="0"/>
              <w:marTop w:val="0"/>
              <w:marBottom w:val="0"/>
              <w:divBdr>
                <w:top w:val="none" w:sz="0" w:space="0" w:color="auto"/>
                <w:left w:val="none" w:sz="0" w:space="0" w:color="auto"/>
                <w:bottom w:val="none" w:sz="0" w:space="0" w:color="auto"/>
                <w:right w:val="none" w:sz="0" w:space="0" w:color="auto"/>
              </w:divBdr>
              <w:divsChild>
                <w:div w:id="1660846025">
                  <w:marLeft w:val="0"/>
                  <w:marRight w:val="0"/>
                  <w:marTop w:val="0"/>
                  <w:marBottom w:val="0"/>
                  <w:divBdr>
                    <w:top w:val="none" w:sz="0" w:space="0" w:color="auto"/>
                    <w:left w:val="none" w:sz="0" w:space="0" w:color="auto"/>
                    <w:bottom w:val="none" w:sz="0" w:space="0" w:color="auto"/>
                    <w:right w:val="none" w:sz="0" w:space="0" w:color="auto"/>
                  </w:divBdr>
                  <w:divsChild>
                    <w:div w:id="721976778">
                      <w:marLeft w:val="0"/>
                      <w:marRight w:val="0"/>
                      <w:marTop w:val="0"/>
                      <w:marBottom w:val="0"/>
                      <w:divBdr>
                        <w:top w:val="none" w:sz="0" w:space="0" w:color="auto"/>
                        <w:left w:val="none" w:sz="0" w:space="0" w:color="auto"/>
                        <w:bottom w:val="none" w:sz="0" w:space="0" w:color="auto"/>
                        <w:right w:val="none" w:sz="0" w:space="0" w:color="auto"/>
                      </w:divBdr>
                      <w:divsChild>
                        <w:div w:id="1790782895">
                          <w:marLeft w:val="0"/>
                          <w:marRight w:val="0"/>
                          <w:marTop w:val="0"/>
                          <w:marBottom w:val="0"/>
                          <w:divBdr>
                            <w:top w:val="none" w:sz="0" w:space="0" w:color="auto"/>
                            <w:left w:val="none" w:sz="0" w:space="0" w:color="auto"/>
                            <w:bottom w:val="none" w:sz="0" w:space="0" w:color="auto"/>
                            <w:right w:val="none" w:sz="0" w:space="0" w:color="auto"/>
                          </w:divBdr>
                          <w:divsChild>
                            <w:div w:id="19464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858375">
      <w:bodyDiv w:val="1"/>
      <w:marLeft w:val="0"/>
      <w:marRight w:val="0"/>
      <w:marTop w:val="0"/>
      <w:marBottom w:val="0"/>
      <w:divBdr>
        <w:top w:val="none" w:sz="0" w:space="0" w:color="auto"/>
        <w:left w:val="none" w:sz="0" w:space="0" w:color="auto"/>
        <w:bottom w:val="none" w:sz="0" w:space="0" w:color="auto"/>
        <w:right w:val="none" w:sz="0" w:space="0" w:color="auto"/>
      </w:divBdr>
    </w:div>
    <w:div w:id="357896900">
      <w:bodyDiv w:val="1"/>
      <w:marLeft w:val="0"/>
      <w:marRight w:val="0"/>
      <w:marTop w:val="0"/>
      <w:marBottom w:val="0"/>
      <w:divBdr>
        <w:top w:val="none" w:sz="0" w:space="0" w:color="auto"/>
        <w:left w:val="none" w:sz="0" w:space="0" w:color="auto"/>
        <w:bottom w:val="none" w:sz="0" w:space="0" w:color="auto"/>
        <w:right w:val="none" w:sz="0" w:space="0" w:color="auto"/>
      </w:divBdr>
    </w:div>
    <w:div w:id="357899703">
      <w:bodyDiv w:val="1"/>
      <w:marLeft w:val="0"/>
      <w:marRight w:val="0"/>
      <w:marTop w:val="0"/>
      <w:marBottom w:val="0"/>
      <w:divBdr>
        <w:top w:val="none" w:sz="0" w:space="0" w:color="auto"/>
        <w:left w:val="none" w:sz="0" w:space="0" w:color="auto"/>
        <w:bottom w:val="none" w:sz="0" w:space="0" w:color="auto"/>
        <w:right w:val="none" w:sz="0" w:space="0" w:color="auto"/>
      </w:divBdr>
      <w:divsChild>
        <w:div w:id="1294408473">
          <w:marLeft w:val="0"/>
          <w:marRight w:val="0"/>
          <w:marTop w:val="0"/>
          <w:marBottom w:val="0"/>
          <w:divBdr>
            <w:top w:val="none" w:sz="0" w:space="0" w:color="auto"/>
            <w:left w:val="none" w:sz="0" w:space="0" w:color="auto"/>
            <w:bottom w:val="none" w:sz="0" w:space="0" w:color="auto"/>
            <w:right w:val="none" w:sz="0" w:space="0" w:color="auto"/>
          </w:divBdr>
          <w:divsChild>
            <w:div w:id="435759506">
              <w:marLeft w:val="0"/>
              <w:marRight w:val="0"/>
              <w:marTop w:val="0"/>
              <w:marBottom w:val="0"/>
              <w:divBdr>
                <w:top w:val="none" w:sz="0" w:space="0" w:color="auto"/>
                <w:left w:val="none" w:sz="0" w:space="0" w:color="auto"/>
                <w:bottom w:val="none" w:sz="0" w:space="0" w:color="auto"/>
                <w:right w:val="none" w:sz="0" w:space="0" w:color="auto"/>
              </w:divBdr>
              <w:divsChild>
                <w:div w:id="1713722374">
                  <w:marLeft w:val="0"/>
                  <w:marRight w:val="0"/>
                  <w:marTop w:val="0"/>
                  <w:marBottom w:val="0"/>
                  <w:divBdr>
                    <w:top w:val="none" w:sz="0" w:space="0" w:color="auto"/>
                    <w:left w:val="none" w:sz="0" w:space="0" w:color="auto"/>
                    <w:bottom w:val="none" w:sz="0" w:space="0" w:color="auto"/>
                    <w:right w:val="none" w:sz="0" w:space="0" w:color="auto"/>
                  </w:divBdr>
                  <w:divsChild>
                    <w:div w:id="1813131874">
                      <w:marLeft w:val="0"/>
                      <w:marRight w:val="0"/>
                      <w:marTop w:val="0"/>
                      <w:marBottom w:val="0"/>
                      <w:divBdr>
                        <w:top w:val="none" w:sz="0" w:space="0" w:color="auto"/>
                        <w:left w:val="none" w:sz="0" w:space="0" w:color="auto"/>
                        <w:bottom w:val="none" w:sz="0" w:space="0" w:color="auto"/>
                        <w:right w:val="none" w:sz="0" w:space="0" w:color="auto"/>
                      </w:divBdr>
                      <w:divsChild>
                        <w:div w:id="267006302">
                          <w:marLeft w:val="0"/>
                          <w:marRight w:val="0"/>
                          <w:marTop w:val="0"/>
                          <w:marBottom w:val="0"/>
                          <w:divBdr>
                            <w:top w:val="none" w:sz="0" w:space="0" w:color="auto"/>
                            <w:left w:val="none" w:sz="0" w:space="0" w:color="auto"/>
                            <w:bottom w:val="none" w:sz="0" w:space="0" w:color="auto"/>
                            <w:right w:val="none" w:sz="0" w:space="0" w:color="auto"/>
                          </w:divBdr>
                          <w:divsChild>
                            <w:div w:id="150550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2101">
      <w:bodyDiv w:val="1"/>
      <w:marLeft w:val="0"/>
      <w:marRight w:val="0"/>
      <w:marTop w:val="0"/>
      <w:marBottom w:val="0"/>
      <w:divBdr>
        <w:top w:val="none" w:sz="0" w:space="0" w:color="auto"/>
        <w:left w:val="none" w:sz="0" w:space="0" w:color="auto"/>
        <w:bottom w:val="none" w:sz="0" w:space="0" w:color="auto"/>
        <w:right w:val="none" w:sz="0" w:space="0" w:color="auto"/>
      </w:divBdr>
      <w:divsChild>
        <w:div w:id="509565822">
          <w:marLeft w:val="-720"/>
          <w:marRight w:val="0"/>
          <w:marTop w:val="0"/>
          <w:marBottom w:val="0"/>
          <w:divBdr>
            <w:top w:val="none" w:sz="0" w:space="0" w:color="auto"/>
            <w:left w:val="none" w:sz="0" w:space="0" w:color="auto"/>
            <w:bottom w:val="none" w:sz="0" w:space="0" w:color="auto"/>
            <w:right w:val="none" w:sz="0" w:space="0" w:color="auto"/>
          </w:divBdr>
        </w:div>
      </w:divsChild>
    </w:div>
    <w:div w:id="410930147">
      <w:bodyDiv w:val="1"/>
      <w:marLeft w:val="0"/>
      <w:marRight w:val="0"/>
      <w:marTop w:val="0"/>
      <w:marBottom w:val="0"/>
      <w:divBdr>
        <w:top w:val="none" w:sz="0" w:space="0" w:color="auto"/>
        <w:left w:val="none" w:sz="0" w:space="0" w:color="auto"/>
        <w:bottom w:val="none" w:sz="0" w:space="0" w:color="auto"/>
        <w:right w:val="none" w:sz="0" w:space="0" w:color="auto"/>
      </w:divBdr>
      <w:divsChild>
        <w:div w:id="657804547">
          <w:marLeft w:val="0"/>
          <w:marRight w:val="0"/>
          <w:marTop w:val="0"/>
          <w:marBottom w:val="0"/>
          <w:divBdr>
            <w:top w:val="none" w:sz="0" w:space="0" w:color="auto"/>
            <w:left w:val="none" w:sz="0" w:space="0" w:color="auto"/>
            <w:bottom w:val="none" w:sz="0" w:space="0" w:color="auto"/>
            <w:right w:val="none" w:sz="0" w:space="0" w:color="auto"/>
          </w:divBdr>
          <w:divsChild>
            <w:div w:id="1211573405">
              <w:marLeft w:val="0"/>
              <w:marRight w:val="0"/>
              <w:marTop w:val="0"/>
              <w:marBottom w:val="0"/>
              <w:divBdr>
                <w:top w:val="none" w:sz="0" w:space="0" w:color="auto"/>
                <w:left w:val="none" w:sz="0" w:space="0" w:color="auto"/>
                <w:bottom w:val="none" w:sz="0" w:space="0" w:color="auto"/>
                <w:right w:val="none" w:sz="0" w:space="0" w:color="auto"/>
              </w:divBdr>
              <w:divsChild>
                <w:div w:id="151995172">
                  <w:marLeft w:val="0"/>
                  <w:marRight w:val="0"/>
                  <w:marTop w:val="0"/>
                  <w:marBottom w:val="0"/>
                  <w:divBdr>
                    <w:top w:val="none" w:sz="0" w:space="0" w:color="auto"/>
                    <w:left w:val="none" w:sz="0" w:space="0" w:color="auto"/>
                    <w:bottom w:val="none" w:sz="0" w:space="0" w:color="auto"/>
                    <w:right w:val="none" w:sz="0" w:space="0" w:color="auto"/>
                  </w:divBdr>
                  <w:divsChild>
                    <w:div w:id="2005819295">
                      <w:marLeft w:val="0"/>
                      <w:marRight w:val="0"/>
                      <w:marTop w:val="0"/>
                      <w:marBottom w:val="0"/>
                      <w:divBdr>
                        <w:top w:val="none" w:sz="0" w:space="0" w:color="auto"/>
                        <w:left w:val="none" w:sz="0" w:space="0" w:color="auto"/>
                        <w:bottom w:val="none" w:sz="0" w:space="0" w:color="auto"/>
                        <w:right w:val="none" w:sz="0" w:space="0" w:color="auto"/>
                      </w:divBdr>
                      <w:divsChild>
                        <w:div w:id="491411218">
                          <w:marLeft w:val="0"/>
                          <w:marRight w:val="0"/>
                          <w:marTop w:val="0"/>
                          <w:marBottom w:val="0"/>
                          <w:divBdr>
                            <w:top w:val="none" w:sz="0" w:space="0" w:color="auto"/>
                            <w:left w:val="none" w:sz="0" w:space="0" w:color="auto"/>
                            <w:bottom w:val="none" w:sz="0" w:space="0" w:color="auto"/>
                            <w:right w:val="none" w:sz="0" w:space="0" w:color="auto"/>
                          </w:divBdr>
                          <w:divsChild>
                            <w:div w:id="20311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924915">
      <w:bodyDiv w:val="1"/>
      <w:marLeft w:val="0"/>
      <w:marRight w:val="0"/>
      <w:marTop w:val="0"/>
      <w:marBottom w:val="0"/>
      <w:divBdr>
        <w:top w:val="none" w:sz="0" w:space="0" w:color="auto"/>
        <w:left w:val="none" w:sz="0" w:space="0" w:color="auto"/>
        <w:bottom w:val="none" w:sz="0" w:space="0" w:color="auto"/>
        <w:right w:val="none" w:sz="0" w:space="0" w:color="auto"/>
      </w:divBdr>
      <w:divsChild>
        <w:div w:id="1711759821">
          <w:marLeft w:val="-720"/>
          <w:marRight w:val="0"/>
          <w:marTop w:val="0"/>
          <w:marBottom w:val="0"/>
          <w:divBdr>
            <w:top w:val="none" w:sz="0" w:space="0" w:color="auto"/>
            <w:left w:val="none" w:sz="0" w:space="0" w:color="auto"/>
            <w:bottom w:val="none" w:sz="0" w:space="0" w:color="auto"/>
            <w:right w:val="none" w:sz="0" w:space="0" w:color="auto"/>
          </w:divBdr>
        </w:div>
      </w:divsChild>
    </w:div>
    <w:div w:id="427772505">
      <w:bodyDiv w:val="1"/>
      <w:marLeft w:val="0"/>
      <w:marRight w:val="0"/>
      <w:marTop w:val="0"/>
      <w:marBottom w:val="0"/>
      <w:divBdr>
        <w:top w:val="none" w:sz="0" w:space="0" w:color="auto"/>
        <w:left w:val="none" w:sz="0" w:space="0" w:color="auto"/>
        <w:bottom w:val="none" w:sz="0" w:space="0" w:color="auto"/>
        <w:right w:val="none" w:sz="0" w:space="0" w:color="auto"/>
      </w:divBdr>
      <w:divsChild>
        <w:div w:id="2081780294">
          <w:marLeft w:val="-720"/>
          <w:marRight w:val="0"/>
          <w:marTop w:val="0"/>
          <w:marBottom w:val="0"/>
          <w:divBdr>
            <w:top w:val="none" w:sz="0" w:space="0" w:color="auto"/>
            <w:left w:val="none" w:sz="0" w:space="0" w:color="auto"/>
            <w:bottom w:val="none" w:sz="0" w:space="0" w:color="auto"/>
            <w:right w:val="none" w:sz="0" w:space="0" w:color="auto"/>
          </w:divBdr>
        </w:div>
      </w:divsChild>
    </w:div>
    <w:div w:id="431054953">
      <w:bodyDiv w:val="1"/>
      <w:marLeft w:val="0"/>
      <w:marRight w:val="0"/>
      <w:marTop w:val="0"/>
      <w:marBottom w:val="0"/>
      <w:divBdr>
        <w:top w:val="none" w:sz="0" w:space="0" w:color="auto"/>
        <w:left w:val="none" w:sz="0" w:space="0" w:color="auto"/>
        <w:bottom w:val="none" w:sz="0" w:space="0" w:color="auto"/>
        <w:right w:val="none" w:sz="0" w:space="0" w:color="auto"/>
      </w:divBdr>
      <w:divsChild>
        <w:div w:id="1819614020">
          <w:marLeft w:val="-720"/>
          <w:marRight w:val="0"/>
          <w:marTop w:val="0"/>
          <w:marBottom w:val="0"/>
          <w:divBdr>
            <w:top w:val="none" w:sz="0" w:space="0" w:color="auto"/>
            <w:left w:val="none" w:sz="0" w:space="0" w:color="auto"/>
            <w:bottom w:val="none" w:sz="0" w:space="0" w:color="auto"/>
            <w:right w:val="none" w:sz="0" w:space="0" w:color="auto"/>
          </w:divBdr>
        </w:div>
      </w:divsChild>
    </w:div>
    <w:div w:id="444277053">
      <w:bodyDiv w:val="1"/>
      <w:marLeft w:val="0"/>
      <w:marRight w:val="0"/>
      <w:marTop w:val="0"/>
      <w:marBottom w:val="0"/>
      <w:divBdr>
        <w:top w:val="none" w:sz="0" w:space="0" w:color="auto"/>
        <w:left w:val="none" w:sz="0" w:space="0" w:color="auto"/>
        <w:bottom w:val="none" w:sz="0" w:space="0" w:color="auto"/>
        <w:right w:val="none" w:sz="0" w:space="0" w:color="auto"/>
      </w:divBdr>
    </w:div>
    <w:div w:id="450167286">
      <w:bodyDiv w:val="1"/>
      <w:marLeft w:val="0"/>
      <w:marRight w:val="0"/>
      <w:marTop w:val="0"/>
      <w:marBottom w:val="0"/>
      <w:divBdr>
        <w:top w:val="none" w:sz="0" w:space="0" w:color="auto"/>
        <w:left w:val="none" w:sz="0" w:space="0" w:color="auto"/>
        <w:bottom w:val="none" w:sz="0" w:space="0" w:color="auto"/>
        <w:right w:val="none" w:sz="0" w:space="0" w:color="auto"/>
      </w:divBdr>
      <w:divsChild>
        <w:div w:id="908492256">
          <w:marLeft w:val="0"/>
          <w:marRight w:val="0"/>
          <w:marTop w:val="0"/>
          <w:marBottom w:val="0"/>
          <w:divBdr>
            <w:top w:val="none" w:sz="0" w:space="0" w:color="auto"/>
            <w:left w:val="none" w:sz="0" w:space="0" w:color="auto"/>
            <w:bottom w:val="none" w:sz="0" w:space="0" w:color="auto"/>
            <w:right w:val="none" w:sz="0" w:space="0" w:color="auto"/>
          </w:divBdr>
          <w:divsChild>
            <w:div w:id="926813333">
              <w:marLeft w:val="0"/>
              <w:marRight w:val="0"/>
              <w:marTop w:val="0"/>
              <w:marBottom w:val="0"/>
              <w:divBdr>
                <w:top w:val="none" w:sz="0" w:space="0" w:color="auto"/>
                <w:left w:val="none" w:sz="0" w:space="0" w:color="auto"/>
                <w:bottom w:val="none" w:sz="0" w:space="0" w:color="auto"/>
                <w:right w:val="none" w:sz="0" w:space="0" w:color="auto"/>
              </w:divBdr>
              <w:divsChild>
                <w:div w:id="990450934">
                  <w:marLeft w:val="0"/>
                  <w:marRight w:val="0"/>
                  <w:marTop w:val="0"/>
                  <w:marBottom w:val="0"/>
                  <w:divBdr>
                    <w:top w:val="none" w:sz="0" w:space="0" w:color="auto"/>
                    <w:left w:val="none" w:sz="0" w:space="0" w:color="auto"/>
                    <w:bottom w:val="none" w:sz="0" w:space="0" w:color="auto"/>
                    <w:right w:val="none" w:sz="0" w:space="0" w:color="auto"/>
                  </w:divBdr>
                  <w:divsChild>
                    <w:div w:id="1469470434">
                      <w:marLeft w:val="0"/>
                      <w:marRight w:val="0"/>
                      <w:marTop w:val="0"/>
                      <w:marBottom w:val="0"/>
                      <w:divBdr>
                        <w:top w:val="none" w:sz="0" w:space="0" w:color="auto"/>
                        <w:left w:val="none" w:sz="0" w:space="0" w:color="auto"/>
                        <w:bottom w:val="none" w:sz="0" w:space="0" w:color="auto"/>
                        <w:right w:val="none" w:sz="0" w:space="0" w:color="auto"/>
                      </w:divBdr>
                      <w:divsChild>
                        <w:div w:id="1152218212">
                          <w:marLeft w:val="0"/>
                          <w:marRight w:val="0"/>
                          <w:marTop w:val="0"/>
                          <w:marBottom w:val="0"/>
                          <w:divBdr>
                            <w:top w:val="none" w:sz="0" w:space="0" w:color="auto"/>
                            <w:left w:val="none" w:sz="0" w:space="0" w:color="auto"/>
                            <w:bottom w:val="none" w:sz="0" w:space="0" w:color="auto"/>
                            <w:right w:val="none" w:sz="0" w:space="0" w:color="auto"/>
                          </w:divBdr>
                          <w:divsChild>
                            <w:div w:id="12375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281875">
      <w:bodyDiv w:val="1"/>
      <w:marLeft w:val="0"/>
      <w:marRight w:val="0"/>
      <w:marTop w:val="0"/>
      <w:marBottom w:val="0"/>
      <w:divBdr>
        <w:top w:val="none" w:sz="0" w:space="0" w:color="auto"/>
        <w:left w:val="none" w:sz="0" w:space="0" w:color="auto"/>
        <w:bottom w:val="none" w:sz="0" w:space="0" w:color="auto"/>
        <w:right w:val="none" w:sz="0" w:space="0" w:color="auto"/>
      </w:divBdr>
      <w:divsChild>
        <w:div w:id="1961261890">
          <w:marLeft w:val="0"/>
          <w:marRight w:val="0"/>
          <w:marTop w:val="0"/>
          <w:marBottom w:val="0"/>
          <w:divBdr>
            <w:top w:val="none" w:sz="0" w:space="0" w:color="auto"/>
            <w:left w:val="none" w:sz="0" w:space="0" w:color="auto"/>
            <w:bottom w:val="none" w:sz="0" w:space="0" w:color="auto"/>
            <w:right w:val="none" w:sz="0" w:space="0" w:color="auto"/>
          </w:divBdr>
          <w:divsChild>
            <w:div w:id="984893982">
              <w:marLeft w:val="0"/>
              <w:marRight w:val="0"/>
              <w:marTop w:val="0"/>
              <w:marBottom w:val="0"/>
              <w:divBdr>
                <w:top w:val="none" w:sz="0" w:space="0" w:color="auto"/>
                <w:left w:val="none" w:sz="0" w:space="0" w:color="auto"/>
                <w:bottom w:val="none" w:sz="0" w:space="0" w:color="auto"/>
                <w:right w:val="none" w:sz="0" w:space="0" w:color="auto"/>
              </w:divBdr>
              <w:divsChild>
                <w:div w:id="1086145042">
                  <w:marLeft w:val="0"/>
                  <w:marRight w:val="0"/>
                  <w:marTop w:val="0"/>
                  <w:marBottom w:val="0"/>
                  <w:divBdr>
                    <w:top w:val="none" w:sz="0" w:space="0" w:color="auto"/>
                    <w:left w:val="none" w:sz="0" w:space="0" w:color="auto"/>
                    <w:bottom w:val="none" w:sz="0" w:space="0" w:color="auto"/>
                    <w:right w:val="none" w:sz="0" w:space="0" w:color="auto"/>
                  </w:divBdr>
                  <w:divsChild>
                    <w:div w:id="1981228200">
                      <w:marLeft w:val="0"/>
                      <w:marRight w:val="0"/>
                      <w:marTop w:val="0"/>
                      <w:marBottom w:val="0"/>
                      <w:divBdr>
                        <w:top w:val="none" w:sz="0" w:space="0" w:color="auto"/>
                        <w:left w:val="none" w:sz="0" w:space="0" w:color="auto"/>
                        <w:bottom w:val="none" w:sz="0" w:space="0" w:color="auto"/>
                        <w:right w:val="none" w:sz="0" w:space="0" w:color="auto"/>
                      </w:divBdr>
                      <w:divsChild>
                        <w:div w:id="1287346389">
                          <w:marLeft w:val="0"/>
                          <w:marRight w:val="0"/>
                          <w:marTop w:val="0"/>
                          <w:marBottom w:val="0"/>
                          <w:divBdr>
                            <w:top w:val="none" w:sz="0" w:space="0" w:color="auto"/>
                            <w:left w:val="none" w:sz="0" w:space="0" w:color="auto"/>
                            <w:bottom w:val="none" w:sz="0" w:space="0" w:color="auto"/>
                            <w:right w:val="none" w:sz="0" w:space="0" w:color="auto"/>
                          </w:divBdr>
                          <w:divsChild>
                            <w:div w:id="1044602081">
                              <w:marLeft w:val="0"/>
                              <w:marRight w:val="0"/>
                              <w:marTop w:val="0"/>
                              <w:marBottom w:val="0"/>
                              <w:divBdr>
                                <w:top w:val="none" w:sz="0" w:space="0" w:color="auto"/>
                                <w:left w:val="none" w:sz="0" w:space="0" w:color="auto"/>
                                <w:bottom w:val="none" w:sz="0" w:space="0" w:color="auto"/>
                                <w:right w:val="none" w:sz="0" w:space="0" w:color="auto"/>
                              </w:divBdr>
                              <w:divsChild>
                                <w:div w:id="723723528">
                                  <w:marLeft w:val="0"/>
                                  <w:marRight w:val="0"/>
                                  <w:marTop w:val="0"/>
                                  <w:marBottom w:val="0"/>
                                  <w:divBdr>
                                    <w:top w:val="none" w:sz="0" w:space="0" w:color="auto"/>
                                    <w:left w:val="none" w:sz="0" w:space="0" w:color="auto"/>
                                    <w:bottom w:val="none" w:sz="0" w:space="0" w:color="auto"/>
                                    <w:right w:val="none" w:sz="0" w:space="0" w:color="auto"/>
                                  </w:divBdr>
                                  <w:divsChild>
                                    <w:div w:id="1892501867">
                                      <w:marLeft w:val="0"/>
                                      <w:marRight w:val="0"/>
                                      <w:marTop w:val="0"/>
                                      <w:marBottom w:val="0"/>
                                      <w:divBdr>
                                        <w:top w:val="none" w:sz="0" w:space="0" w:color="auto"/>
                                        <w:left w:val="none" w:sz="0" w:space="0" w:color="auto"/>
                                        <w:bottom w:val="none" w:sz="0" w:space="0" w:color="auto"/>
                                        <w:right w:val="none" w:sz="0" w:space="0" w:color="auto"/>
                                      </w:divBdr>
                                      <w:divsChild>
                                        <w:div w:id="1453401804">
                                          <w:marLeft w:val="0"/>
                                          <w:marRight w:val="0"/>
                                          <w:marTop w:val="0"/>
                                          <w:marBottom w:val="0"/>
                                          <w:divBdr>
                                            <w:top w:val="none" w:sz="0" w:space="0" w:color="auto"/>
                                            <w:left w:val="none" w:sz="0" w:space="0" w:color="auto"/>
                                            <w:bottom w:val="none" w:sz="0" w:space="0" w:color="auto"/>
                                            <w:right w:val="none" w:sz="0" w:space="0" w:color="auto"/>
                                          </w:divBdr>
                                          <w:divsChild>
                                            <w:div w:id="1236939442">
                                              <w:marLeft w:val="0"/>
                                              <w:marRight w:val="0"/>
                                              <w:marTop w:val="0"/>
                                              <w:marBottom w:val="0"/>
                                              <w:divBdr>
                                                <w:top w:val="none" w:sz="0" w:space="0" w:color="auto"/>
                                                <w:left w:val="none" w:sz="0" w:space="0" w:color="auto"/>
                                                <w:bottom w:val="none" w:sz="0" w:space="0" w:color="auto"/>
                                                <w:right w:val="none" w:sz="0" w:space="0" w:color="auto"/>
                                              </w:divBdr>
                                              <w:divsChild>
                                                <w:div w:id="213126303">
                                                  <w:marLeft w:val="0"/>
                                                  <w:marRight w:val="0"/>
                                                  <w:marTop w:val="0"/>
                                                  <w:marBottom w:val="0"/>
                                                  <w:divBdr>
                                                    <w:top w:val="none" w:sz="0" w:space="0" w:color="auto"/>
                                                    <w:left w:val="none" w:sz="0" w:space="0" w:color="auto"/>
                                                    <w:bottom w:val="none" w:sz="0" w:space="0" w:color="auto"/>
                                                    <w:right w:val="none" w:sz="0" w:space="0" w:color="auto"/>
                                                  </w:divBdr>
                                                  <w:divsChild>
                                                    <w:div w:id="262306938">
                                                      <w:marLeft w:val="0"/>
                                                      <w:marRight w:val="0"/>
                                                      <w:marTop w:val="0"/>
                                                      <w:marBottom w:val="0"/>
                                                      <w:divBdr>
                                                        <w:top w:val="none" w:sz="0" w:space="0" w:color="auto"/>
                                                        <w:left w:val="none" w:sz="0" w:space="0" w:color="auto"/>
                                                        <w:bottom w:val="none" w:sz="0" w:space="0" w:color="auto"/>
                                                        <w:right w:val="none" w:sz="0" w:space="0" w:color="auto"/>
                                                      </w:divBdr>
                                                      <w:divsChild>
                                                        <w:div w:id="104236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14314">
                                              <w:marLeft w:val="0"/>
                                              <w:marRight w:val="0"/>
                                              <w:marTop w:val="0"/>
                                              <w:marBottom w:val="0"/>
                                              <w:divBdr>
                                                <w:top w:val="none" w:sz="0" w:space="0" w:color="auto"/>
                                                <w:left w:val="none" w:sz="0" w:space="0" w:color="auto"/>
                                                <w:bottom w:val="none" w:sz="0" w:space="0" w:color="auto"/>
                                                <w:right w:val="none" w:sz="0" w:space="0" w:color="auto"/>
                                              </w:divBdr>
                                              <w:divsChild>
                                                <w:div w:id="26950406">
                                                  <w:marLeft w:val="0"/>
                                                  <w:marRight w:val="0"/>
                                                  <w:marTop w:val="0"/>
                                                  <w:marBottom w:val="0"/>
                                                  <w:divBdr>
                                                    <w:top w:val="none" w:sz="0" w:space="0" w:color="auto"/>
                                                    <w:left w:val="none" w:sz="0" w:space="0" w:color="auto"/>
                                                    <w:bottom w:val="none" w:sz="0" w:space="0" w:color="auto"/>
                                                    <w:right w:val="none" w:sz="0" w:space="0" w:color="auto"/>
                                                  </w:divBdr>
                                                  <w:divsChild>
                                                    <w:div w:id="993022915">
                                                      <w:marLeft w:val="0"/>
                                                      <w:marRight w:val="0"/>
                                                      <w:marTop w:val="0"/>
                                                      <w:marBottom w:val="0"/>
                                                      <w:divBdr>
                                                        <w:top w:val="none" w:sz="0" w:space="0" w:color="auto"/>
                                                        <w:left w:val="none" w:sz="0" w:space="0" w:color="auto"/>
                                                        <w:bottom w:val="none" w:sz="0" w:space="0" w:color="auto"/>
                                                        <w:right w:val="none" w:sz="0" w:space="0" w:color="auto"/>
                                                      </w:divBdr>
                                                      <w:divsChild>
                                                        <w:div w:id="17576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4498671">
          <w:marLeft w:val="0"/>
          <w:marRight w:val="0"/>
          <w:marTop w:val="0"/>
          <w:marBottom w:val="0"/>
          <w:divBdr>
            <w:top w:val="none" w:sz="0" w:space="0" w:color="auto"/>
            <w:left w:val="none" w:sz="0" w:space="0" w:color="auto"/>
            <w:bottom w:val="none" w:sz="0" w:space="0" w:color="auto"/>
            <w:right w:val="none" w:sz="0" w:space="0" w:color="auto"/>
          </w:divBdr>
          <w:divsChild>
            <w:div w:id="1092776329">
              <w:marLeft w:val="0"/>
              <w:marRight w:val="0"/>
              <w:marTop w:val="0"/>
              <w:marBottom w:val="0"/>
              <w:divBdr>
                <w:top w:val="none" w:sz="0" w:space="0" w:color="auto"/>
                <w:left w:val="none" w:sz="0" w:space="0" w:color="auto"/>
                <w:bottom w:val="none" w:sz="0" w:space="0" w:color="auto"/>
                <w:right w:val="none" w:sz="0" w:space="0" w:color="auto"/>
              </w:divBdr>
              <w:divsChild>
                <w:div w:id="10590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682389">
      <w:bodyDiv w:val="1"/>
      <w:marLeft w:val="0"/>
      <w:marRight w:val="0"/>
      <w:marTop w:val="0"/>
      <w:marBottom w:val="0"/>
      <w:divBdr>
        <w:top w:val="none" w:sz="0" w:space="0" w:color="auto"/>
        <w:left w:val="none" w:sz="0" w:space="0" w:color="auto"/>
        <w:bottom w:val="none" w:sz="0" w:space="0" w:color="auto"/>
        <w:right w:val="none" w:sz="0" w:space="0" w:color="auto"/>
      </w:divBdr>
      <w:divsChild>
        <w:div w:id="205921499">
          <w:marLeft w:val="-720"/>
          <w:marRight w:val="0"/>
          <w:marTop w:val="0"/>
          <w:marBottom w:val="0"/>
          <w:divBdr>
            <w:top w:val="none" w:sz="0" w:space="0" w:color="auto"/>
            <w:left w:val="none" w:sz="0" w:space="0" w:color="auto"/>
            <w:bottom w:val="none" w:sz="0" w:space="0" w:color="auto"/>
            <w:right w:val="none" w:sz="0" w:space="0" w:color="auto"/>
          </w:divBdr>
        </w:div>
      </w:divsChild>
    </w:div>
    <w:div w:id="474955180">
      <w:bodyDiv w:val="1"/>
      <w:marLeft w:val="0"/>
      <w:marRight w:val="0"/>
      <w:marTop w:val="0"/>
      <w:marBottom w:val="0"/>
      <w:divBdr>
        <w:top w:val="none" w:sz="0" w:space="0" w:color="auto"/>
        <w:left w:val="none" w:sz="0" w:space="0" w:color="auto"/>
        <w:bottom w:val="none" w:sz="0" w:space="0" w:color="auto"/>
        <w:right w:val="none" w:sz="0" w:space="0" w:color="auto"/>
      </w:divBdr>
    </w:div>
    <w:div w:id="476652739">
      <w:bodyDiv w:val="1"/>
      <w:marLeft w:val="0"/>
      <w:marRight w:val="0"/>
      <w:marTop w:val="0"/>
      <w:marBottom w:val="0"/>
      <w:divBdr>
        <w:top w:val="none" w:sz="0" w:space="0" w:color="auto"/>
        <w:left w:val="none" w:sz="0" w:space="0" w:color="auto"/>
        <w:bottom w:val="none" w:sz="0" w:space="0" w:color="auto"/>
        <w:right w:val="none" w:sz="0" w:space="0" w:color="auto"/>
      </w:divBdr>
      <w:divsChild>
        <w:div w:id="1527255932">
          <w:marLeft w:val="-720"/>
          <w:marRight w:val="0"/>
          <w:marTop w:val="0"/>
          <w:marBottom w:val="0"/>
          <w:divBdr>
            <w:top w:val="none" w:sz="0" w:space="0" w:color="auto"/>
            <w:left w:val="none" w:sz="0" w:space="0" w:color="auto"/>
            <w:bottom w:val="none" w:sz="0" w:space="0" w:color="auto"/>
            <w:right w:val="none" w:sz="0" w:space="0" w:color="auto"/>
          </w:divBdr>
        </w:div>
      </w:divsChild>
    </w:div>
    <w:div w:id="482236174">
      <w:bodyDiv w:val="1"/>
      <w:marLeft w:val="0"/>
      <w:marRight w:val="0"/>
      <w:marTop w:val="0"/>
      <w:marBottom w:val="0"/>
      <w:divBdr>
        <w:top w:val="none" w:sz="0" w:space="0" w:color="auto"/>
        <w:left w:val="none" w:sz="0" w:space="0" w:color="auto"/>
        <w:bottom w:val="none" w:sz="0" w:space="0" w:color="auto"/>
        <w:right w:val="none" w:sz="0" w:space="0" w:color="auto"/>
      </w:divBdr>
      <w:divsChild>
        <w:div w:id="958994998">
          <w:marLeft w:val="-720"/>
          <w:marRight w:val="0"/>
          <w:marTop w:val="0"/>
          <w:marBottom w:val="0"/>
          <w:divBdr>
            <w:top w:val="none" w:sz="0" w:space="0" w:color="auto"/>
            <w:left w:val="none" w:sz="0" w:space="0" w:color="auto"/>
            <w:bottom w:val="none" w:sz="0" w:space="0" w:color="auto"/>
            <w:right w:val="none" w:sz="0" w:space="0" w:color="auto"/>
          </w:divBdr>
        </w:div>
      </w:divsChild>
    </w:div>
    <w:div w:id="503403335">
      <w:bodyDiv w:val="1"/>
      <w:marLeft w:val="0"/>
      <w:marRight w:val="0"/>
      <w:marTop w:val="0"/>
      <w:marBottom w:val="0"/>
      <w:divBdr>
        <w:top w:val="none" w:sz="0" w:space="0" w:color="auto"/>
        <w:left w:val="none" w:sz="0" w:space="0" w:color="auto"/>
        <w:bottom w:val="none" w:sz="0" w:space="0" w:color="auto"/>
        <w:right w:val="none" w:sz="0" w:space="0" w:color="auto"/>
      </w:divBdr>
      <w:divsChild>
        <w:div w:id="1506437852">
          <w:marLeft w:val="-720"/>
          <w:marRight w:val="0"/>
          <w:marTop w:val="0"/>
          <w:marBottom w:val="0"/>
          <w:divBdr>
            <w:top w:val="none" w:sz="0" w:space="0" w:color="auto"/>
            <w:left w:val="none" w:sz="0" w:space="0" w:color="auto"/>
            <w:bottom w:val="none" w:sz="0" w:space="0" w:color="auto"/>
            <w:right w:val="none" w:sz="0" w:space="0" w:color="auto"/>
          </w:divBdr>
        </w:div>
      </w:divsChild>
    </w:div>
    <w:div w:id="541210905">
      <w:bodyDiv w:val="1"/>
      <w:marLeft w:val="0"/>
      <w:marRight w:val="0"/>
      <w:marTop w:val="0"/>
      <w:marBottom w:val="0"/>
      <w:divBdr>
        <w:top w:val="none" w:sz="0" w:space="0" w:color="auto"/>
        <w:left w:val="none" w:sz="0" w:space="0" w:color="auto"/>
        <w:bottom w:val="none" w:sz="0" w:space="0" w:color="auto"/>
        <w:right w:val="none" w:sz="0" w:space="0" w:color="auto"/>
      </w:divBdr>
    </w:div>
    <w:div w:id="542984979">
      <w:bodyDiv w:val="1"/>
      <w:marLeft w:val="0"/>
      <w:marRight w:val="0"/>
      <w:marTop w:val="0"/>
      <w:marBottom w:val="0"/>
      <w:divBdr>
        <w:top w:val="none" w:sz="0" w:space="0" w:color="auto"/>
        <w:left w:val="none" w:sz="0" w:space="0" w:color="auto"/>
        <w:bottom w:val="none" w:sz="0" w:space="0" w:color="auto"/>
        <w:right w:val="none" w:sz="0" w:space="0" w:color="auto"/>
      </w:divBdr>
      <w:divsChild>
        <w:div w:id="1783108977">
          <w:marLeft w:val="-720"/>
          <w:marRight w:val="0"/>
          <w:marTop w:val="0"/>
          <w:marBottom w:val="0"/>
          <w:divBdr>
            <w:top w:val="none" w:sz="0" w:space="0" w:color="auto"/>
            <w:left w:val="none" w:sz="0" w:space="0" w:color="auto"/>
            <w:bottom w:val="none" w:sz="0" w:space="0" w:color="auto"/>
            <w:right w:val="none" w:sz="0" w:space="0" w:color="auto"/>
          </w:divBdr>
        </w:div>
      </w:divsChild>
    </w:div>
    <w:div w:id="550389252">
      <w:bodyDiv w:val="1"/>
      <w:marLeft w:val="0"/>
      <w:marRight w:val="0"/>
      <w:marTop w:val="0"/>
      <w:marBottom w:val="0"/>
      <w:divBdr>
        <w:top w:val="none" w:sz="0" w:space="0" w:color="auto"/>
        <w:left w:val="none" w:sz="0" w:space="0" w:color="auto"/>
        <w:bottom w:val="none" w:sz="0" w:space="0" w:color="auto"/>
        <w:right w:val="none" w:sz="0" w:space="0" w:color="auto"/>
      </w:divBdr>
      <w:divsChild>
        <w:div w:id="1349988012">
          <w:marLeft w:val="-720"/>
          <w:marRight w:val="0"/>
          <w:marTop w:val="0"/>
          <w:marBottom w:val="0"/>
          <w:divBdr>
            <w:top w:val="none" w:sz="0" w:space="0" w:color="auto"/>
            <w:left w:val="none" w:sz="0" w:space="0" w:color="auto"/>
            <w:bottom w:val="none" w:sz="0" w:space="0" w:color="auto"/>
            <w:right w:val="none" w:sz="0" w:space="0" w:color="auto"/>
          </w:divBdr>
        </w:div>
      </w:divsChild>
    </w:div>
    <w:div w:id="571895813">
      <w:bodyDiv w:val="1"/>
      <w:marLeft w:val="0"/>
      <w:marRight w:val="0"/>
      <w:marTop w:val="0"/>
      <w:marBottom w:val="0"/>
      <w:divBdr>
        <w:top w:val="none" w:sz="0" w:space="0" w:color="auto"/>
        <w:left w:val="none" w:sz="0" w:space="0" w:color="auto"/>
        <w:bottom w:val="none" w:sz="0" w:space="0" w:color="auto"/>
        <w:right w:val="none" w:sz="0" w:space="0" w:color="auto"/>
      </w:divBdr>
      <w:divsChild>
        <w:div w:id="1563442705">
          <w:marLeft w:val="0"/>
          <w:marRight w:val="0"/>
          <w:marTop w:val="0"/>
          <w:marBottom w:val="0"/>
          <w:divBdr>
            <w:top w:val="none" w:sz="0" w:space="0" w:color="auto"/>
            <w:left w:val="none" w:sz="0" w:space="0" w:color="auto"/>
            <w:bottom w:val="none" w:sz="0" w:space="0" w:color="auto"/>
            <w:right w:val="none" w:sz="0" w:space="0" w:color="auto"/>
          </w:divBdr>
          <w:divsChild>
            <w:div w:id="1615097289">
              <w:marLeft w:val="0"/>
              <w:marRight w:val="0"/>
              <w:marTop w:val="0"/>
              <w:marBottom w:val="0"/>
              <w:divBdr>
                <w:top w:val="none" w:sz="0" w:space="0" w:color="auto"/>
                <w:left w:val="none" w:sz="0" w:space="0" w:color="auto"/>
                <w:bottom w:val="none" w:sz="0" w:space="0" w:color="auto"/>
                <w:right w:val="none" w:sz="0" w:space="0" w:color="auto"/>
              </w:divBdr>
              <w:divsChild>
                <w:div w:id="1951083188">
                  <w:marLeft w:val="0"/>
                  <w:marRight w:val="0"/>
                  <w:marTop w:val="0"/>
                  <w:marBottom w:val="0"/>
                  <w:divBdr>
                    <w:top w:val="none" w:sz="0" w:space="0" w:color="auto"/>
                    <w:left w:val="none" w:sz="0" w:space="0" w:color="auto"/>
                    <w:bottom w:val="none" w:sz="0" w:space="0" w:color="auto"/>
                    <w:right w:val="none" w:sz="0" w:space="0" w:color="auto"/>
                  </w:divBdr>
                  <w:divsChild>
                    <w:div w:id="517888897">
                      <w:marLeft w:val="0"/>
                      <w:marRight w:val="0"/>
                      <w:marTop w:val="0"/>
                      <w:marBottom w:val="0"/>
                      <w:divBdr>
                        <w:top w:val="none" w:sz="0" w:space="0" w:color="auto"/>
                        <w:left w:val="none" w:sz="0" w:space="0" w:color="auto"/>
                        <w:bottom w:val="none" w:sz="0" w:space="0" w:color="auto"/>
                        <w:right w:val="none" w:sz="0" w:space="0" w:color="auto"/>
                      </w:divBdr>
                      <w:divsChild>
                        <w:div w:id="979067905">
                          <w:marLeft w:val="0"/>
                          <w:marRight w:val="0"/>
                          <w:marTop w:val="0"/>
                          <w:marBottom w:val="0"/>
                          <w:divBdr>
                            <w:top w:val="none" w:sz="0" w:space="0" w:color="auto"/>
                            <w:left w:val="none" w:sz="0" w:space="0" w:color="auto"/>
                            <w:bottom w:val="none" w:sz="0" w:space="0" w:color="auto"/>
                            <w:right w:val="none" w:sz="0" w:space="0" w:color="auto"/>
                          </w:divBdr>
                          <w:divsChild>
                            <w:div w:id="188409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516843">
      <w:bodyDiv w:val="1"/>
      <w:marLeft w:val="0"/>
      <w:marRight w:val="0"/>
      <w:marTop w:val="0"/>
      <w:marBottom w:val="0"/>
      <w:divBdr>
        <w:top w:val="none" w:sz="0" w:space="0" w:color="auto"/>
        <w:left w:val="none" w:sz="0" w:space="0" w:color="auto"/>
        <w:bottom w:val="none" w:sz="0" w:space="0" w:color="auto"/>
        <w:right w:val="none" w:sz="0" w:space="0" w:color="auto"/>
      </w:divBdr>
    </w:div>
    <w:div w:id="573517364">
      <w:bodyDiv w:val="1"/>
      <w:marLeft w:val="0"/>
      <w:marRight w:val="0"/>
      <w:marTop w:val="0"/>
      <w:marBottom w:val="0"/>
      <w:divBdr>
        <w:top w:val="none" w:sz="0" w:space="0" w:color="auto"/>
        <w:left w:val="none" w:sz="0" w:space="0" w:color="auto"/>
        <w:bottom w:val="none" w:sz="0" w:space="0" w:color="auto"/>
        <w:right w:val="none" w:sz="0" w:space="0" w:color="auto"/>
      </w:divBdr>
      <w:divsChild>
        <w:div w:id="1272470694">
          <w:marLeft w:val="0"/>
          <w:marRight w:val="0"/>
          <w:marTop w:val="0"/>
          <w:marBottom w:val="0"/>
          <w:divBdr>
            <w:top w:val="none" w:sz="0" w:space="0" w:color="auto"/>
            <w:left w:val="none" w:sz="0" w:space="0" w:color="auto"/>
            <w:bottom w:val="none" w:sz="0" w:space="0" w:color="auto"/>
            <w:right w:val="none" w:sz="0" w:space="0" w:color="auto"/>
          </w:divBdr>
          <w:divsChild>
            <w:div w:id="1774089766">
              <w:marLeft w:val="0"/>
              <w:marRight w:val="0"/>
              <w:marTop w:val="0"/>
              <w:marBottom w:val="0"/>
              <w:divBdr>
                <w:top w:val="none" w:sz="0" w:space="0" w:color="auto"/>
                <w:left w:val="none" w:sz="0" w:space="0" w:color="auto"/>
                <w:bottom w:val="none" w:sz="0" w:space="0" w:color="auto"/>
                <w:right w:val="none" w:sz="0" w:space="0" w:color="auto"/>
              </w:divBdr>
              <w:divsChild>
                <w:div w:id="756175293">
                  <w:marLeft w:val="0"/>
                  <w:marRight w:val="0"/>
                  <w:marTop w:val="0"/>
                  <w:marBottom w:val="0"/>
                  <w:divBdr>
                    <w:top w:val="none" w:sz="0" w:space="0" w:color="auto"/>
                    <w:left w:val="none" w:sz="0" w:space="0" w:color="auto"/>
                    <w:bottom w:val="none" w:sz="0" w:space="0" w:color="auto"/>
                    <w:right w:val="none" w:sz="0" w:space="0" w:color="auto"/>
                  </w:divBdr>
                  <w:divsChild>
                    <w:div w:id="411662032">
                      <w:marLeft w:val="0"/>
                      <w:marRight w:val="0"/>
                      <w:marTop w:val="0"/>
                      <w:marBottom w:val="0"/>
                      <w:divBdr>
                        <w:top w:val="none" w:sz="0" w:space="0" w:color="auto"/>
                        <w:left w:val="none" w:sz="0" w:space="0" w:color="auto"/>
                        <w:bottom w:val="none" w:sz="0" w:space="0" w:color="auto"/>
                        <w:right w:val="none" w:sz="0" w:space="0" w:color="auto"/>
                      </w:divBdr>
                      <w:divsChild>
                        <w:div w:id="1475103963">
                          <w:marLeft w:val="0"/>
                          <w:marRight w:val="0"/>
                          <w:marTop w:val="0"/>
                          <w:marBottom w:val="0"/>
                          <w:divBdr>
                            <w:top w:val="none" w:sz="0" w:space="0" w:color="auto"/>
                            <w:left w:val="none" w:sz="0" w:space="0" w:color="auto"/>
                            <w:bottom w:val="none" w:sz="0" w:space="0" w:color="auto"/>
                            <w:right w:val="none" w:sz="0" w:space="0" w:color="auto"/>
                          </w:divBdr>
                          <w:divsChild>
                            <w:div w:id="1833788288">
                              <w:marLeft w:val="0"/>
                              <w:marRight w:val="0"/>
                              <w:marTop w:val="0"/>
                              <w:marBottom w:val="0"/>
                              <w:divBdr>
                                <w:top w:val="none" w:sz="0" w:space="0" w:color="auto"/>
                                <w:left w:val="none" w:sz="0" w:space="0" w:color="auto"/>
                                <w:bottom w:val="none" w:sz="0" w:space="0" w:color="auto"/>
                                <w:right w:val="none" w:sz="0" w:space="0" w:color="auto"/>
                              </w:divBdr>
                              <w:divsChild>
                                <w:div w:id="450634330">
                                  <w:marLeft w:val="0"/>
                                  <w:marRight w:val="0"/>
                                  <w:marTop w:val="0"/>
                                  <w:marBottom w:val="0"/>
                                  <w:divBdr>
                                    <w:top w:val="none" w:sz="0" w:space="0" w:color="auto"/>
                                    <w:left w:val="none" w:sz="0" w:space="0" w:color="auto"/>
                                    <w:bottom w:val="none" w:sz="0" w:space="0" w:color="auto"/>
                                    <w:right w:val="none" w:sz="0" w:space="0" w:color="auto"/>
                                  </w:divBdr>
                                  <w:divsChild>
                                    <w:div w:id="685787255">
                                      <w:marLeft w:val="0"/>
                                      <w:marRight w:val="0"/>
                                      <w:marTop w:val="0"/>
                                      <w:marBottom w:val="0"/>
                                      <w:divBdr>
                                        <w:top w:val="none" w:sz="0" w:space="0" w:color="auto"/>
                                        <w:left w:val="none" w:sz="0" w:space="0" w:color="auto"/>
                                        <w:bottom w:val="none" w:sz="0" w:space="0" w:color="auto"/>
                                        <w:right w:val="none" w:sz="0" w:space="0" w:color="auto"/>
                                      </w:divBdr>
                                      <w:divsChild>
                                        <w:div w:id="1977490238">
                                          <w:marLeft w:val="0"/>
                                          <w:marRight w:val="0"/>
                                          <w:marTop w:val="0"/>
                                          <w:marBottom w:val="0"/>
                                          <w:divBdr>
                                            <w:top w:val="none" w:sz="0" w:space="0" w:color="auto"/>
                                            <w:left w:val="none" w:sz="0" w:space="0" w:color="auto"/>
                                            <w:bottom w:val="none" w:sz="0" w:space="0" w:color="auto"/>
                                            <w:right w:val="none" w:sz="0" w:space="0" w:color="auto"/>
                                          </w:divBdr>
                                          <w:divsChild>
                                            <w:div w:id="245262860">
                                              <w:marLeft w:val="0"/>
                                              <w:marRight w:val="0"/>
                                              <w:marTop w:val="0"/>
                                              <w:marBottom w:val="0"/>
                                              <w:divBdr>
                                                <w:top w:val="none" w:sz="0" w:space="0" w:color="auto"/>
                                                <w:left w:val="none" w:sz="0" w:space="0" w:color="auto"/>
                                                <w:bottom w:val="none" w:sz="0" w:space="0" w:color="auto"/>
                                                <w:right w:val="none" w:sz="0" w:space="0" w:color="auto"/>
                                              </w:divBdr>
                                              <w:divsChild>
                                                <w:div w:id="1506819944">
                                                  <w:marLeft w:val="0"/>
                                                  <w:marRight w:val="0"/>
                                                  <w:marTop w:val="0"/>
                                                  <w:marBottom w:val="0"/>
                                                  <w:divBdr>
                                                    <w:top w:val="none" w:sz="0" w:space="0" w:color="auto"/>
                                                    <w:left w:val="none" w:sz="0" w:space="0" w:color="auto"/>
                                                    <w:bottom w:val="none" w:sz="0" w:space="0" w:color="auto"/>
                                                    <w:right w:val="none" w:sz="0" w:space="0" w:color="auto"/>
                                                  </w:divBdr>
                                                  <w:divsChild>
                                                    <w:div w:id="796988950">
                                                      <w:marLeft w:val="0"/>
                                                      <w:marRight w:val="0"/>
                                                      <w:marTop w:val="0"/>
                                                      <w:marBottom w:val="0"/>
                                                      <w:divBdr>
                                                        <w:top w:val="none" w:sz="0" w:space="0" w:color="auto"/>
                                                        <w:left w:val="none" w:sz="0" w:space="0" w:color="auto"/>
                                                        <w:bottom w:val="none" w:sz="0" w:space="0" w:color="auto"/>
                                                        <w:right w:val="none" w:sz="0" w:space="0" w:color="auto"/>
                                                      </w:divBdr>
                                                      <w:divsChild>
                                                        <w:div w:id="8063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18105">
                                              <w:marLeft w:val="0"/>
                                              <w:marRight w:val="0"/>
                                              <w:marTop w:val="0"/>
                                              <w:marBottom w:val="0"/>
                                              <w:divBdr>
                                                <w:top w:val="none" w:sz="0" w:space="0" w:color="auto"/>
                                                <w:left w:val="none" w:sz="0" w:space="0" w:color="auto"/>
                                                <w:bottom w:val="none" w:sz="0" w:space="0" w:color="auto"/>
                                                <w:right w:val="none" w:sz="0" w:space="0" w:color="auto"/>
                                              </w:divBdr>
                                              <w:divsChild>
                                                <w:div w:id="1786922340">
                                                  <w:marLeft w:val="0"/>
                                                  <w:marRight w:val="0"/>
                                                  <w:marTop w:val="0"/>
                                                  <w:marBottom w:val="0"/>
                                                  <w:divBdr>
                                                    <w:top w:val="none" w:sz="0" w:space="0" w:color="auto"/>
                                                    <w:left w:val="none" w:sz="0" w:space="0" w:color="auto"/>
                                                    <w:bottom w:val="none" w:sz="0" w:space="0" w:color="auto"/>
                                                    <w:right w:val="none" w:sz="0" w:space="0" w:color="auto"/>
                                                  </w:divBdr>
                                                  <w:divsChild>
                                                    <w:div w:id="1192957533">
                                                      <w:marLeft w:val="0"/>
                                                      <w:marRight w:val="0"/>
                                                      <w:marTop w:val="0"/>
                                                      <w:marBottom w:val="0"/>
                                                      <w:divBdr>
                                                        <w:top w:val="none" w:sz="0" w:space="0" w:color="auto"/>
                                                        <w:left w:val="none" w:sz="0" w:space="0" w:color="auto"/>
                                                        <w:bottom w:val="none" w:sz="0" w:space="0" w:color="auto"/>
                                                        <w:right w:val="none" w:sz="0" w:space="0" w:color="auto"/>
                                                      </w:divBdr>
                                                      <w:divsChild>
                                                        <w:div w:id="520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9825246">
          <w:marLeft w:val="0"/>
          <w:marRight w:val="0"/>
          <w:marTop w:val="0"/>
          <w:marBottom w:val="0"/>
          <w:divBdr>
            <w:top w:val="none" w:sz="0" w:space="0" w:color="auto"/>
            <w:left w:val="none" w:sz="0" w:space="0" w:color="auto"/>
            <w:bottom w:val="none" w:sz="0" w:space="0" w:color="auto"/>
            <w:right w:val="none" w:sz="0" w:space="0" w:color="auto"/>
          </w:divBdr>
          <w:divsChild>
            <w:div w:id="1653632172">
              <w:marLeft w:val="0"/>
              <w:marRight w:val="0"/>
              <w:marTop w:val="0"/>
              <w:marBottom w:val="0"/>
              <w:divBdr>
                <w:top w:val="none" w:sz="0" w:space="0" w:color="auto"/>
                <w:left w:val="none" w:sz="0" w:space="0" w:color="auto"/>
                <w:bottom w:val="none" w:sz="0" w:space="0" w:color="auto"/>
                <w:right w:val="none" w:sz="0" w:space="0" w:color="auto"/>
              </w:divBdr>
              <w:divsChild>
                <w:div w:id="1539584847">
                  <w:marLeft w:val="0"/>
                  <w:marRight w:val="0"/>
                  <w:marTop w:val="0"/>
                  <w:marBottom w:val="0"/>
                  <w:divBdr>
                    <w:top w:val="none" w:sz="0" w:space="0" w:color="auto"/>
                    <w:left w:val="none" w:sz="0" w:space="0" w:color="auto"/>
                    <w:bottom w:val="none" w:sz="0" w:space="0" w:color="auto"/>
                    <w:right w:val="none" w:sz="0" w:space="0" w:color="auto"/>
                  </w:divBdr>
                  <w:divsChild>
                    <w:div w:id="19475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629254">
      <w:bodyDiv w:val="1"/>
      <w:marLeft w:val="0"/>
      <w:marRight w:val="0"/>
      <w:marTop w:val="0"/>
      <w:marBottom w:val="0"/>
      <w:divBdr>
        <w:top w:val="none" w:sz="0" w:space="0" w:color="auto"/>
        <w:left w:val="none" w:sz="0" w:space="0" w:color="auto"/>
        <w:bottom w:val="none" w:sz="0" w:space="0" w:color="auto"/>
        <w:right w:val="none" w:sz="0" w:space="0" w:color="auto"/>
      </w:divBdr>
      <w:divsChild>
        <w:div w:id="484049508">
          <w:marLeft w:val="0"/>
          <w:marRight w:val="0"/>
          <w:marTop w:val="0"/>
          <w:marBottom w:val="0"/>
          <w:divBdr>
            <w:top w:val="none" w:sz="0" w:space="0" w:color="auto"/>
            <w:left w:val="none" w:sz="0" w:space="0" w:color="auto"/>
            <w:bottom w:val="none" w:sz="0" w:space="0" w:color="auto"/>
            <w:right w:val="none" w:sz="0" w:space="0" w:color="auto"/>
          </w:divBdr>
          <w:divsChild>
            <w:div w:id="1230723829">
              <w:marLeft w:val="0"/>
              <w:marRight w:val="0"/>
              <w:marTop w:val="0"/>
              <w:marBottom w:val="0"/>
              <w:divBdr>
                <w:top w:val="none" w:sz="0" w:space="0" w:color="auto"/>
                <w:left w:val="none" w:sz="0" w:space="0" w:color="auto"/>
                <w:bottom w:val="none" w:sz="0" w:space="0" w:color="auto"/>
                <w:right w:val="none" w:sz="0" w:space="0" w:color="auto"/>
              </w:divBdr>
              <w:divsChild>
                <w:div w:id="1889338597">
                  <w:marLeft w:val="0"/>
                  <w:marRight w:val="0"/>
                  <w:marTop w:val="0"/>
                  <w:marBottom w:val="0"/>
                  <w:divBdr>
                    <w:top w:val="none" w:sz="0" w:space="0" w:color="auto"/>
                    <w:left w:val="none" w:sz="0" w:space="0" w:color="auto"/>
                    <w:bottom w:val="none" w:sz="0" w:space="0" w:color="auto"/>
                    <w:right w:val="none" w:sz="0" w:space="0" w:color="auto"/>
                  </w:divBdr>
                  <w:divsChild>
                    <w:div w:id="871193212">
                      <w:marLeft w:val="0"/>
                      <w:marRight w:val="0"/>
                      <w:marTop w:val="0"/>
                      <w:marBottom w:val="0"/>
                      <w:divBdr>
                        <w:top w:val="none" w:sz="0" w:space="0" w:color="auto"/>
                        <w:left w:val="none" w:sz="0" w:space="0" w:color="auto"/>
                        <w:bottom w:val="none" w:sz="0" w:space="0" w:color="auto"/>
                        <w:right w:val="none" w:sz="0" w:space="0" w:color="auto"/>
                      </w:divBdr>
                      <w:divsChild>
                        <w:div w:id="767699015">
                          <w:marLeft w:val="0"/>
                          <w:marRight w:val="0"/>
                          <w:marTop w:val="0"/>
                          <w:marBottom w:val="0"/>
                          <w:divBdr>
                            <w:top w:val="none" w:sz="0" w:space="0" w:color="auto"/>
                            <w:left w:val="none" w:sz="0" w:space="0" w:color="auto"/>
                            <w:bottom w:val="none" w:sz="0" w:space="0" w:color="auto"/>
                            <w:right w:val="none" w:sz="0" w:space="0" w:color="auto"/>
                          </w:divBdr>
                          <w:divsChild>
                            <w:div w:id="748842823">
                              <w:marLeft w:val="0"/>
                              <w:marRight w:val="0"/>
                              <w:marTop w:val="0"/>
                              <w:marBottom w:val="0"/>
                              <w:divBdr>
                                <w:top w:val="none" w:sz="0" w:space="0" w:color="auto"/>
                                <w:left w:val="none" w:sz="0" w:space="0" w:color="auto"/>
                                <w:bottom w:val="none" w:sz="0" w:space="0" w:color="auto"/>
                                <w:right w:val="none" w:sz="0" w:space="0" w:color="auto"/>
                              </w:divBdr>
                              <w:divsChild>
                                <w:div w:id="381558457">
                                  <w:marLeft w:val="0"/>
                                  <w:marRight w:val="0"/>
                                  <w:marTop w:val="0"/>
                                  <w:marBottom w:val="0"/>
                                  <w:divBdr>
                                    <w:top w:val="none" w:sz="0" w:space="0" w:color="auto"/>
                                    <w:left w:val="none" w:sz="0" w:space="0" w:color="auto"/>
                                    <w:bottom w:val="none" w:sz="0" w:space="0" w:color="auto"/>
                                    <w:right w:val="none" w:sz="0" w:space="0" w:color="auto"/>
                                  </w:divBdr>
                                  <w:divsChild>
                                    <w:div w:id="452745540">
                                      <w:marLeft w:val="0"/>
                                      <w:marRight w:val="0"/>
                                      <w:marTop w:val="0"/>
                                      <w:marBottom w:val="0"/>
                                      <w:divBdr>
                                        <w:top w:val="none" w:sz="0" w:space="0" w:color="auto"/>
                                        <w:left w:val="none" w:sz="0" w:space="0" w:color="auto"/>
                                        <w:bottom w:val="none" w:sz="0" w:space="0" w:color="auto"/>
                                        <w:right w:val="none" w:sz="0" w:space="0" w:color="auto"/>
                                      </w:divBdr>
                                      <w:divsChild>
                                        <w:div w:id="922882950">
                                          <w:marLeft w:val="0"/>
                                          <w:marRight w:val="0"/>
                                          <w:marTop w:val="0"/>
                                          <w:marBottom w:val="0"/>
                                          <w:divBdr>
                                            <w:top w:val="none" w:sz="0" w:space="0" w:color="auto"/>
                                            <w:left w:val="none" w:sz="0" w:space="0" w:color="auto"/>
                                            <w:bottom w:val="none" w:sz="0" w:space="0" w:color="auto"/>
                                            <w:right w:val="none" w:sz="0" w:space="0" w:color="auto"/>
                                          </w:divBdr>
                                          <w:divsChild>
                                            <w:div w:id="279145568">
                                              <w:marLeft w:val="0"/>
                                              <w:marRight w:val="0"/>
                                              <w:marTop w:val="0"/>
                                              <w:marBottom w:val="0"/>
                                              <w:divBdr>
                                                <w:top w:val="none" w:sz="0" w:space="0" w:color="auto"/>
                                                <w:left w:val="none" w:sz="0" w:space="0" w:color="auto"/>
                                                <w:bottom w:val="none" w:sz="0" w:space="0" w:color="auto"/>
                                                <w:right w:val="none" w:sz="0" w:space="0" w:color="auto"/>
                                              </w:divBdr>
                                              <w:divsChild>
                                                <w:div w:id="447242337">
                                                  <w:marLeft w:val="0"/>
                                                  <w:marRight w:val="0"/>
                                                  <w:marTop w:val="0"/>
                                                  <w:marBottom w:val="0"/>
                                                  <w:divBdr>
                                                    <w:top w:val="none" w:sz="0" w:space="0" w:color="auto"/>
                                                    <w:left w:val="none" w:sz="0" w:space="0" w:color="auto"/>
                                                    <w:bottom w:val="none" w:sz="0" w:space="0" w:color="auto"/>
                                                    <w:right w:val="none" w:sz="0" w:space="0" w:color="auto"/>
                                                  </w:divBdr>
                                                  <w:divsChild>
                                                    <w:div w:id="1943415848">
                                                      <w:marLeft w:val="0"/>
                                                      <w:marRight w:val="0"/>
                                                      <w:marTop w:val="0"/>
                                                      <w:marBottom w:val="0"/>
                                                      <w:divBdr>
                                                        <w:top w:val="none" w:sz="0" w:space="0" w:color="auto"/>
                                                        <w:left w:val="none" w:sz="0" w:space="0" w:color="auto"/>
                                                        <w:bottom w:val="none" w:sz="0" w:space="0" w:color="auto"/>
                                                        <w:right w:val="none" w:sz="0" w:space="0" w:color="auto"/>
                                                      </w:divBdr>
                                                      <w:divsChild>
                                                        <w:div w:id="97170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076078">
                                              <w:marLeft w:val="0"/>
                                              <w:marRight w:val="0"/>
                                              <w:marTop w:val="0"/>
                                              <w:marBottom w:val="0"/>
                                              <w:divBdr>
                                                <w:top w:val="none" w:sz="0" w:space="0" w:color="auto"/>
                                                <w:left w:val="none" w:sz="0" w:space="0" w:color="auto"/>
                                                <w:bottom w:val="none" w:sz="0" w:space="0" w:color="auto"/>
                                                <w:right w:val="none" w:sz="0" w:space="0" w:color="auto"/>
                                              </w:divBdr>
                                              <w:divsChild>
                                                <w:div w:id="1850870738">
                                                  <w:marLeft w:val="0"/>
                                                  <w:marRight w:val="0"/>
                                                  <w:marTop w:val="0"/>
                                                  <w:marBottom w:val="0"/>
                                                  <w:divBdr>
                                                    <w:top w:val="none" w:sz="0" w:space="0" w:color="auto"/>
                                                    <w:left w:val="none" w:sz="0" w:space="0" w:color="auto"/>
                                                    <w:bottom w:val="none" w:sz="0" w:space="0" w:color="auto"/>
                                                    <w:right w:val="none" w:sz="0" w:space="0" w:color="auto"/>
                                                  </w:divBdr>
                                                  <w:divsChild>
                                                    <w:div w:id="1128473185">
                                                      <w:marLeft w:val="0"/>
                                                      <w:marRight w:val="0"/>
                                                      <w:marTop w:val="0"/>
                                                      <w:marBottom w:val="0"/>
                                                      <w:divBdr>
                                                        <w:top w:val="none" w:sz="0" w:space="0" w:color="auto"/>
                                                        <w:left w:val="none" w:sz="0" w:space="0" w:color="auto"/>
                                                        <w:bottom w:val="none" w:sz="0" w:space="0" w:color="auto"/>
                                                        <w:right w:val="none" w:sz="0" w:space="0" w:color="auto"/>
                                                      </w:divBdr>
                                                      <w:divsChild>
                                                        <w:div w:id="10277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0007842">
          <w:marLeft w:val="0"/>
          <w:marRight w:val="0"/>
          <w:marTop w:val="0"/>
          <w:marBottom w:val="0"/>
          <w:divBdr>
            <w:top w:val="none" w:sz="0" w:space="0" w:color="auto"/>
            <w:left w:val="none" w:sz="0" w:space="0" w:color="auto"/>
            <w:bottom w:val="none" w:sz="0" w:space="0" w:color="auto"/>
            <w:right w:val="none" w:sz="0" w:space="0" w:color="auto"/>
          </w:divBdr>
          <w:divsChild>
            <w:div w:id="1481995211">
              <w:marLeft w:val="0"/>
              <w:marRight w:val="0"/>
              <w:marTop w:val="0"/>
              <w:marBottom w:val="0"/>
              <w:divBdr>
                <w:top w:val="none" w:sz="0" w:space="0" w:color="auto"/>
                <w:left w:val="none" w:sz="0" w:space="0" w:color="auto"/>
                <w:bottom w:val="none" w:sz="0" w:space="0" w:color="auto"/>
                <w:right w:val="none" w:sz="0" w:space="0" w:color="auto"/>
              </w:divBdr>
              <w:divsChild>
                <w:div w:id="105527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78971">
      <w:bodyDiv w:val="1"/>
      <w:marLeft w:val="0"/>
      <w:marRight w:val="0"/>
      <w:marTop w:val="0"/>
      <w:marBottom w:val="0"/>
      <w:divBdr>
        <w:top w:val="none" w:sz="0" w:space="0" w:color="auto"/>
        <w:left w:val="none" w:sz="0" w:space="0" w:color="auto"/>
        <w:bottom w:val="none" w:sz="0" w:space="0" w:color="auto"/>
        <w:right w:val="none" w:sz="0" w:space="0" w:color="auto"/>
      </w:divBdr>
    </w:div>
    <w:div w:id="599728185">
      <w:bodyDiv w:val="1"/>
      <w:marLeft w:val="0"/>
      <w:marRight w:val="0"/>
      <w:marTop w:val="0"/>
      <w:marBottom w:val="0"/>
      <w:divBdr>
        <w:top w:val="none" w:sz="0" w:space="0" w:color="auto"/>
        <w:left w:val="none" w:sz="0" w:space="0" w:color="auto"/>
        <w:bottom w:val="none" w:sz="0" w:space="0" w:color="auto"/>
        <w:right w:val="none" w:sz="0" w:space="0" w:color="auto"/>
      </w:divBdr>
    </w:div>
    <w:div w:id="605625690">
      <w:bodyDiv w:val="1"/>
      <w:marLeft w:val="0"/>
      <w:marRight w:val="0"/>
      <w:marTop w:val="0"/>
      <w:marBottom w:val="0"/>
      <w:divBdr>
        <w:top w:val="none" w:sz="0" w:space="0" w:color="auto"/>
        <w:left w:val="none" w:sz="0" w:space="0" w:color="auto"/>
        <w:bottom w:val="none" w:sz="0" w:space="0" w:color="auto"/>
        <w:right w:val="none" w:sz="0" w:space="0" w:color="auto"/>
      </w:divBdr>
      <w:divsChild>
        <w:div w:id="1083188646">
          <w:marLeft w:val="0"/>
          <w:marRight w:val="0"/>
          <w:marTop w:val="0"/>
          <w:marBottom w:val="0"/>
          <w:divBdr>
            <w:top w:val="none" w:sz="0" w:space="0" w:color="auto"/>
            <w:left w:val="none" w:sz="0" w:space="0" w:color="auto"/>
            <w:bottom w:val="none" w:sz="0" w:space="0" w:color="auto"/>
            <w:right w:val="none" w:sz="0" w:space="0" w:color="auto"/>
          </w:divBdr>
          <w:divsChild>
            <w:div w:id="710769714">
              <w:marLeft w:val="0"/>
              <w:marRight w:val="0"/>
              <w:marTop w:val="0"/>
              <w:marBottom w:val="0"/>
              <w:divBdr>
                <w:top w:val="none" w:sz="0" w:space="0" w:color="auto"/>
                <w:left w:val="none" w:sz="0" w:space="0" w:color="auto"/>
                <w:bottom w:val="none" w:sz="0" w:space="0" w:color="auto"/>
                <w:right w:val="none" w:sz="0" w:space="0" w:color="auto"/>
              </w:divBdr>
              <w:divsChild>
                <w:div w:id="133572742">
                  <w:marLeft w:val="0"/>
                  <w:marRight w:val="0"/>
                  <w:marTop w:val="0"/>
                  <w:marBottom w:val="0"/>
                  <w:divBdr>
                    <w:top w:val="none" w:sz="0" w:space="0" w:color="auto"/>
                    <w:left w:val="none" w:sz="0" w:space="0" w:color="auto"/>
                    <w:bottom w:val="none" w:sz="0" w:space="0" w:color="auto"/>
                    <w:right w:val="none" w:sz="0" w:space="0" w:color="auto"/>
                  </w:divBdr>
                  <w:divsChild>
                    <w:div w:id="161097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5537">
          <w:marLeft w:val="0"/>
          <w:marRight w:val="0"/>
          <w:marTop w:val="0"/>
          <w:marBottom w:val="0"/>
          <w:divBdr>
            <w:top w:val="none" w:sz="0" w:space="0" w:color="auto"/>
            <w:left w:val="none" w:sz="0" w:space="0" w:color="auto"/>
            <w:bottom w:val="none" w:sz="0" w:space="0" w:color="auto"/>
            <w:right w:val="none" w:sz="0" w:space="0" w:color="auto"/>
          </w:divBdr>
          <w:divsChild>
            <w:div w:id="1186868618">
              <w:marLeft w:val="0"/>
              <w:marRight w:val="0"/>
              <w:marTop w:val="0"/>
              <w:marBottom w:val="0"/>
              <w:divBdr>
                <w:top w:val="none" w:sz="0" w:space="0" w:color="auto"/>
                <w:left w:val="none" w:sz="0" w:space="0" w:color="auto"/>
                <w:bottom w:val="none" w:sz="0" w:space="0" w:color="auto"/>
                <w:right w:val="none" w:sz="0" w:space="0" w:color="auto"/>
              </w:divBdr>
              <w:divsChild>
                <w:div w:id="1753041210">
                  <w:marLeft w:val="0"/>
                  <w:marRight w:val="0"/>
                  <w:marTop w:val="0"/>
                  <w:marBottom w:val="0"/>
                  <w:divBdr>
                    <w:top w:val="none" w:sz="0" w:space="0" w:color="auto"/>
                    <w:left w:val="none" w:sz="0" w:space="0" w:color="auto"/>
                    <w:bottom w:val="none" w:sz="0" w:space="0" w:color="auto"/>
                    <w:right w:val="none" w:sz="0" w:space="0" w:color="auto"/>
                  </w:divBdr>
                  <w:divsChild>
                    <w:div w:id="188405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336950">
      <w:bodyDiv w:val="1"/>
      <w:marLeft w:val="0"/>
      <w:marRight w:val="0"/>
      <w:marTop w:val="0"/>
      <w:marBottom w:val="0"/>
      <w:divBdr>
        <w:top w:val="none" w:sz="0" w:space="0" w:color="auto"/>
        <w:left w:val="none" w:sz="0" w:space="0" w:color="auto"/>
        <w:bottom w:val="none" w:sz="0" w:space="0" w:color="auto"/>
        <w:right w:val="none" w:sz="0" w:space="0" w:color="auto"/>
      </w:divBdr>
    </w:div>
    <w:div w:id="636182873">
      <w:bodyDiv w:val="1"/>
      <w:marLeft w:val="0"/>
      <w:marRight w:val="0"/>
      <w:marTop w:val="0"/>
      <w:marBottom w:val="0"/>
      <w:divBdr>
        <w:top w:val="none" w:sz="0" w:space="0" w:color="auto"/>
        <w:left w:val="none" w:sz="0" w:space="0" w:color="auto"/>
        <w:bottom w:val="none" w:sz="0" w:space="0" w:color="auto"/>
        <w:right w:val="none" w:sz="0" w:space="0" w:color="auto"/>
      </w:divBdr>
    </w:div>
    <w:div w:id="644361393">
      <w:bodyDiv w:val="1"/>
      <w:marLeft w:val="0"/>
      <w:marRight w:val="0"/>
      <w:marTop w:val="0"/>
      <w:marBottom w:val="0"/>
      <w:divBdr>
        <w:top w:val="none" w:sz="0" w:space="0" w:color="auto"/>
        <w:left w:val="none" w:sz="0" w:space="0" w:color="auto"/>
        <w:bottom w:val="none" w:sz="0" w:space="0" w:color="auto"/>
        <w:right w:val="none" w:sz="0" w:space="0" w:color="auto"/>
      </w:divBdr>
      <w:divsChild>
        <w:div w:id="795561286">
          <w:marLeft w:val="0"/>
          <w:marRight w:val="0"/>
          <w:marTop w:val="0"/>
          <w:marBottom w:val="0"/>
          <w:divBdr>
            <w:top w:val="none" w:sz="0" w:space="0" w:color="auto"/>
            <w:left w:val="none" w:sz="0" w:space="0" w:color="auto"/>
            <w:bottom w:val="none" w:sz="0" w:space="0" w:color="auto"/>
            <w:right w:val="none" w:sz="0" w:space="0" w:color="auto"/>
          </w:divBdr>
          <w:divsChild>
            <w:div w:id="918443365">
              <w:marLeft w:val="0"/>
              <w:marRight w:val="0"/>
              <w:marTop w:val="0"/>
              <w:marBottom w:val="0"/>
              <w:divBdr>
                <w:top w:val="none" w:sz="0" w:space="0" w:color="auto"/>
                <w:left w:val="none" w:sz="0" w:space="0" w:color="auto"/>
                <w:bottom w:val="none" w:sz="0" w:space="0" w:color="auto"/>
                <w:right w:val="none" w:sz="0" w:space="0" w:color="auto"/>
              </w:divBdr>
              <w:divsChild>
                <w:div w:id="1855651958">
                  <w:marLeft w:val="0"/>
                  <w:marRight w:val="0"/>
                  <w:marTop w:val="0"/>
                  <w:marBottom w:val="0"/>
                  <w:divBdr>
                    <w:top w:val="none" w:sz="0" w:space="0" w:color="auto"/>
                    <w:left w:val="none" w:sz="0" w:space="0" w:color="auto"/>
                    <w:bottom w:val="none" w:sz="0" w:space="0" w:color="auto"/>
                    <w:right w:val="none" w:sz="0" w:space="0" w:color="auto"/>
                  </w:divBdr>
                  <w:divsChild>
                    <w:div w:id="943071564">
                      <w:marLeft w:val="0"/>
                      <w:marRight w:val="0"/>
                      <w:marTop w:val="0"/>
                      <w:marBottom w:val="0"/>
                      <w:divBdr>
                        <w:top w:val="none" w:sz="0" w:space="0" w:color="auto"/>
                        <w:left w:val="none" w:sz="0" w:space="0" w:color="auto"/>
                        <w:bottom w:val="none" w:sz="0" w:space="0" w:color="auto"/>
                        <w:right w:val="none" w:sz="0" w:space="0" w:color="auto"/>
                      </w:divBdr>
                      <w:divsChild>
                        <w:div w:id="1734156055">
                          <w:marLeft w:val="0"/>
                          <w:marRight w:val="0"/>
                          <w:marTop w:val="0"/>
                          <w:marBottom w:val="0"/>
                          <w:divBdr>
                            <w:top w:val="none" w:sz="0" w:space="0" w:color="auto"/>
                            <w:left w:val="none" w:sz="0" w:space="0" w:color="auto"/>
                            <w:bottom w:val="none" w:sz="0" w:space="0" w:color="auto"/>
                            <w:right w:val="none" w:sz="0" w:space="0" w:color="auto"/>
                          </w:divBdr>
                          <w:divsChild>
                            <w:div w:id="1445153880">
                              <w:marLeft w:val="0"/>
                              <w:marRight w:val="0"/>
                              <w:marTop w:val="0"/>
                              <w:marBottom w:val="0"/>
                              <w:divBdr>
                                <w:top w:val="none" w:sz="0" w:space="0" w:color="auto"/>
                                <w:left w:val="none" w:sz="0" w:space="0" w:color="auto"/>
                                <w:bottom w:val="none" w:sz="0" w:space="0" w:color="auto"/>
                                <w:right w:val="none" w:sz="0" w:space="0" w:color="auto"/>
                              </w:divBdr>
                              <w:divsChild>
                                <w:div w:id="637614770">
                                  <w:marLeft w:val="0"/>
                                  <w:marRight w:val="0"/>
                                  <w:marTop w:val="0"/>
                                  <w:marBottom w:val="0"/>
                                  <w:divBdr>
                                    <w:top w:val="none" w:sz="0" w:space="0" w:color="auto"/>
                                    <w:left w:val="none" w:sz="0" w:space="0" w:color="auto"/>
                                    <w:bottom w:val="none" w:sz="0" w:space="0" w:color="auto"/>
                                    <w:right w:val="none" w:sz="0" w:space="0" w:color="auto"/>
                                  </w:divBdr>
                                  <w:divsChild>
                                    <w:div w:id="655307440">
                                      <w:marLeft w:val="0"/>
                                      <w:marRight w:val="0"/>
                                      <w:marTop w:val="0"/>
                                      <w:marBottom w:val="0"/>
                                      <w:divBdr>
                                        <w:top w:val="none" w:sz="0" w:space="0" w:color="auto"/>
                                        <w:left w:val="none" w:sz="0" w:space="0" w:color="auto"/>
                                        <w:bottom w:val="none" w:sz="0" w:space="0" w:color="auto"/>
                                        <w:right w:val="none" w:sz="0" w:space="0" w:color="auto"/>
                                      </w:divBdr>
                                      <w:divsChild>
                                        <w:div w:id="892816987">
                                          <w:marLeft w:val="0"/>
                                          <w:marRight w:val="0"/>
                                          <w:marTop w:val="0"/>
                                          <w:marBottom w:val="0"/>
                                          <w:divBdr>
                                            <w:top w:val="none" w:sz="0" w:space="0" w:color="auto"/>
                                            <w:left w:val="none" w:sz="0" w:space="0" w:color="auto"/>
                                            <w:bottom w:val="none" w:sz="0" w:space="0" w:color="auto"/>
                                            <w:right w:val="none" w:sz="0" w:space="0" w:color="auto"/>
                                          </w:divBdr>
                                          <w:divsChild>
                                            <w:div w:id="785932171">
                                              <w:marLeft w:val="0"/>
                                              <w:marRight w:val="0"/>
                                              <w:marTop w:val="0"/>
                                              <w:marBottom w:val="0"/>
                                              <w:divBdr>
                                                <w:top w:val="none" w:sz="0" w:space="0" w:color="auto"/>
                                                <w:left w:val="none" w:sz="0" w:space="0" w:color="auto"/>
                                                <w:bottom w:val="none" w:sz="0" w:space="0" w:color="auto"/>
                                                <w:right w:val="none" w:sz="0" w:space="0" w:color="auto"/>
                                              </w:divBdr>
                                              <w:divsChild>
                                                <w:div w:id="690493700">
                                                  <w:marLeft w:val="0"/>
                                                  <w:marRight w:val="0"/>
                                                  <w:marTop w:val="0"/>
                                                  <w:marBottom w:val="0"/>
                                                  <w:divBdr>
                                                    <w:top w:val="none" w:sz="0" w:space="0" w:color="auto"/>
                                                    <w:left w:val="none" w:sz="0" w:space="0" w:color="auto"/>
                                                    <w:bottom w:val="none" w:sz="0" w:space="0" w:color="auto"/>
                                                    <w:right w:val="none" w:sz="0" w:space="0" w:color="auto"/>
                                                  </w:divBdr>
                                                  <w:divsChild>
                                                    <w:div w:id="1345666607">
                                                      <w:marLeft w:val="0"/>
                                                      <w:marRight w:val="0"/>
                                                      <w:marTop w:val="0"/>
                                                      <w:marBottom w:val="0"/>
                                                      <w:divBdr>
                                                        <w:top w:val="none" w:sz="0" w:space="0" w:color="auto"/>
                                                        <w:left w:val="none" w:sz="0" w:space="0" w:color="auto"/>
                                                        <w:bottom w:val="none" w:sz="0" w:space="0" w:color="auto"/>
                                                        <w:right w:val="none" w:sz="0" w:space="0" w:color="auto"/>
                                                      </w:divBdr>
                                                      <w:divsChild>
                                                        <w:div w:id="6430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16199">
                                              <w:marLeft w:val="0"/>
                                              <w:marRight w:val="0"/>
                                              <w:marTop w:val="0"/>
                                              <w:marBottom w:val="0"/>
                                              <w:divBdr>
                                                <w:top w:val="none" w:sz="0" w:space="0" w:color="auto"/>
                                                <w:left w:val="none" w:sz="0" w:space="0" w:color="auto"/>
                                                <w:bottom w:val="none" w:sz="0" w:space="0" w:color="auto"/>
                                                <w:right w:val="none" w:sz="0" w:space="0" w:color="auto"/>
                                              </w:divBdr>
                                              <w:divsChild>
                                                <w:div w:id="1075277518">
                                                  <w:marLeft w:val="0"/>
                                                  <w:marRight w:val="0"/>
                                                  <w:marTop w:val="0"/>
                                                  <w:marBottom w:val="0"/>
                                                  <w:divBdr>
                                                    <w:top w:val="none" w:sz="0" w:space="0" w:color="auto"/>
                                                    <w:left w:val="none" w:sz="0" w:space="0" w:color="auto"/>
                                                    <w:bottom w:val="none" w:sz="0" w:space="0" w:color="auto"/>
                                                    <w:right w:val="none" w:sz="0" w:space="0" w:color="auto"/>
                                                  </w:divBdr>
                                                  <w:divsChild>
                                                    <w:div w:id="1470901940">
                                                      <w:marLeft w:val="0"/>
                                                      <w:marRight w:val="0"/>
                                                      <w:marTop w:val="0"/>
                                                      <w:marBottom w:val="0"/>
                                                      <w:divBdr>
                                                        <w:top w:val="none" w:sz="0" w:space="0" w:color="auto"/>
                                                        <w:left w:val="none" w:sz="0" w:space="0" w:color="auto"/>
                                                        <w:bottom w:val="none" w:sz="0" w:space="0" w:color="auto"/>
                                                        <w:right w:val="none" w:sz="0" w:space="0" w:color="auto"/>
                                                      </w:divBdr>
                                                      <w:divsChild>
                                                        <w:div w:id="207955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7310258">
          <w:marLeft w:val="0"/>
          <w:marRight w:val="0"/>
          <w:marTop w:val="0"/>
          <w:marBottom w:val="0"/>
          <w:divBdr>
            <w:top w:val="none" w:sz="0" w:space="0" w:color="auto"/>
            <w:left w:val="none" w:sz="0" w:space="0" w:color="auto"/>
            <w:bottom w:val="none" w:sz="0" w:space="0" w:color="auto"/>
            <w:right w:val="none" w:sz="0" w:space="0" w:color="auto"/>
          </w:divBdr>
          <w:divsChild>
            <w:div w:id="1337422937">
              <w:marLeft w:val="0"/>
              <w:marRight w:val="0"/>
              <w:marTop w:val="0"/>
              <w:marBottom w:val="0"/>
              <w:divBdr>
                <w:top w:val="none" w:sz="0" w:space="0" w:color="auto"/>
                <w:left w:val="none" w:sz="0" w:space="0" w:color="auto"/>
                <w:bottom w:val="none" w:sz="0" w:space="0" w:color="auto"/>
                <w:right w:val="none" w:sz="0" w:space="0" w:color="auto"/>
              </w:divBdr>
              <w:divsChild>
                <w:div w:id="58812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40030">
      <w:bodyDiv w:val="1"/>
      <w:marLeft w:val="0"/>
      <w:marRight w:val="0"/>
      <w:marTop w:val="0"/>
      <w:marBottom w:val="0"/>
      <w:divBdr>
        <w:top w:val="none" w:sz="0" w:space="0" w:color="auto"/>
        <w:left w:val="none" w:sz="0" w:space="0" w:color="auto"/>
        <w:bottom w:val="none" w:sz="0" w:space="0" w:color="auto"/>
        <w:right w:val="none" w:sz="0" w:space="0" w:color="auto"/>
      </w:divBdr>
      <w:divsChild>
        <w:div w:id="1966346696">
          <w:marLeft w:val="0"/>
          <w:marRight w:val="0"/>
          <w:marTop w:val="0"/>
          <w:marBottom w:val="0"/>
          <w:divBdr>
            <w:top w:val="none" w:sz="0" w:space="0" w:color="auto"/>
            <w:left w:val="none" w:sz="0" w:space="0" w:color="auto"/>
            <w:bottom w:val="none" w:sz="0" w:space="0" w:color="auto"/>
            <w:right w:val="none" w:sz="0" w:space="0" w:color="auto"/>
          </w:divBdr>
          <w:divsChild>
            <w:div w:id="2146582165">
              <w:marLeft w:val="0"/>
              <w:marRight w:val="0"/>
              <w:marTop w:val="0"/>
              <w:marBottom w:val="0"/>
              <w:divBdr>
                <w:top w:val="none" w:sz="0" w:space="0" w:color="auto"/>
                <w:left w:val="none" w:sz="0" w:space="0" w:color="auto"/>
                <w:bottom w:val="none" w:sz="0" w:space="0" w:color="auto"/>
                <w:right w:val="none" w:sz="0" w:space="0" w:color="auto"/>
              </w:divBdr>
              <w:divsChild>
                <w:div w:id="2090499214">
                  <w:marLeft w:val="0"/>
                  <w:marRight w:val="0"/>
                  <w:marTop w:val="0"/>
                  <w:marBottom w:val="0"/>
                  <w:divBdr>
                    <w:top w:val="none" w:sz="0" w:space="0" w:color="auto"/>
                    <w:left w:val="none" w:sz="0" w:space="0" w:color="auto"/>
                    <w:bottom w:val="none" w:sz="0" w:space="0" w:color="auto"/>
                    <w:right w:val="none" w:sz="0" w:space="0" w:color="auto"/>
                  </w:divBdr>
                  <w:divsChild>
                    <w:div w:id="204139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269769">
      <w:bodyDiv w:val="1"/>
      <w:marLeft w:val="0"/>
      <w:marRight w:val="0"/>
      <w:marTop w:val="0"/>
      <w:marBottom w:val="0"/>
      <w:divBdr>
        <w:top w:val="none" w:sz="0" w:space="0" w:color="auto"/>
        <w:left w:val="none" w:sz="0" w:space="0" w:color="auto"/>
        <w:bottom w:val="none" w:sz="0" w:space="0" w:color="auto"/>
        <w:right w:val="none" w:sz="0" w:space="0" w:color="auto"/>
      </w:divBdr>
      <w:divsChild>
        <w:div w:id="1403135406">
          <w:marLeft w:val="-720"/>
          <w:marRight w:val="0"/>
          <w:marTop w:val="0"/>
          <w:marBottom w:val="0"/>
          <w:divBdr>
            <w:top w:val="none" w:sz="0" w:space="0" w:color="auto"/>
            <w:left w:val="none" w:sz="0" w:space="0" w:color="auto"/>
            <w:bottom w:val="none" w:sz="0" w:space="0" w:color="auto"/>
            <w:right w:val="none" w:sz="0" w:space="0" w:color="auto"/>
          </w:divBdr>
        </w:div>
      </w:divsChild>
    </w:div>
    <w:div w:id="679432859">
      <w:bodyDiv w:val="1"/>
      <w:marLeft w:val="0"/>
      <w:marRight w:val="0"/>
      <w:marTop w:val="0"/>
      <w:marBottom w:val="0"/>
      <w:divBdr>
        <w:top w:val="none" w:sz="0" w:space="0" w:color="auto"/>
        <w:left w:val="none" w:sz="0" w:space="0" w:color="auto"/>
        <w:bottom w:val="none" w:sz="0" w:space="0" w:color="auto"/>
        <w:right w:val="none" w:sz="0" w:space="0" w:color="auto"/>
      </w:divBdr>
    </w:div>
    <w:div w:id="687025788">
      <w:bodyDiv w:val="1"/>
      <w:marLeft w:val="0"/>
      <w:marRight w:val="0"/>
      <w:marTop w:val="0"/>
      <w:marBottom w:val="0"/>
      <w:divBdr>
        <w:top w:val="none" w:sz="0" w:space="0" w:color="auto"/>
        <w:left w:val="none" w:sz="0" w:space="0" w:color="auto"/>
        <w:bottom w:val="none" w:sz="0" w:space="0" w:color="auto"/>
        <w:right w:val="none" w:sz="0" w:space="0" w:color="auto"/>
      </w:divBdr>
      <w:divsChild>
        <w:div w:id="1464420777">
          <w:marLeft w:val="0"/>
          <w:marRight w:val="0"/>
          <w:marTop w:val="0"/>
          <w:marBottom w:val="0"/>
          <w:divBdr>
            <w:top w:val="none" w:sz="0" w:space="0" w:color="auto"/>
            <w:left w:val="none" w:sz="0" w:space="0" w:color="auto"/>
            <w:bottom w:val="none" w:sz="0" w:space="0" w:color="auto"/>
            <w:right w:val="none" w:sz="0" w:space="0" w:color="auto"/>
          </w:divBdr>
          <w:divsChild>
            <w:div w:id="825558943">
              <w:marLeft w:val="0"/>
              <w:marRight w:val="0"/>
              <w:marTop w:val="0"/>
              <w:marBottom w:val="0"/>
              <w:divBdr>
                <w:top w:val="none" w:sz="0" w:space="0" w:color="auto"/>
                <w:left w:val="none" w:sz="0" w:space="0" w:color="auto"/>
                <w:bottom w:val="none" w:sz="0" w:space="0" w:color="auto"/>
                <w:right w:val="none" w:sz="0" w:space="0" w:color="auto"/>
              </w:divBdr>
              <w:divsChild>
                <w:div w:id="1654991876">
                  <w:marLeft w:val="0"/>
                  <w:marRight w:val="0"/>
                  <w:marTop w:val="0"/>
                  <w:marBottom w:val="0"/>
                  <w:divBdr>
                    <w:top w:val="none" w:sz="0" w:space="0" w:color="auto"/>
                    <w:left w:val="none" w:sz="0" w:space="0" w:color="auto"/>
                    <w:bottom w:val="none" w:sz="0" w:space="0" w:color="auto"/>
                    <w:right w:val="none" w:sz="0" w:space="0" w:color="auto"/>
                  </w:divBdr>
                  <w:divsChild>
                    <w:div w:id="17424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51842">
          <w:marLeft w:val="0"/>
          <w:marRight w:val="0"/>
          <w:marTop w:val="0"/>
          <w:marBottom w:val="0"/>
          <w:divBdr>
            <w:top w:val="none" w:sz="0" w:space="0" w:color="auto"/>
            <w:left w:val="none" w:sz="0" w:space="0" w:color="auto"/>
            <w:bottom w:val="none" w:sz="0" w:space="0" w:color="auto"/>
            <w:right w:val="none" w:sz="0" w:space="0" w:color="auto"/>
          </w:divBdr>
          <w:divsChild>
            <w:div w:id="1290866016">
              <w:marLeft w:val="0"/>
              <w:marRight w:val="0"/>
              <w:marTop w:val="0"/>
              <w:marBottom w:val="0"/>
              <w:divBdr>
                <w:top w:val="none" w:sz="0" w:space="0" w:color="auto"/>
                <w:left w:val="none" w:sz="0" w:space="0" w:color="auto"/>
                <w:bottom w:val="none" w:sz="0" w:space="0" w:color="auto"/>
                <w:right w:val="none" w:sz="0" w:space="0" w:color="auto"/>
              </w:divBdr>
              <w:divsChild>
                <w:div w:id="1288898853">
                  <w:marLeft w:val="0"/>
                  <w:marRight w:val="0"/>
                  <w:marTop w:val="0"/>
                  <w:marBottom w:val="0"/>
                  <w:divBdr>
                    <w:top w:val="none" w:sz="0" w:space="0" w:color="auto"/>
                    <w:left w:val="none" w:sz="0" w:space="0" w:color="auto"/>
                    <w:bottom w:val="none" w:sz="0" w:space="0" w:color="auto"/>
                    <w:right w:val="none" w:sz="0" w:space="0" w:color="auto"/>
                  </w:divBdr>
                  <w:divsChild>
                    <w:div w:id="200547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17100">
      <w:bodyDiv w:val="1"/>
      <w:marLeft w:val="0"/>
      <w:marRight w:val="0"/>
      <w:marTop w:val="0"/>
      <w:marBottom w:val="0"/>
      <w:divBdr>
        <w:top w:val="none" w:sz="0" w:space="0" w:color="auto"/>
        <w:left w:val="none" w:sz="0" w:space="0" w:color="auto"/>
        <w:bottom w:val="none" w:sz="0" w:space="0" w:color="auto"/>
        <w:right w:val="none" w:sz="0" w:space="0" w:color="auto"/>
      </w:divBdr>
      <w:divsChild>
        <w:div w:id="1869099426">
          <w:marLeft w:val="0"/>
          <w:marRight w:val="0"/>
          <w:marTop w:val="0"/>
          <w:marBottom w:val="0"/>
          <w:divBdr>
            <w:top w:val="none" w:sz="0" w:space="0" w:color="auto"/>
            <w:left w:val="none" w:sz="0" w:space="0" w:color="auto"/>
            <w:bottom w:val="none" w:sz="0" w:space="0" w:color="auto"/>
            <w:right w:val="none" w:sz="0" w:space="0" w:color="auto"/>
          </w:divBdr>
          <w:divsChild>
            <w:div w:id="452409898">
              <w:marLeft w:val="0"/>
              <w:marRight w:val="0"/>
              <w:marTop w:val="0"/>
              <w:marBottom w:val="0"/>
              <w:divBdr>
                <w:top w:val="none" w:sz="0" w:space="0" w:color="auto"/>
                <w:left w:val="none" w:sz="0" w:space="0" w:color="auto"/>
                <w:bottom w:val="none" w:sz="0" w:space="0" w:color="auto"/>
                <w:right w:val="none" w:sz="0" w:space="0" w:color="auto"/>
              </w:divBdr>
              <w:divsChild>
                <w:div w:id="1488396714">
                  <w:marLeft w:val="0"/>
                  <w:marRight w:val="0"/>
                  <w:marTop w:val="0"/>
                  <w:marBottom w:val="0"/>
                  <w:divBdr>
                    <w:top w:val="none" w:sz="0" w:space="0" w:color="auto"/>
                    <w:left w:val="none" w:sz="0" w:space="0" w:color="auto"/>
                    <w:bottom w:val="none" w:sz="0" w:space="0" w:color="auto"/>
                    <w:right w:val="none" w:sz="0" w:space="0" w:color="auto"/>
                  </w:divBdr>
                  <w:divsChild>
                    <w:div w:id="691952362">
                      <w:marLeft w:val="0"/>
                      <w:marRight w:val="0"/>
                      <w:marTop w:val="0"/>
                      <w:marBottom w:val="0"/>
                      <w:divBdr>
                        <w:top w:val="none" w:sz="0" w:space="0" w:color="auto"/>
                        <w:left w:val="none" w:sz="0" w:space="0" w:color="auto"/>
                        <w:bottom w:val="none" w:sz="0" w:space="0" w:color="auto"/>
                        <w:right w:val="none" w:sz="0" w:space="0" w:color="auto"/>
                      </w:divBdr>
                      <w:divsChild>
                        <w:div w:id="2019114463">
                          <w:marLeft w:val="0"/>
                          <w:marRight w:val="0"/>
                          <w:marTop w:val="0"/>
                          <w:marBottom w:val="0"/>
                          <w:divBdr>
                            <w:top w:val="none" w:sz="0" w:space="0" w:color="auto"/>
                            <w:left w:val="none" w:sz="0" w:space="0" w:color="auto"/>
                            <w:bottom w:val="none" w:sz="0" w:space="0" w:color="auto"/>
                            <w:right w:val="none" w:sz="0" w:space="0" w:color="auto"/>
                          </w:divBdr>
                          <w:divsChild>
                            <w:div w:id="1564950819">
                              <w:marLeft w:val="0"/>
                              <w:marRight w:val="0"/>
                              <w:marTop w:val="0"/>
                              <w:marBottom w:val="0"/>
                              <w:divBdr>
                                <w:top w:val="none" w:sz="0" w:space="0" w:color="auto"/>
                                <w:left w:val="none" w:sz="0" w:space="0" w:color="auto"/>
                                <w:bottom w:val="none" w:sz="0" w:space="0" w:color="auto"/>
                                <w:right w:val="none" w:sz="0" w:space="0" w:color="auto"/>
                              </w:divBdr>
                              <w:divsChild>
                                <w:div w:id="177238987">
                                  <w:marLeft w:val="0"/>
                                  <w:marRight w:val="0"/>
                                  <w:marTop w:val="0"/>
                                  <w:marBottom w:val="0"/>
                                  <w:divBdr>
                                    <w:top w:val="none" w:sz="0" w:space="0" w:color="auto"/>
                                    <w:left w:val="none" w:sz="0" w:space="0" w:color="auto"/>
                                    <w:bottom w:val="none" w:sz="0" w:space="0" w:color="auto"/>
                                    <w:right w:val="none" w:sz="0" w:space="0" w:color="auto"/>
                                  </w:divBdr>
                                  <w:divsChild>
                                    <w:div w:id="1826123203">
                                      <w:marLeft w:val="0"/>
                                      <w:marRight w:val="0"/>
                                      <w:marTop w:val="0"/>
                                      <w:marBottom w:val="0"/>
                                      <w:divBdr>
                                        <w:top w:val="none" w:sz="0" w:space="0" w:color="auto"/>
                                        <w:left w:val="none" w:sz="0" w:space="0" w:color="auto"/>
                                        <w:bottom w:val="none" w:sz="0" w:space="0" w:color="auto"/>
                                        <w:right w:val="none" w:sz="0" w:space="0" w:color="auto"/>
                                      </w:divBdr>
                                      <w:divsChild>
                                        <w:div w:id="7682498">
                                          <w:marLeft w:val="0"/>
                                          <w:marRight w:val="0"/>
                                          <w:marTop w:val="0"/>
                                          <w:marBottom w:val="0"/>
                                          <w:divBdr>
                                            <w:top w:val="none" w:sz="0" w:space="0" w:color="auto"/>
                                            <w:left w:val="none" w:sz="0" w:space="0" w:color="auto"/>
                                            <w:bottom w:val="none" w:sz="0" w:space="0" w:color="auto"/>
                                            <w:right w:val="none" w:sz="0" w:space="0" w:color="auto"/>
                                          </w:divBdr>
                                          <w:divsChild>
                                            <w:div w:id="469130623">
                                              <w:marLeft w:val="0"/>
                                              <w:marRight w:val="0"/>
                                              <w:marTop w:val="0"/>
                                              <w:marBottom w:val="0"/>
                                              <w:divBdr>
                                                <w:top w:val="none" w:sz="0" w:space="0" w:color="auto"/>
                                                <w:left w:val="none" w:sz="0" w:space="0" w:color="auto"/>
                                                <w:bottom w:val="none" w:sz="0" w:space="0" w:color="auto"/>
                                                <w:right w:val="none" w:sz="0" w:space="0" w:color="auto"/>
                                              </w:divBdr>
                                              <w:divsChild>
                                                <w:div w:id="1878086402">
                                                  <w:marLeft w:val="0"/>
                                                  <w:marRight w:val="0"/>
                                                  <w:marTop w:val="0"/>
                                                  <w:marBottom w:val="0"/>
                                                  <w:divBdr>
                                                    <w:top w:val="none" w:sz="0" w:space="0" w:color="auto"/>
                                                    <w:left w:val="none" w:sz="0" w:space="0" w:color="auto"/>
                                                    <w:bottom w:val="none" w:sz="0" w:space="0" w:color="auto"/>
                                                    <w:right w:val="none" w:sz="0" w:space="0" w:color="auto"/>
                                                  </w:divBdr>
                                                  <w:divsChild>
                                                    <w:div w:id="2112386956">
                                                      <w:marLeft w:val="0"/>
                                                      <w:marRight w:val="0"/>
                                                      <w:marTop w:val="0"/>
                                                      <w:marBottom w:val="0"/>
                                                      <w:divBdr>
                                                        <w:top w:val="none" w:sz="0" w:space="0" w:color="auto"/>
                                                        <w:left w:val="none" w:sz="0" w:space="0" w:color="auto"/>
                                                        <w:bottom w:val="none" w:sz="0" w:space="0" w:color="auto"/>
                                                        <w:right w:val="none" w:sz="0" w:space="0" w:color="auto"/>
                                                      </w:divBdr>
                                                      <w:divsChild>
                                                        <w:div w:id="2798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956500">
                                              <w:marLeft w:val="0"/>
                                              <w:marRight w:val="0"/>
                                              <w:marTop w:val="0"/>
                                              <w:marBottom w:val="0"/>
                                              <w:divBdr>
                                                <w:top w:val="none" w:sz="0" w:space="0" w:color="auto"/>
                                                <w:left w:val="none" w:sz="0" w:space="0" w:color="auto"/>
                                                <w:bottom w:val="none" w:sz="0" w:space="0" w:color="auto"/>
                                                <w:right w:val="none" w:sz="0" w:space="0" w:color="auto"/>
                                              </w:divBdr>
                                              <w:divsChild>
                                                <w:div w:id="1351028649">
                                                  <w:marLeft w:val="0"/>
                                                  <w:marRight w:val="0"/>
                                                  <w:marTop w:val="0"/>
                                                  <w:marBottom w:val="0"/>
                                                  <w:divBdr>
                                                    <w:top w:val="none" w:sz="0" w:space="0" w:color="auto"/>
                                                    <w:left w:val="none" w:sz="0" w:space="0" w:color="auto"/>
                                                    <w:bottom w:val="none" w:sz="0" w:space="0" w:color="auto"/>
                                                    <w:right w:val="none" w:sz="0" w:space="0" w:color="auto"/>
                                                  </w:divBdr>
                                                  <w:divsChild>
                                                    <w:div w:id="2040814834">
                                                      <w:marLeft w:val="0"/>
                                                      <w:marRight w:val="0"/>
                                                      <w:marTop w:val="0"/>
                                                      <w:marBottom w:val="0"/>
                                                      <w:divBdr>
                                                        <w:top w:val="none" w:sz="0" w:space="0" w:color="auto"/>
                                                        <w:left w:val="none" w:sz="0" w:space="0" w:color="auto"/>
                                                        <w:bottom w:val="none" w:sz="0" w:space="0" w:color="auto"/>
                                                        <w:right w:val="none" w:sz="0" w:space="0" w:color="auto"/>
                                                      </w:divBdr>
                                                      <w:divsChild>
                                                        <w:div w:id="7651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6037414">
          <w:marLeft w:val="0"/>
          <w:marRight w:val="0"/>
          <w:marTop w:val="0"/>
          <w:marBottom w:val="0"/>
          <w:divBdr>
            <w:top w:val="none" w:sz="0" w:space="0" w:color="auto"/>
            <w:left w:val="none" w:sz="0" w:space="0" w:color="auto"/>
            <w:bottom w:val="none" w:sz="0" w:space="0" w:color="auto"/>
            <w:right w:val="none" w:sz="0" w:space="0" w:color="auto"/>
          </w:divBdr>
          <w:divsChild>
            <w:div w:id="167604372">
              <w:marLeft w:val="0"/>
              <w:marRight w:val="0"/>
              <w:marTop w:val="0"/>
              <w:marBottom w:val="0"/>
              <w:divBdr>
                <w:top w:val="none" w:sz="0" w:space="0" w:color="auto"/>
                <w:left w:val="none" w:sz="0" w:space="0" w:color="auto"/>
                <w:bottom w:val="none" w:sz="0" w:space="0" w:color="auto"/>
                <w:right w:val="none" w:sz="0" w:space="0" w:color="auto"/>
              </w:divBdr>
              <w:divsChild>
                <w:div w:id="2056080082">
                  <w:marLeft w:val="0"/>
                  <w:marRight w:val="0"/>
                  <w:marTop w:val="0"/>
                  <w:marBottom w:val="0"/>
                  <w:divBdr>
                    <w:top w:val="none" w:sz="0" w:space="0" w:color="auto"/>
                    <w:left w:val="none" w:sz="0" w:space="0" w:color="auto"/>
                    <w:bottom w:val="none" w:sz="0" w:space="0" w:color="auto"/>
                    <w:right w:val="none" w:sz="0" w:space="0" w:color="auto"/>
                  </w:divBdr>
                  <w:divsChild>
                    <w:div w:id="1097018491">
                      <w:marLeft w:val="0"/>
                      <w:marRight w:val="0"/>
                      <w:marTop w:val="0"/>
                      <w:marBottom w:val="0"/>
                      <w:divBdr>
                        <w:top w:val="none" w:sz="0" w:space="0" w:color="auto"/>
                        <w:left w:val="none" w:sz="0" w:space="0" w:color="auto"/>
                        <w:bottom w:val="none" w:sz="0" w:space="0" w:color="auto"/>
                        <w:right w:val="none" w:sz="0" w:space="0" w:color="auto"/>
                      </w:divBdr>
                      <w:divsChild>
                        <w:div w:id="584460296">
                          <w:marLeft w:val="0"/>
                          <w:marRight w:val="0"/>
                          <w:marTop w:val="0"/>
                          <w:marBottom w:val="0"/>
                          <w:divBdr>
                            <w:top w:val="none" w:sz="0" w:space="0" w:color="auto"/>
                            <w:left w:val="none" w:sz="0" w:space="0" w:color="auto"/>
                            <w:bottom w:val="none" w:sz="0" w:space="0" w:color="auto"/>
                            <w:right w:val="none" w:sz="0" w:space="0" w:color="auto"/>
                          </w:divBdr>
                          <w:divsChild>
                            <w:div w:id="1714108918">
                              <w:marLeft w:val="0"/>
                              <w:marRight w:val="0"/>
                              <w:marTop w:val="0"/>
                              <w:marBottom w:val="0"/>
                              <w:divBdr>
                                <w:top w:val="none" w:sz="0" w:space="0" w:color="auto"/>
                                <w:left w:val="none" w:sz="0" w:space="0" w:color="auto"/>
                                <w:bottom w:val="none" w:sz="0" w:space="0" w:color="auto"/>
                                <w:right w:val="none" w:sz="0" w:space="0" w:color="auto"/>
                              </w:divBdr>
                              <w:divsChild>
                                <w:div w:id="818420617">
                                  <w:marLeft w:val="0"/>
                                  <w:marRight w:val="0"/>
                                  <w:marTop w:val="0"/>
                                  <w:marBottom w:val="0"/>
                                  <w:divBdr>
                                    <w:top w:val="none" w:sz="0" w:space="0" w:color="auto"/>
                                    <w:left w:val="none" w:sz="0" w:space="0" w:color="auto"/>
                                    <w:bottom w:val="none" w:sz="0" w:space="0" w:color="auto"/>
                                    <w:right w:val="none" w:sz="0" w:space="0" w:color="auto"/>
                                  </w:divBdr>
                                  <w:divsChild>
                                    <w:div w:id="953170856">
                                      <w:marLeft w:val="0"/>
                                      <w:marRight w:val="0"/>
                                      <w:marTop w:val="0"/>
                                      <w:marBottom w:val="0"/>
                                      <w:divBdr>
                                        <w:top w:val="none" w:sz="0" w:space="0" w:color="auto"/>
                                        <w:left w:val="none" w:sz="0" w:space="0" w:color="auto"/>
                                        <w:bottom w:val="none" w:sz="0" w:space="0" w:color="auto"/>
                                        <w:right w:val="none" w:sz="0" w:space="0" w:color="auto"/>
                                      </w:divBdr>
                                      <w:divsChild>
                                        <w:div w:id="1934127917">
                                          <w:marLeft w:val="0"/>
                                          <w:marRight w:val="0"/>
                                          <w:marTop w:val="0"/>
                                          <w:marBottom w:val="0"/>
                                          <w:divBdr>
                                            <w:top w:val="none" w:sz="0" w:space="0" w:color="auto"/>
                                            <w:left w:val="none" w:sz="0" w:space="0" w:color="auto"/>
                                            <w:bottom w:val="none" w:sz="0" w:space="0" w:color="auto"/>
                                            <w:right w:val="none" w:sz="0" w:space="0" w:color="auto"/>
                                          </w:divBdr>
                                          <w:divsChild>
                                            <w:div w:id="923875018">
                                              <w:marLeft w:val="0"/>
                                              <w:marRight w:val="0"/>
                                              <w:marTop w:val="0"/>
                                              <w:marBottom w:val="0"/>
                                              <w:divBdr>
                                                <w:top w:val="none" w:sz="0" w:space="0" w:color="auto"/>
                                                <w:left w:val="none" w:sz="0" w:space="0" w:color="auto"/>
                                                <w:bottom w:val="none" w:sz="0" w:space="0" w:color="auto"/>
                                                <w:right w:val="none" w:sz="0" w:space="0" w:color="auto"/>
                                              </w:divBdr>
                                              <w:divsChild>
                                                <w:div w:id="1630355822">
                                                  <w:marLeft w:val="0"/>
                                                  <w:marRight w:val="0"/>
                                                  <w:marTop w:val="0"/>
                                                  <w:marBottom w:val="0"/>
                                                  <w:divBdr>
                                                    <w:top w:val="none" w:sz="0" w:space="0" w:color="auto"/>
                                                    <w:left w:val="none" w:sz="0" w:space="0" w:color="auto"/>
                                                    <w:bottom w:val="none" w:sz="0" w:space="0" w:color="auto"/>
                                                    <w:right w:val="none" w:sz="0" w:space="0" w:color="auto"/>
                                                  </w:divBdr>
                                                  <w:divsChild>
                                                    <w:div w:id="998770950">
                                                      <w:marLeft w:val="0"/>
                                                      <w:marRight w:val="0"/>
                                                      <w:marTop w:val="0"/>
                                                      <w:marBottom w:val="0"/>
                                                      <w:divBdr>
                                                        <w:top w:val="none" w:sz="0" w:space="0" w:color="auto"/>
                                                        <w:left w:val="none" w:sz="0" w:space="0" w:color="auto"/>
                                                        <w:bottom w:val="none" w:sz="0" w:space="0" w:color="auto"/>
                                                        <w:right w:val="none" w:sz="0" w:space="0" w:color="auto"/>
                                                      </w:divBdr>
                                                      <w:divsChild>
                                                        <w:div w:id="526606284">
                                                          <w:marLeft w:val="0"/>
                                                          <w:marRight w:val="0"/>
                                                          <w:marTop w:val="0"/>
                                                          <w:marBottom w:val="0"/>
                                                          <w:divBdr>
                                                            <w:top w:val="none" w:sz="0" w:space="0" w:color="auto"/>
                                                            <w:left w:val="none" w:sz="0" w:space="0" w:color="auto"/>
                                                            <w:bottom w:val="none" w:sz="0" w:space="0" w:color="auto"/>
                                                            <w:right w:val="none" w:sz="0" w:space="0" w:color="auto"/>
                                                          </w:divBdr>
                                                        </w:div>
                                                      </w:divsChild>
                                                    </w:div>
                                                    <w:div w:id="731658366">
                                                      <w:marLeft w:val="0"/>
                                                      <w:marRight w:val="0"/>
                                                      <w:marTop w:val="0"/>
                                                      <w:marBottom w:val="0"/>
                                                      <w:divBdr>
                                                        <w:top w:val="none" w:sz="0" w:space="0" w:color="auto"/>
                                                        <w:left w:val="none" w:sz="0" w:space="0" w:color="auto"/>
                                                        <w:bottom w:val="none" w:sz="0" w:space="0" w:color="auto"/>
                                                        <w:right w:val="none" w:sz="0" w:space="0" w:color="auto"/>
                                                      </w:divBdr>
                                                      <w:divsChild>
                                                        <w:div w:id="95964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7390579">
      <w:bodyDiv w:val="1"/>
      <w:marLeft w:val="0"/>
      <w:marRight w:val="0"/>
      <w:marTop w:val="0"/>
      <w:marBottom w:val="0"/>
      <w:divBdr>
        <w:top w:val="none" w:sz="0" w:space="0" w:color="auto"/>
        <w:left w:val="none" w:sz="0" w:space="0" w:color="auto"/>
        <w:bottom w:val="none" w:sz="0" w:space="0" w:color="auto"/>
        <w:right w:val="none" w:sz="0" w:space="0" w:color="auto"/>
      </w:divBdr>
      <w:divsChild>
        <w:div w:id="315186140">
          <w:marLeft w:val="-720"/>
          <w:marRight w:val="0"/>
          <w:marTop w:val="0"/>
          <w:marBottom w:val="0"/>
          <w:divBdr>
            <w:top w:val="none" w:sz="0" w:space="0" w:color="auto"/>
            <w:left w:val="none" w:sz="0" w:space="0" w:color="auto"/>
            <w:bottom w:val="none" w:sz="0" w:space="0" w:color="auto"/>
            <w:right w:val="none" w:sz="0" w:space="0" w:color="auto"/>
          </w:divBdr>
        </w:div>
      </w:divsChild>
    </w:div>
    <w:div w:id="698895263">
      <w:bodyDiv w:val="1"/>
      <w:marLeft w:val="0"/>
      <w:marRight w:val="0"/>
      <w:marTop w:val="0"/>
      <w:marBottom w:val="0"/>
      <w:divBdr>
        <w:top w:val="none" w:sz="0" w:space="0" w:color="auto"/>
        <w:left w:val="none" w:sz="0" w:space="0" w:color="auto"/>
        <w:bottom w:val="none" w:sz="0" w:space="0" w:color="auto"/>
        <w:right w:val="none" w:sz="0" w:space="0" w:color="auto"/>
      </w:divBdr>
    </w:div>
    <w:div w:id="706296643">
      <w:bodyDiv w:val="1"/>
      <w:marLeft w:val="0"/>
      <w:marRight w:val="0"/>
      <w:marTop w:val="0"/>
      <w:marBottom w:val="0"/>
      <w:divBdr>
        <w:top w:val="none" w:sz="0" w:space="0" w:color="auto"/>
        <w:left w:val="none" w:sz="0" w:space="0" w:color="auto"/>
        <w:bottom w:val="none" w:sz="0" w:space="0" w:color="auto"/>
        <w:right w:val="none" w:sz="0" w:space="0" w:color="auto"/>
      </w:divBdr>
    </w:div>
    <w:div w:id="758480359">
      <w:bodyDiv w:val="1"/>
      <w:marLeft w:val="0"/>
      <w:marRight w:val="0"/>
      <w:marTop w:val="0"/>
      <w:marBottom w:val="0"/>
      <w:divBdr>
        <w:top w:val="none" w:sz="0" w:space="0" w:color="auto"/>
        <w:left w:val="none" w:sz="0" w:space="0" w:color="auto"/>
        <w:bottom w:val="none" w:sz="0" w:space="0" w:color="auto"/>
        <w:right w:val="none" w:sz="0" w:space="0" w:color="auto"/>
      </w:divBdr>
      <w:divsChild>
        <w:div w:id="1479151281">
          <w:marLeft w:val="0"/>
          <w:marRight w:val="0"/>
          <w:marTop w:val="0"/>
          <w:marBottom w:val="0"/>
          <w:divBdr>
            <w:top w:val="none" w:sz="0" w:space="0" w:color="auto"/>
            <w:left w:val="none" w:sz="0" w:space="0" w:color="auto"/>
            <w:bottom w:val="none" w:sz="0" w:space="0" w:color="auto"/>
            <w:right w:val="none" w:sz="0" w:space="0" w:color="auto"/>
          </w:divBdr>
          <w:divsChild>
            <w:div w:id="243488836">
              <w:marLeft w:val="0"/>
              <w:marRight w:val="0"/>
              <w:marTop w:val="0"/>
              <w:marBottom w:val="0"/>
              <w:divBdr>
                <w:top w:val="none" w:sz="0" w:space="0" w:color="auto"/>
                <w:left w:val="none" w:sz="0" w:space="0" w:color="auto"/>
                <w:bottom w:val="none" w:sz="0" w:space="0" w:color="auto"/>
                <w:right w:val="none" w:sz="0" w:space="0" w:color="auto"/>
              </w:divBdr>
              <w:divsChild>
                <w:div w:id="1381321470">
                  <w:marLeft w:val="0"/>
                  <w:marRight w:val="0"/>
                  <w:marTop w:val="0"/>
                  <w:marBottom w:val="0"/>
                  <w:divBdr>
                    <w:top w:val="none" w:sz="0" w:space="0" w:color="auto"/>
                    <w:left w:val="none" w:sz="0" w:space="0" w:color="auto"/>
                    <w:bottom w:val="none" w:sz="0" w:space="0" w:color="auto"/>
                    <w:right w:val="none" w:sz="0" w:space="0" w:color="auto"/>
                  </w:divBdr>
                  <w:divsChild>
                    <w:div w:id="219942718">
                      <w:marLeft w:val="0"/>
                      <w:marRight w:val="0"/>
                      <w:marTop w:val="0"/>
                      <w:marBottom w:val="0"/>
                      <w:divBdr>
                        <w:top w:val="none" w:sz="0" w:space="0" w:color="auto"/>
                        <w:left w:val="none" w:sz="0" w:space="0" w:color="auto"/>
                        <w:bottom w:val="none" w:sz="0" w:space="0" w:color="auto"/>
                        <w:right w:val="none" w:sz="0" w:space="0" w:color="auto"/>
                      </w:divBdr>
                      <w:divsChild>
                        <w:div w:id="1413091006">
                          <w:marLeft w:val="0"/>
                          <w:marRight w:val="0"/>
                          <w:marTop w:val="0"/>
                          <w:marBottom w:val="0"/>
                          <w:divBdr>
                            <w:top w:val="none" w:sz="0" w:space="0" w:color="auto"/>
                            <w:left w:val="none" w:sz="0" w:space="0" w:color="auto"/>
                            <w:bottom w:val="none" w:sz="0" w:space="0" w:color="auto"/>
                            <w:right w:val="none" w:sz="0" w:space="0" w:color="auto"/>
                          </w:divBdr>
                          <w:divsChild>
                            <w:div w:id="3410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079585">
      <w:bodyDiv w:val="1"/>
      <w:marLeft w:val="0"/>
      <w:marRight w:val="0"/>
      <w:marTop w:val="0"/>
      <w:marBottom w:val="0"/>
      <w:divBdr>
        <w:top w:val="none" w:sz="0" w:space="0" w:color="auto"/>
        <w:left w:val="none" w:sz="0" w:space="0" w:color="auto"/>
        <w:bottom w:val="none" w:sz="0" w:space="0" w:color="auto"/>
        <w:right w:val="none" w:sz="0" w:space="0" w:color="auto"/>
      </w:divBdr>
    </w:div>
    <w:div w:id="771511318">
      <w:bodyDiv w:val="1"/>
      <w:marLeft w:val="0"/>
      <w:marRight w:val="0"/>
      <w:marTop w:val="0"/>
      <w:marBottom w:val="0"/>
      <w:divBdr>
        <w:top w:val="none" w:sz="0" w:space="0" w:color="auto"/>
        <w:left w:val="none" w:sz="0" w:space="0" w:color="auto"/>
        <w:bottom w:val="none" w:sz="0" w:space="0" w:color="auto"/>
        <w:right w:val="none" w:sz="0" w:space="0" w:color="auto"/>
      </w:divBdr>
      <w:divsChild>
        <w:div w:id="1207571212">
          <w:marLeft w:val="-720"/>
          <w:marRight w:val="0"/>
          <w:marTop w:val="0"/>
          <w:marBottom w:val="0"/>
          <w:divBdr>
            <w:top w:val="none" w:sz="0" w:space="0" w:color="auto"/>
            <w:left w:val="none" w:sz="0" w:space="0" w:color="auto"/>
            <w:bottom w:val="none" w:sz="0" w:space="0" w:color="auto"/>
            <w:right w:val="none" w:sz="0" w:space="0" w:color="auto"/>
          </w:divBdr>
        </w:div>
      </w:divsChild>
    </w:div>
    <w:div w:id="779180502">
      <w:bodyDiv w:val="1"/>
      <w:marLeft w:val="0"/>
      <w:marRight w:val="0"/>
      <w:marTop w:val="0"/>
      <w:marBottom w:val="0"/>
      <w:divBdr>
        <w:top w:val="none" w:sz="0" w:space="0" w:color="auto"/>
        <w:left w:val="none" w:sz="0" w:space="0" w:color="auto"/>
        <w:bottom w:val="none" w:sz="0" w:space="0" w:color="auto"/>
        <w:right w:val="none" w:sz="0" w:space="0" w:color="auto"/>
      </w:divBdr>
    </w:div>
    <w:div w:id="787624911">
      <w:bodyDiv w:val="1"/>
      <w:marLeft w:val="0"/>
      <w:marRight w:val="0"/>
      <w:marTop w:val="0"/>
      <w:marBottom w:val="0"/>
      <w:divBdr>
        <w:top w:val="none" w:sz="0" w:space="0" w:color="auto"/>
        <w:left w:val="none" w:sz="0" w:space="0" w:color="auto"/>
        <w:bottom w:val="none" w:sz="0" w:space="0" w:color="auto"/>
        <w:right w:val="none" w:sz="0" w:space="0" w:color="auto"/>
      </w:divBdr>
      <w:divsChild>
        <w:div w:id="1498036703">
          <w:marLeft w:val="-720"/>
          <w:marRight w:val="0"/>
          <w:marTop w:val="0"/>
          <w:marBottom w:val="0"/>
          <w:divBdr>
            <w:top w:val="none" w:sz="0" w:space="0" w:color="auto"/>
            <w:left w:val="none" w:sz="0" w:space="0" w:color="auto"/>
            <w:bottom w:val="none" w:sz="0" w:space="0" w:color="auto"/>
            <w:right w:val="none" w:sz="0" w:space="0" w:color="auto"/>
          </w:divBdr>
        </w:div>
      </w:divsChild>
    </w:div>
    <w:div w:id="796795155">
      <w:bodyDiv w:val="1"/>
      <w:marLeft w:val="0"/>
      <w:marRight w:val="0"/>
      <w:marTop w:val="0"/>
      <w:marBottom w:val="0"/>
      <w:divBdr>
        <w:top w:val="none" w:sz="0" w:space="0" w:color="auto"/>
        <w:left w:val="none" w:sz="0" w:space="0" w:color="auto"/>
        <w:bottom w:val="none" w:sz="0" w:space="0" w:color="auto"/>
        <w:right w:val="none" w:sz="0" w:space="0" w:color="auto"/>
      </w:divBdr>
    </w:div>
    <w:div w:id="875390753">
      <w:bodyDiv w:val="1"/>
      <w:marLeft w:val="0"/>
      <w:marRight w:val="0"/>
      <w:marTop w:val="0"/>
      <w:marBottom w:val="0"/>
      <w:divBdr>
        <w:top w:val="none" w:sz="0" w:space="0" w:color="auto"/>
        <w:left w:val="none" w:sz="0" w:space="0" w:color="auto"/>
        <w:bottom w:val="none" w:sz="0" w:space="0" w:color="auto"/>
        <w:right w:val="none" w:sz="0" w:space="0" w:color="auto"/>
      </w:divBdr>
      <w:divsChild>
        <w:div w:id="768161419">
          <w:marLeft w:val="0"/>
          <w:marRight w:val="0"/>
          <w:marTop w:val="0"/>
          <w:marBottom w:val="0"/>
          <w:divBdr>
            <w:top w:val="none" w:sz="0" w:space="0" w:color="auto"/>
            <w:left w:val="none" w:sz="0" w:space="0" w:color="auto"/>
            <w:bottom w:val="none" w:sz="0" w:space="0" w:color="auto"/>
            <w:right w:val="none" w:sz="0" w:space="0" w:color="auto"/>
          </w:divBdr>
          <w:divsChild>
            <w:div w:id="446507559">
              <w:marLeft w:val="0"/>
              <w:marRight w:val="0"/>
              <w:marTop w:val="0"/>
              <w:marBottom w:val="0"/>
              <w:divBdr>
                <w:top w:val="none" w:sz="0" w:space="0" w:color="auto"/>
                <w:left w:val="none" w:sz="0" w:space="0" w:color="auto"/>
                <w:bottom w:val="none" w:sz="0" w:space="0" w:color="auto"/>
                <w:right w:val="none" w:sz="0" w:space="0" w:color="auto"/>
              </w:divBdr>
              <w:divsChild>
                <w:div w:id="348145299">
                  <w:marLeft w:val="0"/>
                  <w:marRight w:val="0"/>
                  <w:marTop w:val="0"/>
                  <w:marBottom w:val="0"/>
                  <w:divBdr>
                    <w:top w:val="none" w:sz="0" w:space="0" w:color="auto"/>
                    <w:left w:val="none" w:sz="0" w:space="0" w:color="auto"/>
                    <w:bottom w:val="none" w:sz="0" w:space="0" w:color="auto"/>
                    <w:right w:val="none" w:sz="0" w:space="0" w:color="auto"/>
                  </w:divBdr>
                  <w:divsChild>
                    <w:div w:id="762920985">
                      <w:marLeft w:val="0"/>
                      <w:marRight w:val="0"/>
                      <w:marTop w:val="0"/>
                      <w:marBottom w:val="0"/>
                      <w:divBdr>
                        <w:top w:val="none" w:sz="0" w:space="0" w:color="auto"/>
                        <w:left w:val="none" w:sz="0" w:space="0" w:color="auto"/>
                        <w:bottom w:val="none" w:sz="0" w:space="0" w:color="auto"/>
                        <w:right w:val="none" w:sz="0" w:space="0" w:color="auto"/>
                      </w:divBdr>
                      <w:divsChild>
                        <w:div w:id="2053071426">
                          <w:marLeft w:val="0"/>
                          <w:marRight w:val="0"/>
                          <w:marTop w:val="0"/>
                          <w:marBottom w:val="0"/>
                          <w:divBdr>
                            <w:top w:val="none" w:sz="0" w:space="0" w:color="auto"/>
                            <w:left w:val="none" w:sz="0" w:space="0" w:color="auto"/>
                            <w:bottom w:val="none" w:sz="0" w:space="0" w:color="auto"/>
                            <w:right w:val="none" w:sz="0" w:space="0" w:color="auto"/>
                          </w:divBdr>
                          <w:divsChild>
                            <w:div w:id="927541114">
                              <w:marLeft w:val="0"/>
                              <w:marRight w:val="0"/>
                              <w:marTop w:val="0"/>
                              <w:marBottom w:val="0"/>
                              <w:divBdr>
                                <w:top w:val="none" w:sz="0" w:space="0" w:color="auto"/>
                                <w:left w:val="none" w:sz="0" w:space="0" w:color="auto"/>
                                <w:bottom w:val="none" w:sz="0" w:space="0" w:color="auto"/>
                                <w:right w:val="none" w:sz="0" w:space="0" w:color="auto"/>
                              </w:divBdr>
                              <w:divsChild>
                                <w:div w:id="45837641">
                                  <w:marLeft w:val="0"/>
                                  <w:marRight w:val="0"/>
                                  <w:marTop w:val="0"/>
                                  <w:marBottom w:val="0"/>
                                  <w:divBdr>
                                    <w:top w:val="none" w:sz="0" w:space="0" w:color="auto"/>
                                    <w:left w:val="none" w:sz="0" w:space="0" w:color="auto"/>
                                    <w:bottom w:val="none" w:sz="0" w:space="0" w:color="auto"/>
                                    <w:right w:val="none" w:sz="0" w:space="0" w:color="auto"/>
                                  </w:divBdr>
                                  <w:divsChild>
                                    <w:div w:id="1698308428">
                                      <w:marLeft w:val="0"/>
                                      <w:marRight w:val="0"/>
                                      <w:marTop w:val="0"/>
                                      <w:marBottom w:val="0"/>
                                      <w:divBdr>
                                        <w:top w:val="none" w:sz="0" w:space="0" w:color="auto"/>
                                        <w:left w:val="none" w:sz="0" w:space="0" w:color="auto"/>
                                        <w:bottom w:val="none" w:sz="0" w:space="0" w:color="auto"/>
                                        <w:right w:val="none" w:sz="0" w:space="0" w:color="auto"/>
                                      </w:divBdr>
                                      <w:divsChild>
                                        <w:div w:id="749154904">
                                          <w:marLeft w:val="0"/>
                                          <w:marRight w:val="0"/>
                                          <w:marTop w:val="0"/>
                                          <w:marBottom w:val="0"/>
                                          <w:divBdr>
                                            <w:top w:val="none" w:sz="0" w:space="0" w:color="auto"/>
                                            <w:left w:val="none" w:sz="0" w:space="0" w:color="auto"/>
                                            <w:bottom w:val="none" w:sz="0" w:space="0" w:color="auto"/>
                                            <w:right w:val="none" w:sz="0" w:space="0" w:color="auto"/>
                                          </w:divBdr>
                                          <w:divsChild>
                                            <w:div w:id="1437942017">
                                              <w:marLeft w:val="0"/>
                                              <w:marRight w:val="0"/>
                                              <w:marTop w:val="0"/>
                                              <w:marBottom w:val="0"/>
                                              <w:divBdr>
                                                <w:top w:val="none" w:sz="0" w:space="0" w:color="auto"/>
                                                <w:left w:val="none" w:sz="0" w:space="0" w:color="auto"/>
                                                <w:bottom w:val="none" w:sz="0" w:space="0" w:color="auto"/>
                                                <w:right w:val="none" w:sz="0" w:space="0" w:color="auto"/>
                                              </w:divBdr>
                                              <w:divsChild>
                                                <w:div w:id="668337722">
                                                  <w:marLeft w:val="0"/>
                                                  <w:marRight w:val="0"/>
                                                  <w:marTop w:val="0"/>
                                                  <w:marBottom w:val="0"/>
                                                  <w:divBdr>
                                                    <w:top w:val="none" w:sz="0" w:space="0" w:color="auto"/>
                                                    <w:left w:val="none" w:sz="0" w:space="0" w:color="auto"/>
                                                    <w:bottom w:val="none" w:sz="0" w:space="0" w:color="auto"/>
                                                    <w:right w:val="none" w:sz="0" w:space="0" w:color="auto"/>
                                                  </w:divBdr>
                                                  <w:divsChild>
                                                    <w:div w:id="2084183063">
                                                      <w:marLeft w:val="0"/>
                                                      <w:marRight w:val="0"/>
                                                      <w:marTop w:val="0"/>
                                                      <w:marBottom w:val="0"/>
                                                      <w:divBdr>
                                                        <w:top w:val="none" w:sz="0" w:space="0" w:color="auto"/>
                                                        <w:left w:val="none" w:sz="0" w:space="0" w:color="auto"/>
                                                        <w:bottom w:val="none" w:sz="0" w:space="0" w:color="auto"/>
                                                        <w:right w:val="none" w:sz="0" w:space="0" w:color="auto"/>
                                                      </w:divBdr>
                                                      <w:divsChild>
                                                        <w:div w:id="17941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93691">
                                              <w:marLeft w:val="0"/>
                                              <w:marRight w:val="0"/>
                                              <w:marTop w:val="0"/>
                                              <w:marBottom w:val="0"/>
                                              <w:divBdr>
                                                <w:top w:val="none" w:sz="0" w:space="0" w:color="auto"/>
                                                <w:left w:val="none" w:sz="0" w:space="0" w:color="auto"/>
                                                <w:bottom w:val="none" w:sz="0" w:space="0" w:color="auto"/>
                                                <w:right w:val="none" w:sz="0" w:space="0" w:color="auto"/>
                                              </w:divBdr>
                                              <w:divsChild>
                                                <w:div w:id="346560062">
                                                  <w:marLeft w:val="0"/>
                                                  <w:marRight w:val="0"/>
                                                  <w:marTop w:val="0"/>
                                                  <w:marBottom w:val="0"/>
                                                  <w:divBdr>
                                                    <w:top w:val="none" w:sz="0" w:space="0" w:color="auto"/>
                                                    <w:left w:val="none" w:sz="0" w:space="0" w:color="auto"/>
                                                    <w:bottom w:val="none" w:sz="0" w:space="0" w:color="auto"/>
                                                    <w:right w:val="none" w:sz="0" w:space="0" w:color="auto"/>
                                                  </w:divBdr>
                                                  <w:divsChild>
                                                    <w:div w:id="790706160">
                                                      <w:marLeft w:val="0"/>
                                                      <w:marRight w:val="0"/>
                                                      <w:marTop w:val="0"/>
                                                      <w:marBottom w:val="0"/>
                                                      <w:divBdr>
                                                        <w:top w:val="none" w:sz="0" w:space="0" w:color="auto"/>
                                                        <w:left w:val="none" w:sz="0" w:space="0" w:color="auto"/>
                                                        <w:bottom w:val="none" w:sz="0" w:space="0" w:color="auto"/>
                                                        <w:right w:val="none" w:sz="0" w:space="0" w:color="auto"/>
                                                      </w:divBdr>
                                                      <w:divsChild>
                                                        <w:div w:id="185264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6786540">
          <w:marLeft w:val="0"/>
          <w:marRight w:val="0"/>
          <w:marTop w:val="0"/>
          <w:marBottom w:val="0"/>
          <w:divBdr>
            <w:top w:val="none" w:sz="0" w:space="0" w:color="auto"/>
            <w:left w:val="none" w:sz="0" w:space="0" w:color="auto"/>
            <w:bottom w:val="none" w:sz="0" w:space="0" w:color="auto"/>
            <w:right w:val="none" w:sz="0" w:space="0" w:color="auto"/>
          </w:divBdr>
          <w:divsChild>
            <w:div w:id="1624968985">
              <w:marLeft w:val="0"/>
              <w:marRight w:val="0"/>
              <w:marTop w:val="0"/>
              <w:marBottom w:val="0"/>
              <w:divBdr>
                <w:top w:val="none" w:sz="0" w:space="0" w:color="auto"/>
                <w:left w:val="none" w:sz="0" w:space="0" w:color="auto"/>
                <w:bottom w:val="none" w:sz="0" w:space="0" w:color="auto"/>
                <w:right w:val="none" w:sz="0" w:space="0" w:color="auto"/>
              </w:divBdr>
              <w:divsChild>
                <w:div w:id="37367006">
                  <w:marLeft w:val="0"/>
                  <w:marRight w:val="0"/>
                  <w:marTop w:val="0"/>
                  <w:marBottom w:val="0"/>
                  <w:divBdr>
                    <w:top w:val="none" w:sz="0" w:space="0" w:color="auto"/>
                    <w:left w:val="none" w:sz="0" w:space="0" w:color="auto"/>
                    <w:bottom w:val="none" w:sz="0" w:space="0" w:color="auto"/>
                    <w:right w:val="none" w:sz="0" w:space="0" w:color="auto"/>
                  </w:divBdr>
                  <w:divsChild>
                    <w:div w:id="998532693">
                      <w:marLeft w:val="0"/>
                      <w:marRight w:val="0"/>
                      <w:marTop w:val="0"/>
                      <w:marBottom w:val="0"/>
                      <w:divBdr>
                        <w:top w:val="none" w:sz="0" w:space="0" w:color="auto"/>
                        <w:left w:val="none" w:sz="0" w:space="0" w:color="auto"/>
                        <w:bottom w:val="none" w:sz="0" w:space="0" w:color="auto"/>
                        <w:right w:val="none" w:sz="0" w:space="0" w:color="auto"/>
                      </w:divBdr>
                      <w:divsChild>
                        <w:div w:id="1734236161">
                          <w:marLeft w:val="0"/>
                          <w:marRight w:val="0"/>
                          <w:marTop w:val="0"/>
                          <w:marBottom w:val="0"/>
                          <w:divBdr>
                            <w:top w:val="none" w:sz="0" w:space="0" w:color="auto"/>
                            <w:left w:val="none" w:sz="0" w:space="0" w:color="auto"/>
                            <w:bottom w:val="none" w:sz="0" w:space="0" w:color="auto"/>
                            <w:right w:val="none" w:sz="0" w:space="0" w:color="auto"/>
                          </w:divBdr>
                          <w:divsChild>
                            <w:div w:id="813718594">
                              <w:marLeft w:val="0"/>
                              <w:marRight w:val="0"/>
                              <w:marTop w:val="0"/>
                              <w:marBottom w:val="0"/>
                              <w:divBdr>
                                <w:top w:val="none" w:sz="0" w:space="0" w:color="auto"/>
                                <w:left w:val="none" w:sz="0" w:space="0" w:color="auto"/>
                                <w:bottom w:val="none" w:sz="0" w:space="0" w:color="auto"/>
                                <w:right w:val="none" w:sz="0" w:space="0" w:color="auto"/>
                              </w:divBdr>
                              <w:divsChild>
                                <w:div w:id="759444642">
                                  <w:marLeft w:val="0"/>
                                  <w:marRight w:val="0"/>
                                  <w:marTop w:val="0"/>
                                  <w:marBottom w:val="0"/>
                                  <w:divBdr>
                                    <w:top w:val="none" w:sz="0" w:space="0" w:color="auto"/>
                                    <w:left w:val="none" w:sz="0" w:space="0" w:color="auto"/>
                                    <w:bottom w:val="none" w:sz="0" w:space="0" w:color="auto"/>
                                    <w:right w:val="none" w:sz="0" w:space="0" w:color="auto"/>
                                  </w:divBdr>
                                  <w:divsChild>
                                    <w:div w:id="987787710">
                                      <w:marLeft w:val="0"/>
                                      <w:marRight w:val="0"/>
                                      <w:marTop w:val="0"/>
                                      <w:marBottom w:val="0"/>
                                      <w:divBdr>
                                        <w:top w:val="none" w:sz="0" w:space="0" w:color="auto"/>
                                        <w:left w:val="none" w:sz="0" w:space="0" w:color="auto"/>
                                        <w:bottom w:val="none" w:sz="0" w:space="0" w:color="auto"/>
                                        <w:right w:val="none" w:sz="0" w:space="0" w:color="auto"/>
                                      </w:divBdr>
                                      <w:divsChild>
                                        <w:div w:id="862476539">
                                          <w:marLeft w:val="0"/>
                                          <w:marRight w:val="0"/>
                                          <w:marTop w:val="0"/>
                                          <w:marBottom w:val="0"/>
                                          <w:divBdr>
                                            <w:top w:val="none" w:sz="0" w:space="0" w:color="auto"/>
                                            <w:left w:val="none" w:sz="0" w:space="0" w:color="auto"/>
                                            <w:bottom w:val="none" w:sz="0" w:space="0" w:color="auto"/>
                                            <w:right w:val="none" w:sz="0" w:space="0" w:color="auto"/>
                                          </w:divBdr>
                                          <w:divsChild>
                                            <w:div w:id="622619567">
                                              <w:marLeft w:val="0"/>
                                              <w:marRight w:val="0"/>
                                              <w:marTop w:val="0"/>
                                              <w:marBottom w:val="0"/>
                                              <w:divBdr>
                                                <w:top w:val="none" w:sz="0" w:space="0" w:color="auto"/>
                                                <w:left w:val="none" w:sz="0" w:space="0" w:color="auto"/>
                                                <w:bottom w:val="none" w:sz="0" w:space="0" w:color="auto"/>
                                                <w:right w:val="none" w:sz="0" w:space="0" w:color="auto"/>
                                              </w:divBdr>
                                              <w:divsChild>
                                                <w:div w:id="12170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3516779">
      <w:bodyDiv w:val="1"/>
      <w:marLeft w:val="0"/>
      <w:marRight w:val="0"/>
      <w:marTop w:val="0"/>
      <w:marBottom w:val="0"/>
      <w:divBdr>
        <w:top w:val="none" w:sz="0" w:space="0" w:color="auto"/>
        <w:left w:val="none" w:sz="0" w:space="0" w:color="auto"/>
        <w:bottom w:val="none" w:sz="0" w:space="0" w:color="auto"/>
        <w:right w:val="none" w:sz="0" w:space="0" w:color="auto"/>
      </w:divBdr>
    </w:div>
    <w:div w:id="924336661">
      <w:bodyDiv w:val="1"/>
      <w:marLeft w:val="0"/>
      <w:marRight w:val="0"/>
      <w:marTop w:val="0"/>
      <w:marBottom w:val="0"/>
      <w:divBdr>
        <w:top w:val="none" w:sz="0" w:space="0" w:color="auto"/>
        <w:left w:val="none" w:sz="0" w:space="0" w:color="auto"/>
        <w:bottom w:val="none" w:sz="0" w:space="0" w:color="auto"/>
        <w:right w:val="none" w:sz="0" w:space="0" w:color="auto"/>
      </w:divBdr>
    </w:div>
    <w:div w:id="936906874">
      <w:bodyDiv w:val="1"/>
      <w:marLeft w:val="0"/>
      <w:marRight w:val="0"/>
      <w:marTop w:val="0"/>
      <w:marBottom w:val="0"/>
      <w:divBdr>
        <w:top w:val="none" w:sz="0" w:space="0" w:color="auto"/>
        <w:left w:val="none" w:sz="0" w:space="0" w:color="auto"/>
        <w:bottom w:val="none" w:sz="0" w:space="0" w:color="auto"/>
        <w:right w:val="none" w:sz="0" w:space="0" w:color="auto"/>
      </w:divBdr>
    </w:div>
    <w:div w:id="942417172">
      <w:bodyDiv w:val="1"/>
      <w:marLeft w:val="0"/>
      <w:marRight w:val="0"/>
      <w:marTop w:val="0"/>
      <w:marBottom w:val="0"/>
      <w:divBdr>
        <w:top w:val="none" w:sz="0" w:space="0" w:color="auto"/>
        <w:left w:val="none" w:sz="0" w:space="0" w:color="auto"/>
        <w:bottom w:val="none" w:sz="0" w:space="0" w:color="auto"/>
        <w:right w:val="none" w:sz="0" w:space="0" w:color="auto"/>
      </w:divBdr>
      <w:divsChild>
        <w:div w:id="2081822956">
          <w:marLeft w:val="0"/>
          <w:marRight w:val="0"/>
          <w:marTop w:val="0"/>
          <w:marBottom w:val="0"/>
          <w:divBdr>
            <w:top w:val="none" w:sz="0" w:space="0" w:color="auto"/>
            <w:left w:val="none" w:sz="0" w:space="0" w:color="auto"/>
            <w:bottom w:val="none" w:sz="0" w:space="0" w:color="auto"/>
            <w:right w:val="none" w:sz="0" w:space="0" w:color="auto"/>
          </w:divBdr>
          <w:divsChild>
            <w:div w:id="1541938368">
              <w:marLeft w:val="0"/>
              <w:marRight w:val="0"/>
              <w:marTop w:val="0"/>
              <w:marBottom w:val="0"/>
              <w:divBdr>
                <w:top w:val="none" w:sz="0" w:space="0" w:color="auto"/>
                <w:left w:val="none" w:sz="0" w:space="0" w:color="auto"/>
                <w:bottom w:val="none" w:sz="0" w:space="0" w:color="auto"/>
                <w:right w:val="none" w:sz="0" w:space="0" w:color="auto"/>
              </w:divBdr>
              <w:divsChild>
                <w:div w:id="516113342">
                  <w:marLeft w:val="0"/>
                  <w:marRight w:val="0"/>
                  <w:marTop w:val="0"/>
                  <w:marBottom w:val="0"/>
                  <w:divBdr>
                    <w:top w:val="none" w:sz="0" w:space="0" w:color="auto"/>
                    <w:left w:val="none" w:sz="0" w:space="0" w:color="auto"/>
                    <w:bottom w:val="none" w:sz="0" w:space="0" w:color="auto"/>
                    <w:right w:val="none" w:sz="0" w:space="0" w:color="auto"/>
                  </w:divBdr>
                  <w:divsChild>
                    <w:div w:id="2010598963">
                      <w:marLeft w:val="0"/>
                      <w:marRight w:val="0"/>
                      <w:marTop w:val="0"/>
                      <w:marBottom w:val="0"/>
                      <w:divBdr>
                        <w:top w:val="none" w:sz="0" w:space="0" w:color="auto"/>
                        <w:left w:val="none" w:sz="0" w:space="0" w:color="auto"/>
                        <w:bottom w:val="none" w:sz="0" w:space="0" w:color="auto"/>
                        <w:right w:val="none" w:sz="0" w:space="0" w:color="auto"/>
                      </w:divBdr>
                      <w:divsChild>
                        <w:div w:id="259263412">
                          <w:marLeft w:val="0"/>
                          <w:marRight w:val="0"/>
                          <w:marTop w:val="0"/>
                          <w:marBottom w:val="0"/>
                          <w:divBdr>
                            <w:top w:val="none" w:sz="0" w:space="0" w:color="auto"/>
                            <w:left w:val="none" w:sz="0" w:space="0" w:color="auto"/>
                            <w:bottom w:val="none" w:sz="0" w:space="0" w:color="auto"/>
                            <w:right w:val="none" w:sz="0" w:space="0" w:color="auto"/>
                          </w:divBdr>
                          <w:divsChild>
                            <w:div w:id="96881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61633">
      <w:bodyDiv w:val="1"/>
      <w:marLeft w:val="0"/>
      <w:marRight w:val="0"/>
      <w:marTop w:val="0"/>
      <w:marBottom w:val="0"/>
      <w:divBdr>
        <w:top w:val="none" w:sz="0" w:space="0" w:color="auto"/>
        <w:left w:val="none" w:sz="0" w:space="0" w:color="auto"/>
        <w:bottom w:val="none" w:sz="0" w:space="0" w:color="auto"/>
        <w:right w:val="none" w:sz="0" w:space="0" w:color="auto"/>
      </w:divBdr>
      <w:divsChild>
        <w:div w:id="493842915">
          <w:marLeft w:val="-720"/>
          <w:marRight w:val="0"/>
          <w:marTop w:val="0"/>
          <w:marBottom w:val="0"/>
          <w:divBdr>
            <w:top w:val="none" w:sz="0" w:space="0" w:color="auto"/>
            <w:left w:val="none" w:sz="0" w:space="0" w:color="auto"/>
            <w:bottom w:val="none" w:sz="0" w:space="0" w:color="auto"/>
            <w:right w:val="none" w:sz="0" w:space="0" w:color="auto"/>
          </w:divBdr>
        </w:div>
      </w:divsChild>
    </w:div>
    <w:div w:id="955988442">
      <w:bodyDiv w:val="1"/>
      <w:marLeft w:val="0"/>
      <w:marRight w:val="0"/>
      <w:marTop w:val="0"/>
      <w:marBottom w:val="0"/>
      <w:divBdr>
        <w:top w:val="none" w:sz="0" w:space="0" w:color="auto"/>
        <w:left w:val="none" w:sz="0" w:space="0" w:color="auto"/>
        <w:bottom w:val="none" w:sz="0" w:space="0" w:color="auto"/>
        <w:right w:val="none" w:sz="0" w:space="0" w:color="auto"/>
      </w:divBdr>
    </w:div>
    <w:div w:id="982151534">
      <w:bodyDiv w:val="1"/>
      <w:marLeft w:val="0"/>
      <w:marRight w:val="0"/>
      <w:marTop w:val="0"/>
      <w:marBottom w:val="0"/>
      <w:divBdr>
        <w:top w:val="none" w:sz="0" w:space="0" w:color="auto"/>
        <w:left w:val="none" w:sz="0" w:space="0" w:color="auto"/>
        <w:bottom w:val="none" w:sz="0" w:space="0" w:color="auto"/>
        <w:right w:val="none" w:sz="0" w:space="0" w:color="auto"/>
      </w:divBdr>
    </w:div>
    <w:div w:id="987974988">
      <w:bodyDiv w:val="1"/>
      <w:marLeft w:val="0"/>
      <w:marRight w:val="0"/>
      <w:marTop w:val="0"/>
      <w:marBottom w:val="0"/>
      <w:divBdr>
        <w:top w:val="none" w:sz="0" w:space="0" w:color="auto"/>
        <w:left w:val="none" w:sz="0" w:space="0" w:color="auto"/>
        <w:bottom w:val="none" w:sz="0" w:space="0" w:color="auto"/>
        <w:right w:val="none" w:sz="0" w:space="0" w:color="auto"/>
      </w:divBdr>
      <w:divsChild>
        <w:div w:id="1317225091">
          <w:marLeft w:val="-720"/>
          <w:marRight w:val="0"/>
          <w:marTop w:val="0"/>
          <w:marBottom w:val="0"/>
          <w:divBdr>
            <w:top w:val="none" w:sz="0" w:space="0" w:color="auto"/>
            <w:left w:val="none" w:sz="0" w:space="0" w:color="auto"/>
            <w:bottom w:val="none" w:sz="0" w:space="0" w:color="auto"/>
            <w:right w:val="none" w:sz="0" w:space="0" w:color="auto"/>
          </w:divBdr>
        </w:div>
      </w:divsChild>
    </w:div>
    <w:div w:id="1007950533">
      <w:bodyDiv w:val="1"/>
      <w:marLeft w:val="0"/>
      <w:marRight w:val="0"/>
      <w:marTop w:val="0"/>
      <w:marBottom w:val="0"/>
      <w:divBdr>
        <w:top w:val="none" w:sz="0" w:space="0" w:color="auto"/>
        <w:left w:val="none" w:sz="0" w:space="0" w:color="auto"/>
        <w:bottom w:val="none" w:sz="0" w:space="0" w:color="auto"/>
        <w:right w:val="none" w:sz="0" w:space="0" w:color="auto"/>
      </w:divBdr>
      <w:divsChild>
        <w:div w:id="2000039857">
          <w:marLeft w:val="-720"/>
          <w:marRight w:val="0"/>
          <w:marTop w:val="0"/>
          <w:marBottom w:val="0"/>
          <w:divBdr>
            <w:top w:val="none" w:sz="0" w:space="0" w:color="auto"/>
            <w:left w:val="none" w:sz="0" w:space="0" w:color="auto"/>
            <w:bottom w:val="none" w:sz="0" w:space="0" w:color="auto"/>
            <w:right w:val="none" w:sz="0" w:space="0" w:color="auto"/>
          </w:divBdr>
        </w:div>
      </w:divsChild>
    </w:div>
    <w:div w:id="1018234547">
      <w:bodyDiv w:val="1"/>
      <w:marLeft w:val="0"/>
      <w:marRight w:val="0"/>
      <w:marTop w:val="0"/>
      <w:marBottom w:val="0"/>
      <w:divBdr>
        <w:top w:val="none" w:sz="0" w:space="0" w:color="auto"/>
        <w:left w:val="none" w:sz="0" w:space="0" w:color="auto"/>
        <w:bottom w:val="none" w:sz="0" w:space="0" w:color="auto"/>
        <w:right w:val="none" w:sz="0" w:space="0" w:color="auto"/>
      </w:divBdr>
    </w:div>
    <w:div w:id="1054309035">
      <w:bodyDiv w:val="1"/>
      <w:marLeft w:val="0"/>
      <w:marRight w:val="0"/>
      <w:marTop w:val="0"/>
      <w:marBottom w:val="0"/>
      <w:divBdr>
        <w:top w:val="none" w:sz="0" w:space="0" w:color="auto"/>
        <w:left w:val="none" w:sz="0" w:space="0" w:color="auto"/>
        <w:bottom w:val="none" w:sz="0" w:space="0" w:color="auto"/>
        <w:right w:val="none" w:sz="0" w:space="0" w:color="auto"/>
      </w:divBdr>
    </w:div>
    <w:div w:id="1058285089">
      <w:bodyDiv w:val="1"/>
      <w:marLeft w:val="0"/>
      <w:marRight w:val="0"/>
      <w:marTop w:val="0"/>
      <w:marBottom w:val="0"/>
      <w:divBdr>
        <w:top w:val="none" w:sz="0" w:space="0" w:color="auto"/>
        <w:left w:val="none" w:sz="0" w:space="0" w:color="auto"/>
        <w:bottom w:val="none" w:sz="0" w:space="0" w:color="auto"/>
        <w:right w:val="none" w:sz="0" w:space="0" w:color="auto"/>
      </w:divBdr>
      <w:divsChild>
        <w:div w:id="241262964">
          <w:marLeft w:val="-720"/>
          <w:marRight w:val="0"/>
          <w:marTop w:val="0"/>
          <w:marBottom w:val="0"/>
          <w:divBdr>
            <w:top w:val="none" w:sz="0" w:space="0" w:color="auto"/>
            <w:left w:val="none" w:sz="0" w:space="0" w:color="auto"/>
            <w:bottom w:val="none" w:sz="0" w:space="0" w:color="auto"/>
            <w:right w:val="none" w:sz="0" w:space="0" w:color="auto"/>
          </w:divBdr>
        </w:div>
      </w:divsChild>
    </w:div>
    <w:div w:id="1085765889">
      <w:bodyDiv w:val="1"/>
      <w:marLeft w:val="0"/>
      <w:marRight w:val="0"/>
      <w:marTop w:val="0"/>
      <w:marBottom w:val="0"/>
      <w:divBdr>
        <w:top w:val="none" w:sz="0" w:space="0" w:color="auto"/>
        <w:left w:val="none" w:sz="0" w:space="0" w:color="auto"/>
        <w:bottom w:val="none" w:sz="0" w:space="0" w:color="auto"/>
        <w:right w:val="none" w:sz="0" w:space="0" w:color="auto"/>
      </w:divBdr>
      <w:divsChild>
        <w:div w:id="966083687">
          <w:marLeft w:val="0"/>
          <w:marRight w:val="0"/>
          <w:marTop w:val="0"/>
          <w:marBottom w:val="0"/>
          <w:divBdr>
            <w:top w:val="none" w:sz="0" w:space="0" w:color="auto"/>
            <w:left w:val="none" w:sz="0" w:space="0" w:color="auto"/>
            <w:bottom w:val="none" w:sz="0" w:space="0" w:color="auto"/>
            <w:right w:val="none" w:sz="0" w:space="0" w:color="auto"/>
          </w:divBdr>
          <w:divsChild>
            <w:div w:id="1273248927">
              <w:marLeft w:val="0"/>
              <w:marRight w:val="0"/>
              <w:marTop w:val="0"/>
              <w:marBottom w:val="0"/>
              <w:divBdr>
                <w:top w:val="none" w:sz="0" w:space="0" w:color="auto"/>
                <w:left w:val="none" w:sz="0" w:space="0" w:color="auto"/>
                <w:bottom w:val="none" w:sz="0" w:space="0" w:color="auto"/>
                <w:right w:val="none" w:sz="0" w:space="0" w:color="auto"/>
              </w:divBdr>
              <w:divsChild>
                <w:div w:id="1487742554">
                  <w:marLeft w:val="0"/>
                  <w:marRight w:val="0"/>
                  <w:marTop w:val="0"/>
                  <w:marBottom w:val="0"/>
                  <w:divBdr>
                    <w:top w:val="none" w:sz="0" w:space="0" w:color="auto"/>
                    <w:left w:val="none" w:sz="0" w:space="0" w:color="auto"/>
                    <w:bottom w:val="none" w:sz="0" w:space="0" w:color="auto"/>
                    <w:right w:val="none" w:sz="0" w:space="0" w:color="auto"/>
                  </w:divBdr>
                  <w:divsChild>
                    <w:div w:id="42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12697">
          <w:marLeft w:val="0"/>
          <w:marRight w:val="0"/>
          <w:marTop w:val="0"/>
          <w:marBottom w:val="0"/>
          <w:divBdr>
            <w:top w:val="none" w:sz="0" w:space="0" w:color="auto"/>
            <w:left w:val="none" w:sz="0" w:space="0" w:color="auto"/>
            <w:bottom w:val="none" w:sz="0" w:space="0" w:color="auto"/>
            <w:right w:val="none" w:sz="0" w:space="0" w:color="auto"/>
          </w:divBdr>
          <w:divsChild>
            <w:div w:id="868419735">
              <w:marLeft w:val="0"/>
              <w:marRight w:val="0"/>
              <w:marTop w:val="0"/>
              <w:marBottom w:val="0"/>
              <w:divBdr>
                <w:top w:val="none" w:sz="0" w:space="0" w:color="auto"/>
                <w:left w:val="none" w:sz="0" w:space="0" w:color="auto"/>
                <w:bottom w:val="none" w:sz="0" w:space="0" w:color="auto"/>
                <w:right w:val="none" w:sz="0" w:space="0" w:color="auto"/>
              </w:divBdr>
              <w:divsChild>
                <w:div w:id="505248751">
                  <w:marLeft w:val="0"/>
                  <w:marRight w:val="0"/>
                  <w:marTop w:val="0"/>
                  <w:marBottom w:val="0"/>
                  <w:divBdr>
                    <w:top w:val="none" w:sz="0" w:space="0" w:color="auto"/>
                    <w:left w:val="none" w:sz="0" w:space="0" w:color="auto"/>
                    <w:bottom w:val="none" w:sz="0" w:space="0" w:color="auto"/>
                    <w:right w:val="none" w:sz="0" w:space="0" w:color="auto"/>
                  </w:divBdr>
                  <w:divsChild>
                    <w:div w:id="111347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3207685">
      <w:bodyDiv w:val="1"/>
      <w:marLeft w:val="0"/>
      <w:marRight w:val="0"/>
      <w:marTop w:val="0"/>
      <w:marBottom w:val="0"/>
      <w:divBdr>
        <w:top w:val="none" w:sz="0" w:space="0" w:color="auto"/>
        <w:left w:val="none" w:sz="0" w:space="0" w:color="auto"/>
        <w:bottom w:val="none" w:sz="0" w:space="0" w:color="auto"/>
        <w:right w:val="none" w:sz="0" w:space="0" w:color="auto"/>
      </w:divBdr>
    </w:div>
    <w:div w:id="1108541921">
      <w:bodyDiv w:val="1"/>
      <w:marLeft w:val="0"/>
      <w:marRight w:val="0"/>
      <w:marTop w:val="0"/>
      <w:marBottom w:val="0"/>
      <w:divBdr>
        <w:top w:val="none" w:sz="0" w:space="0" w:color="auto"/>
        <w:left w:val="none" w:sz="0" w:space="0" w:color="auto"/>
        <w:bottom w:val="none" w:sz="0" w:space="0" w:color="auto"/>
        <w:right w:val="none" w:sz="0" w:space="0" w:color="auto"/>
      </w:divBdr>
    </w:div>
    <w:div w:id="1109549496">
      <w:bodyDiv w:val="1"/>
      <w:marLeft w:val="0"/>
      <w:marRight w:val="0"/>
      <w:marTop w:val="0"/>
      <w:marBottom w:val="0"/>
      <w:divBdr>
        <w:top w:val="none" w:sz="0" w:space="0" w:color="auto"/>
        <w:left w:val="none" w:sz="0" w:space="0" w:color="auto"/>
        <w:bottom w:val="none" w:sz="0" w:space="0" w:color="auto"/>
        <w:right w:val="none" w:sz="0" w:space="0" w:color="auto"/>
      </w:divBdr>
    </w:div>
    <w:div w:id="1133867597">
      <w:bodyDiv w:val="1"/>
      <w:marLeft w:val="0"/>
      <w:marRight w:val="0"/>
      <w:marTop w:val="0"/>
      <w:marBottom w:val="0"/>
      <w:divBdr>
        <w:top w:val="none" w:sz="0" w:space="0" w:color="auto"/>
        <w:left w:val="none" w:sz="0" w:space="0" w:color="auto"/>
        <w:bottom w:val="none" w:sz="0" w:space="0" w:color="auto"/>
        <w:right w:val="none" w:sz="0" w:space="0" w:color="auto"/>
      </w:divBdr>
    </w:div>
    <w:div w:id="1134132010">
      <w:bodyDiv w:val="1"/>
      <w:marLeft w:val="0"/>
      <w:marRight w:val="0"/>
      <w:marTop w:val="0"/>
      <w:marBottom w:val="0"/>
      <w:divBdr>
        <w:top w:val="none" w:sz="0" w:space="0" w:color="auto"/>
        <w:left w:val="none" w:sz="0" w:space="0" w:color="auto"/>
        <w:bottom w:val="none" w:sz="0" w:space="0" w:color="auto"/>
        <w:right w:val="none" w:sz="0" w:space="0" w:color="auto"/>
      </w:divBdr>
    </w:div>
    <w:div w:id="1134983443">
      <w:bodyDiv w:val="1"/>
      <w:marLeft w:val="0"/>
      <w:marRight w:val="0"/>
      <w:marTop w:val="0"/>
      <w:marBottom w:val="0"/>
      <w:divBdr>
        <w:top w:val="none" w:sz="0" w:space="0" w:color="auto"/>
        <w:left w:val="none" w:sz="0" w:space="0" w:color="auto"/>
        <w:bottom w:val="none" w:sz="0" w:space="0" w:color="auto"/>
        <w:right w:val="none" w:sz="0" w:space="0" w:color="auto"/>
      </w:divBdr>
      <w:divsChild>
        <w:div w:id="974678485">
          <w:marLeft w:val="-720"/>
          <w:marRight w:val="0"/>
          <w:marTop w:val="0"/>
          <w:marBottom w:val="0"/>
          <w:divBdr>
            <w:top w:val="none" w:sz="0" w:space="0" w:color="auto"/>
            <w:left w:val="none" w:sz="0" w:space="0" w:color="auto"/>
            <w:bottom w:val="none" w:sz="0" w:space="0" w:color="auto"/>
            <w:right w:val="none" w:sz="0" w:space="0" w:color="auto"/>
          </w:divBdr>
        </w:div>
      </w:divsChild>
    </w:div>
    <w:div w:id="1138257914">
      <w:bodyDiv w:val="1"/>
      <w:marLeft w:val="0"/>
      <w:marRight w:val="0"/>
      <w:marTop w:val="0"/>
      <w:marBottom w:val="0"/>
      <w:divBdr>
        <w:top w:val="none" w:sz="0" w:space="0" w:color="auto"/>
        <w:left w:val="none" w:sz="0" w:space="0" w:color="auto"/>
        <w:bottom w:val="none" w:sz="0" w:space="0" w:color="auto"/>
        <w:right w:val="none" w:sz="0" w:space="0" w:color="auto"/>
      </w:divBdr>
    </w:div>
    <w:div w:id="1139809716">
      <w:bodyDiv w:val="1"/>
      <w:marLeft w:val="0"/>
      <w:marRight w:val="0"/>
      <w:marTop w:val="0"/>
      <w:marBottom w:val="0"/>
      <w:divBdr>
        <w:top w:val="none" w:sz="0" w:space="0" w:color="auto"/>
        <w:left w:val="none" w:sz="0" w:space="0" w:color="auto"/>
        <w:bottom w:val="none" w:sz="0" w:space="0" w:color="auto"/>
        <w:right w:val="none" w:sz="0" w:space="0" w:color="auto"/>
      </w:divBdr>
    </w:div>
    <w:div w:id="1141658523">
      <w:bodyDiv w:val="1"/>
      <w:marLeft w:val="0"/>
      <w:marRight w:val="0"/>
      <w:marTop w:val="0"/>
      <w:marBottom w:val="0"/>
      <w:divBdr>
        <w:top w:val="none" w:sz="0" w:space="0" w:color="auto"/>
        <w:left w:val="none" w:sz="0" w:space="0" w:color="auto"/>
        <w:bottom w:val="none" w:sz="0" w:space="0" w:color="auto"/>
        <w:right w:val="none" w:sz="0" w:space="0" w:color="auto"/>
      </w:divBdr>
    </w:div>
    <w:div w:id="1151407461">
      <w:bodyDiv w:val="1"/>
      <w:marLeft w:val="0"/>
      <w:marRight w:val="0"/>
      <w:marTop w:val="0"/>
      <w:marBottom w:val="0"/>
      <w:divBdr>
        <w:top w:val="none" w:sz="0" w:space="0" w:color="auto"/>
        <w:left w:val="none" w:sz="0" w:space="0" w:color="auto"/>
        <w:bottom w:val="none" w:sz="0" w:space="0" w:color="auto"/>
        <w:right w:val="none" w:sz="0" w:space="0" w:color="auto"/>
      </w:divBdr>
    </w:div>
    <w:div w:id="1164736264">
      <w:bodyDiv w:val="1"/>
      <w:marLeft w:val="0"/>
      <w:marRight w:val="0"/>
      <w:marTop w:val="0"/>
      <w:marBottom w:val="0"/>
      <w:divBdr>
        <w:top w:val="none" w:sz="0" w:space="0" w:color="auto"/>
        <w:left w:val="none" w:sz="0" w:space="0" w:color="auto"/>
        <w:bottom w:val="none" w:sz="0" w:space="0" w:color="auto"/>
        <w:right w:val="none" w:sz="0" w:space="0" w:color="auto"/>
      </w:divBdr>
      <w:divsChild>
        <w:div w:id="2038575723">
          <w:marLeft w:val="0"/>
          <w:marRight w:val="0"/>
          <w:marTop w:val="0"/>
          <w:marBottom w:val="0"/>
          <w:divBdr>
            <w:top w:val="none" w:sz="0" w:space="0" w:color="auto"/>
            <w:left w:val="none" w:sz="0" w:space="0" w:color="auto"/>
            <w:bottom w:val="none" w:sz="0" w:space="0" w:color="auto"/>
            <w:right w:val="none" w:sz="0" w:space="0" w:color="auto"/>
          </w:divBdr>
          <w:divsChild>
            <w:div w:id="1225604657">
              <w:marLeft w:val="0"/>
              <w:marRight w:val="0"/>
              <w:marTop w:val="0"/>
              <w:marBottom w:val="0"/>
              <w:divBdr>
                <w:top w:val="none" w:sz="0" w:space="0" w:color="auto"/>
                <w:left w:val="none" w:sz="0" w:space="0" w:color="auto"/>
                <w:bottom w:val="none" w:sz="0" w:space="0" w:color="auto"/>
                <w:right w:val="none" w:sz="0" w:space="0" w:color="auto"/>
              </w:divBdr>
              <w:divsChild>
                <w:div w:id="1837260852">
                  <w:marLeft w:val="0"/>
                  <w:marRight w:val="0"/>
                  <w:marTop w:val="0"/>
                  <w:marBottom w:val="0"/>
                  <w:divBdr>
                    <w:top w:val="none" w:sz="0" w:space="0" w:color="auto"/>
                    <w:left w:val="none" w:sz="0" w:space="0" w:color="auto"/>
                    <w:bottom w:val="none" w:sz="0" w:space="0" w:color="auto"/>
                    <w:right w:val="none" w:sz="0" w:space="0" w:color="auto"/>
                  </w:divBdr>
                  <w:divsChild>
                    <w:div w:id="954799161">
                      <w:marLeft w:val="0"/>
                      <w:marRight w:val="0"/>
                      <w:marTop w:val="0"/>
                      <w:marBottom w:val="0"/>
                      <w:divBdr>
                        <w:top w:val="none" w:sz="0" w:space="0" w:color="auto"/>
                        <w:left w:val="none" w:sz="0" w:space="0" w:color="auto"/>
                        <w:bottom w:val="none" w:sz="0" w:space="0" w:color="auto"/>
                        <w:right w:val="none" w:sz="0" w:space="0" w:color="auto"/>
                      </w:divBdr>
                      <w:divsChild>
                        <w:div w:id="1779793513">
                          <w:marLeft w:val="0"/>
                          <w:marRight w:val="0"/>
                          <w:marTop w:val="0"/>
                          <w:marBottom w:val="0"/>
                          <w:divBdr>
                            <w:top w:val="none" w:sz="0" w:space="0" w:color="auto"/>
                            <w:left w:val="none" w:sz="0" w:space="0" w:color="auto"/>
                            <w:bottom w:val="none" w:sz="0" w:space="0" w:color="auto"/>
                            <w:right w:val="none" w:sz="0" w:space="0" w:color="auto"/>
                          </w:divBdr>
                          <w:divsChild>
                            <w:div w:id="403643623">
                              <w:marLeft w:val="0"/>
                              <w:marRight w:val="0"/>
                              <w:marTop w:val="0"/>
                              <w:marBottom w:val="0"/>
                              <w:divBdr>
                                <w:top w:val="none" w:sz="0" w:space="0" w:color="auto"/>
                                <w:left w:val="none" w:sz="0" w:space="0" w:color="auto"/>
                                <w:bottom w:val="none" w:sz="0" w:space="0" w:color="auto"/>
                                <w:right w:val="none" w:sz="0" w:space="0" w:color="auto"/>
                              </w:divBdr>
                              <w:divsChild>
                                <w:div w:id="274752947">
                                  <w:marLeft w:val="0"/>
                                  <w:marRight w:val="0"/>
                                  <w:marTop w:val="0"/>
                                  <w:marBottom w:val="0"/>
                                  <w:divBdr>
                                    <w:top w:val="none" w:sz="0" w:space="0" w:color="auto"/>
                                    <w:left w:val="none" w:sz="0" w:space="0" w:color="auto"/>
                                    <w:bottom w:val="none" w:sz="0" w:space="0" w:color="auto"/>
                                    <w:right w:val="none" w:sz="0" w:space="0" w:color="auto"/>
                                  </w:divBdr>
                                  <w:divsChild>
                                    <w:div w:id="1595433774">
                                      <w:marLeft w:val="0"/>
                                      <w:marRight w:val="0"/>
                                      <w:marTop w:val="0"/>
                                      <w:marBottom w:val="0"/>
                                      <w:divBdr>
                                        <w:top w:val="none" w:sz="0" w:space="0" w:color="auto"/>
                                        <w:left w:val="none" w:sz="0" w:space="0" w:color="auto"/>
                                        <w:bottom w:val="none" w:sz="0" w:space="0" w:color="auto"/>
                                        <w:right w:val="none" w:sz="0" w:space="0" w:color="auto"/>
                                      </w:divBdr>
                                      <w:divsChild>
                                        <w:div w:id="1783064956">
                                          <w:marLeft w:val="0"/>
                                          <w:marRight w:val="0"/>
                                          <w:marTop w:val="0"/>
                                          <w:marBottom w:val="0"/>
                                          <w:divBdr>
                                            <w:top w:val="none" w:sz="0" w:space="0" w:color="auto"/>
                                            <w:left w:val="none" w:sz="0" w:space="0" w:color="auto"/>
                                            <w:bottom w:val="none" w:sz="0" w:space="0" w:color="auto"/>
                                            <w:right w:val="none" w:sz="0" w:space="0" w:color="auto"/>
                                          </w:divBdr>
                                          <w:divsChild>
                                            <w:div w:id="344135667">
                                              <w:marLeft w:val="0"/>
                                              <w:marRight w:val="0"/>
                                              <w:marTop w:val="0"/>
                                              <w:marBottom w:val="0"/>
                                              <w:divBdr>
                                                <w:top w:val="none" w:sz="0" w:space="0" w:color="auto"/>
                                                <w:left w:val="none" w:sz="0" w:space="0" w:color="auto"/>
                                                <w:bottom w:val="none" w:sz="0" w:space="0" w:color="auto"/>
                                                <w:right w:val="none" w:sz="0" w:space="0" w:color="auto"/>
                                              </w:divBdr>
                                              <w:divsChild>
                                                <w:div w:id="1122921617">
                                                  <w:marLeft w:val="0"/>
                                                  <w:marRight w:val="0"/>
                                                  <w:marTop w:val="0"/>
                                                  <w:marBottom w:val="0"/>
                                                  <w:divBdr>
                                                    <w:top w:val="none" w:sz="0" w:space="0" w:color="auto"/>
                                                    <w:left w:val="none" w:sz="0" w:space="0" w:color="auto"/>
                                                    <w:bottom w:val="none" w:sz="0" w:space="0" w:color="auto"/>
                                                    <w:right w:val="none" w:sz="0" w:space="0" w:color="auto"/>
                                                  </w:divBdr>
                                                  <w:divsChild>
                                                    <w:div w:id="27485947">
                                                      <w:marLeft w:val="0"/>
                                                      <w:marRight w:val="0"/>
                                                      <w:marTop w:val="0"/>
                                                      <w:marBottom w:val="0"/>
                                                      <w:divBdr>
                                                        <w:top w:val="none" w:sz="0" w:space="0" w:color="auto"/>
                                                        <w:left w:val="none" w:sz="0" w:space="0" w:color="auto"/>
                                                        <w:bottom w:val="none" w:sz="0" w:space="0" w:color="auto"/>
                                                        <w:right w:val="none" w:sz="0" w:space="0" w:color="auto"/>
                                                      </w:divBdr>
                                                      <w:divsChild>
                                                        <w:div w:id="107743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25182">
                                              <w:marLeft w:val="0"/>
                                              <w:marRight w:val="0"/>
                                              <w:marTop w:val="0"/>
                                              <w:marBottom w:val="0"/>
                                              <w:divBdr>
                                                <w:top w:val="none" w:sz="0" w:space="0" w:color="auto"/>
                                                <w:left w:val="none" w:sz="0" w:space="0" w:color="auto"/>
                                                <w:bottom w:val="none" w:sz="0" w:space="0" w:color="auto"/>
                                                <w:right w:val="none" w:sz="0" w:space="0" w:color="auto"/>
                                              </w:divBdr>
                                              <w:divsChild>
                                                <w:div w:id="991104102">
                                                  <w:marLeft w:val="0"/>
                                                  <w:marRight w:val="0"/>
                                                  <w:marTop w:val="0"/>
                                                  <w:marBottom w:val="0"/>
                                                  <w:divBdr>
                                                    <w:top w:val="none" w:sz="0" w:space="0" w:color="auto"/>
                                                    <w:left w:val="none" w:sz="0" w:space="0" w:color="auto"/>
                                                    <w:bottom w:val="none" w:sz="0" w:space="0" w:color="auto"/>
                                                    <w:right w:val="none" w:sz="0" w:space="0" w:color="auto"/>
                                                  </w:divBdr>
                                                  <w:divsChild>
                                                    <w:div w:id="1412120882">
                                                      <w:marLeft w:val="0"/>
                                                      <w:marRight w:val="0"/>
                                                      <w:marTop w:val="0"/>
                                                      <w:marBottom w:val="0"/>
                                                      <w:divBdr>
                                                        <w:top w:val="none" w:sz="0" w:space="0" w:color="auto"/>
                                                        <w:left w:val="none" w:sz="0" w:space="0" w:color="auto"/>
                                                        <w:bottom w:val="none" w:sz="0" w:space="0" w:color="auto"/>
                                                        <w:right w:val="none" w:sz="0" w:space="0" w:color="auto"/>
                                                      </w:divBdr>
                                                      <w:divsChild>
                                                        <w:div w:id="11685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6822182">
          <w:marLeft w:val="0"/>
          <w:marRight w:val="0"/>
          <w:marTop w:val="0"/>
          <w:marBottom w:val="0"/>
          <w:divBdr>
            <w:top w:val="none" w:sz="0" w:space="0" w:color="auto"/>
            <w:left w:val="none" w:sz="0" w:space="0" w:color="auto"/>
            <w:bottom w:val="none" w:sz="0" w:space="0" w:color="auto"/>
            <w:right w:val="none" w:sz="0" w:space="0" w:color="auto"/>
          </w:divBdr>
          <w:divsChild>
            <w:div w:id="522864977">
              <w:marLeft w:val="0"/>
              <w:marRight w:val="0"/>
              <w:marTop w:val="0"/>
              <w:marBottom w:val="0"/>
              <w:divBdr>
                <w:top w:val="none" w:sz="0" w:space="0" w:color="auto"/>
                <w:left w:val="none" w:sz="0" w:space="0" w:color="auto"/>
                <w:bottom w:val="none" w:sz="0" w:space="0" w:color="auto"/>
                <w:right w:val="none" w:sz="0" w:space="0" w:color="auto"/>
              </w:divBdr>
              <w:divsChild>
                <w:div w:id="123307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34664">
      <w:bodyDiv w:val="1"/>
      <w:marLeft w:val="0"/>
      <w:marRight w:val="0"/>
      <w:marTop w:val="0"/>
      <w:marBottom w:val="0"/>
      <w:divBdr>
        <w:top w:val="none" w:sz="0" w:space="0" w:color="auto"/>
        <w:left w:val="none" w:sz="0" w:space="0" w:color="auto"/>
        <w:bottom w:val="none" w:sz="0" w:space="0" w:color="auto"/>
        <w:right w:val="none" w:sz="0" w:space="0" w:color="auto"/>
      </w:divBdr>
      <w:divsChild>
        <w:div w:id="734399090">
          <w:marLeft w:val="0"/>
          <w:marRight w:val="0"/>
          <w:marTop w:val="0"/>
          <w:marBottom w:val="0"/>
          <w:divBdr>
            <w:top w:val="none" w:sz="0" w:space="0" w:color="auto"/>
            <w:left w:val="none" w:sz="0" w:space="0" w:color="auto"/>
            <w:bottom w:val="none" w:sz="0" w:space="0" w:color="auto"/>
            <w:right w:val="none" w:sz="0" w:space="0" w:color="auto"/>
          </w:divBdr>
          <w:divsChild>
            <w:div w:id="1563179900">
              <w:marLeft w:val="0"/>
              <w:marRight w:val="0"/>
              <w:marTop w:val="0"/>
              <w:marBottom w:val="0"/>
              <w:divBdr>
                <w:top w:val="none" w:sz="0" w:space="0" w:color="auto"/>
                <w:left w:val="none" w:sz="0" w:space="0" w:color="auto"/>
                <w:bottom w:val="none" w:sz="0" w:space="0" w:color="auto"/>
                <w:right w:val="none" w:sz="0" w:space="0" w:color="auto"/>
              </w:divBdr>
              <w:divsChild>
                <w:div w:id="145167350">
                  <w:marLeft w:val="0"/>
                  <w:marRight w:val="0"/>
                  <w:marTop w:val="0"/>
                  <w:marBottom w:val="0"/>
                  <w:divBdr>
                    <w:top w:val="none" w:sz="0" w:space="0" w:color="auto"/>
                    <w:left w:val="none" w:sz="0" w:space="0" w:color="auto"/>
                    <w:bottom w:val="none" w:sz="0" w:space="0" w:color="auto"/>
                    <w:right w:val="none" w:sz="0" w:space="0" w:color="auto"/>
                  </w:divBdr>
                  <w:divsChild>
                    <w:div w:id="523177478">
                      <w:marLeft w:val="0"/>
                      <w:marRight w:val="0"/>
                      <w:marTop w:val="0"/>
                      <w:marBottom w:val="0"/>
                      <w:divBdr>
                        <w:top w:val="none" w:sz="0" w:space="0" w:color="auto"/>
                        <w:left w:val="none" w:sz="0" w:space="0" w:color="auto"/>
                        <w:bottom w:val="none" w:sz="0" w:space="0" w:color="auto"/>
                        <w:right w:val="none" w:sz="0" w:space="0" w:color="auto"/>
                      </w:divBdr>
                      <w:divsChild>
                        <w:div w:id="230772168">
                          <w:marLeft w:val="0"/>
                          <w:marRight w:val="0"/>
                          <w:marTop w:val="0"/>
                          <w:marBottom w:val="0"/>
                          <w:divBdr>
                            <w:top w:val="none" w:sz="0" w:space="0" w:color="auto"/>
                            <w:left w:val="none" w:sz="0" w:space="0" w:color="auto"/>
                            <w:bottom w:val="none" w:sz="0" w:space="0" w:color="auto"/>
                            <w:right w:val="none" w:sz="0" w:space="0" w:color="auto"/>
                          </w:divBdr>
                          <w:divsChild>
                            <w:div w:id="361327791">
                              <w:marLeft w:val="0"/>
                              <w:marRight w:val="0"/>
                              <w:marTop w:val="0"/>
                              <w:marBottom w:val="0"/>
                              <w:divBdr>
                                <w:top w:val="none" w:sz="0" w:space="0" w:color="auto"/>
                                <w:left w:val="none" w:sz="0" w:space="0" w:color="auto"/>
                                <w:bottom w:val="none" w:sz="0" w:space="0" w:color="auto"/>
                                <w:right w:val="none" w:sz="0" w:space="0" w:color="auto"/>
                              </w:divBdr>
                              <w:divsChild>
                                <w:div w:id="60446086">
                                  <w:marLeft w:val="0"/>
                                  <w:marRight w:val="0"/>
                                  <w:marTop w:val="0"/>
                                  <w:marBottom w:val="0"/>
                                  <w:divBdr>
                                    <w:top w:val="none" w:sz="0" w:space="0" w:color="auto"/>
                                    <w:left w:val="none" w:sz="0" w:space="0" w:color="auto"/>
                                    <w:bottom w:val="none" w:sz="0" w:space="0" w:color="auto"/>
                                    <w:right w:val="none" w:sz="0" w:space="0" w:color="auto"/>
                                  </w:divBdr>
                                  <w:divsChild>
                                    <w:div w:id="62680292">
                                      <w:marLeft w:val="0"/>
                                      <w:marRight w:val="0"/>
                                      <w:marTop w:val="0"/>
                                      <w:marBottom w:val="0"/>
                                      <w:divBdr>
                                        <w:top w:val="none" w:sz="0" w:space="0" w:color="auto"/>
                                        <w:left w:val="none" w:sz="0" w:space="0" w:color="auto"/>
                                        <w:bottom w:val="none" w:sz="0" w:space="0" w:color="auto"/>
                                        <w:right w:val="none" w:sz="0" w:space="0" w:color="auto"/>
                                      </w:divBdr>
                                      <w:divsChild>
                                        <w:div w:id="1955821600">
                                          <w:marLeft w:val="0"/>
                                          <w:marRight w:val="0"/>
                                          <w:marTop w:val="0"/>
                                          <w:marBottom w:val="0"/>
                                          <w:divBdr>
                                            <w:top w:val="none" w:sz="0" w:space="0" w:color="auto"/>
                                            <w:left w:val="none" w:sz="0" w:space="0" w:color="auto"/>
                                            <w:bottom w:val="none" w:sz="0" w:space="0" w:color="auto"/>
                                            <w:right w:val="none" w:sz="0" w:space="0" w:color="auto"/>
                                          </w:divBdr>
                                          <w:divsChild>
                                            <w:div w:id="28377814">
                                              <w:marLeft w:val="0"/>
                                              <w:marRight w:val="0"/>
                                              <w:marTop w:val="0"/>
                                              <w:marBottom w:val="0"/>
                                              <w:divBdr>
                                                <w:top w:val="none" w:sz="0" w:space="0" w:color="auto"/>
                                                <w:left w:val="none" w:sz="0" w:space="0" w:color="auto"/>
                                                <w:bottom w:val="none" w:sz="0" w:space="0" w:color="auto"/>
                                                <w:right w:val="none" w:sz="0" w:space="0" w:color="auto"/>
                                              </w:divBdr>
                                              <w:divsChild>
                                                <w:div w:id="2130934576">
                                                  <w:marLeft w:val="0"/>
                                                  <w:marRight w:val="0"/>
                                                  <w:marTop w:val="0"/>
                                                  <w:marBottom w:val="0"/>
                                                  <w:divBdr>
                                                    <w:top w:val="none" w:sz="0" w:space="0" w:color="auto"/>
                                                    <w:left w:val="none" w:sz="0" w:space="0" w:color="auto"/>
                                                    <w:bottom w:val="none" w:sz="0" w:space="0" w:color="auto"/>
                                                    <w:right w:val="none" w:sz="0" w:space="0" w:color="auto"/>
                                                  </w:divBdr>
                                                  <w:divsChild>
                                                    <w:div w:id="782260844">
                                                      <w:marLeft w:val="0"/>
                                                      <w:marRight w:val="0"/>
                                                      <w:marTop w:val="0"/>
                                                      <w:marBottom w:val="0"/>
                                                      <w:divBdr>
                                                        <w:top w:val="none" w:sz="0" w:space="0" w:color="auto"/>
                                                        <w:left w:val="none" w:sz="0" w:space="0" w:color="auto"/>
                                                        <w:bottom w:val="none" w:sz="0" w:space="0" w:color="auto"/>
                                                        <w:right w:val="none" w:sz="0" w:space="0" w:color="auto"/>
                                                      </w:divBdr>
                                                      <w:divsChild>
                                                        <w:div w:id="19728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7854">
                                              <w:marLeft w:val="0"/>
                                              <w:marRight w:val="0"/>
                                              <w:marTop w:val="0"/>
                                              <w:marBottom w:val="0"/>
                                              <w:divBdr>
                                                <w:top w:val="none" w:sz="0" w:space="0" w:color="auto"/>
                                                <w:left w:val="none" w:sz="0" w:space="0" w:color="auto"/>
                                                <w:bottom w:val="none" w:sz="0" w:space="0" w:color="auto"/>
                                                <w:right w:val="none" w:sz="0" w:space="0" w:color="auto"/>
                                              </w:divBdr>
                                              <w:divsChild>
                                                <w:div w:id="1549563732">
                                                  <w:marLeft w:val="0"/>
                                                  <w:marRight w:val="0"/>
                                                  <w:marTop w:val="0"/>
                                                  <w:marBottom w:val="0"/>
                                                  <w:divBdr>
                                                    <w:top w:val="none" w:sz="0" w:space="0" w:color="auto"/>
                                                    <w:left w:val="none" w:sz="0" w:space="0" w:color="auto"/>
                                                    <w:bottom w:val="none" w:sz="0" w:space="0" w:color="auto"/>
                                                    <w:right w:val="none" w:sz="0" w:space="0" w:color="auto"/>
                                                  </w:divBdr>
                                                  <w:divsChild>
                                                    <w:div w:id="1184781904">
                                                      <w:marLeft w:val="0"/>
                                                      <w:marRight w:val="0"/>
                                                      <w:marTop w:val="0"/>
                                                      <w:marBottom w:val="0"/>
                                                      <w:divBdr>
                                                        <w:top w:val="none" w:sz="0" w:space="0" w:color="auto"/>
                                                        <w:left w:val="none" w:sz="0" w:space="0" w:color="auto"/>
                                                        <w:bottom w:val="none" w:sz="0" w:space="0" w:color="auto"/>
                                                        <w:right w:val="none" w:sz="0" w:space="0" w:color="auto"/>
                                                      </w:divBdr>
                                                      <w:divsChild>
                                                        <w:div w:id="15834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714678">
          <w:marLeft w:val="0"/>
          <w:marRight w:val="0"/>
          <w:marTop w:val="0"/>
          <w:marBottom w:val="0"/>
          <w:divBdr>
            <w:top w:val="none" w:sz="0" w:space="0" w:color="auto"/>
            <w:left w:val="none" w:sz="0" w:space="0" w:color="auto"/>
            <w:bottom w:val="none" w:sz="0" w:space="0" w:color="auto"/>
            <w:right w:val="none" w:sz="0" w:space="0" w:color="auto"/>
          </w:divBdr>
          <w:divsChild>
            <w:div w:id="1863088618">
              <w:marLeft w:val="0"/>
              <w:marRight w:val="0"/>
              <w:marTop w:val="0"/>
              <w:marBottom w:val="0"/>
              <w:divBdr>
                <w:top w:val="none" w:sz="0" w:space="0" w:color="auto"/>
                <w:left w:val="none" w:sz="0" w:space="0" w:color="auto"/>
                <w:bottom w:val="none" w:sz="0" w:space="0" w:color="auto"/>
                <w:right w:val="none" w:sz="0" w:space="0" w:color="auto"/>
              </w:divBdr>
              <w:divsChild>
                <w:div w:id="13786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842546">
      <w:bodyDiv w:val="1"/>
      <w:marLeft w:val="0"/>
      <w:marRight w:val="0"/>
      <w:marTop w:val="0"/>
      <w:marBottom w:val="0"/>
      <w:divBdr>
        <w:top w:val="none" w:sz="0" w:space="0" w:color="auto"/>
        <w:left w:val="none" w:sz="0" w:space="0" w:color="auto"/>
        <w:bottom w:val="none" w:sz="0" w:space="0" w:color="auto"/>
        <w:right w:val="none" w:sz="0" w:space="0" w:color="auto"/>
      </w:divBdr>
    </w:div>
    <w:div w:id="1210729835">
      <w:bodyDiv w:val="1"/>
      <w:marLeft w:val="0"/>
      <w:marRight w:val="0"/>
      <w:marTop w:val="0"/>
      <w:marBottom w:val="0"/>
      <w:divBdr>
        <w:top w:val="none" w:sz="0" w:space="0" w:color="auto"/>
        <w:left w:val="none" w:sz="0" w:space="0" w:color="auto"/>
        <w:bottom w:val="none" w:sz="0" w:space="0" w:color="auto"/>
        <w:right w:val="none" w:sz="0" w:space="0" w:color="auto"/>
      </w:divBdr>
    </w:div>
    <w:div w:id="1227910806">
      <w:bodyDiv w:val="1"/>
      <w:marLeft w:val="0"/>
      <w:marRight w:val="0"/>
      <w:marTop w:val="0"/>
      <w:marBottom w:val="0"/>
      <w:divBdr>
        <w:top w:val="none" w:sz="0" w:space="0" w:color="auto"/>
        <w:left w:val="none" w:sz="0" w:space="0" w:color="auto"/>
        <w:bottom w:val="none" w:sz="0" w:space="0" w:color="auto"/>
        <w:right w:val="none" w:sz="0" w:space="0" w:color="auto"/>
      </w:divBdr>
    </w:div>
    <w:div w:id="1228951974">
      <w:bodyDiv w:val="1"/>
      <w:marLeft w:val="0"/>
      <w:marRight w:val="0"/>
      <w:marTop w:val="0"/>
      <w:marBottom w:val="0"/>
      <w:divBdr>
        <w:top w:val="none" w:sz="0" w:space="0" w:color="auto"/>
        <w:left w:val="none" w:sz="0" w:space="0" w:color="auto"/>
        <w:bottom w:val="none" w:sz="0" w:space="0" w:color="auto"/>
        <w:right w:val="none" w:sz="0" w:space="0" w:color="auto"/>
      </w:divBdr>
      <w:divsChild>
        <w:div w:id="1581060796">
          <w:marLeft w:val="0"/>
          <w:marRight w:val="0"/>
          <w:marTop w:val="0"/>
          <w:marBottom w:val="0"/>
          <w:divBdr>
            <w:top w:val="none" w:sz="0" w:space="0" w:color="auto"/>
            <w:left w:val="none" w:sz="0" w:space="0" w:color="auto"/>
            <w:bottom w:val="none" w:sz="0" w:space="0" w:color="auto"/>
            <w:right w:val="none" w:sz="0" w:space="0" w:color="auto"/>
          </w:divBdr>
          <w:divsChild>
            <w:div w:id="1296981131">
              <w:marLeft w:val="0"/>
              <w:marRight w:val="0"/>
              <w:marTop w:val="0"/>
              <w:marBottom w:val="0"/>
              <w:divBdr>
                <w:top w:val="none" w:sz="0" w:space="0" w:color="auto"/>
                <w:left w:val="none" w:sz="0" w:space="0" w:color="auto"/>
                <w:bottom w:val="none" w:sz="0" w:space="0" w:color="auto"/>
                <w:right w:val="none" w:sz="0" w:space="0" w:color="auto"/>
              </w:divBdr>
              <w:divsChild>
                <w:div w:id="580215360">
                  <w:marLeft w:val="0"/>
                  <w:marRight w:val="0"/>
                  <w:marTop w:val="0"/>
                  <w:marBottom w:val="0"/>
                  <w:divBdr>
                    <w:top w:val="none" w:sz="0" w:space="0" w:color="auto"/>
                    <w:left w:val="none" w:sz="0" w:space="0" w:color="auto"/>
                    <w:bottom w:val="none" w:sz="0" w:space="0" w:color="auto"/>
                    <w:right w:val="none" w:sz="0" w:space="0" w:color="auto"/>
                  </w:divBdr>
                  <w:divsChild>
                    <w:div w:id="8049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613985">
          <w:marLeft w:val="0"/>
          <w:marRight w:val="0"/>
          <w:marTop w:val="0"/>
          <w:marBottom w:val="0"/>
          <w:divBdr>
            <w:top w:val="none" w:sz="0" w:space="0" w:color="auto"/>
            <w:left w:val="none" w:sz="0" w:space="0" w:color="auto"/>
            <w:bottom w:val="none" w:sz="0" w:space="0" w:color="auto"/>
            <w:right w:val="none" w:sz="0" w:space="0" w:color="auto"/>
          </w:divBdr>
          <w:divsChild>
            <w:div w:id="510027983">
              <w:marLeft w:val="0"/>
              <w:marRight w:val="0"/>
              <w:marTop w:val="0"/>
              <w:marBottom w:val="0"/>
              <w:divBdr>
                <w:top w:val="none" w:sz="0" w:space="0" w:color="auto"/>
                <w:left w:val="none" w:sz="0" w:space="0" w:color="auto"/>
                <w:bottom w:val="none" w:sz="0" w:space="0" w:color="auto"/>
                <w:right w:val="none" w:sz="0" w:space="0" w:color="auto"/>
              </w:divBdr>
              <w:divsChild>
                <w:div w:id="992367602">
                  <w:marLeft w:val="0"/>
                  <w:marRight w:val="0"/>
                  <w:marTop w:val="0"/>
                  <w:marBottom w:val="0"/>
                  <w:divBdr>
                    <w:top w:val="none" w:sz="0" w:space="0" w:color="auto"/>
                    <w:left w:val="none" w:sz="0" w:space="0" w:color="auto"/>
                    <w:bottom w:val="none" w:sz="0" w:space="0" w:color="auto"/>
                    <w:right w:val="none" w:sz="0" w:space="0" w:color="auto"/>
                  </w:divBdr>
                  <w:divsChild>
                    <w:div w:id="8685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851081">
      <w:bodyDiv w:val="1"/>
      <w:marLeft w:val="0"/>
      <w:marRight w:val="0"/>
      <w:marTop w:val="0"/>
      <w:marBottom w:val="0"/>
      <w:divBdr>
        <w:top w:val="none" w:sz="0" w:space="0" w:color="auto"/>
        <w:left w:val="none" w:sz="0" w:space="0" w:color="auto"/>
        <w:bottom w:val="none" w:sz="0" w:space="0" w:color="auto"/>
        <w:right w:val="none" w:sz="0" w:space="0" w:color="auto"/>
      </w:divBdr>
    </w:div>
    <w:div w:id="1245846061">
      <w:bodyDiv w:val="1"/>
      <w:marLeft w:val="0"/>
      <w:marRight w:val="0"/>
      <w:marTop w:val="0"/>
      <w:marBottom w:val="0"/>
      <w:divBdr>
        <w:top w:val="none" w:sz="0" w:space="0" w:color="auto"/>
        <w:left w:val="none" w:sz="0" w:space="0" w:color="auto"/>
        <w:bottom w:val="none" w:sz="0" w:space="0" w:color="auto"/>
        <w:right w:val="none" w:sz="0" w:space="0" w:color="auto"/>
      </w:divBdr>
    </w:div>
    <w:div w:id="1249072041">
      <w:bodyDiv w:val="1"/>
      <w:marLeft w:val="0"/>
      <w:marRight w:val="0"/>
      <w:marTop w:val="0"/>
      <w:marBottom w:val="0"/>
      <w:divBdr>
        <w:top w:val="none" w:sz="0" w:space="0" w:color="auto"/>
        <w:left w:val="none" w:sz="0" w:space="0" w:color="auto"/>
        <w:bottom w:val="none" w:sz="0" w:space="0" w:color="auto"/>
        <w:right w:val="none" w:sz="0" w:space="0" w:color="auto"/>
      </w:divBdr>
      <w:divsChild>
        <w:div w:id="1566062911">
          <w:marLeft w:val="0"/>
          <w:marRight w:val="0"/>
          <w:marTop w:val="0"/>
          <w:marBottom w:val="0"/>
          <w:divBdr>
            <w:top w:val="none" w:sz="0" w:space="0" w:color="auto"/>
            <w:left w:val="none" w:sz="0" w:space="0" w:color="auto"/>
            <w:bottom w:val="none" w:sz="0" w:space="0" w:color="auto"/>
            <w:right w:val="none" w:sz="0" w:space="0" w:color="auto"/>
          </w:divBdr>
          <w:divsChild>
            <w:div w:id="985166698">
              <w:marLeft w:val="0"/>
              <w:marRight w:val="0"/>
              <w:marTop w:val="0"/>
              <w:marBottom w:val="0"/>
              <w:divBdr>
                <w:top w:val="none" w:sz="0" w:space="0" w:color="auto"/>
                <w:left w:val="none" w:sz="0" w:space="0" w:color="auto"/>
                <w:bottom w:val="none" w:sz="0" w:space="0" w:color="auto"/>
                <w:right w:val="none" w:sz="0" w:space="0" w:color="auto"/>
              </w:divBdr>
              <w:divsChild>
                <w:div w:id="1844205699">
                  <w:marLeft w:val="0"/>
                  <w:marRight w:val="0"/>
                  <w:marTop w:val="0"/>
                  <w:marBottom w:val="0"/>
                  <w:divBdr>
                    <w:top w:val="none" w:sz="0" w:space="0" w:color="auto"/>
                    <w:left w:val="none" w:sz="0" w:space="0" w:color="auto"/>
                    <w:bottom w:val="none" w:sz="0" w:space="0" w:color="auto"/>
                    <w:right w:val="none" w:sz="0" w:space="0" w:color="auto"/>
                  </w:divBdr>
                  <w:divsChild>
                    <w:div w:id="20232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14718">
      <w:bodyDiv w:val="1"/>
      <w:marLeft w:val="0"/>
      <w:marRight w:val="0"/>
      <w:marTop w:val="0"/>
      <w:marBottom w:val="0"/>
      <w:divBdr>
        <w:top w:val="none" w:sz="0" w:space="0" w:color="auto"/>
        <w:left w:val="none" w:sz="0" w:space="0" w:color="auto"/>
        <w:bottom w:val="none" w:sz="0" w:space="0" w:color="auto"/>
        <w:right w:val="none" w:sz="0" w:space="0" w:color="auto"/>
      </w:divBdr>
      <w:divsChild>
        <w:div w:id="1719889292">
          <w:marLeft w:val="-720"/>
          <w:marRight w:val="0"/>
          <w:marTop w:val="0"/>
          <w:marBottom w:val="0"/>
          <w:divBdr>
            <w:top w:val="none" w:sz="0" w:space="0" w:color="auto"/>
            <w:left w:val="none" w:sz="0" w:space="0" w:color="auto"/>
            <w:bottom w:val="none" w:sz="0" w:space="0" w:color="auto"/>
            <w:right w:val="none" w:sz="0" w:space="0" w:color="auto"/>
          </w:divBdr>
        </w:div>
      </w:divsChild>
    </w:div>
    <w:div w:id="1264848425">
      <w:bodyDiv w:val="1"/>
      <w:marLeft w:val="0"/>
      <w:marRight w:val="0"/>
      <w:marTop w:val="0"/>
      <w:marBottom w:val="0"/>
      <w:divBdr>
        <w:top w:val="none" w:sz="0" w:space="0" w:color="auto"/>
        <w:left w:val="none" w:sz="0" w:space="0" w:color="auto"/>
        <w:bottom w:val="none" w:sz="0" w:space="0" w:color="auto"/>
        <w:right w:val="none" w:sz="0" w:space="0" w:color="auto"/>
      </w:divBdr>
    </w:div>
    <w:div w:id="1279484541">
      <w:bodyDiv w:val="1"/>
      <w:marLeft w:val="0"/>
      <w:marRight w:val="0"/>
      <w:marTop w:val="0"/>
      <w:marBottom w:val="0"/>
      <w:divBdr>
        <w:top w:val="none" w:sz="0" w:space="0" w:color="auto"/>
        <w:left w:val="none" w:sz="0" w:space="0" w:color="auto"/>
        <w:bottom w:val="none" w:sz="0" w:space="0" w:color="auto"/>
        <w:right w:val="none" w:sz="0" w:space="0" w:color="auto"/>
      </w:divBdr>
      <w:divsChild>
        <w:div w:id="1990162342">
          <w:marLeft w:val="-720"/>
          <w:marRight w:val="0"/>
          <w:marTop w:val="0"/>
          <w:marBottom w:val="0"/>
          <w:divBdr>
            <w:top w:val="none" w:sz="0" w:space="0" w:color="auto"/>
            <w:left w:val="none" w:sz="0" w:space="0" w:color="auto"/>
            <w:bottom w:val="none" w:sz="0" w:space="0" w:color="auto"/>
            <w:right w:val="none" w:sz="0" w:space="0" w:color="auto"/>
          </w:divBdr>
        </w:div>
      </w:divsChild>
    </w:div>
    <w:div w:id="1279802170">
      <w:bodyDiv w:val="1"/>
      <w:marLeft w:val="0"/>
      <w:marRight w:val="0"/>
      <w:marTop w:val="0"/>
      <w:marBottom w:val="0"/>
      <w:divBdr>
        <w:top w:val="none" w:sz="0" w:space="0" w:color="auto"/>
        <w:left w:val="none" w:sz="0" w:space="0" w:color="auto"/>
        <w:bottom w:val="none" w:sz="0" w:space="0" w:color="auto"/>
        <w:right w:val="none" w:sz="0" w:space="0" w:color="auto"/>
      </w:divBdr>
    </w:div>
    <w:div w:id="1283876449">
      <w:bodyDiv w:val="1"/>
      <w:marLeft w:val="0"/>
      <w:marRight w:val="0"/>
      <w:marTop w:val="0"/>
      <w:marBottom w:val="0"/>
      <w:divBdr>
        <w:top w:val="none" w:sz="0" w:space="0" w:color="auto"/>
        <w:left w:val="none" w:sz="0" w:space="0" w:color="auto"/>
        <w:bottom w:val="none" w:sz="0" w:space="0" w:color="auto"/>
        <w:right w:val="none" w:sz="0" w:space="0" w:color="auto"/>
      </w:divBdr>
    </w:div>
    <w:div w:id="1303346087">
      <w:bodyDiv w:val="1"/>
      <w:marLeft w:val="0"/>
      <w:marRight w:val="0"/>
      <w:marTop w:val="0"/>
      <w:marBottom w:val="0"/>
      <w:divBdr>
        <w:top w:val="none" w:sz="0" w:space="0" w:color="auto"/>
        <w:left w:val="none" w:sz="0" w:space="0" w:color="auto"/>
        <w:bottom w:val="none" w:sz="0" w:space="0" w:color="auto"/>
        <w:right w:val="none" w:sz="0" w:space="0" w:color="auto"/>
      </w:divBdr>
      <w:divsChild>
        <w:div w:id="1758137203">
          <w:marLeft w:val="0"/>
          <w:marRight w:val="0"/>
          <w:marTop w:val="0"/>
          <w:marBottom w:val="0"/>
          <w:divBdr>
            <w:top w:val="none" w:sz="0" w:space="0" w:color="auto"/>
            <w:left w:val="none" w:sz="0" w:space="0" w:color="auto"/>
            <w:bottom w:val="none" w:sz="0" w:space="0" w:color="auto"/>
            <w:right w:val="none" w:sz="0" w:space="0" w:color="auto"/>
          </w:divBdr>
          <w:divsChild>
            <w:div w:id="1095636219">
              <w:marLeft w:val="0"/>
              <w:marRight w:val="0"/>
              <w:marTop w:val="0"/>
              <w:marBottom w:val="0"/>
              <w:divBdr>
                <w:top w:val="none" w:sz="0" w:space="0" w:color="auto"/>
                <w:left w:val="none" w:sz="0" w:space="0" w:color="auto"/>
                <w:bottom w:val="none" w:sz="0" w:space="0" w:color="auto"/>
                <w:right w:val="none" w:sz="0" w:space="0" w:color="auto"/>
              </w:divBdr>
              <w:divsChild>
                <w:div w:id="864682012">
                  <w:marLeft w:val="0"/>
                  <w:marRight w:val="0"/>
                  <w:marTop w:val="0"/>
                  <w:marBottom w:val="0"/>
                  <w:divBdr>
                    <w:top w:val="none" w:sz="0" w:space="0" w:color="auto"/>
                    <w:left w:val="none" w:sz="0" w:space="0" w:color="auto"/>
                    <w:bottom w:val="none" w:sz="0" w:space="0" w:color="auto"/>
                    <w:right w:val="none" w:sz="0" w:space="0" w:color="auto"/>
                  </w:divBdr>
                  <w:divsChild>
                    <w:div w:id="651913852">
                      <w:marLeft w:val="0"/>
                      <w:marRight w:val="0"/>
                      <w:marTop w:val="0"/>
                      <w:marBottom w:val="0"/>
                      <w:divBdr>
                        <w:top w:val="none" w:sz="0" w:space="0" w:color="auto"/>
                        <w:left w:val="none" w:sz="0" w:space="0" w:color="auto"/>
                        <w:bottom w:val="none" w:sz="0" w:space="0" w:color="auto"/>
                        <w:right w:val="none" w:sz="0" w:space="0" w:color="auto"/>
                      </w:divBdr>
                      <w:divsChild>
                        <w:div w:id="163739097">
                          <w:marLeft w:val="0"/>
                          <w:marRight w:val="0"/>
                          <w:marTop w:val="0"/>
                          <w:marBottom w:val="0"/>
                          <w:divBdr>
                            <w:top w:val="none" w:sz="0" w:space="0" w:color="auto"/>
                            <w:left w:val="none" w:sz="0" w:space="0" w:color="auto"/>
                            <w:bottom w:val="none" w:sz="0" w:space="0" w:color="auto"/>
                            <w:right w:val="none" w:sz="0" w:space="0" w:color="auto"/>
                          </w:divBdr>
                          <w:divsChild>
                            <w:div w:id="20769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645466">
      <w:bodyDiv w:val="1"/>
      <w:marLeft w:val="0"/>
      <w:marRight w:val="0"/>
      <w:marTop w:val="0"/>
      <w:marBottom w:val="0"/>
      <w:divBdr>
        <w:top w:val="none" w:sz="0" w:space="0" w:color="auto"/>
        <w:left w:val="none" w:sz="0" w:space="0" w:color="auto"/>
        <w:bottom w:val="none" w:sz="0" w:space="0" w:color="auto"/>
        <w:right w:val="none" w:sz="0" w:space="0" w:color="auto"/>
      </w:divBdr>
      <w:divsChild>
        <w:div w:id="1276450274">
          <w:marLeft w:val="0"/>
          <w:marRight w:val="0"/>
          <w:marTop w:val="0"/>
          <w:marBottom w:val="0"/>
          <w:divBdr>
            <w:top w:val="none" w:sz="0" w:space="0" w:color="auto"/>
            <w:left w:val="none" w:sz="0" w:space="0" w:color="auto"/>
            <w:bottom w:val="none" w:sz="0" w:space="0" w:color="auto"/>
            <w:right w:val="none" w:sz="0" w:space="0" w:color="auto"/>
          </w:divBdr>
          <w:divsChild>
            <w:div w:id="400064366">
              <w:marLeft w:val="0"/>
              <w:marRight w:val="0"/>
              <w:marTop w:val="0"/>
              <w:marBottom w:val="0"/>
              <w:divBdr>
                <w:top w:val="none" w:sz="0" w:space="0" w:color="auto"/>
                <w:left w:val="none" w:sz="0" w:space="0" w:color="auto"/>
                <w:bottom w:val="none" w:sz="0" w:space="0" w:color="auto"/>
                <w:right w:val="none" w:sz="0" w:space="0" w:color="auto"/>
              </w:divBdr>
              <w:divsChild>
                <w:div w:id="852498694">
                  <w:marLeft w:val="0"/>
                  <w:marRight w:val="0"/>
                  <w:marTop w:val="0"/>
                  <w:marBottom w:val="0"/>
                  <w:divBdr>
                    <w:top w:val="none" w:sz="0" w:space="0" w:color="auto"/>
                    <w:left w:val="none" w:sz="0" w:space="0" w:color="auto"/>
                    <w:bottom w:val="none" w:sz="0" w:space="0" w:color="auto"/>
                    <w:right w:val="none" w:sz="0" w:space="0" w:color="auto"/>
                  </w:divBdr>
                  <w:divsChild>
                    <w:div w:id="5159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502597">
          <w:marLeft w:val="0"/>
          <w:marRight w:val="0"/>
          <w:marTop w:val="0"/>
          <w:marBottom w:val="0"/>
          <w:divBdr>
            <w:top w:val="none" w:sz="0" w:space="0" w:color="auto"/>
            <w:left w:val="none" w:sz="0" w:space="0" w:color="auto"/>
            <w:bottom w:val="none" w:sz="0" w:space="0" w:color="auto"/>
            <w:right w:val="none" w:sz="0" w:space="0" w:color="auto"/>
          </w:divBdr>
          <w:divsChild>
            <w:div w:id="792988444">
              <w:marLeft w:val="0"/>
              <w:marRight w:val="0"/>
              <w:marTop w:val="0"/>
              <w:marBottom w:val="0"/>
              <w:divBdr>
                <w:top w:val="none" w:sz="0" w:space="0" w:color="auto"/>
                <w:left w:val="none" w:sz="0" w:space="0" w:color="auto"/>
                <w:bottom w:val="none" w:sz="0" w:space="0" w:color="auto"/>
                <w:right w:val="none" w:sz="0" w:space="0" w:color="auto"/>
              </w:divBdr>
              <w:divsChild>
                <w:div w:id="156919029">
                  <w:marLeft w:val="0"/>
                  <w:marRight w:val="0"/>
                  <w:marTop w:val="0"/>
                  <w:marBottom w:val="0"/>
                  <w:divBdr>
                    <w:top w:val="none" w:sz="0" w:space="0" w:color="auto"/>
                    <w:left w:val="none" w:sz="0" w:space="0" w:color="auto"/>
                    <w:bottom w:val="none" w:sz="0" w:space="0" w:color="auto"/>
                    <w:right w:val="none" w:sz="0" w:space="0" w:color="auto"/>
                  </w:divBdr>
                  <w:divsChild>
                    <w:div w:id="41297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825335">
      <w:bodyDiv w:val="1"/>
      <w:marLeft w:val="0"/>
      <w:marRight w:val="0"/>
      <w:marTop w:val="0"/>
      <w:marBottom w:val="0"/>
      <w:divBdr>
        <w:top w:val="none" w:sz="0" w:space="0" w:color="auto"/>
        <w:left w:val="none" w:sz="0" w:space="0" w:color="auto"/>
        <w:bottom w:val="none" w:sz="0" w:space="0" w:color="auto"/>
        <w:right w:val="none" w:sz="0" w:space="0" w:color="auto"/>
      </w:divBdr>
    </w:div>
    <w:div w:id="1366901800">
      <w:bodyDiv w:val="1"/>
      <w:marLeft w:val="0"/>
      <w:marRight w:val="0"/>
      <w:marTop w:val="0"/>
      <w:marBottom w:val="0"/>
      <w:divBdr>
        <w:top w:val="none" w:sz="0" w:space="0" w:color="auto"/>
        <w:left w:val="none" w:sz="0" w:space="0" w:color="auto"/>
        <w:bottom w:val="none" w:sz="0" w:space="0" w:color="auto"/>
        <w:right w:val="none" w:sz="0" w:space="0" w:color="auto"/>
      </w:divBdr>
    </w:div>
    <w:div w:id="1392191791">
      <w:bodyDiv w:val="1"/>
      <w:marLeft w:val="0"/>
      <w:marRight w:val="0"/>
      <w:marTop w:val="0"/>
      <w:marBottom w:val="0"/>
      <w:divBdr>
        <w:top w:val="none" w:sz="0" w:space="0" w:color="auto"/>
        <w:left w:val="none" w:sz="0" w:space="0" w:color="auto"/>
        <w:bottom w:val="none" w:sz="0" w:space="0" w:color="auto"/>
        <w:right w:val="none" w:sz="0" w:space="0" w:color="auto"/>
      </w:divBdr>
      <w:divsChild>
        <w:div w:id="659190434">
          <w:marLeft w:val="-720"/>
          <w:marRight w:val="0"/>
          <w:marTop w:val="0"/>
          <w:marBottom w:val="0"/>
          <w:divBdr>
            <w:top w:val="none" w:sz="0" w:space="0" w:color="auto"/>
            <w:left w:val="none" w:sz="0" w:space="0" w:color="auto"/>
            <w:bottom w:val="none" w:sz="0" w:space="0" w:color="auto"/>
            <w:right w:val="none" w:sz="0" w:space="0" w:color="auto"/>
          </w:divBdr>
        </w:div>
      </w:divsChild>
    </w:div>
    <w:div w:id="1415201107">
      <w:bodyDiv w:val="1"/>
      <w:marLeft w:val="0"/>
      <w:marRight w:val="0"/>
      <w:marTop w:val="0"/>
      <w:marBottom w:val="0"/>
      <w:divBdr>
        <w:top w:val="none" w:sz="0" w:space="0" w:color="auto"/>
        <w:left w:val="none" w:sz="0" w:space="0" w:color="auto"/>
        <w:bottom w:val="none" w:sz="0" w:space="0" w:color="auto"/>
        <w:right w:val="none" w:sz="0" w:space="0" w:color="auto"/>
      </w:divBdr>
      <w:divsChild>
        <w:div w:id="331760587">
          <w:marLeft w:val="0"/>
          <w:marRight w:val="0"/>
          <w:marTop w:val="0"/>
          <w:marBottom w:val="0"/>
          <w:divBdr>
            <w:top w:val="none" w:sz="0" w:space="0" w:color="auto"/>
            <w:left w:val="none" w:sz="0" w:space="0" w:color="auto"/>
            <w:bottom w:val="none" w:sz="0" w:space="0" w:color="auto"/>
            <w:right w:val="none" w:sz="0" w:space="0" w:color="auto"/>
          </w:divBdr>
          <w:divsChild>
            <w:div w:id="36896895">
              <w:marLeft w:val="0"/>
              <w:marRight w:val="0"/>
              <w:marTop w:val="0"/>
              <w:marBottom w:val="0"/>
              <w:divBdr>
                <w:top w:val="none" w:sz="0" w:space="0" w:color="auto"/>
                <w:left w:val="none" w:sz="0" w:space="0" w:color="auto"/>
                <w:bottom w:val="none" w:sz="0" w:space="0" w:color="auto"/>
                <w:right w:val="none" w:sz="0" w:space="0" w:color="auto"/>
              </w:divBdr>
              <w:divsChild>
                <w:div w:id="184446236">
                  <w:marLeft w:val="0"/>
                  <w:marRight w:val="0"/>
                  <w:marTop w:val="0"/>
                  <w:marBottom w:val="0"/>
                  <w:divBdr>
                    <w:top w:val="none" w:sz="0" w:space="0" w:color="auto"/>
                    <w:left w:val="none" w:sz="0" w:space="0" w:color="auto"/>
                    <w:bottom w:val="none" w:sz="0" w:space="0" w:color="auto"/>
                    <w:right w:val="none" w:sz="0" w:space="0" w:color="auto"/>
                  </w:divBdr>
                  <w:divsChild>
                    <w:div w:id="11556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997554">
          <w:marLeft w:val="0"/>
          <w:marRight w:val="0"/>
          <w:marTop w:val="0"/>
          <w:marBottom w:val="0"/>
          <w:divBdr>
            <w:top w:val="none" w:sz="0" w:space="0" w:color="auto"/>
            <w:left w:val="none" w:sz="0" w:space="0" w:color="auto"/>
            <w:bottom w:val="none" w:sz="0" w:space="0" w:color="auto"/>
            <w:right w:val="none" w:sz="0" w:space="0" w:color="auto"/>
          </w:divBdr>
          <w:divsChild>
            <w:div w:id="1736005913">
              <w:marLeft w:val="0"/>
              <w:marRight w:val="0"/>
              <w:marTop w:val="0"/>
              <w:marBottom w:val="0"/>
              <w:divBdr>
                <w:top w:val="none" w:sz="0" w:space="0" w:color="auto"/>
                <w:left w:val="none" w:sz="0" w:space="0" w:color="auto"/>
                <w:bottom w:val="none" w:sz="0" w:space="0" w:color="auto"/>
                <w:right w:val="none" w:sz="0" w:space="0" w:color="auto"/>
              </w:divBdr>
              <w:divsChild>
                <w:div w:id="1411808991">
                  <w:marLeft w:val="0"/>
                  <w:marRight w:val="0"/>
                  <w:marTop w:val="0"/>
                  <w:marBottom w:val="0"/>
                  <w:divBdr>
                    <w:top w:val="none" w:sz="0" w:space="0" w:color="auto"/>
                    <w:left w:val="none" w:sz="0" w:space="0" w:color="auto"/>
                    <w:bottom w:val="none" w:sz="0" w:space="0" w:color="auto"/>
                    <w:right w:val="none" w:sz="0" w:space="0" w:color="auto"/>
                  </w:divBdr>
                  <w:divsChild>
                    <w:div w:id="16532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473871">
      <w:bodyDiv w:val="1"/>
      <w:marLeft w:val="0"/>
      <w:marRight w:val="0"/>
      <w:marTop w:val="0"/>
      <w:marBottom w:val="0"/>
      <w:divBdr>
        <w:top w:val="none" w:sz="0" w:space="0" w:color="auto"/>
        <w:left w:val="none" w:sz="0" w:space="0" w:color="auto"/>
        <w:bottom w:val="none" w:sz="0" w:space="0" w:color="auto"/>
        <w:right w:val="none" w:sz="0" w:space="0" w:color="auto"/>
      </w:divBdr>
      <w:divsChild>
        <w:div w:id="1057706671">
          <w:marLeft w:val="0"/>
          <w:marRight w:val="0"/>
          <w:marTop w:val="0"/>
          <w:marBottom w:val="0"/>
          <w:divBdr>
            <w:top w:val="none" w:sz="0" w:space="0" w:color="auto"/>
            <w:left w:val="none" w:sz="0" w:space="0" w:color="auto"/>
            <w:bottom w:val="none" w:sz="0" w:space="0" w:color="auto"/>
            <w:right w:val="none" w:sz="0" w:space="0" w:color="auto"/>
          </w:divBdr>
          <w:divsChild>
            <w:div w:id="2072804392">
              <w:marLeft w:val="0"/>
              <w:marRight w:val="0"/>
              <w:marTop w:val="0"/>
              <w:marBottom w:val="0"/>
              <w:divBdr>
                <w:top w:val="none" w:sz="0" w:space="0" w:color="auto"/>
                <w:left w:val="none" w:sz="0" w:space="0" w:color="auto"/>
                <w:bottom w:val="none" w:sz="0" w:space="0" w:color="auto"/>
                <w:right w:val="none" w:sz="0" w:space="0" w:color="auto"/>
              </w:divBdr>
              <w:divsChild>
                <w:div w:id="846872136">
                  <w:marLeft w:val="0"/>
                  <w:marRight w:val="0"/>
                  <w:marTop w:val="0"/>
                  <w:marBottom w:val="0"/>
                  <w:divBdr>
                    <w:top w:val="none" w:sz="0" w:space="0" w:color="auto"/>
                    <w:left w:val="none" w:sz="0" w:space="0" w:color="auto"/>
                    <w:bottom w:val="none" w:sz="0" w:space="0" w:color="auto"/>
                    <w:right w:val="none" w:sz="0" w:space="0" w:color="auto"/>
                  </w:divBdr>
                  <w:divsChild>
                    <w:div w:id="970282912">
                      <w:marLeft w:val="0"/>
                      <w:marRight w:val="0"/>
                      <w:marTop w:val="0"/>
                      <w:marBottom w:val="0"/>
                      <w:divBdr>
                        <w:top w:val="none" w:sz="0" w:space="0" w:color="auto"/>
                        <w:left w:val="none" w:sz="0" w:space="0" w:color="auto"/>
                        <w:bottom w:val="none" w:sz="0" w:space="0" w:color="auto"/>
                        <w:right w:val="none" w:sz="0" w:space="0" w:color="auto"/>
                      </w:divBdr>
                      <w:divsChild>
                        <w:div w:id="2102095267">
                          <w:marLeft w:val="0"/>
                          <w:marRight w:val="0"/>
                          <w:marTop w:val="0"/>
                          <w:marBottom w:val="0"/>
                          <w:divBdr>
                            <w:top w:val="none" w:sz="0" w:space="0" w:color="auto"/>
                            <w:left w:val="none" w:sz="0" w:space="0" w:color="auto"/>
                            <w:bottom w:val="none" w:sz="0" w:space="0" w:color="auto"/>
                            <w:right w:val="none" w:sz="0" w:space="0" w:color="auto"/>
                          </w:divBdr>
                          <w:divsChild>
                            <w:div w:id="1688675460">
                              <w:marLeft w:val="0"/>
                              <w:marRight w:val="0"/>
                              <w:marTop w:val="0"/>
                              <w:marBottom w:val="0"/>
                              <w:divBdr>
                                <w:top w:val="none" w:sz="0" w:space="0" w:color="auto"/>
                                <w:left w:val="none" w:sz="0" w:space="0" w:color="auto"/>
                                <w:bottom w:val="none" w:sz="0" w:space="0" w:color="auto"/>
                                <w:right w:val="none" w:sz="0" w:space="0" w:color="auto"/>
                              </w:divBdr>
                              <w:divsChild>
                                <w:div w:id="665519614">
                                  <w:marLeft w:val="0"/>
                                  <w:marRight w:val="0"/>
                                  <w:marTop w:val="0"/>
                                  <w:marBottom w:val="0"/>
                                  <w:divBdr>
                                    <w:top w:val="none" w:sz="0" w:space="0" w:color="auto"/>
                                    <w:left w:val="none" w:sz="0" w:space="0" w:color="auto"/>
                                    <w:bottom w:val="none" w:sz="0" w:space="0" w:color="auto"/>
                                    <w:right w:val="none" w:sz="0" w:space="0" w:color="auto"/>
                                  </w:divBdr>
                                  <w:divsChild>
                                    <w:div w:id="399210018">
                                      <w:marLeft w:val="0"/>
                                      <w:marRight w:val="0"/>
                                      <w:marTop w:val="0"/>
                                      <w:marBottom w:val="0"/>
                                      <w:divBdr>
                                        <w:top w:val="none" w:sz="0" w:space="0" w:color="auto"/>
                                        <w:left w:val="none" w:sz="0" w:space="0" w:color="auto"/>
                                        <w:bottom w:val="none" w:sz="0" w:space="0" w:color="auto"/>
                                        <w:right w:val="none" w:sz="0" w:space="0" w:color="auto"/>
                                      </w:divBdr>
                                      <w:divsChild>
                                        <w:div w:id="1229800049">
                                          <w:marLeft w:val="0"/>
                                          <w:marRight w:val="0"/>
                                          <w:marTop w:val="0"/>
                                          <w:marBottom w:val="0"/>
                                          <w:divBdr>
                                            <w:top w:val="none" w:sz="0" w:space="0" w:color="auto"/>
                                            <w:left w:val="none" w:sz="0" w:space="0" w:color="auto"/>
                                            <w:bottom w:val="none" w:sz="0" w:space="0" w:color="auto"/>
                                            <w:right w:val="none" w:sz="0" w:space="0" w:color="auto"/>
                                          </w:divBdr>
                                          <w:divsChild>
                                            <w:div w:id="838888920">
                                              <w:marLeft w:val="0"/>
                                              <w:marRight w:val="0"/>
                                              <w:marTop w:val="0"/>
                                              <w:marBottom w:val="0"/>
                                              <w:divBdr>
                                                <w:top w:val="none" w:sz="0" w:space="0" w:color="auto"/>
                                                <w:left w:val="none" w:sz="0" w:space="0" w:color="auto"/>
                                                <w:bottom w:val="none" w:sz="0" w:space="0" w:color="auto"/>
                                                <w:right w:val="none" w:sz="0" w:space="0" w:color="auto"/>
                                              </w:divBdr>
                                              <w:divsChild>
                                                <w:div w:id="725571188">
                                                  <w:marLeft w:val="0"/>
                                                  <w:marRight w:val="0"/>
                                                  <w:marTop w:val="0"/>
                                                  <w:marBottom w:val="0"/>
                                                  <w:divBdr>
                                                    <w:top w:val="none" w:sz="0" w:space="0" w:color="auto"/>
                                                    <w:left w:val="none" w:sz="0" w:space="0" w:color="auto"/>
                                                    <w:bottom w:val="none" w:sz="0" w:space="0" w:color="auto"/>
                                                    <w:right w:val="none" w:sz="0" w:space="0" w:color="auto"/>
                                                  </w:divBdr>
                                                  <w:divsChild>
                                                    <w:div w:id="1764035619">
                                                      <w:marLeft w:val="0"/>
                                                      <w:marRight w:val="0"/>
                                                      <w:marTop w:val="0"/>
                                                      <w:marBottom w:val="0"/>
                                                      <w:divBdr>
                                                        <w:top w:val="none" w:sz="0" w:space="0" w:color="auto"/>
                                                        <w:left w:val="none" w:sz="0" w:space="0" w:color="auto"/>
                                                        <w:bottom w:val="none" w:sz="0" w:space="0" w:color="auto"/>
                                                        <w:right w:val="none" w:sz="0" w:space="0" w:color="auto"/>
                                                      </w:divBdr>
                                                      <w:divsChild>
                                                        <w:div w:id="12976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925526">
                                              <w:marLeft w:val="0"/>
                                              <w:marRight w:val="0"/>
                                              <w:marTop w:val="0"/>
                                              <w:marBottom w:val="0"/>
                                              <w:divBdr>
                                                <w:top w:val="none" w:sz="0" w:space="0" w:color="auto"/>
                                                <w:left w:val="none" w:sz="0" w:space="0" w:color="auto"/>
                                                <w:bottom w:val="none" w:sz="0" w:space="0" w:color="auto"/>
                                                <w:right w:val="none" w:sz="0" w:space="0" w:color="auto"/>
                                              </w:divBdr>
                                              <w:divsChild>
                                                <w:div w:id="1739277866">
                                                  <w:marLeft w:val="0"/>
                                                  <w:marRight w:val="0"/>
                                                  <w:marTop w:val="0"/>
                                                  <w:marBottom w:val="0"/>
                                                  <w:divBdr>
                                                    <w:top w:val="none" w:sz="0" w:space="0" w:color="auto"/>
                                                    <w:left w:val="none" w:sz="0" w:space="0" w:color="auto"/>
                                                    <w:bottom w:val="none" w:sz="0" w:space="0" w:color="auto"/>
                                                    <w:right w:val="none" w:sz="0" w:space="0" w:color="auto"/>
                                                  </w:divBdr>
                                                  <w:divsChild>
                                                    <w:div w:id="854347647">
                                                      <w:marLeft w:val="0"/>
                                                      <w:marRight w:val="0"/>
                                                      <w:marTop w:val="0"/>
                                                      <w:marBottom w:val="0"/>
                                                      <w:divBdr>
                                                        <w:top w:val="none" w:sz="0" w:space="0" w:color="auto"/>
                                                        <w:left w:val="none" w:sz="0" w:space="0" w:color="auto"/>
                                                        <w:bottom w:val="none" w:sz="0" w:space="0" w:color="auto"/>
                                                        <w:right w:val="none" w:sz="0" w:space="0" w:color="auto"/>
                                                      </w:divBdr>
                                                      <w:divsChild>
                                                        <w:div w:id="82196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7905197">
          <w:marLeft w:val="0"/>
          <w:marRight w:val="0"/>
          <w:marTop w:val="0"/>
          <w:marBottom w:val="0"/>
          <w:divBdr>
            <w:top w:val="none" w:sz="0" w:space="0" w:color="auto"/>
            <w:left w:val="none" w:sz="0" w:space="0" w:color="auto"/>
            <w:bottom w:val="none" w:sz="0" w:space="0" w:color="auto"/>
            <w:right w:val="none" w:sz="0" w:space="0" w:color="auto"/>
          </w:divBdr>
          <w:divsChild>
            <w:div w:id="1556234270">
              <w:marLeft w:val="0"/>
              <w:marRight w:val="0"/>
              <w:marTop w:val="0"/>
              <w:marBottom w:val="0"/>
              <w:divBdr>
                <w:top w:val="none" w:sz="0" w:space="0" w:color="auto"/>
                <w:left w:val="none" w:sz="0" w:space="0" w:color="auto"/>
                <w:bottom w:val="none" w:sz="0" w:space="0" w:color="auto"/>
                <w:right w:val="none" w:sz="0" w:space="0" w:color="auto"/>
              </w:divBdr>
              <w:divsChild>
                <w:div w:id="82104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456028">
      <w:bodyDiv w:val="1"/>
      <w:marLeft w:val="0"/>
      <w:marRight w:val="0"/>
      <w:marTop w:val="0"/>
      <w:marBottom w:val="0"/>
      <w:divBdr>
        <w:top w:val="none" w:sz="0" w:space="0" w:color="auto"/>
        <w:left w:val="none" w:sz="0" w:space="0" w:color="auto"/>
        <w:bottom w:val="none" w:sz="0" w:space="0" w:color="auto"/>
        <w:right w:val="none" w:sz="0" w:space="0" w:color="auto"/>
      </w:divBdr>
    </w:div>
    <w:div w:id="1442453544">
      <w:bodyDiv w:val="1"/>
      <w:marLeft w:val="0"/>
      <w:marRight w:val="0"/>
      <w:marTop w:val="0"/>
      <w:marBottom w:val="0"/>
      <w:divBdr>
        <w:top w:val="none" w:sz="0" w:space="0" w:color="auto"/>
        <w:left w:val="none" w:sz="0" w:space="0" w:color="auto"/>
        <w:bottom w:val="none" w:sz="0" w:space="0" w:color="auto"/>
        <w:right w:val="none" w:sz="0" w:space="0" w:color="auto"/>
      </w:divBdr>
    </w:div>
    <w:div w:id="1447047018">
      <w:bodyDiv w:val="1"/>
      <w:marLeft w:val="0"/>
      <w:marRight w:val="0"/>
      <w:marTop w:val="0"/>
      <w:marBottom w:val="0"/>
      <w:divBdr>
        <w:top w:val="none" w:sz="0" w:space="0" w:color="auto"/>
        <w:left w:val="none" w:sz="0" w:space="0" w:color="auto"/>
        <w:bottom w:val="none" w:sz="0" w:space="0" w:color="auto"/>
        <w:right w:val="none" w:sz="0" w:space="0" w:color="auto"/>
      </w:divBdr>
    </w:div>
    <w:div w:id="1461414720">
      <w:bodyDiv w:val="1"/>
      <w:marLeft w:val="0"/>
      <w:marRight w:val="0"/>
      <w:marTop w:val="0"/>
      <w:marBottom w:val="0"/>
      <w:divBdr>
        <w:top w:val="none" w:sz="0" w:space="0" w:color="auto"/>
        <w:left w:val="none" w:sz="0" w:space="0" w:color="auto"/>
        <w:bottom w:val="none" w:sz="0" w:space="0" w:color="auto"/>
        <w:right w:val="none" w:sz="0" w:space="0" w:color="auto"/>
      </w:divBdr>
      <w:divsChild>
        <w:div w:id="1357582910">
          <w:marLeft w:val="0"/>
          <w:marRight w:val="0"/>
          <w:marTop w:val="0"/>
          <w:marBottom w:val="0"/>
          <w:divBdr>
            <w:top w:val="none" w:sz="0" w:space="0" w:color="auto"/>
            <w:left w:val="none" w:sz="0" w:space="0" w:color="auto"/>
            <w:bottom w:val="none" w:sz="0" w:space="0" w:color="auto"/>
            <w:right w:val="none" w:sz="0" w:space="0" w:color="auto"/>
          </w:divBdr>
          <w:divsChild>
            <w:div w:id="298459884">
              <w:marLeft w:val="0"/>
              <w:marRight w:val="0"/>
              <w:marTop w:val="0"/>
              <w:marBottom w:val="0"/>
              <w:divBdr>
                <w:top w:val="none" w:sz="0" w:space="0" w:color="auto"/>
                <w:left w:val="none" w:sz="0" w:space="0" w:color="auto"/>
                <w:bottom w:val="none" w:sz="0" w:space="0" w:color="auto"/>
                <w:right w:val="none" w:sz="0" w:space="0" w:color="auto"/>
              </w:divBdr>
              <w:divsChild>
                <w:div w:id="1089890508">
                  <w:marLeft w:val="0"/>
                  <w:marRight w:val="0"/>
                  <w:marTop w:val="0"/>
                  <w:marBottom w:val="0"/>
                  <w:divBdr>
                    <w:top w:val="none" w:sz="0" w:space="0" w:color="auto"/>
                    <w:left w:val="none" w:sz="0" w:space="0" w:color="auto"/>
                    <w:bottom w:val="none" w:sz="0" w:space="0" w:color="auto"/>
                    <w:right w:val="none" w:sz="0" w:space="0" w:color="auto"/>
                  </w:divBdr>
                  <w:divsChild>
                    <w:div w:id="24063318">
                      <w:marLeft w:val="0"/>
                      <w:marRight w:val="0"/>
                      <w:marTop w:val="0"/>
                      <w:marBottom w:val="0"/>
                      <w:divBdr>
                        <w:top w:val="none" w:sz="0" w:space="0" w:color="auto"/>
                        <w:left w:val="none" w:sz="0" w:space="0" w:color="auto"/>
                        <w:bottom w:val="none" w:sz="0" w:space="0" w:color="auto"/>
                        <w:right w:val="none" w:sz="0" w:space="0" w:color="auto"/>
                      </w:divBdr>
                      <w:divsChild>
                        <w:div w:id="1453742213">
                          <w:marLeft w:val="0"/>
                          <w:marRight w:val="0"/>
                          <w:marTop w:val="0"/>
                          <w:marBottom w:val="0"/>
                          <w:divBdr>
                            <w:top w:val="none" w:sz="0" w:space="0" w:color="auto"/>
                            <w:left w:val="none" w:sz="0" w:space="0" w:color="auto"/>
                            <w:bottom w:val="none" w:sz="0" w:space="0" w:color="auto"/>
                            <w:right w:val="none" w:sz="0" w:space="0" w:color="auto"/>
                          </w:divBdr>
                          <w:divsChild>
                            <w:div w:id="8595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140485">
      <w:bodyDiv w:val="1"/>
      <w:marLeft w:val="0"/>
      <w:marRight w:val="0"/>
      <w:marTop w:val="0"/>
      <w:marBottom w:val="0"/>
      <w:divBdr>
        <w:top w:val="none" w:sz="0" w:space="0" w:color="auto"/>
        <w:left w:val="none" w:sz="0" w:space="0" w:color="auto"/>
        <w:bottom w:val="none" w:sz="0" w:space="0" w:color="auto"/>
        <w:right w:val="none" w:sz="0" w:space="0" w:color="auto"/>
      </w:divBdr>
    </w:div>
    <w:div w:id="1478566030">
      <w:bodyDiv w:val="1"/>
      <w:marLeft w:val="0"/>
      <w:marRight w:val="0"/>
      <w:marTop w:val="0"/>
      <w:marBottom w:val="0"/>
      <w:divBdr>
        <w:top w:val="none" w:sz="0" w:space="0" w:color="auto"/>
        <w:left w:val="none" w:sz="0" w:space="0" w:color="auto"/>
        <w:bottom w:val="none" w:sz="0" w:space="0" w:color="auto"/>
        <w:right w:val="none" w:sz="0" w:space="0" w:color="auto"/>
      </w:divBdr>
      <w:divsChild>
        <w:div w:id="192422730">
          <w:marLeft w:val="0"/>
          <w:marRight w:val="0"/>
          <w:marTop w:val="0"/>
          <w:marBottom w:val="0"/>
          <w:divBdr>
            <w:top w:val="none" w:sz="0" w:space="0" w:color="auto"/>
            <w:left w:val="none" w:sz="0" w:space="0" w:color="auto"/>
            <w:bottom w:val="none" w:sz="0" w:space="0" w:color="auto"/>
            <w:right w:val="none" w:sz="0" w:space="0" w:color="auto"/>
          </w:divBdr>
          <w:divsChild>
            <w:div w:id="1402025287">
              <w:marLeft w:val="0"/>
              <w:marRight w:val="0"/>
              <w:marTop w:val="0"/>
              <w:marBottom w:val="0"/>
              <w:divBdr>
                <w:top w:val="none" w:sz="0" w:space="0" w:color="auto"/>
                <w:left w:val="none" w:sz="0" w:space="0" w:color="auto"/>
                <w:bottom w:val="none" w:sz="0" w:space="0" w:color="auto"/>
                <w:right w:val="none" w:sz="0" w:space="0" w:color="auto"/>
              </w:divBdr>
              <w:divsChild>
                <w:div w:id="1052387026">
                  <w:marLeft w:val="0"/>
                  <w:marRight w:val="0"/>
                  <w:marTop w:val="0"/>
                  <w:marBottom w:val="0"/>
                  <w:divBdr>
                    <w:top w:val="none" w:sz="0" w:space="0" w:color="auto"/>
                    <w:left w:val="none" w:sz="0" w:space="0" w:color="auto"/>
                    <w:bottom w:val="none" w:sz="0" w:space="0" w:color="auto"/>
                    <w:right w:val="none" w:sz="0" w:space="0" w:color="auto"/>
                  </w:divBdr>
                  <w:divsChild>
                    <w:div w:id="990330252">
                      <w:marLeft w:val="0"/>
                      <w:marRight w:val="0"/>
                      <w:marTop w:val="0"/>
                      <w:marBottom w:val="0"/>
                      <w:divBdr>
                        <w:top w:val="none" w:sz="0" w:space="0" w:color="auto"/>
                        <w:left w:val="none" w:sz="0" w:space="0" w:color="auto"/>
                        <w:bottom w:val="none" w:sz="0" w:space="0" w:color="auto"/>
                        <w:right w:val="none" w:sz="0" w:space="0" w:color="auto"/>
                      </w:divBdr>
                      <w:divsChild>
                        <w:div w:id="1483505157">
                          <w:marLeft w:val="0"/>
                          <w:marRight w:val="0"/>
                          <w:marTop w:val="0"/>
                          <w:marBottom w:val="0"/>
                          <w:divBdr>
                            <w:top w:val="none" w:sz="0" w:space="0" w:color="auto"/>
                            <w:left w:val="none" w:sz="0" w:space="0" w:color="auto"/>
                            <w:bottom w:val="none" w:sz="0" w:space="0" w:color="auto"/>
                            <w:right w:val="none" w:sz="0" w:space="0" w:color="auto"/>
                          </w:divBdr>
                          <w:divsChild>
                            <w:div w:id="6296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391330">
      <w:bodyDiv w:val="1"/>
      <w:marLeft w:val="0"/>
      <w:marRight w:val="0"/>
      <w:marTop w:val="0"/>
      <w:marBottom w:val="0"/>
      <w:divBdr>
        <w:top w:val="none" w:sz="0" w:space="0" w:color="auto"/>
        <w:left w:val="none" w:sz="0" w:space="0" w:color="auto"/>
        <w:bottom w:val="none" w:sz="0" w:space="0" w:color="auto"/>
        <w:right w:val="none" w:sz="0" w:space="0" w:color="auto"/>
      </w:divBdr>
    </w:div>
    <w:div w:id="1488009966">
      <w:bodyDiv w:val="1"/>
      <w:marLeft w:val="0"/>
      <w:marRight w:val="0"/>
      <w:marTop w:val="0"/>
      <w:marBottom w:val="0"/>
      <w:divBdr>
        <w:top w:val="none" w:sz="0" w:space="0" w:color="auto"/>
        <w:left w:val="none" w:sz="0" w:space="0" w:color="auto"/>
        <w:bottom w:val="none" w:sz="0" w:space="0" w:color="auto"/>
        <w:right w:val="none" w:sz="0" w:space="0" w:color="auto"/>
      </w:divBdr>
      <w:divsChild>
        <w:div w:id="1950699074">
          <w:marLeft w:val="0"/>
          <w:marRight w:val="0"/>
          <w:marTop w:val="0"/>
          <w:marBottom w:val="0"/>
          <w:divBdr>
            <w:top w:val="none" w:sz="0" w:space="0" w:color="auto"/>
            <w:left w:val="none" w:sz="0" w:space="0" w:color="auto"/>
            <w:bottom w:val="none" w:sz="0" w:space="0" w:color="auto"/>
            <w:right w:val="none" w:sz="0" w:space="0" w:color="auto"/>
          </w:divBdr>
          <w:divsChild>
            <w:div w:id="309016586">
              <w:marLeft w:val="0"/>
              <w:marRight w:val="0"/>
              <w:marTop w:val="0"/>
              <w:marBottom w:val="0"/>
              <w:divBdr>
                <w:top w:val="none" w:sz="0" w:space="0" w:color="auto"/>
                <w:left w:val="none" w:sz="0" w:space="0" w:color="auto"/>
                <w:bottom w:val="none" w:sz="0" w:space="0" w:color="auto"/>
                <w:right w:val="none" w:sz="0" w:space="0" w:color="auto"/>
              </w:divBdr>
              <w:divsChild>
                <w:div w:id="219635836">
                  <w:marLeft w:val="0"/>
                  <w:marRight w:val="0"/>
                  <w:marTop w:val="0"/>
                  <w:marBottom w:val="0"/>
                  <w:divBdr>
                    <w:top w:val="none" w:sz="0" w:space="0" w:color="auto"/>
                    <w:left w:val="none" w:sz="0" w:space="0" w:color="auto"/>
                    <w:bottom w:val="none" w:sz="0" w:space="0" w:color="auto"/>
                    <w:right w:val="none" w:sz="0" w:space="0" w:color="auto"/>
                  </w:divBdr>
                  <w:divsChild>
                    <w:div w:id="295986280">
                      <w:marLeft w:val="0"/>
                      <w:marRight w:val="0"/>
                      <w:marTop w:val="0"/>
                      <w:marBottom w:val="0"/>
                      <w:divBdr>
                        <w:top w:val="none" w:sz="0" w:space="0" w:color="auto"/>
                        <w:left w:val="none" w:sz="0" w:space="0" w:color="auto"/>
                        <w:bottom w:val="none" w:sz="0" w:space="0" w:color="auto"/>
                        <w:right w:val="none" w:sz="0" w:space="0" w:color="auto"/>
                      </w:divBdr>
                      <w:divsChild>
                        <w:div w:id="386994664">
                          <w:marLeft w:val="0"/>
                          <w:marRight w:val="0"/>
                          <w:marTop w:val="0"/>
                          <w:marBottom w:val="0"/>
                          <w:divBdr>
                            <w:top w:val="none" w:sz="0" w:space="0" w:color="auto"/>
                            <w:left w:val="none" w:sz="0" w:space="0" w:color="auto"/>
                            <w:bottom w:val="none" w:sz="0" w:space="0" w:color="auto"/>
                            <w:right w:val="none" w:sz="0" w:space="0" w:color="auto"/>
                          </w:divBdr>
                          <w:divsChild>
                            <w:div w:id="87431771">
                              <w:marLeft w:val="0"/>
                              <w:marRight w:val="0"/>
                              <w:marTop w:val="0"/>
                              <w:marBottom w:val="0"/>
                              <w:divBdr>
                                <w:top w:val="none" w:sz="0" w:space="0" w:color="auto"/>
                                <w:left w:val="none" w:sz="0" w:space="0" w:color="auto"/>
                                <w:bottom w:val="none" w:sz="0" w:space="0" w:color="auto"/>
                                <w:right w:val="none" w:sz="0" w:space="0" w:color="auto"/>
                              </w:divBdr>
                              <w:divsChild>
                                <w:div w:id="1715108149">
                                  <w:marLeft w:val="0"/>
                                  <w:marRight w:val="0"/>
                                  <w:marTop w:val="0"/>
                                  <w:marBottom w:val="0"/>
                                  <w:divBdr>
                                    <w:top w:val="none" w:sz="0" w:space="0" w:color="auto"/>
                                    <w:left w:val="none" w:sz="0" w:space="0" w:color="auto"/>
                                    <w:bottom w:val="none" w:sz="0" w:space="0" w:color="auto"/>
                                    <w:right w:val="none" w:sz="0" w:space="0" w:color="auto"/>
                                  </w:divBdr>
                                  <w:divsChild>
                                    <w:div w:id="678116926">
                                      <w:marLeft w:val="0"/>
                                      <w:marRight w:val="0"/>
                                      <w:marTop w:val="0"/>
                                      <w:marBottom w:val="0"/>
                                      <w:divBdr>
                                        <w:top w:val="none" w:sz="0" w:space="0" w:color="auto"/>
                                        <w:left w:val="none" w:sz="0" w:space="0" w:color="auto"/>
                                        <w:bottom w:val="none" w:sz="0" w:space="0" w:color="auto"/>
                                        <w:right w:val="none" w:sz="0" w:space="0" w:color="auto"/>
                                      </w:divBdr>
                                      <w:divsChild>
                                        <w:div w:id="1195263589">
                                          <w:marLeft w:val="0"/>
                                          <w:marRight w:val="0"/>
                                          <w:marTop w:val="0"/>
                                          <w:marBottom w:val="0"/>
                                          <w:divBdr>
                                            <w:top w:val="none" w:sz="0" w:space="0" w:color="auto"/>
                                            <w:left w:val="none" w:sz="0" w:space="0" w:color="auto"/>
                                            <w:bottom w:val="none" w:sz="0" w:space="0" w:color="auto"/>
                                            <w:right w:val="none" w:sz="0" w:space="0" w:color="auto"/>
                                          </w:divBdr>
                                          <w:divsChild>
                                            <w:div w:id="335379304">
                                              <w:marLeft w:val="0"/>
                                              <w:marRight w:val="0"/>
                                              <w:marTop w:val="0"/>
                                              <w:marBottom w:val="0"/>
                                              <w:divBdr>
                                                <w:top w:val="none" w:sz="0" w:space="0" w:color="auto"/>
                                                <w:left w:val="none" w:sz="0" w:space="0" w:color="auto"/>
                                                <w:bottom w:val="none" w:sz="0" w:space="0" w:color="auto"/>
                                                <w:right w:val="none" w:sz="0" w:space="0" w:color="auto"/>
                                              </w:divBdr>
                                              <w:divsChild>
                                                <w:div w:id="359015010">
                                                  <w:marLeft w:val="0"/>
                                                  <w:marRight w:val="0"/>
                                                  <w:marTop w:val="0"/>
                                                  <w:marBottom w:val="0"/>
                                                  <w:divBdr>
                                                    <w:top w:val="none" w:sz="0" w:space="0" w:color="auto"/>
                                                    <w:left w:val="none" w:sz="0" w:space="0" w:color="auto"/>
                                                    <w:bottom w:val="none" w:sz="0" w:space="0" w:color="auto"/>
                                                    <w:right w:val="none" w:sz="0" w:space="0" w:color="auto"/>
                                                  </w:divBdr>
                                                  <w:divsChild>
                                                    <w:div w:id="876700853">
                                                      <w:marLeft w:val="0"/>
                                                      <w:marRight w:val="0"/>
                                                      <w:marTop w:val="0"/>
                                                      <w:marBottom w:val="0"/>
                                                      <w:divBdr>
                                                        <w:top w:val="none" w:sz="0" w:space="0" w:color="auto"/>
                                                        <w:left w:val="none" w:sz="0" w:space="0" w:color="auto"/>
                                                        <w:bottom w:val="none" w:sz="0" w:space="0" w:color="auto"/>
                                                        <w:right w:val="none" w:sz="0" w:space="0" w:color="auto"/>
                                                      </w:divBdr>
                                                      <w:divsChild>
                                                        <w:div w:id="503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81519">
                                              <w:marLeft w:val="0"/>
                                              <w:marRight w:val="0"/>
                                              <w:marTop w:val="0"/>
                                              <w:marBottom w:val="0"/>
                                              <w:divBdr>
                                                <w:top w:val="none" w:sz="0" w:space="0" w:color="auto"/>
                                                <w:left w:val="none" w:sz="0" w:space="0" w:color="auto"/>
                                                <w:bottom w:val="none" w:sz="0" w:space="0" w:color="auto"/>
                                                <w:right w:val="none" w:sz="0" w:space="0" w:color="auto"/>
                                              </w:divBdr>
                                              <w:divsChild>
                                                <w:div w:id="1344936436">
                                                  <w:marLeft w:val="0"/>
                                                  <w:marRight w:val="0"/>
                                                  <w:marTop w:val="0"/>
                                                  <w:marBottom w:val="0"/>
                                                  <w:divBdr>
                                                    <w:top w:val="none" w:sz="0" w:space="0" w:color="auto"/>
                                                    <w:left w:val="none" w:sz="0" w:space="0" w:color="auto"/>
                                                    <w:bottom w:val="none" w:sz="0" w:space="0" w:color="auto"/>
                                                    <w:right w:val="none" w:sz="0" w:space="0" w:color="auto"/>
                                                  </w:divBdr>
                                                  <w:divsChild>
                                                    <w:div w:id="70011181">
                                                      <w:marLeft w:val="0"/>
                                                      <w:marRight w:val="0"/>
                                                      <w:marTop w:val="0"/>
                                                      <w:marBottom w:val="0"/>
                                                      <w:divBdr>
                                                        <w:top w:val="none" w:sz="0" w:space="0" w:color="auto"/>
                                                        <w:left w:val="none" w:sz="0" w:space="0" w:color="auto"/>
                                                        <w:bottom w:val="none" w:sz="0" w:space="0" w:color="auto"/>
                                                        <w:right w:val="none" w:sz="0" w:space="0" w:color="auto"/>
                                                      </w:divBdr>
                                                      <w:divsChild>
                                                        <w:div w:id="19385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7675983">
          <w:marLeft w:val="0"/>
          <w:marRight w:val="0"/>
          <w:marTop w:val="0"/>
          <w:marBottom w:val="0"/>
          <w:divBdr>
            <w:top w:val="none" w:sz="0" w:space="0" w:color="auto"/>
            <w:left w:val="none" w:sz="0" w:space="0" w:color="auto"/>
            <w:bottom w:val="none" w:sz="0" w:space="0" w:color="auto"/>
            <w:right w:val="none" w:sz="0" w:space="0" w:color="auto"/>
          </w:divBdr>
          <w:divsChild>
            <w:div w:id="1393238726">
              <w:marLeft w:val="0"/>
              <w:marRight w:val="0"/>
              <w:marTop w:val="0"/>
              <w:marBottom w:val="0"/>
              <w:divBdr>
                <w:top w:val="none" w:sz="0" w:space="0" w:color="auto"/>
                <w:left w:val="none" w:sz="0" w:space="0" w:color="auto"/>
                <w:bottom w:val="none" w:sz="0" w:space="0" w:color="auto"/>
                <w:right w:val="none" w:sz="0" w:space="0" w:color="auto"/>
              </w:divBdr>
              <w:divsChild>
                <w:div w:id="252596138">
                  <w:marLeft w:val="0"/>
                  <w:marRight w:val="0"/>
                  <w:marTop w:val="0"/>
                  <w:marBottom w:val="0"/>
                  <w:divBdr>
                    <w:top w:val="none" w:sz="0" w:space="0" w:color="auto"/>
                    <w:left w:val="none" w:sz="0" w:space="0" w:color="auto"/>
                    <w:bottom w:val="none" w:sz="0" w:space="0" w:color="auto"/>
                    <w:right w:val="none" w:sz="0" w:space="0" w:color="auto"/>
                  </w:divBdr>
                  <w:divsChild>
                    <w:div w:id="1981105444">
                      <w:marLeft w:val="0"/>
                      <w:marRight w:val="0"/>
                      <w:marTop w:val="0"/>
                      <w:marBottom w:val="0"/>
                      <w:divBdr>
                        <w:top w:val="none" w:sz="0" w:space="0" w:color="auto"/>
                        <w:left w:val="none" w:sz="0" w:space="0" w:color="auto"/>
                        <w:bottom w:val="none" w:sz="0" w:space="0" w:color="auto"/>
                        <w:right w:val="none" w:sz="0" w:space="0" w:color="auto"/>
                      </w:divBdr>
                      <w:divsChild>
                        <w:div w:id="1223521945">
                          <w:marLeft w:val="0"/>
                          <w:marRight w:val="0"/>
                          <w:marTop w:val="0"/>
                          <w:marBottom w:val="0"/>
                          <w:divBdr>
                            <w:top w:val="none" w:sz="0" w:space="0" w:color="auto"/>
                            <w:left w:val="none" w:sz="0" w:space="0" w:color="auto"/>
                            <w:bottom w:val="none" w:sz="0" w:space="0" w:color="auto"/>
                            <w:right w:val="none" w:sz="0" w:space="0" w:color="auto"/>
                          </w:divBdr>
                          <w:divsChild>
                            <w:div w:id="747768568">
                              <w:marLeft w:val="0"/>
                              <w:marRight w:val="0"/>
                              <w:marTop w:val="0"/>
                              <w:marBottom w:val="0"/>
                              <w:divBdr>
                                <w:top w:val="none" w:sz="0" w:space="0" w:color="auto"/>
                                <w:left w:val="none" w:sz="0" w:space="0" w:color="auto"/>
                                <w:bottom w:val="none" w:sz="0" w:space="0" w:color="auto"/>
                                <w:right w:val="none" w:sz="0" w:space="0" w:color="auto"/>
                              </w:divBdr>
                              <w:divsChild>
                                <w:div w:id="255946244">
                                  <w:marLeft w:val="0"/>
                                  <w:marRight w:val="0"/>
                                  <w:marTop w:val="0"/>
                                  <w:marBottom w:val="0"/>
                                  <w:divBdr>
                                    <w:top w:val="none" w:sz="0" w:space="0" w:color="auto"/>
                                    <w:left w:val="none" w:sz="0" w:space="0" w:color="auto"/>
                                    <w:bottom w:val="none" w:sz="0" w:space="0" w:color="auto"/>
                                    <w:right w:val="none" w:sz="0" w:space="0" w:color="auto"/>
                                  </w:divBdr>
                                  <w:divsChild>
                                    <w:div w:id="1184249737">
                                      <w:marLeft w:val="0"/>
                                      <w:marRight w:val="0"/>
                                      <w:marTop w:val="0"/>
                                      <w:marBottom w:val="0"/>
                                      <w:divBdr>
                                        <w:top w:val="none" w:sz="0" w:space="0" w:color="auto"/>
                                        <w:left w:val="none" w:sz="0" w:space="0" w:color="auto"/>
                                        <w:bottom w:val="none" w:sz="0" w:space="0" w:color="auto"/>
                                        <w:right w:val="none" w:sz="0" w:space="0" w:color="auto"/>
                                      </w:divBdr>
                                      <w:divsChild>
                                        <w:div w:id="1547058589">
                                          <w:marLeft w:val="0"/>
                                          <w:marRight w:val="0"/>
                                          <w:marTop w:val="0"/>
                                          <w:marBottom w:val="0"/>
                                          <w:divBdr>
                                            <w:top w:val="none" w:sz="0" w:space="0" w:color="auto"/>
                                            <w:left w:val="none" w:sz="0" w:space="0" w:color="auto"/>
                                            <w:bottom w:val="none" w:sz="0" w:space="0" w:color="auto"/>
                                            <w:right w:val="none" w:sz="0" w:space="0" w:color="auto"/>
                                          </w:divBdr>
                                          <w:divsChild>
                                            <w:div w:id="1868176585">
                                              <w:marLeft w:val="0"/>
                                              <w:marRight w:val="0"/>
                                              <w:marTop w:val="0"/>
                                              <w:marBottom w:val="0"/>
                                              <w:divBdr>
                                                <w:top w:val="none" w:sz="0" w:space="0" w:color="auto"/>
                                                <w:left w:val="none" w:sz="0" w:space="0" w:color="auto"/>
                                                <w:bottom w:val="none" w:sz="0" w:space="0" w:color="auto"/>
                                                <w:right w:val="none" w:sz="0" w:space="0" w:color="auto"/>
                                              </w:divBdr>
                                              <w:divsChild>
                                                <w:div w:id="72775791">
                                                  <w:marLeft w:val="0"/>
                                                  <w:marRight w:val="0"/>
                                                  <w:marTop w:val="0"/>
                                                  <w:marBottom w:val="0"/>
                                                  <w:divBdr>
                                                    <w:top w:val="none" w:sz="0" w:space="0" w:color="auto"/>
                                                    <w:left w:val="none" w:sz="0" w:space="0" w:color="auto"/>
                                                    <w:bottom w:val="none" w:sz="0" w:space="0" w:color="auto"/>
                                                    <w:right w:val="none" w:sz="0" w:space="0" w:color="auto"/>
                                                  </w:divBdr>
                                                  <w:divsChild>
                                                    <w:div w:id="1939748095">
                                                      <w:marLeft w:val="0"/>
                                                      <w:marRight w:val="0"/>
                                                      <w:marTop w:val="0"/>
                                                      <w:marBottom w:val="0"/>
                                                      <w:divBdr>
                                                        <w:top w:val="none" w:sz="0" w:space="0" w:color="auto"/>
                                                        <w:left w:val="none" w:sz="0" w:space="0" w:color="auto"/>
                                                        <w:bottom w:val="none" w:sz="0" w:space="0" w:color="auto"/>
                                                        <w:right w:val="none" w:sz="0" w:space="0" w:color="auto"/>
                                                      </w:divBdr>
                                                      <w:divsChild>
                                                        <w:div w:id="1560286206">
                                                          <w:marLeft w:val="0"/>
                                                          <w:marRight w:val="0"/>
                                                          <w:marTop w:val="0"/>
                                                          <w:marBottom w:val="0"/>
                                                          <w:divBdr>
                                                            <w:top w:val="none" w:sz="0" w:space="0" w:color="auto"/>
                                                            <w:left w:val="none" w:sz="0" w:space="0" w:color="auto"/>
                                                            <w:bottom w:val="none" w:sz="0" w:space="0" w:color="auto"/>
                                                            <w:right w:val="none" w:sz="0" w:space="0" w:color="auto"/>
                                                          </w:divBdr>
                                                        </w:div>
                                                      </w:divsChild>
                                                    </w:div>
                                                    <w:div w:id="1142579767">
                                                      <w:marLeft w:val="0"/>
                                                      <w:marRight w:val="0"/>
                                                      <w:marTop w:val="0"/>
                                                      <w:marBottom w:val="0"/>
                                                      <w:divBdr>
                                                        <w:top w:val="none" w:sz="0" w:space="0" w:color="auto"/>
                                                        <w:left w:val="none" w:sz="0" w:space="0" w:color="auto"/>
                                                        <w:bottom w:val="none" w:sz="0" w:space="0" w:color="auto"/>
                                                        <w:right w:val="none" w:sz="0" w:space="0" w:color="auto"/>
                                                      </w:divBdr>
                                                      <w:divsChild>
                                                        <w:div w:id="104406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123896">
      <w:bodyDiv w:val="1"/>
      <w:marLeft w:val="0"/>
      <w:marRight w:val="0"/>
      <w:marTop w:val="0"/>
      <w:marBottom w:val="0"/>
      <w:divBdr>
        <w:top w:val="none" w:sz="0" w:space="0" w:color="auto"/>
        <w:left w:val="none" w:sz="0" w:space="0" w:color="auto"/>
        <w:bottom w:val="none" w:sz="0" w:space="0" w:color="auto"/>
        <w:right w:val="none" w:sz="0" w:space="0" w:color="auto"/>
      </w:divBdr>
    </w:div>
    <w:div w:id="1500316278">
      <w:bodyDiv w:val="1"/>
      <w:marLeft w:val="0"/>
      <w:marRight w:val="0"/>
      <w:marTop w:val="0"/>
      <w:marBottom w:val="0"/>
      <w:divBdr>
        <w:top w:val="none" w:sz="0" w:space="0" w:color="auto"/>
        <w:left w:val="none" w:sz="0" w:space="0" w:color="auto"/>
        <w:bottom w:val="none" w:sz="0" w:space="0" w:color="auto"/>
        <w:right w:val="none" w:sz="0" w:space="0" w:color="auto"/>
      </w:divBdr>
      <w:divsChild>
        <w:div w:id="272058758">
          <w:marLeft w:val="0"/>
          <w:marRight w:val="0"/>
          <w:marTop w:val="0"/>
          <w:marBottom w:val="0"/>
          <w:divBdr>
            <w:top w:val="none" w:sz="0" w:space="0" w:color="auto"/>
            <w:left w:val="none" w:sz="0" w:space="0" w:color="auto"/>
            <w:bottom w:val="none" w:sz="0" w:space="0" w:color="auto"/>
            <w:right w:val="none" w:sz="0" w:space="0" w:color="auto"/>
          </w:divBdr>
          <w:divsChild>
            <w:div w:id="1095980816">
              <w:marLeft w:val="0"/>
              <w:marRight w:val="0"/>
              <w:marTop w:val="0"/>
              <w:marBottom w:val="0"/>
              <w:divBdr>
                <w:top w:val="none" w:sz="0" w:space="0" w:color="auto"/>
                <w:left w:val="none" w:sz="0" w:space="0" w:color="auto"/>
                <w:bottom w:val="none" w:sz="0" w:space="0" w:color="auto"/>
                <w:right w:val="none" w:sz="0" w:space="0" w:color="auto"/>
              </w:divBdr>
              <w:divsChild>
                <w:div w:id="42295698">
                  <w:marLeft w:val="0"/>
                  <w:marRight w:val="0"/>
                  <w:marTop w:val="0"/>
                  <w:marBottom w:val="0"/>
                  <w:divBdr>
                    <w:top w:val="none" w:sz="0" w:space="0" w:color="auto"/>
                    <w:left w:val="none" w:sz="0" w:space="0" w:color="auto"/>
                    <w:bottom w:val="none" w:sz="0" w:space="0" w:color="auto"/>
                    <w:right w:val="none" w:sz="0" w:space="0" w:color="auto"/>
                  </w:divBdr>
                  <w:divsChild>
                    <w:div w:id="37165898">
                      <w:marLeft w:val="0"/>
                      <w:marRight w:val="0"/>
                      <w:marTop w:val="0"/>
                      <w:marBottom w:val="0"/>
                      <w:divBdr>
                        <w:top w:val="none" w:sz="0" w:space="0" w:color="auto"/>
                        <w:left w:val="none" w:sz="0" w:space="0" w:color="auto"/>
                        <w:bottom w:val="none" w:sz="0" w:space="0" w:color="auto"/>
                        <w:right w:val="none" w:sz="0" w:space="0" w:color="auto"/>
                      </w:divBdr>
                      <w:divsChild>
                        <w:div w:id="882521966">
                          <w:marLeft w:val="0"/>
                          <w:marRight w:val="0"/>
                          <w:marTop w:val="0"/>
                          <w:marBottom w:val="0"/>
                          <w:divBdr>
                            <w:top w:val="none" w:sz="0" w:space="0" w:color="auto"/>
                            <w:left w:val="none" w:sz="0" w:space="0" w:color="auto"/>
                            <w:bottom w:val="none" w:sz="0" w:space="0" w:color="auto"/>
                            <w:right w:val="none" w:sz="0" w:space="0" w:color="auto"/>
                          </w:divBdr>
                          <w:divsChild>
                            <w:div w:id="1388605676">
                              <w:marLeft w:val="0"/>
                              <w:marRight w:val="0"/>
                              <w:marTop w:val="0"/>
                              <w:marBottom w:val="0"/>
                              <w:divBdr>
                                <w:top w:val="none" w:sz="0" w:space="0" w:color="auto"/>
                                <w:left w:val="none" w:sz="0" w:space="0" w:color="auto"/>
                                <w:bottom w:val="none" w:sz="0" w:space="0" w:color="auto"/>
                                <w:right w:val="none" w:sz="0" w:space="0" w:color="auto"/>
                              </w:divBdr>
                              <w:divsChild>
                                <w:div w:id="1525358680">
                                  <w:marLeft w:val="0"/>
                                  <w:marRight w:val="0"/>
                                  <w:marTop w:val="0"/>
                                  <w:marBottom w:val="0"/>
                                  <w:divBdr>
                                    <w:top w:val="none" w:sz="0" w:space="0" w:color="auto"/>
                                    <w:left w:val="none" w:sz="0" w:space="0" w:color="auto"/>
                                    <w:bottom w:val="none" w:sz="0" w:space="0" w:color="auto"/>
                                    <w:right w:val="none" w:sz="0" w:space="0" w:color="auto"/>
                                  </w:divBdr>
                                  <w:divsChild>
                                    <w:div w:id="1958175196">
                                      <w:marLeft w:val="0"/>
                                      <w:marRight w:val="0"/>
                                      <w:marTop w:val="0"/>
                                      <w:marBottom w:val="0"/>
                                      <w:divBdr>
                                        <w:top w:val="none" w:sz="0" w:space="0" w:color="auto"/>
                                        <w:left w:val="none" w:sz="0" w:space="0" w:color="auto"/>
                                        <w:bottom w:val="none" w:sz="0" w:space="0" w:color="auto"/>
                                        <w:right w:val="none" w:sz="0" w:space="0" w:color="auto"/>
                                      </w:divBdr>
                                      <w:divsChild>
                                        <w:div w:id="1325745213">
                                          <w:marLeft w:val="0"/>
                                          <w:marRight w:val="0"/>
                                          <w:marTop w:val="0"/>
                                          <w:marBottom w:val="0"/>
                                          <w:divBdr>
                                            <w:top w:val="none" w:sz="0" w:space="0" w:color="auto"/>
                                            <w:left w:val="none" w:sz="0" w:space="0" w:color="auto"/>
                                            <w:bottom w:val="none" w:sz="0" w:space="0" w:color="auto"/>
                                            <w:right w:val="none" w:sz="0" w:space="0" w:color="auto"/>
                                          </w:divBdr>
                                          <w:divsChild>
                                            <w:div w:id="1719864380">
                                              <w:marLeft w:val="0"/>
                                              <w:marRight w:val="0"/>
                                              <w:marTop w:val="0"/>
                                              <w:marBottom w:val="0"/>
                                              <w:divBdr>
                                                <w:top w:val="none" w:sz="0" w:space="0" w:color="auto"/>
                                                <w:left w:val="none" w:sz="0" w:space="0" w:color="auto"/>
                                                <w:bottom w:val="none" w:sz="0" w:space="0" w:color="auto"/>
                                                <w:right w:val="none" w:sz="0" w:space="0" w:color="auto"/>
                                              </w:divBdr>
                                              <w:divsChild>
                                                <w:div w:id="716316917">
                                                  <w:marLeft w:val="0"/>
                                                  <w:marRight w:val="0"/>
                                                  <w:marTop w:val="0"/>
                                                  <w:marBottom w:val="0"/>
                                                  <w:divBdr>
                                                    <w:top w:val="none" w:sz="0" w:space="0" w:color="auto"/>
                                                    <w:left w:val="none" w:sz="0" w:space="0" w:color="auto"/>
                                                    <w:bottom w:val="none" w:sz="0" w:space="0" w:color="auto"/>
                                                    <w:right w:val="none" w:sz="0" w:space="0" w:color="auto"/>
                                                  </w:divBdr>
                                                  <w:divsChild>
                                                    <w:div w:id="18238874">
                                                      <w:marLeft w:val="0"/>
                                                      <w:marRight w:val="0"/>
                                                      <w:marTop w:val="0"/>
                                                      <w:marBottom w:val="0"/>
                                                      <w:divBdr>
                                                        <w:top w:val="none" w:sz="0" w:space="0" w:color="auto"/>
                                                        <w:left w:val="none" w:sz="0" w:space="0" w:color="auto"/>
                                                        <w:bottom w:val="none" w:sz="0" w:space="0" w:color="auto"/>
                                                        <w:right w:val="none" w:sz="0" w:space="0" w:color="auto"/>
                                                      </w:divBdr>
                                                      <w:divsChild>
                                                        <w:div w:id="193069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90924">
                                              <w:marLeft w:val="0"/>
                                              <w:marRight w:val="0"/>
                                              <w:marTop w:val="0"/>
                                              <w:marBottom w:val="0"/>
                                              <w:divBdr>
                                                <w:top w:val="none" w:sz="0" w:space="0" w:color="auto"/>
                                                <w:left w:val="none" w:sz="0" w:space="0" w:color="auto"/>
                                                <w:bottom w:val="none" w:sz="0" w:space="0" w:color="auto"/>
                                                <w:right w:val="none" w:sz="0" w:space="0" w:color="auto"/>
                                              </w:divBdr>
                                              <w:divsChild>
                                                <w:div w:id="1352881126">
                                                  <w:marLeft w:val="0"/>
                                                  <w:marRight w:val="0"/>
                                                  <w:marTop w:val="0"/>
                                                  <w:marBottom w:val="0"/>
                                                  <w:divBdr>
                                                    <w:top w:val="none" w:sz="0" w:space="0" w:color="auto"/>
                                                    <w:left w:val="none" w:sz="0" w:space="0" w:color="auto"/>
                                                    <w:bottom w:val="none" w:sz="0" w:space="0" w:color="auto"/>
                                                    <w:right w:val="none" w:sz="0" w:space="0" w:color="auto"/>
                                                  </w:divBdr>
                                                  <w:divsChild>
                                                    <w:div w:id="516652690">
                                                      <w:marLeft w:val="0"/>
                                                      <w:marRight w:val="0"/>
                                                      <w:marTop w:val="0"/>
                                                      <w:marBottom w:val="0"/>
                                                      <w:divBdr>
                                                        <w:top w:val="none" w:sz="0" w:space="0" w:color="auto"/>
                                                        <w:left w:val="none" w:sz="0" w:space="0" w:color="auto"/>
                                                        <w:bottom w:val="none" w:sz="0" w:space="0" w:color="auto"/>
                                                        <w:right w:val="none" w:sz="0" w:space="0" w:color="auto"/>
                                                      </w:divBdr>
                                                      <w:divsChild>
                                                        <w:div w:id="18657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5452187">
          <w:marLeft w:val="0"/>
          <w:marRight w:val="0"/>
          <w:marTop w:val="0"/>
          <w:marBottom w:val="0"/>
          <w:divBdr>
            <w:top w:val="none" w:sz="0" w:space="0" w:color="auto"/>
            <w:left w:val="none" w:sz="0" w:space="0" w:color="auto"/>
            <w:bottom w:val="none" w:sz="0" w:space="0" w:color="auto"/>
            <w:right w:val="none" w:sz="0" w:space="0" w:color="auto"/>
          </w:divBdr>
          <w:divsChild>
            <w:div w:id="1330013826">
              <w:marLeft w:val="0"/>
              <w:marRight w:val="0"/>
              <w:marTop w:val="0"/>
              <w:marBottom w:val="0"/>
              <w:divBdr>
                <w:top w:val="none" w:sz="0" w:space="0" w:color="auto"/>
                <w:left w:val="none" w:sz="0" w:space="0" w:color="auto"/>
                <w:bottom w:val="none" w:sz="0" w:space="0" w:color="auto"/>
                <w:right w:val="none" w:sz="0" w:space="0" w:color="auto"/>
              </w:divBdr>
              <w:divsChild>
                <w:div w:id="1064455259">
                  <w:marLeft w:val="0"/>
                  <w:marRight w:val="0"/>
                  <w:marTop w:val="0"/>
                  <w:marBottom w:val="0"/>
                  <w:divBdr>
                    <w:top w:val="none" w:sz="0" w:space="0" w:color="auto"/>
                    <w:left w:val="none" w:sz="0" w:space="0" w:color="auto"/>
                    <w:bottom w:val="none" w:sz="0" w:space="0" w:color="auto"/>
                    <w:right w:val="none" w:sz="0" w:space="0" w:color="auto"/>
                  </w:divBdr>
                  <w:divsChild>
                    <w:div w:id="117037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95209">
      <w:bodyDiv w:val="1"/>
      <w:marLeft w:val="0"/>
      <w:marRight w:val="0"/>
      <w:marTop w:val="0"/>
      <w:marBottom w:val="0"/>
      <w:divBdr>
        <w:top w:val="none" w:sz="0" w:space="0" w:color="auto"/>
        <w:left w:val="none" w:sz="0" w:space="0" w:color="auto"/>
        <w:bottom w:val="none" w:sz="0" w:space="0" w:color="auto"/>
        <w:right w:val="none" w:sz="0" w:space="0" w:color="auto"/>
      </w:divBdr>
    </w:div>
    <w:div w:id="1524326173">
      <w:bodyDiv w:val="1"/>
      <w:marLeft w:val="0"/>
      <w:marRight w:val="0"/>
      <w:marTop w:val="0"/>
      <w:marBottom w:val="0"/>
      <w:divBdr>
        <w:top w:val="none" w:sz="0" w:space="0" w:color="auto"/>
        <w:left w:val="none" w:sz="0" w:space="0" w:color="auto"/>
        <w:bottom w:val="none" w:sz="0" w:space="0" w:color="auto"/>
        <w:right w:val="none" w:sz="0" w:space="0" w:color="auto"/>
      </w:divBdr>
    </w:div>
    <w:div w:id="1541090597">
      <w:bodyDiv w:val="1"/>
      <w:marLeft w:val="0"/>
      <w:marRight w:val="0"/>
      <w:marTop w:val="0"/>
      <w:marBottom w:val="0"/>
      <w:divBdr>
        <w:top w:val="none" w:sz="0" w:space="0" w:color="auto"/>
        <w:left w:val="none" w:sz="0" w:space="0" w:color="auto"/>
        <w:bottom w:val="none" w:sz="0" w:space="0" w:color="auto"/>
        <w:right w:val="none" w:sz="0" w:space="0" w:color="auto"/>
      </w:divBdr>
    </w:div>
    <w:div w:id="1548177829">
      <w:bodyDiv w:val="1"/>
      <w:marLeft w:val="0"/>
      <w:marRight w:val="0"/>
      <w:marTop w:val="0"/>
      <w:marBottom w:val="0"/>
      <w:divBdr>
        <w:top w:val="none" w:sz="0" w:space="0" w:color="auto"/>
        <w:left w:val="none" w:sz="0" w:space="0" w:color="auto"/>
        <w:bottom w:val="none" w:sz="0" w:space="0" w:color="auto"/>
        <w:right w:val="none" w:sz="0" w:space="0" w:color="auto"/>
      </w:divBdr>
      <w:divsChild>
        <w:div w:id="163517973">
          <w:marLeft w:val="0"/>
          <w:marRight w:val="0"/>
          <w:marTop w:val="0"/>
          <w:marBottom w:val="0"/>
          <w:divBdr>
            <w:top w:val="none" w:sz="0" w:space="0" w:color="auto"/>
            <w:left w:val="none" w:sz="0" w:space="0" w:color="auto"/>
            <w:bottom w:val="none" w:sz="0" w:space="0" w:color="auto"/>
            <w:right w:val="none" w:sz="0" w:space="0" w:color="auto"/>
          </w:divBdr>
          <w:divsChild>
            <w:div w:id="901596098">
              <w:marLeft w:val="0"/>
              <w:marRight w:val="0"/>
              <w:marTop w:val="0"/>
              <w:marBottom w:val="0"/>
              <w:divBdr>
                <w:top w:val="none" w:sz="0" w:space="0" w:color="auto"/>
                <w:left w:val="none" w:sz="0" w:space="0" w:color="auto"/>
                <w:bottom w:val="none" w:sz="0" w:space="0" w:color="auto"/>
                <w:right w:val="none" w:sz="0" w:space="0" w:color="auto"/>
              </w:divBdr>
              <w:divsChild>
                <w:div w:id="913202150">
                  <w:marLeft w:val="0"/>
                  <w:marRight w:val="0"/>
                  <w:marTop w:val="0"/>
                  <w:marBottom w:val="0"/>
                  <w:divBdr>
                    <w:top w:val="none" w:sz="0" w:space="0" w:color="auto"/>
                    <w:left w:val="none" w:sz="0" w:space="0" w:color="auto"/>
                    <w:bottom w:val="none" w:sz="0" w:space="0" w:color="auto"/>
                    <w:right w:val="none" w:sz="0" w:space="0" w:color="auto"/>
                  </w:divBdr>
                  <w:divsChild>
                    <w:div w:id="103338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51072">
          <w:marLeft w:val="0"/>
          <w:marRight w:val="0"/>
          <w:marTop w:val="0"/>
          <w:marBottom w:val="0"/>
          <w:divBdr>
            <w:top w:val="none" w:sz="0" w:space="0" w:color="auto"/>
            <w:left w:val="none" w:sz="0" w:space="0" w:color="auto"/>
            <w:bottom w:val="none" w:sz="0" w:space="0" w:color="auto"/>
            <w:right w:val="none" w:sz="0" w:space="0" w:color="auto"/>
          </w:divBdr>
          <w:divsChild>
            <w:div w:id="44259129">
              <w:marLeft w:val="0"/>
              <w:marRight w:val="0"/>
              <w:marTop w:val="0"/>
              <w:marBottom w:val="0"/>
              <w:divBdr>
                <w:top w:val="none" w:sz="0" w:space="0" w:color="auto"/>
                <w:left w:val="none" w:sz="0" w:space="0" w:color="auto"/>
                <w:bottom w:val="none" w:sz="0" w:space="0" w:color="auto"/>
                <w:right w:val="none" w:sz="0" w:space="0" w:color="auto"/>
              </w:divBdr>
              <w:divsChild>
                <w:div w:id="724446571">
                  <w:marLeft w:val="0"/>
                  <w:marRight w:val="0"/>
                  <w:marTop w:val="0"/>
                  <w:marBottom w:val="0"/>
                  <w:divBdr>
                    <w:top w:val="none" w:sz="0" w:space="0" w:color="auto"/>
                    <w:left w:val="none" w:sz="0" w:space="0" w:color="auto"/>
                    <w:bottom w:val="none" w:sz="0" w:space="0" w:color="auto"/>
                    <w:right w:val="none" w:sz="0" w:space="0" w:color="auto"/>
                  </w:divBdr>
                  <w:divsChild>
                    <w:div w:id="83553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277071">
      <w:bodyDiv w:val="1"/>
      <w:marLeft w:val="0"/>
      <w:marRight w:val="0"/>
      <w:marTop w:val="0"/>
      <w:marBottom w:val="0"/>
      <w:divBdr>
        <w:top w:val="none" w:sz="0" w:space="0" w:color="auto"/>
        <w:left w:val="none" w:sz="0" w:space="0" w:color="auto"/>
        <w:bottom w:val="none" w:sz="0" w:space="0" w:color="auto"/>
        <w:right w:val="none" w:sz="0" w:space="0" w:color="auto"/>
      </w:divBdr>
    </w:div>
    <w:div w:id="1573152054">
      <w:bodyDiv w:val="1"/>
      <w:marLeft w:val="0"/>
      <w:marRight w:val="0"/>
      <w:marTop w:val="0"/>
      <w:marBottom w:val="0"/>
      <w:divBdr>
        <w:top w:val="none" w:sz="0" w:space="0" w:color="auto"/>
        <w:left w:val="none" w:sz="0" w:space="0" w:color="auto"/>
        <w:bottom w:val="none" w:sz="0" w:space="0" w:color="auto"/>
        <w:right w:val="none" w:sz="0" w:space="0" w:color="auto"/>
      </w:divBdr>
    </w:div>
    <w:div w:id="1585843327">
      <w:bodyDiv w:val="1"/>
      <w:marLeft w:val="0"/>
      <w:marRight w:val="0"/>
      <w:marTop w:val="0"/>
      <w:marBottom w:val="0"/>
      <w:divBdr>
        <w:top w:val="none" w:sz="0" w:space="0" w:color="auto"/>
        <w:left w:val="none" w:sz="0" w:space="0" w:color="auto"/>
        <w:bottom w:val="none" w:sz="0" w:space="0" w:color="auto"/>
        <w:right w:val="none" w:sz="0" w:space="0" w:color="auto"/>
      </w:divBdr>
    </w:div>
    <w:div w:id="1630672709">
      <w:bodyDiv w:val="1"/>
      <w:marLeft w:val="0"/>
      <w:marRight w:val="0"/>
      <w:marTop w:val="0"/>
      <w:marBottom w:val="0"/>
      <w:divBdr>
        <w:top w:val="none" w:sz="0" w:space="0" w:color="auto"/>
        <w:left w:val="none" w:sz="0" w:space="0" w:color="auto"/>
        <w:bottom w:val="none" w:sz="0" w:space="0" w:color="auto"/>
        <w:right w:val="none" w:sz="0" w:space="0" w:color="auto"/>
      </w:divBdr>
      <w:divsChild>
        <w:div w:id="1327317773">
          <w:marLeft w:val="-720"/>
          <w:marRight w:val="0"/>
          <w:marTop w:val="0"/>
          <w:marBottom w:val="0"/>
          <w:divBdr>
            <w:top w:val="none" w:sz="0" w:space="0" w:color="auto"/>
            <w:left w:val="none" w:sz="0" w:space="0" w:color="auto"/>
            <w:bottom w:val="none" w:sz="0" w:space="0" w:color="auto"/>
            <w:right w:val="none" w:sz="0" w:space="0" w:color="auto"/>
          </w:divBdr>
        </w:div>
      </w:divsChild>
    </w:div>
    <w:div w:id="1632008520">
      <w:bodyDiv w:val="1"/>
      <w:marLeft w:val="0"/>
      <w:marRight w:val="0"/>
      <w:marTop w:val="0"/>
      <w:marBottom w:val="0"/>
      <w:divBdr>
        <w:top w:val="none" w:sz="0" w:space="0" w:color="auto"/>
        <w:left w:val="none" w:sz="0" w:space="0" w:color="auto"/>
        <w:bottom w:val="none" w:sz="0" w:space="0" w:color="auto"/>
        <w:right w:val="none" w:sz="0" w:space="0" w:color="auto"/>
      </w:divBdr>
    </w:div>
    <w:div w:id="1659117518">
      <w:bodyDiv w:val="1"/>
      <w:marLeft w:val="0"/>
      <w:marRight w:val="0"/>
      <w:marTop w:val="0"/>
      <w:marBottom w:val="0"/>
      <w:divBdr>
        <w:top w:val="none" w:sz="0" w:space="0" w:color="auto"/>
        <w:left w:val="none" w:sz="0" w:space="0" w:color="auto"/>
        <w:bottom w:val="none" w:sz="0" w:space="0" w:color="auto"/>
        <w:right w:val="none" w:sz="0" w:space="0" w:color="auto"/>
      </w:divBdr>
      <w:divsChild>
        <w:div w:id="1936358748">
          <w:marLeft w:val="-720"/>
          <w:marRight w:val="0"/>
          <w:marTop w:val="0"/>
          <w:marBottom w:val="0"/>
          <w:divBdr>
            <w:top w:val="none" w:sz="0" w:space="0" w:color="auto"/>
            <w:left w:val="none" w:sz="0" w:space="0" w:color="auto"/>
            <w:bottom w:val="none" w:sz="0" w:space="0" w:color="auto"/>
            <w:right w:val="none" w:sz="0" w:space="0" w:color="auto"/>
          </w:divBdr>
        </w:div>
      </w:divsChild>
    </w:div>
    <w:div w:id="1680697499">
      <w:bodyDiv w:val="1"/>
      <w:marLeft w:val="0"/>
      <w:marRight w:val="0"/>
      <w:marTop w:val="0"/>
      <w:marBottom w:val="0"/>
      <w:divBdr>
        <w:top w:val="none" w:sz="0" w:space="0" w:color="auto"/>
        <w:left w:val="none" w:sz="0" w:space="0" w:color="auto"/>
        <w:bottom w:val="none" w:sz="0" w:space="0" w:color="auto"/>
        <w:right w:val="none" w:sz="0" w:space="0" w:color="auto"/>
      </w:divBdr>
    </w:div>
    <w:div w:id="1692025397">
      <w:bodyDiv w:val="1"/>
      <w:marLeft w:val="0"/>
      <w:marRight w:val="0"/>
      <w:marTop w:val="0"/>
      <w:marBottom w:val="0"/>
      <w:divBdr>
        <w:top w:val="none" w:sz="0" w:space="0" w:color="auto"/>
        <w:left w:val="none" w:sz="0" w:space="0" w:color="auto"/>
        <w:bottom w:val="none" w:sz="0" w:space="0" w:color="auto"/>
        <w:right w:val="none" w:sz="0" w:space="0" w:color="auto"/>
      </w:divBdr>
    </w:div>
    <w:div w:id="1715304147">
      <w:bodyDiv w:val="1"/>
      <w:marLeft w:val="0"/>
      <w:marRight w:val="0"/>
      <w:marTop w:val="0"/>
      <w:marBottom w:val="0"/>
      <w:divBdr>
        <w:top w:val="none" w:sz="0" w:space="0" w:color="auto"/>
        <w:left w:val="none" w:sz="0" w:space="0" w:color="auto"/>
        <w:bottom w:val="none" w:sz="0" w:space="0" w:color="auto"/>
        <w:right w:val="none" w:sz="0" w:space="0" w:color="auto"/>
      </w:divBdr>
    </w:div>
    <w:div w:id="1735082815">
      <w:bodyDiv w:val="1"/>
      <w:marLeft w:val="0"/>
      <w:marRight w:val="0"/>
      <w:marTop w:val="0"/>
      <w:marBottom w:val="0"/>
      <w:divBdr>
        <w:top w:val="none" w:sz="0" w:space="0" w:color="auto"/>
        <w:left w:val="none" w:sz="0" w:space="0" w:color="auto"/>
        <w:bottom w:val="none" w:sz="0" w:space="0" w:color="auto"/>
        <w:right w:val="none" w:sz="0" w:space="0" w:color="auto"/>
      </w:divBdr>
    </w:div>
    <w:div w:id="1746028192">
      <w:bodyDiv w:val="1"/>
      <w:marLeft w:val="0"/>
      <w:marRight w:val="0"/>
      <w:marTop w:val="0"/>
      <w:marBottom w:val="0"/>
      <w:divBdr>
        <w:top w:val="none" w:sz="0" w:space="0" w:color="auto"/>
        <w:left w:val="none" w:sz="0" w:space="0" w:color="auto"/>
        <w:bottom w:val="none" w:sz="0" w:space="0" w:color="auto"/>
        <w:right w:val="none" w:sz="0" w:space="0" w:color="auto"/>
      </w:divBdr>
    </w:div>
    <w:div w:id="1762604003">
      <w:bodyDiv w:val="1"/>
      <w:marLeft w:val="0"/>
      <w:marRight w:val="0"/>
      <w:marTop w:val="0"/>
      <w:marBottom w:val="0"/>
      <w:divBdr>
        <w:top w:val="none" w:sz="0" w:space="0" w:color="auto"/>
        <w:left w:val="none" w:sz="0" w:space="0" w:color="auto"/>
        <w:bottom w:val="none" w:sz="0" w:space="0" w:color="auto"/>
        <w:right w:val="none" w:sz="0" w:space="0" w:color="auto"/>
      </w:divBdr>
    </w:div>
    <w:div w:id="1765346124">
      <w:bodyDiv w:val="1"/>
      <w:marLeft w:val="0"/>
      <w:marRight w:val="0"/>
      <w:marTop w:val="0"/>
      <w:marBottom w:val="0"/>
      <w:divBdr>
        <w:top w:val="none" w:sz="0" w:space="0" w:color="auto"/>
        <w:left w:val="none" w:sz="0" w:space="0" w:color="auto"/>
        <w:bottom w:val="none" w:sz="0" w:space="0" w:color="auto"/>
        <w:right w:val="none" w:sz="0" w:space="0" w:color="auto"/>
      </w:divBdr>
    </w:div>
    <w:div w:id="1768235138">
      <w:bodyDiv w:val="1"/>
      <w:marLeft w:val="0"/>
      <w:marRight w:val="0"/>
      <w:marTop w:val="0"/>
      <w:marBottom w:val="0"/>
      <w:divBdr>
        <w:top w:val="none" w:sz="0" w:space="0" w:color="auto"/>
        <w:left w:val="none" w:sz="0" w:space="0" w:color="auto"/>
        <w:bottom w:val="none" w:sz="0" w:space="0" w:color="auto"/>
        <w:right w:val="none" w:sz="0" w:space="0" w:color="auto"/>
      </w:divBdr>
      <w:divsChild>
        <w:div w:id="2032493504">
          <w:marLeft w:val="0"/>
          <w:marRight w:val="0"/>
          <w:marTop w:val="0"/>
          <w:marBottom w:val="0"/>
          <w:divBdr>
            <w:top w:val="none" w:sz="0" w:space="0" w:color="auto"/>
            <w:left w:val="none" w:sz="0" w:space="0" w:color="auto"/>
            <w:bottom w:val="none" w:sz="0" w:space="0" w:color="auto"/>
            <w:right w:val="none" w:sz="0" w:space="0" w:color="auto"/>
          </w:divBdr>
          <w:divsChild>
            <w:div w:id="655305601">
              <w:marLeft w:val="0"/>
              <w:marRight w:val="0"/>
              <w:marTop w:val="0"/>
              <w:marBottom w:val="0"/>
              <w:divBdr>
                <w:top w:val="none" w:sz="0" w:space="0" w:color="auto"/>
                <w:left w:val="none" w:sz="0" w:space="0" w:color="auto"/>
                <w:bottom w:val="none" w:sz="0" w:space="0" w:color="auto"/>
                <w:right w:val="none" w:sz="0" w:space="0" w:color="auto"/>
              </w:divBdr>
              <w:divsChild>
                <w:div w:id="1114254777">
                  <w:marLeft w:val="0"/>
                  <w:marRight w:val="0"/>
                  <w:marTop w:val="0"/>
                  <w:marBottom w:val="0"/>
                  <w:divBdr>
                    <w:top w:val="none" w:sz="0" w:space="0" w:color="auto"/>
                    <w:left w:val="none" w:sz="0" w:space="0" w:color="auto"/>
                    <w:bottom w:val="none" w:sz="0" w:space="0" w:color="auto"/>
                    <w:right w:val="none" w:sz="0" w:space="0" w:color="auto"/>
                  </w:divBdr>
                  <w:divsChild>
                    <w:div w:id="1075206115">
                      <w:marLeft w:val="0"/>
                      <w:marRight w:val="0"/>
                      <w:marTop w:val="0"/>
                      <w:marBottom w:val="0"/>
                      <w:divBdr>
                        <w:top w:val="none" w:sz="0" w:space="0" w:color="auto"/>
                        <w:left w:val="none" w:sz="0" w:space="0" w:color="auto"/>
                        <w:bottom w:val="none" w:sz="0" w:space="0" w:color="auto"/>
                        <w:right w:val="none" w:sz="0" w:space="0" w:color="auto"/>
                      </w:divBdr>
                      <w:divsChild>
                        <w:div w:id="1767648511">
                          <w:marLeft w:val="0"/>
                          <w:marRight w:val="0"/>
                          <w:marTop w:val="0"/>
                          <w:marBottom w:val="0"/>
                          <w:divBdr>
                            <w:top w:val="none" w:sz="0" w:space="0" w:color="auto"/>
                            <w:left w:val="none" w:sz="0" w:space="0" w:color="auto"/>
                            <w:bottom w:val="none" w:sz="0" w:space="0" w:color="auto"/>
                            <w:right w:val="none" w:sz="0" w:space="0" w:color="auto"/>
                          </w:divBdr>
                          <w:divsChild>
                            <w:div w:id="21265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634930">
      <w:bodyDiv w:val="1"/>
      <w:marLeft w:val="0"/>
      <w:marRight w:val="0"/>
      <w:marTop w:val="0"/>
      <w:marBottom w:val="0"/>
      <w:divBdr>
        <w:top w:val="none" w:sz="0" w:space="0" w:color="auto"/>
        <w:left w:val="none" w:sz="0" w:space="0" w:color="auto"/>
        <w:bottom w:val="none" w:sz="0" w:space="0" w:color="auto"/>
        <w:right w:val="none" w:sz="0" w:space="0" w:color="auto"/>
      </w:divBdr>
      <w:divsChild>
        <w:div w:id="539440907">
          <w:marLeft w:val="0"/>
          <w:marRight w:val="0"/>
          <w:marTop w:val="0"/>
          <w:marBottom w:val="0"/>
          <w:divBdr>
            <w:top w:val="none" w:sz="0" w:space="0" w:color="auto"/>
            <w:left w:val="none" w:sz="0" w:space="0" w:color="auto"/>
            <w:bottom w:val="none" w:sz="0" w:space="0" w:color="auto"/>
            <w:right w:val="none" w:sz="0" w:space="0" w:color="auto"/>
          </w:divBdr>
          <w:divsChild>
            <w:div w:id="2028556638">
              <w:marLeft w:val="0"/>
              <w:marRight w:val="0"/>
              <w:marTop w:val="0"/>
              <w:marBottom w:val="0"/>
              <w:divBdr>
                <w:top w:val="none" w:sz="0" w:space="0" w:color="auto"/>
                <w:left w:val="none" w:sz="0" w:space="0" w:color="auto"/>
                <w:bottom w:val="none" w:sz="0" w:space="0" w:color="auto"/>
                <w:right w:val="none" w:sz="0" w:space="0" w:color="auto"/>
              </w:divBdr>
              <w:divsChild>
                <w:div w:id="2114981258">
                  <w:marLeft w:val="0"/>
                  <w:marRight w:val="0"/>
                  <w:marTop w:val="0"/>
                  <w:marBottom w:val="0"/>
                  <w:divBdr>
                    <w:top w:val="none" w:sz="0" w:space="0" w:color="auto"/>
                    <w:left w:val="none" w:sz="0" w:space="0" w:color="auto"/>
                    <w:bottom w:val="none" w:sz="0" w:space="0" w:color="auto"/>
                    <w:right w:val="none" w:sz="0" w:space="0" w:color="auto"/>
                  </w:divBdr>
                  <w:divsChild>
                    <w:div w:id="68964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4253">
          <w:marLeft w:val="0"/>
          <w:marRight w:val="0"/>
          <w:marTop w:val="0"/>
          <w:marBottom w:val="0"/>
          <w:divBdr>
            <w:top w:val="none" w:sz="0" w:space="0" w:color="auto"/>
            <w:left w:val="none" w:sz="0" w:space="0" w:color="auto"/>
            <w:bottom w:val="none" w:sz="0" w:space="0" w:color="auto"/>
            <w:right w:val="none" w:sz="0" w:space="0" w:color="auto"/>
          </w:divBdr>
          <w:divsChild>
            <w:div w:id="35937692">
              <w:marLeft w:val="0"/>
              <w:marRight w:val="0"/>
              <w:marTop w:val="0"/>
              <w:marBottom w:val="0"/>
              <w:divBdr>
                <w:top w:val="none" w:sz="0" w:space="0" w:color="auto"/>
                <w:left w:val="none" w:sz="0" w:space="0" w:color="auto"/>
                <w:bottom w:val="none" w:sz="0" w:space="0" w:color="auto"/>
                <w:right w:val="none" w:sz="0" w:space="0" w:color="auto"/>
              </w:divBdr>
              <w:divsChild>
                <w:div w:id="905261656">
                  <w:marLeft w:val="0"/>
                  <w:marRight w:val="0"/>
                  <w:marTop w:val="0"/>
                  <w:marBottom w:val="0"/>
                  <w:divBdr>
                    <w:top w:val="none" w:sz="0" w:space="0" w:color="auto"/>
                    <w:left w:val="none" w:sz="0" w:space="0" w:color="auto"/>
                    <w:bottom w:val="none" w:sz="0" w:space="0" w:color="auto"/>
                    <w:right w:val="none" w:sz="0" w:space="0" w:color="auto"/>
                  </w:divBdr>
                  <w:divsChild>
                    <w:div w:id="100960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827970">
      <w:bodyDiv w:val="1"/>
      <w:marLeft w:val="0"/>
      <w:marRight w:val="0"/>
      <w:marTop w:val="0"/>
      <w:marBottom w:val="0"/>
      <w:divBdr>
        <w:top w:val="none" w:sz="0" w:space="0" w:color="auto"/>
        <w:left w:val="none" w:sz="0" w:space="0" w:color="auto"/>
        <w:bottom w:val="none" w:sz="0" w:space="0" w:color="auto"/>
        <w:right w:val="none" w:sz="0" w:space="0" w:color="auto"/>
      </w:divBdr>
      <w:divsChild>
        <w:div w:id="1372416544">
          <w:marLeft w:val="0"/>
          <w:marRight w:val="0"/>
          <w:marTop w:val="0"/>
          <w:marBottom w:val="0"/>
          <w:divBdr>
            <w:top w:val="none" w:sz="0" w:space="0" w:color="auto"/>
            <w:left w:val="none" w:sz="0" w:space="0" w:color="auto"/>
            <w:bottom w:val="none" w:sz="0" w:space="0" w:color="auto"/>
            <w:right w:val="none" w:sz="0" w:space="0" w:color="auto"/>
          </w:divBdr>
          <w:divsChild>
            <w:div w:id="1967465680">
              <w:marLeft w:val="0"/>
              <w:marRight w:val="0"/>
              <w:marTop w:val="0"/>
              <w:marBottom w:val="0"/>
              <w:divBdr>
                <w:top w:val="none" w:sz="0" w:space="0" w:color="auto"/>
                <w:left w:val="none" w:sz="0" w:space="0" w:color="auto"/>
                <w:bottom w:val="none" w:sz="0" w:space="0" w:color="auto"/>
                <w:right w:val="none" w:sz="0" w:space="0" w:color="auto"/>
              </w:divBdr>
              <w:divsChild>
                <w:div w:id="184102618">
                  <w:marLeft w:val="0"/>
                  <w:marRight w:val="0"/>
                  <w:marTop w:val="0"/>
                  <w:marBottom w:val="0"/>
                  <w:divBdr>
                    <w:top w:val="none" w:sz="0" w:space="0" w:color="auto"/>
                    <w:left w:val="none" w:sz="0" w:space="0" w:color="auto"/>
                    <w:bottom w:val="none" w:sz="0" w:space="0" w:color="auto"/>
                    <w:right w:val="none" w:sz="0" w:space="0" w:color="auto"/>
                  </w:divBdr>
                  <w:divsChild>
                    <w:div w:id="58372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376754">
      <w:bodyDiv w:val="1"/>
      <w:marLeft w:val="0"/>
      <w:marRight w:val="0"/>
      <w:marTop w:val="0"/>
      <w:marBottom w:val="0"/>
      <w:divBdr>
        <w:top w:val="none" w:sz="0" w:space="0" w:color="auto"/>
        <w:left w:val="none" w:sz="0" w:space="0" w:color="auto"/>
        <w:bottom w:val="none" w:sz="0" w:space="0" w:color="auto"/>
        <w:right w:val="none" w:sz="0" w:space="0" w:color="auto"/>
      </w:divBdr>
      <w:divsChild>
        <w:div w:id="1137380419">
          <w:marLeft w:val="-720"/>
          <w:marRight w:val="0"/>
          <w:marTop w:val="0"/>
          <w:marBottom w:val="0"/>
          <w:divBdr>
            <w:top w:val="none" w:sz="0" w:space="0" w:color="auto"/>
            <w:left w:val="none" w:sz="0" w:space="0" w:color="auto"/>
            <w:bottom w:val="none" w:sz="0" w:space="0" w:color="auto"/>
            <w:right w:val="none" w:sz="0" w:space="0" w:color="auto"/>
          </w:divBdr>
        </w:div>
      </w:divsChild>
    </w:div>
    <w:div w:id="1821581558">
      <w:bodyDiv w:val="1"/>
      <w:marLeft w:val="0"/>
      <w:marRight w:val="0"/>
      <w:marTop w:val="0"/>
      <w:marBottom w:val="0"/>
      <w:divBdr>
        <w:top w:val="none" w:sz="0" w:space="0" w:color="auto"/>
        <w:left w:val="none" w:sz="0" w:space="0" w:color="auto"/>
        <w:bottom w:val="none" w:sz="0" w:space="0" w:color="auto"/>
        <w:right w:val="none" w:sz="0" w:space="0" w:color="auto"/>
      </w:divBdr>
    </w:div>
    <w:div w:id="1830291836">
      <w:bodyDiv w:val="1"/>
      <w:marLeft w:val="0"/>
      <w:marRight w:val="0"/>
      <w:marTop w:val="0"/>
      <w:marBottom w:val="0"/>
      <w:divBdr>
        <w:top w:val="none" w:sz="0" w:space="0" w:color="auto"/>
        <w:left w:val="none" w:sz="0" w:space="0" w:color="auto"/>
        <w:bottom w:val="none" w:sz="0" w:space="0" w:color="auto"/>
        <w:right w:val="none" w:sz="0" w:space="0" w:color="auto"/>
      </w:divBdr>
    </w:div>
    <w:div w:id="1848011537">
      <w:bodyDiv w:val="1"/>
      <w:marLeft w:val="0"/>
      <w:marRight w:val="0"/>
      <w:marTop w:val="0"/>
      <w:marBottom w:val="0"/>
      <w:divBdr>
        <w:top w:val="none" w:sz="0" w:space="0" w:color="auto"/>
        <w:left w:val="none" w:sz="0" w:space="0" w:color="auto"/>
        <w:bottom w:val="none" w:sz="0" w:space="0" w:color="auto"/>
        <w:right w:val="none" w:sz="0" w:space="0" w:color="auto"/>
      </w:divBdr>
      <w:divsChild>
        <w:div w:id="1266302846">
          <w:marLeft w:val="-720"/>
          <w:marRight w:val="0"/>
          <w:marTop w:val="0"/>
          <w:marBottom w:val="0"/>
          <w:divBdr>
            <w:top w:val="none" w:sz="0" w:space="0" w:color="auto"/>
            <w:left w:val="none" w:sz="0" w:space="0" w:color="auto"/>
            <w:bottom w:val="none" w:sz="0" w:space="0" w:color="auto"/>
            <w:right w:val="none" w:sz="0" w:space="0" w:color="auto"/>
          </w:divBdr>
        </w:div>
      </w:divsChild>
    </w:div>
    <w:div w:id="1870604063">
      <w:bodyDiv w:val="1"/>
      <w:marLeft w:val="0"/>
      <w:marRight w:val="0"/>
      <w:marTop w:val="0"/>
      <w:marBottom w:val="0"/>
      <w:divBdr>
        <w:top w:val="none" w:sz="0" w:space="0" w:color="auto"/>
        <w:left w:val="none" w:sz="0" w:space="0" w:color="auto"/>
        <w:bottom w:val="none" w:sz="0" w:space="0" w:color="auto"/>
        <w:right w:val="none" w:sz="0" w:space="0" w:color="auto"/>
      </w:divBdr>
    </w:div>
    <w:div w:id="1885092188">
      <w:bodyDiv w:val="1"/>
      <w:marLeft w:val="0"/>
      <w:marRight w:val="0"/>
      <w:marTop w:val="0"/>
      <w:marBottom w:val="0"/>
      <w:divBdr>
        <w:top w:val="none" w:sz="0" w:space="0" w:color="auto"/>
        <w:left w:val="none" w:sz="0" w:space="0" w:color="auto"/>
        <w:bottom w:val="none" w:sz="0" w:space="0" w:color="auto"/>
        <w:right w:val="none" w:sz="0" w:space="0" w:color="auto"/>
      </w:divBdr>
      <w:divsChild>
        <w:div w:id="1996640895">
          <w:marLeft w:val="-720"/>
          <w:marRight w:val="0"/>
          <w:marTop w:val="0"/>
          <w:marBottom w:val="0"/>
          <w:divBdr>
            <w:top w:val="none" w:sz="0" w:space="0" w:color="auto"/>
            <w:left w:val="none" w:sz="0" w:space="0" w:color="auto"/>
            <w:bottom w:val="none" w:sz="0" w:space="0" w:color="auto"/>
            <w:right w:val="none" w:sz="0" w:space="0" w:color="auto"/>
          </w:divBdr>
        </w:div>
      </w:divsChild>
    </w:div>
    <w:div w:id="1888760668">
      <w:bodyDiv w:val="1"/>
      <w:marLeft w:val="0"/>
      <w:marRight w:val="0"/>
      <w:marTop w:val="0"/>
      <w:marBottom w:val="0"/>
      <w:divBdr>
        <w:top w:val="none" w:sz="0" w:space="0" w:color="auto"/>
        <w:left w:val="none" w:sz="0" w:space="0" w:color="auto"/>
        <w:bottom w:val="none" w:sz="0" w:space="0" w:color="auto"/>
        <w:right w:val="none" w:sz="0" w:space="0" w:color="auto"/>
      </w:divBdr>
      <w:divsChild>
        <w:div w:id="387993265">
          <w:marLeft w:val="0"/>
          <w:marRight w:val="0"/>
          <w:marTop w:val="0"/>
          <w:marBottom w:val="0"/>
          <w:divBdr>
            <w:top w:val="none" w:sz="0" w:space="0" w:color="auto"/>
            <w:left w:val="none" w:sz="0" w:space="0" w:color="auto"/>
            <w:bottom w:val="none" w:sz="0" w:space="0" w:color="auto"/>
            <w:right w:val="none" w:sz="0" w:space="0" w:color="auto"/>
          </w:divBdr>
          <w:divsChild>
            <w:div w:id="1924947618">
              <w:marLeft w:val="0"/>
              <w:marRight w:val="0"/>
              <w:marTop w:val="0"/>
              <w:marBottom w:val="0"/>
              <w:divBdr>
                <w:top w:val="none" w:sz="0" w:space="0" w:color="auto"/>
                <w:left w:val="none" w:sz="0" w:space="0" w:color="auto"/>
                <w:bottom w:val="none" w:sz="0" w:space="0" w:color="auto"/>
                <w:right w:val="none" w:sz="0" w:space="0" w:color="auto"/>
              </w:divBdr>
              <w:divsChild>
                <w:div w:id="1641960687">
                  <w:marLeft w:val="0"/>
                  <w:marRight w:val="0"/>
                  <w:marTop w:val="0"/>
                  <w:marBottom w:val="0"/>
                  <w:divBdr>
                    <w:top w:val="none" w:sz="0" w:space="0" w:color="auto"/>
                    <w:left w:val="none" w:sz="0" w:space="0" w:color="auto"/>
                    <w:bottom w:val="none" w:sz="0" w:space="0" w:color="auto"/>
                    <w:right w:val="none" w:sz="0" w:space="0" w:color="auto"/>
                  </w:divBdr>
                  <w:divsChild>
                    <w:div w:id="2590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844783">
      <w:bodyDiv w:val="1"/>
      <w:marLeft w:val="0"/>
      <w:marRight w:val="0"/>
      <w:marTop w:val="0"/>
      <w:marBottom w:val="0"/>
      <w:divBdr>
        <w:top w:val="none" w:sz="0" w:space="0" w:color="auto"/>
        <w:left w:val="none" w:sz="0" w:space="0" w:color="auto"/>
        <w:bottom w:val="none" w:sz="0" w:space="0" w:color="auto"/>
        <w:right w:val="none" w:sz="0" w:space="0" w:color="auto"/>
      </w:divBdr>
    </w:div>
    <w:div w:id="1920284074">
      <w:bodyDiv w:val="1"/>
      <w:marLeft w:val="0"/>
      <w:marRight w:val="0"/>
      <w:marTop w:val="0"/>
      <w:marBottom w:val="0"/>
      <w:divBdr>
        <w:top w:val="none" w:sz="0" w:space="0" w:color="auto"/>
        <w:left w:val="none" w:sz="0" w:space="0" w:color="auto"/>
        <w:bottom w:val="none" w:sz="0" w:space="0" w:color="auto"/>
        <w:right w:val="none" w:sz="0" w:space="0" w:color="auto"/>
      </w:divBdr>
      <w:divsChild>
        <w:div w:id="9844665">
          <w:marLeft w:val="0"/>
          <w:marRight w:val="0"/>
          <w:marTop w:val="0"/>
          <w:marBottom w:val="0"/>
          <w:divBdr>
            <w:top w:val="none" w:sz="0" w:space="0" w:color="auto"/>
            <w:left w:val="none" w:sz="0" w:space="0" w:color="auto"/>
            <w:bottom w:val="none" w:sz="0" w:space="0" w:color="auto"/>
            <w:right w:val="none" w:sz="0" w:space="0" w:color="auto"/>
          </w:divBdr>
          <w:divsChild>
            <w:div w:id="1278218311">
              <w:marLeft w:val="0"/>
              <w:marRight w:val="0"/>
              <w:marTop w:val="0"/>
              <w:marBottom w:val="0"/>
              <w:divBdr>
                <w:top w:val="none" w:sz="0" w:space="0" w:color="auto"/>
                <w:left w:val="none" w:sz="0" w:space="0" w:color="auto"/>
                <w:bottom w:val="none" w:sz="0" w:space="0" w:color="auto"/>
                <w:right w:val="none" w:sz="0" w:space="0" w:color="auto"/>
              </w:divBdr>
              <w:divsChild>
                <w:div w:id="1952781272">
                  <w:marLeft w:val="0"/>
                  <w:marRight w:val="0"/>
                  <w:marTop w:val="0"/>
                  <w:marBottom w:val="0"/>
                  <w:divBdr>
                    <w:top w:val="none" w:sz="0" w:space="0" w:color="auto"/>
                    <w:left w:val="none" w:sz="0" w:space="0" w:color="auto"/>
                    <w:bottom w:val="none" w:sz="0" w:space="0" w:color="auto"/>
                    <w:right w:val="none" w:sz="0" w:space="0" w:color="auto"/>
                  </w:divBdr>
                  <w:divsChild>
                    <w:div w:id="9808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89878">
          <w:marLeft w:val="0"/>
          <w:marRight w:val="0"/>
          <w:marTop w:val="0"/>
          <w:marBottom w:val="0"/>
          <w:divBdr>
            <w:top w:val="none" w:sz="0" w:space="0" w:color="auto"/>
            <w:left w:val="none" w:sz="0" w:space="0" w:color="auto"/>
            <w:bottom w:val="none" w:sz="0" w:space="0" w:color="auto"/>
            <w:right w:val="none" w:sz="0" w:space="0" w:color="auto"/>
          </w:divBdr>
          <w:divsChild>
            <w:div w:id="1643346559">
              <w:marLeft w:val="0"/>
              <w:marRight w:val="0"/>
              <w:marTop w:val="0"/>
              <w:marBottom w:val="0"/>
              <w:divBdr>
                <w:top w:val="none" w:sz="0" w:space="0" w:color="auto"/>
                <w:left w:val="none" w:sz="0" w:space="0" w:color="auto"/>
                <w:bottom w:val="none" w:sz="0" w:space="0" w:color="auto"/>
                <w:right w:val="none" w:sz="0" w:space="0" w:color="auto"/>
              </w:divBdr>
              <w:divsChild>
                <w:div w:id="243031856">
                  <w:marLeft w:val="0"/>
                  <w:marRight w:val="0"/>
                  <w:marTop w:val="0"/>
                  <w:marBottom w:val="0"/>
                  <w:divBdr>
                    <w:top w:val="none" w:sz="0" w:space="0" w:color="auto"/>
                    <w:left w:val="none" w:sz="0" w:space="0" w:color="auto"/>
                    <w:bottom w:val="none" w:sz="0" w:space="0" w:color="auto"/>
                    <w:right w:val="none" w:sz="0" w:space="0" w:color="auto"/>
                  </w:divBdr>
                  <w:divsChild>
                    <w:div w:id="11417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5851">
      <w:bodyDiv w:val="1"/>
      <w:marLeft w:val="0"/>
      <w:marRight w:val="0"/>
      <w:marTop w:val="0"/>
      <w:marBottom w:val="0"/>
      <w:divBdr>
        <w:top w:val="none" w:sz="0" w:space="0" w:color="auto"/>
        <w:left w:val="none" w:sz="0" w:space="0" w:color="auto"/>
        <w:bottom w:val="none" w:sz="0" w:space="0" w:color="auto"/>
        <w:right w:val="none" w:sz="0" w:space="0" w:color="auto"/>
      </w:divBdr>
    </w:div>
    <w:div w:id="1930851250">
      <w:bodyDiv w:val="1"/>
      <w:marLeft w:val="0"/>
      <w:marRight w:val="0"/>
      <w:marTop w:val="0"/>
      <w:marBottom w:val="0"/>
      <w:divBdr>
        <w:top w:val="none" w:sz="0" w:space="0" w:color="auto"/>
        <w:left w:val="none" w:sz="0" w:space="0" w:color="auto"/>
        <w:bottom w:val="none" w:sz="0" w:space="0" w:color="auto"/>
        <w:right w:val="none" w:sz="0" w:space="0" w:color="auto"/>
      </w:divBdr>
      <w:divsChild>
        <w:div w:id="303629552">
          <w:marLeft w:val="-720"/>
          <w:marRight w:val="0"/>
          <w:marTop w:val="0"/>
          <w:marBottom w:val="0"/>
          <w:divBdr>
            <w:top w:val="none" w:sz="0" w:space="0" w:color="auto"/>
            <w:left w:val="none" w:sz="0" w:space="0" w:color="auto"/>
            <w:bottom w:val="none" w:sz="0" w:space="0" w:color="auto"/>
            <w:right w:val="none" w:sz="0" w:space="0" w:color="auto"/>
          </w:divBdr>
        </w:div>
      </w:divsChild>
    </w:div>
    <w:div w:id="1942450710">
      <w:bodyDiv w:val="1"/>
      <w:marLeft w:val="0"/>
      <w:marRight w:val="0"/>
      <w:marTop w:val="0"/>
      <w:marBottom w:val="0"/>
      <w:divBdr>
        <w:top w:val="none" w:sz="0" w:space="0" w:color="auto"/>
        <w:left w:val="none" w:sz="0" w:space="0" w:color="auto"/>
        <w:bottom w:val="none" w:sz="0" w:space="0" w:color="auto"/>
        <w:right w:val="none" w:sz="0" w:space="0" w:color="auto"/>
      </w:divBdr>
      <w:divsChild>
        <w:div w:id="1247960614">
          <w:marLeft w:val="0"/>
          <w:marRight w:val="0"/>
          <w:marTop w:val="0"/>
          <w:marBottom w:val="0"/>
          <w:divBdr>
            <w:top w:val="none" w:sz="0" w:space="0" w:color="auto"/>
            <w:left w:val="none" w:sz="0" w:space="0" w:color="auto"/>
            <w:bottom w:val="none" w:sz="0" w:space="0" w:color="auto"/>
            <w:right w:val="none" w:sz="0" w:space="0" w:color="auto"/>
          </w:divBdr>
          <w:divsChild>
            <w:div w:id="138961225">
              <w:marLeft w:val="0"/>
              <w:marRight w:val="0"/>
              <w:marTop w:val="0"/>
              <w:marBottom w:val="0"/>
              <w:divBdr>
                <w:top w:val="none" w:sz="0" w:space="0" w:color="auto"/>
                <w:left w:val="none" w:sz="0" w:space="0" w:color="auto"/>
                <w:bottom w:val="none" w:sz="0" w:space="0" w:color="auto"/>
                <w:right w:val="none" w:sz="0" w:space="0" w:color="auto"/>
              </w:divBdr>
              <w:divsChild>
                <w:div w:id="1777752611">
                  <w:marLeft w:val="0"/>
                  <w:marRight w:val="0"/>
                  <w:marTop w:val="0"/>
                  <w:marBottom w:val="0"/>
                  <w:divBdr>
                    <w:top w:val="none" w:sz="0" w:space="0" w:color="auto"/>
                    <w:left w:val="none" w:sz="0" w:space="0" w:color="auto"/>
                    <w:bottom w:val="none" w:sz="0" w:space="0" w:color="auto"/>
                    <w:right w:val="none" w:sz="0" w:space="0" w:color="auto"/>
                  </w:divBdr>
                  <w:divsChild>
                    <w:div w:id="117842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113618">
      <w:bodyDiv w:val="1"/>
      <w:marLeft w:val="0"/>
      <w:marRight w:val="0"/>
      <w:marTop w:val="0"/>
      <w:marBottom w:val="0"/>
      <w:divBdr>
        <w:top w:val="none" w:sz="0" w:space="0" w:color="auto"/>
        <w:left w:val="none" w:sz="0" w:space="0" w:color="auto"/>
        <w:bottom w:val="none" w:sz="0" w:space="0" w:color="auto"/>
        <w:right w:val="none" w:sz="0" w:space="0" w:color="auto"/>
      </w:divBdr>
    </w:div>
    <w:div w:id="1971587179">
      <w:bodyDiv w:val="1"/>
      <w:marLeft w:val="0"/>
      <w:marRight w:val="0"/>
      <w:marTop w:val="0"/>
      <w:marBottom w:val="0"/>
      <w:divBdr>
        <w:top w:val="none" w:sz="0" w:space="0" w:color="auto"/>
        <w:left w:val="none" w:sz="0" w:space="0" w:color="auto"/>
        <w:bottom w:val="none" w:sz="0" w:space="0" w:color="auto"/>
        <w:right w:val="none" w:sz="0" w:space="0" w:color="auto"/>
      </w:divBdr>
      <w:divsChild>
        <w:div w:id="1268729600">
          <w:marLeft w:val="-720"/>
          <w:marRight w:val="0"/>
          <w:marTop w:val="0"/>
          <w:marBottom w:val="0"/>
          <w:divBdr>
            <w:top w:val="none" w:sz="0" w:space="0" w:color="auto"/>
            <w:left w:val="none" w:sz="0" w:space="0" w:color="auto"/>
            <w:bottom w:val="none" w:sz="0" w:space="0" w:color="auto"/>
            <w:right w:val="none" w:sz="0" w:space="0" w:color="auto"/>
          </w:divBdr>
        </w:div>
      </w:divsChild>
    </w:div>
    <w:div w:id="2005812409">
      <w:bodyDiv w:val="1"/>
      <w:marLeft w:val="0"/>
      <w:marRight w:val="0"/>
      <w:marTop w:val="0"/>
      <w:marBottom w:val="0"/>
      <w:divBdr>
        <w:top w:val="none" w:sz="0" w:space="0" w:color="auto"/>
        <w:left w:val="none" w:sz="0" w:space="0" w:color="auto"/>
        <w:bottom w:val="none" w:sz="0" w:space="0" w:color="auto"/>
        <w:right w:val="none" w:sz="0" w:space="0" w:color="auto"/>
      </w:divBdr>
      <w:divsChild>
        <w:div w:id="723255759">
          <w:marLeft w:val="-720"/>
          <w:marRight w:val="0"/>
          <w:marTop w:val="0"/>
          <w:marBottom w:val="0"/>
          <w:divBdr>
            <w:top w:val="none" w:sz="0" w:space="0" w:color="auto"/>
            <w:left w:val="none" w:sz="0" w:space="0" w:color="auto"/>
            <w:bottom w:val="none" w:sz="0" w:space="0" w:color="auto"/>
            <w:right w:val="none" w:sz="0" w:space="0" w:color="auto"/>
          </w:divBdr>
        </w:div>
      </w:divsChild>
    </w:div>
    <w:div w:id="2011984428">
      <w:bodyDiv w:val="1"/>
      <w:marLeft w:val="0"/>
      <w:marRight w:val="0"/>
      <w:marTop w:val="0"/>
      <w:marBottom w:val="0"/>
      <w:divBdr>
        <w:top w:val="none" w:sz="0" w:space="0" w:color="auto"/>
        <w:left w:val="none" w:sz="0" w:space="0" w:color="auto"/>
        <w:bottom w:val="none" w:sz="0" w:space="0" w:color="auto"/>
        <w:right w:val="none" w:sz="0" w:space="0" w:color="auto"/>
      </w:divBdr>
    </w:div>
    <w:div w:id="2024626593">
      <w:bodyDiv w:val="1"/>
      <w:marLeft w:val="0"/>
      <w:marRight w:val="0"/>
      <w:marTop w:val="0"/>
      <w:marBottom w:val="0"/>
      <w:divBdr>
        <w:top w:val="none" w:sz="0" w:space="0" w:color="auto"/>
        <w:left w:val="none" w:sz="0" w:space="0" w:color="auto"/>
        <w:bottom w:val="none" w:sz="0" w:space="0" w:color="auto"/>
        <w:right w:val="none" w:sz="0" w:space="0" w:color="auto"/>
      </w:divBdr>
      <w:divsChild>
        <w:div w:id="440613572">
          <w:marLeft w:val="-720"/>
          <w:marRight w:val="0"/>
          <w:marTop w:val="0"/>
          <w:marBottom w:val="0"/>
          <w:divBdr>
            <w:top w:val="none" w:sz="0" w:space="0" w:color="auto"/>
            <w:left w:val="none" w:sz="0" w:space="0" w:color="auto"/>
            <w:bottom w:val="none" w:sz="0" w:space="0" w:color="auto"/>
            <w:right w:val="none" w:sz="0" w:space="0" w:color="auto"/>
          </w:divBdr>
        </w:div>
      </w:divsChild>
    </w:div>
    <w:div w:id="2028604799">
      <w:bodyDiv w:val="1"/>
      <w:marLeft w:val="0"/>
      <w:marRight w:val="0"/>
      <w:marTop w:val="0"/>
      <w:marBottom w:val="0"/>
      <w:divBdr>
        <w:top w:val="none" w:sz="0" w:space="0" w:color="auto"/>
        <w:left w:val="none" w:sz="0" w:space="0" w:color="auto"/>
        <w:bottom w:val="none" w:sz="0" w:space="0" w:color="auto"/>
        <w:right w:val="none" w:sz="0" w:space="0" w:color="auto"/>
      </w:divBdr>
    </w:div>
    <w:div w:id="2028679856">
      <w:bodyDiv w:val="1"/>
      <w:marLeft w:val="0"/>
      <w:marRight w:val="0"/>
      <w:marTop w:val="0"/>
      <w:marBottom w:val="0"/>
      <w:divBdr>
        <w:top w:val="none" w:sz="0" w:space="0" w:color="auto"/>
        <w:left w:val="none" w:sz="0" w:space="0" w:color="auto"/>
        <w:bottom w:val="none" w:sz="0" w:space="0" w:color="auto"/>
        <w:right w:val="none" w:sz="0" w:space="0" w:color="auto"/>
      </w:divBdr>
    </w:div>
    <w:div w:id="2030372948">
      <w:bodyDiv w:val="1"/>
      <w:marLeft w:val="0"/>
      <w:marRight w:val="0"/>
      <w:marTop w:val="0"/>
      <w:marBottom w:val="0"/>
      <w:divBdr>
        <w:top w:val="none" w:sz="0" w:space="0" w:color="auto"/>
        <w:left w:val="none" w:sz="0" w:space="0" w:color="auto"/>
        <w:bottom w:val="none" w:sz="0" w:space="0" w:color="auto"/>
        <w:right w:val="none" w:sz="0" w:space="0" w:color="auto"/>
      </w:divBdr>
    </w:div>
    <w:div w:id="2037385935">
      <w:bodyDiv w:val="1"/>
      <w:marLeft w:val="0"/>
      <w:marRight w:val="0"/>
      <w:marTop w:val="0"/>
      <w:marBottom w:val="0"/>
      <w:divBdr>
        <w:top w:val="none" w:sz="0" w:space="0" w:color="auto"/>
        <w:left w:val="none" w:sz="0" w:space="0" w:color="auto"/>
        <w:bottom w:val="none" w:sz="0" w:space="0" w:color="auto"/>
        <w:right w:val="none" w:sz="0" w:space="0" w:color="auto"/>
      </w:divBdr>
      <w:divsChild>
        <w:div w:id="866597883">
          <w:marLeft w:val="0"/>
          <w:marRight w:val="0"/>
          <w:marTop w:val="0"/>
          <w:marBottom w:val="0"/>
          <w:divBdr>
            <w:top w:val="none" w:sz="0" w:space="0" w:color="auto"/>
            <w:left w:val="none" w:sz="0" w:space="0" w:color="auto"/>
            <w:bottom w:val="none" w:sz="0" w:space="0" w:color="auto"/>
            <w:right w:val="none" w:sz="0" w:space="0" w:color="auto"/>
          </w:divBdr>
          <w:divsChild>
            <w:div w:id="1268269756">
              <w:marLeft w:val="0"/>
              <w:marRight w:val="0"/>
              <w:marTop w:val="0"/>
              <w:marBottom w:val="0"/>
              <w:divBdr>
                <w:top w:val="none" w:sz="0" w:space="0" w:color="auto"/>
                <w:left w:val="none" w:sz="0" w:space="0" w:color="auto"/>
                <w:bottom w:val="none" w:sz="0" w:space="0" w:color="auto"/>
                <w:right w:val="none" w:sz="0" w:space="0" w:color="auto"/>
              </w:divBdr>
              <w:divsChild>
                <w:div w:id="485634163">
                  <w:marLeft w:val="0"/>
                  <w:marRight w:val="0"/>
                  <w:marTop w:val="0"/>
                  <w:marBottom w:val="0"/>
                  <w:divBdr>
                    <w:top w:val="none" w:sz="0" w:space="0" w:color="auto"/>
                    <w:left w:val="none" w:sz="0" w:space="0" w:color="auto"/>
                    <w:bottom w:val="none" w:sz="0" w:space="0" w:color="auto"/>
                    <w:right w:val="none" w:sz="0" w:space="0" w:color="auto"/>
                  </w:divBdr>
                  <w:divsChild>
                    <w:div w:id="148774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234194">
          <w:marLeft w:val="0"/>
          <w:marRight w:val="0"/>
          <w:marTop w:val="0"/>
          <w:marBottom w:val="0"/>
          <w:divBdr>
            <w:top w:val="none" w:sz="0" w:space="0" w:color="auto"/>
            <w:left w:val="none" w:sz="0" w:space="0" w:color="auto"/>
            <w:bottom w:val="none" w:sz="0" w:space="0" w:color="auto"/>
            <w:right w:val="none" w:sz="0" w:space="0" w:color="auto"/>
          </w:divBdr>
          <w:divsChild>
            <w:div w:id="1166898774">
              <w:marLeft w:val="0"/>
              <w:marRight w:val="0"/>
              <w:marTop w:val="0"/>
              <w:marBottom w:val="0"/>
              <w:divBdr>
                <w:top w:val="none" w:sz="0" w:space="0" w:color="auto"/>
                <w:left w:val="none" w:sz="0" w:space="0" w:color="auto"/>
                <w:bottom w:val="none" w:sz="0" w:space="0" w:color="auto"/>
                <w:right w:val="none" w:sz="0" w:space="0" w:color="auto"/>
              </w:divBdr>
              <w:divsChild>
                <w:div w:id="1195852696">
                  <w:marLeft w:val="0"/>
                  <w:marRight w:val="0"/>
                  <w:marTop w:val="0"/>
                  <w:marBottom w:val="0"/>
                  <w:divBdr>
                    <w:top w:val="none" w:sz="0" w:space="0" w:color="auto"/>
                    <w:left w:val="none" w:sz="0" w:space="0" w:color="auto"/>
                    <w:bottom w:val="none" w:sz="0" w:space="0" w:color="auto"/>
                    <w:right w:val="none" w:sz="0" w:space="0" w:color="auto"/>
                  </w:divBdr>
                  <w:divsChild>
                    <w:div w:id="7134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492446">
      <w:bodyDiv w:val="1"/>
      <w:marLeft w:val="0"/>
      <w:marRight w:val="0"/>
      <w:marTop w:val="0"/>
      <w:marBottom w:val="0"/>
      <w:divBdr>
        <w:top w:val="none" w:sz="0" w:space="0" w:color="auto"/>
        <w:left w:val="none" w:sz="0" w:space="0" w:color="auto"/>
        <w:bottom w:val="none" w:sz="0" w:space="0" w:color="auto"/>
        <w:right w:val="none" w:sz="0" w:space="0" w:color="auto"/>
      </w:divBdr>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sChild>
        <w:div w:id="1633822890">
          <w:marLeft w:val="0"/>
          <w:marRight w:val="0"/>
          <w:marTop w:val="0"/>
          <w:marBottom w:val="0"/>
          <w:divBdr>
            <w:top w:val="none" w:sz="0" w:space="0" w:color="auto"/>
            <w:left w:val="none" w:sz="0" w:space="0" w:color="auto"/>
            <w:bottom w:val="none" w:sz="0" w:space="0" w:color="auto"/>
            <w:right w:val="none" w:sz="0" w:space="0" w:color="auto"/>
          </w:divBdr>
          <w:divsChild>
            <w:div w:id="1834835590">
              <w:marLeft w:val="0"/>
              <w:marRight w:val="0"/>
              <w:marTop w:val="0"/>
              <w:marBottom w:val="0"/>
              <w:divBdr>
                <w:top w:val="none" w:sz="0" w:space="0" w:color="auto"/>
                <w:left w:val="none" w:sz="0" w:space="0" w:color="auto"/>
                <w:bottom w:val="none" w:sz="0" w:space="0" w:color="auto"/>
                <w:right w:val="none" w:sz="0" w:space="0" w:color="auto"/>
              </w:divBdr>
              <w:divsChild>
                <w:div w:id="911037445">
                  <w:marLeft w:val="0"/>
                  <w:marRight w:val="0"/>
                  <w:marTop w:val="0"/>
                  <w:marBottom w:val="0"/>
                  <w:divBdr>
                    <w:top w:val="none" w:sz="0" w:space="0" w:color="auto"/>
                    <w:left w:val="none" w:sz="0" w:space="0" w:color="auto"/>
                    <w:bottom w:val="none" w:sz="0" w:space="0" w:color="auto"/>
                    <w:right w:val="none" w:sz="0" w:space="0" w:color="auto"/>
                  </w:divBdr>
                  <w:divsChild>
                    <w:div w:id="1443384277">
                      <w:marLeft w:val="0"/>
                      <w:marRight w:val="0"/>
                      <w:marTop w:val="0"/>
                      <w:marBottom w:val="0"/>
                      <w:divBdr>
                        <w:top w:val="none" w:sz="0" w:space="0" w:color="auto"/>
                        <w:left w:val="none" w:sz="0" w:space="0" w:color="auto"/>
                        <w:bottom w:val="none" w:sz="0" w:space="0" w:color="auto"/>
                        <w:right w:val="none" w:sz="0" w:space="0" w:color="auto"/>
                      </w:divBdr>
                      <w:divsChild>
                        <w:div w:id="1136144536">
                          <w:marLeft w:val="0"/>
                          <w:marRight w:val="0"/>
                          <w:marTop w:val="0"/>
                          <w:marBottom w:val="0"/>
                          <w:divBdr>
                            <w:top w:val="none" w:sz="0" w:space="0" w:color="auto"/>
                            <w:left w:val="none" w:sz="0" w:space="0" w:color="auto"/>
                            <w:bottom w:val="none" w:sz="0" w:space="0" w:color="auto"/>
                            <w:right w:val="none" w:sz="0" w:space="0" w:color="auto"/>
                          </w:divBdr>
                          <w:divsChild>
                            <w:div w:id="1226113086">
                              <w:marLeft w:val="0"/>
                              <w:marRight w:val="0"/>
                              <w:marTop w:val="0"/>
                              <w:marBottom w:val="0"/>
                              <w:divBdr>
                                <w:top w:val="none" w:sz="0" w:space="0" w:color="auto"/>
                                <w:left w:val="none" w:sz="0" w:space="0" w:color="auto"/>
                                <w:bottom w:val="none" w:sz="0" w:space="0" w:color="auto"/>
                                <w:right w:val="none" w:sz="0" w:space="0" w:color="auto"/>
                              </w:divBdr>
                              <w:divsChild>
                                <w:div w:id="1836722975">
                                  <w:marLeft w:val="0"/>
                                  <w:marRight w:val="0"/>
                                  <w:marTop w:val="0"/>
                                  <w:marBottom w:val="0"/>
                                  <w:divBdr>
                                    <w:top w:val="none" w:sz="0" w:space="0" w:color="auto"/>
                                    <w:left w:val="none" w:sz="0" w:space="0" w:color="auto"/>
                                    <w:bottom w:val="none" w:sz="0" w:space="0" w:color="auto"/>
                                    <w:right w:val="none" w:sz="0" w:space="0" w:color="auto"/>
                                  </w:divBdr>
                                  <w:divsChild>
                                    <w:div w:id="1813063889">
                                      <w:marLeft w:val="0"/>
                                      <w:marRight w:val="0"/>
                                      <w:marTop w:val="0"/>
                                      <w:marBottom w:val="0"/>
                                      <w:divBdr>
                                        <w:top w:val="none" w:sz="0" w:space="0" w:color="auto"/>
                                        <w:left w:val="none" w:sz="0" w:space="0" w:color="auto"/>
                                        <w:bottom w:val="none" w:sz="0" w:space="0" w:color="auto"/>
                                        <w:right w:val="none" w:sz="0" w:space="0" w:color="auto"/>
                                      </w:divBdr>
                                      <w:divsChild>
                                        <w:div w:id="663361687">
                                          <w:marLeft w:val="0"/>
                                          <w:marRight w:val="0"/>
                                          <w:marTop w:val="0"/>
                                          <w:marBottom w:val="0"/>
                                          <w:divBdr>
                                            <w:top w:val="none" w:sz="0" w:space="0" w:color="auto"/>
                                            <w:left w:val="none" w:sz="0" w:space="0" w:color="auto"/>
                                            <w:bottom w:val="none" w:sz="0" w:space="0" w:color="auto"/>
                                            <w:right w:val="none" w:sz="0" w:space="0" w:color="auto"/>
                                          </w:divBdr>
                                          <w:divsChild>
                                            <w:div w:id="1278368205">
                                              <w:marLeft w:val="0"/>
                                              <w:marRight w:val="0"/>
                                              <w:marTop w:val="0"/>
                                              <w:marBottom w:val="0"/>
                                              <w:divBdr>
                                                <w:top w:val="none" w:sz="0" w:space="0" w:color="auto"/>
                                                <w:left w:val="none" w:sz="0" w:space="0" w:color="auto"/>
                                                <w:bottom w:val="none" w:sz="0" w:space="0" w:color="auto"/>
                                                <w:right w:val="none" w:sz="0" w:space="0" w:color="auto"/>
                                              </w:divBdr>
                                              <w:divsChild>
                                                <w:div w:id="1357149815">
                                                  <w:marLeft w:val="0"/>
                                                  <w:marRight w:val="0"/>
                                                  <w:marTop w:val="0"/>
                                                  <w:marBottom w:val="0"/>
                                                  <w:divBdr>
                                                    <w:top w:val="none" w:sz="0" w:space="0" w:color="auto"/>
                                                    <w:left w:val="none" w:sz="0" w:space="0" w:color="auto"/>
                                                    <w:bottom w:val="none" w:sz="0" w:space="0" w:color="auto"/>
                                                    <w:right w:val="none" w:sz="0" w:space="0" w:color="auto"/>
                                                  </w:divBdr>
                                                  <w:divsChild>
                                                    <w:div w:id="140734651">
                                                      <w:marLeft w:val="0"/>
                                                      <w:marRight w:val="0"/>
                                                      <w:marTop w:val="0"/>
                                                      <w:marBottom w:val="0"/>
                                                      <w:divBdr>
                                                        <w:top w:val="none" w:sz="0" w:space="0" w:color="auto"/>
                                                        <w:left w:val="none" w:sz="0" w:space="0" w:color="auto"/>
                                                        <w:bottom w:val="none" w:sz="0" w:space="0" w:color="auto"/>
                                                        <w:right w:val="none" w:sz="0" w:space="0" w:color="auto"/>
                                                      </w:divBdr>
                                                      <w:divsChild>
                                                        <w:div w:id="85361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256374">
                                              <w:marLeft w:val="0"/>
                                              <w:marRight w:val="0"/>
                                              <w:marTop w:val="0"/>
                                              <w:marBottom w:val="0"/>
                                              <w:divBdr>
                                                <w:top w:val="none" w:sz="0" w:space="0" w:color="auto"/>
                                                <w:left w:val="none" w:sz="0" w:space="0" w:color="auto"/>
                                                <w:bottom w:val="none" w:sz="0" w:space="0" w:color="auto"/>
                                                <w:right w:val="none" w:sz="0" w:space="0" w:color="auto"/>
                                              </w:divBdr>
                                              <w:divsChild>
                                                <w:div w:id="1141076523">
                                                  <w:marLeft w:val="0"/>
                                                  <w:marRight w:val="0"/>
                                                  <w:marTop w:val="0"/>
                                                  <w:marBottom w:val="0"/>
                                                  <w:divBdr>
                                                    <w:top w:val="none" w:sz="0" w:space="0" w:color="auto"/>
                                                    <w:left w:val="none" w:sz="0" w:space="0" w:color="auto"/>
                                                    <w:bottom w:val="none" w:sz="0" w:space="0" w:color="auto"/>
                                                    <w:right w:val="none" w:sz="0" w:space="0" w:color="auto"/>
                                                  </w:divBdr>
                                                  <w:divsChild>
                                                    <w:div w:id="1101875587">
                                                      <w:marLeft w:val="0"/>
                                                      <w:marRight w:val="0"/>
                                                      <w:marTop w:val="0"/>
                                                      <w:marBottom w:val="0"/>
                                                      <w:divBdr>
                                                        <w:top w:val="none" w:sz="0" w:space="0" w:color="auto"/>
                                                        <w:left w:val="none" w:sz="0" w:space="0" w:color="auto"/>
                                                        <w:bottom w:val="none" w:sz="0" w:space="0" w:color="auto"/>
                                                        <w:right w:val="none" w:sz="0" w:space="0" w:color="auto"/>
                                                      </w:divBdr>
                                                      <w:divsChild>
                                                        <w:div w:id="5343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8047829">
          <w:marLeft w:val="0"/>
          <w:marRight w:val="0"/>
          <w:marTop w:val="0"/>
          <w:marBottom w:val="0"/>
          <w:divBdr>
            <w:top w:val="none" w:sz="0" w:space="0" w:color="auto"/>
            <w:left w:val="none" w:sz="0" w:space="0" w:color="auto"/>
            <w:bottom w:val="none" w:sz="0" w:space="0" w:color="auto"/>
            <w:right w:val="none" w:sz="0" w:space="0" w:color="auto"/>
          </w:divBdr>
          <w:divsChild>
            <w:div w:id="1173912592">
              <w:marLeft w:val="0"/>
              <w:marRight w:val="0"/>
              <w:marTop w:val="0"/>
              <w:marBottom w:val="0"/>
              <w:divBdr>
                <w:top w:val="none" w:sz="0" w:space="0" w:color="auto"/>
                <w:left w:val="none" w:sz="0" w:space="0" w:color="auto"/>
                <w:bottom w:val="none" w:sz="0" w:space="0" w:color="auto"/>
                <w:right w:val="none" w:sz="0" w:space="0" w:color="auto"/>
              </w:divBdr>
              <w:divsChild>
                <w:div w:id="15102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67760">
      <w:bodyDiv w:val="1"/>
      <w:marLeft w:val="0"/>
      <w:marRight w:val="0"/>
      <w:marTop w:val="0"/>
      <w:marBottom w:val="0"/>
      <w:divBdr>
        <w:top w:val="none" w:sz="0" w:space="0" w:color="auto"/>
        <w:left w:val="none" w:sz="0" w:space="0" w:color="auto"/>
        <w:bottom w:val="none" w:sz="0" w:space="0" w:color="auto"/>
        <w:right w:val="none" w:sz="0" w:space="0" w:color="auto"/>
      </w:divBdr>
      <w:divsChild>
        <w:div w:id="965815045">
          <w:marLeft w:val="-720"/>
          <w:marRight w:val="0"/>
          <w:marTop w:val="0"/>
          <w:marBottom w:val="0"/>
          <w:divBdr>
            <w:top w:val="none" w:sz="0" w:space="0" w:color="auto"/>
            <w:left w:val="none" w:sz="0" w:space="0" w:color="auto"/>
            <w:bottom w:val="none" w:sz="0" w:space="0" w:color="auto"/>
            <w:right w:val="none" w:sz="0" w:space="0" w:color="auto"/>
          </w:divBdr>
        </w:div>
      </w:divsChild>
    </w:div>
    <w:div w:id="2132505245">
      <w:bodyDiv w:val="1"/>
      <w:marLeft w:val="0"/>
      <w:marRight w:val="0"/>
      <w:marTop w:val="0"/>
      <w:marBottom w:val="0"/>
      <w:divBdr>
        <w:top w:val="none" w:sz="0" w:space="0" w:color="auto"/>
        <w:left w:val="none" w:sz="0" w:space="0" w:color="auto"/>
        <w:bottom w:val="none" w:sz="0" w:space="0" w:color="auto"/>
        <w:right w:val="none" w:sz="0" w:space="0" w:color="auto"/>
      </w:divBdr>
      <w:divsChild>
        <w:div w:id="1292439179">
          <w:marLeft w:val="0"/>
          <w:marRight w:val="0"/>
          <w:marTop w:val="0"/>
          <w:marBottom w:val="0"/>
          <w:divBdr>
            <w:top w:val="none" w:sz="0" w:space="0" w:color="auto"/>
            <w:left w:val="none" w:sz="0" w:space="0" w:color="auto"/>
            <w:bottom w:val="none" w:sz="0" w:space="0" w:color="auto"/>
            <w:right w:val="none" w:sz="0" w:space="0" w:color="auto"/>
          </w:divBdr>
          <w:divsChild>
            <w:div w:id="1125468911">
              <w:marLeft w:val="0"/>
              <w:marRight w:val="0"/>
              <w:marTop w:val="0"/>
              <w:marBottom w:val="0"/>
              <w:divBdr>
                <w:top w:val="none" w:sz="0" w:space="0" w:color="auto"/>
                <w:left w:val="none" w:sz="0" w:space="0" w:color="auto"/>
                <w:bottom w:val="none" w:sz="0" w:space="0" w:color="auto"/>
                <w:right w:val="none" w:sz="0" w:space="0" w:color="auto"/>
              </w:divBdr>
              <w:divsChild>
                <w:div w:id="1110933057">
                  <w:marLeft w:val="0"/>
                  <w:marRight w:val="0"/>
                  <w:marTop w:val="0"/>
                  <w:marBottom w:val="0"/>
                  <w:divBdr>
                    <w:top w:val="none" w:sz="0" w:space="0" w:color="auto"/>
                    <w:left w:val="none" w:sz="0" w:space="0" w:color="auto"/>
                    <w:bottom w:val="none" w:sz="0" w:space="0" w:color="auto"/>
                    <w:right w:val="none" w:sz="0" w:space="0" w:color="auto"/>
                  </w:divBdr>
                  <w:divsChild>
                    <w:div w:id="1889760132">
                      <w:marLeft w:val="0"/>
                      <w:marRight w:val="0"/>
                      <w:marTop w:val="0"/>
                      <w:marBottom w:val="0"/>
                      <w:divBdr>
                        <w:top w:val="none" w:sz="0" w:space="0" w:color="auto"/>
                        <w:left w:val="none" w:sz="0" w:space="0" w:color="auto"/>
                        <w:bottom w:val="none" w:sz="0" w:space="0" w:color="auto"/>
                        <w:right w:val="none" w:sz="0" w:space="0" w:color="auto"/>
                      </w:divBdr>
                      <w:divsChild>
                        <w:div w:id="1363555928">
                          <w:marLeft w:val="0"/>
                          <w:marRight w:val="0"/>
                          <w:marTop w:val="0"/>
                          <w:marBottom w:val="0"/>
                          <w:divBdr>
                            <w:top w:val="none" w:sz="0" w:space="0" w:color="auto"/>
                            <w:left w:val="none" w:sz="0" w:space="0" w:color="auto"/>
                            <w:bottom w:val="none" w:sz="0" w:space="0" w:color="auto"/>
                            <w:right w:val="none" w:sz="0" w:space="0" w:color="auto"/>
                          </w:divBdr>
                          <w:divsChild>
                            <w:div w:id="12436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F502B-85E7-4CF1-9D4F-4F1D026ED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819</TotalTime>
  <Pages>59</Pages>
  <Words>18402</Words>
  <Characters>104898</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Word User</cp:lastModifiedBy>
  <cp:revision>20</cp:revision>
  <dcterms:created xsi:type="dcterms:W3CDTF">2024-09-03T13:10:00Z</dcterms:created>
  <dcterms:modified xsi:type="dcterms:W3CDTF">2024-09-26T14:42:00Z</dcterms:modified>
</cp:coreProperties>
</file>