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DAEE3" w14:textId="77777777" w:rsidR="0093748E" w:rsidRPr="004543B4" w:rsidRDefault="0093748E" w:rsidP="0093748E">
      <w:pPr>
        <w:spacing w:line="360" w:lineRule="auto"/>
        <w:jc w:val="center"/>
        <w:rPr>
          <w:b/>
          <w:spacing w:val="2"/>
          <w:sz w:val="32"/>
          <w:szCs w:val="32"/>
        </w:rPr>
      </w:pPr>
      <w:r w:rsidRPr="004543B4">
        <w:rPr>
          <w:b/>
          <w:caps/>
          <w:noProof/>
          <w:spacing w:val="2"/>
          <w:sz w:val="32"/>
          <w:szCs w:val="32"/>
          <w:u w:val="single"/>
          <w:lang w:eastAsia="bg-BG"/>
        </w:rPr>
        <w:drawing>
          <wp:inline distT="0" distB="0" distL="0" distR="0" wp14:anchorId="33AEA7D3" wp14:editId="4E6915A1">
            <wp:extent cx="5399405" cy="710982"/>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99405" cy="710982"/>
                    </a:xfrm>
                    <a:prstGeom prst="rect">
                      <a:avLst/>
                    </a:prstGeom>
                    <a:noFill/>
                    <a:ln w="9525">
                      <a:noFill/>
                      <a:miter lim="800000"/>
                      <a:headEnd/>
                      <a:tailEnd/>
                    </a:ln>
                  </pic:spPr>
                </pic:pic>
              </a:graphicData>
            </a:graphic>
          </wp:inline>
        </w:drawing>
      </w:r>
      <w:r w:rsidRPr="004543B4">
        <w:rPr>
          <w:b/>
          <w:caps/>
          <w:spacing w:val="2"/>
          <w:sz w:val="32"/>
          <w:szCs w:val="32"/>
          <w:u w:val="single"/>
        </w:rPr>
        <w:t xml:space="preserve"> </w:t>
      </w:r>
      <w:r w:rsidRPr="004543B4">
        <w:rPr>
          <w:b/>
          <w:caps/>
          <w:spacing w:val="2"/>
          <w:sz w:val="32"/>
          <w:szCs w:val="32"/>
        </w:rPr>
        <w:br/>
      </w:r>
    </w:p>
    <w:p w14:paraId="655B0BE9" w14:textId="77777777" w:rsidR="0093748E" w:rsidRPr="004543B4" w:rsidRDefault="0093748E" w:rsidP="0093748E">
      <w:pPr>
        <w:spacing w:line="360" w:lineRule="auto"/>
        <w:jc w:val="center"/>
        <w:rPr>
          <w:b/>
          <w:spacing w:val="2"/>
          <w:sz w:val="28"/>
          <w:szCs w:val="28"/>
        </w:rPr>
      </w:pPr>
    </w:p>
    <w:p w14:paraId="70E4D47D" w14:textId="77777777" w:rsidR="0093748E" w:rsidRPr="004543B4" w:rsidRDefault="0093748E" w:rsidP="0093748E">
      <w:pPr>
        <w:spacing w:line="360" w:lineRule="auto"/>
        <w:jc w:val="center"/>
        <w:rPr>
          <w:b/>
          <w:spacing w:val="2"/>
          <w:sz w:val="28"/>
          <w:szCs w:val="28"/>
        </w:rPr>
      </w:pPr>
    </w:p>
    <w:p w14:paraId="15B8C05D" w14:textId="77777777" w:rsidR="002930E9" w:rsidRPr="004543B4" w:rsidRDefault="002930E9" w:rsidP="0093748E">
      <w:pPr>
        <w:spacing w:line="360" w:lineRule="auto"/>
        <w:jc w:val="center"/>
        <w:rPr>
          <w:b/>
          <w:spacing w:val="2"/>
          <w:sz w:val="28"/>
          <w:szCs w:val="28"/>
        </w:rPr>
      </w:pPr>
    </w:p>
    <w:p w14:paraId="6BB87A7C" w14:textId="77777777" w:rsidR="0093748E" w:rsidRPr="004543B4" w:rsidRDefault="0093748E" w:rsidP="0093748E">
      <w:pPr>
        <w:spacing w:line="360" w:lineRule="auto"/>
        <w:jc w:val="center"/>
        <w:rPr>
          <w:b/>
          <w:spacing w:val="2"/>
          <w:sz w:val="28"/>
          <w:szCs w:val="28"/>
        </w:rPr>
      </w:pPr>
    </w:p>
    <w:p w14:paraId="1F3FEAEC" w14:textId="77777777" w:rsidR="0093748E" w:rsidRPr="004543B4" w:rsidRDefault="0093748E" w:rsidP="0093748E">
      <w:pPr>
        <w:spacing w:line="360" w:lineRule="auto"/>
        <w:jc w:val="center"/>
        <w:rPr>
          <w:b/>
          <w:spacing w:val="2"/>
          <w:sz w:val="28"/>
          <w:szCs w:val="28"/>
        </w:rPr>
      </w:pPr>
      <w:r w:rsidRPr="004543B4">
        <w:rPr>
          <w:b/>
          <w:spacing w:val="2"/>
          <w:sz w:val="28"/>
          <w:szCs w:val="28"/>
        </w:rPr>
        <w:t>ДИПЛОМНА РАБОТА</w:t>
      </w:r>
    </w:p>
    <w:p w14:paraId="72242D95" w14:textId="77777777" w:rsidR="0093748E" w:rsidRPr="004543B4" w:rsidRDefault="0093748E" w:rsidP="0093748E">
      <w:pPr>
        <w:spacing w:line="360" w:lineRule="auto"/>
        <w:jc w:val="center"/>
        <w:rPr>
          <w:spacing w:val="2"/>
          <w:sz w:val="28"/>
          <w:szCs w:val="28"/>
        </w:rPr>
      </w:pPr>
      <w:r w:rsidRPr="004543B4">
        <w:rPr>
          <w:spacing w:val="2"/>
          <w:sz w:val="28"/>
          <w:szCs w:val="28"/>
        </w:rPr>
        <w:t>ТЕМА:</w:t>
      </w:r>
    </w:p>
    <w:p w14:paraId="70F5A2C4" w14:textId="77777777" w:rsidR="0093748E" w:rsidRPr="004543B4" w:rsidRDefault="0093748E" w:rsidP="0093748E">
      <w:pPr>
        <w:spacing w:line="360" w:lineRule="auto"/>
        <w:jc w:val="center"/>
        <w:rPr>
          <w:b/>
          <w:spacing w:val="2"/>
          <w:sz w:val="28"/>
          <w:szCs w:val="28"/>
        </w:rPr>
      </w:pPr>
    </w:p>
    <w:p w14:paraId="1A7219F0" w14:textId="77777777" w:rsidR="0093748E" w:rsidRPr="004543B4" w:rsidRDefault="0093748E" w:rsidP="0093748E">
      <w:pPr>
        <w:spacing w:line="360" w:lineRule="auto"/>
        <w:jc w:val="center"/>
        <w:rPr>
          <w:b/>
          <w:spacing w:val="2"/>
          <w:sz w:val="28"/>
          <w:szCs w:val="28"/>
        </w:rPr>
      </w:pPr>
    </w:p>
    <w:p w14:paraId="2659D2D9" w14:textId="77777777" w:rsidR="009759C2" w:rsidRPr="004543B4" w:rsidRDefault="00643155" w:rsidP="009759C2">
      <w:pPr>
        <w:spacing w:line="360" w:lineRule="auto"/>
        <w:jc w:val="center"/>
        <w:rPr>
          <w:b/>
          <w:spacing w:val="2"/>
          <w:sz w:val="32"/>
          <w:szCs w:val="32"/>
        </w:rPr>
      </w:pPr>
      <w:r w:rsidRPr="004543B4">
        <w:rPr>
          <w:b/>
          <w:spacing w:val="2"/>
          <w:sz w:val="32"/>
          <w:szCs w:val="32"/>
        </w:rPr>
        <w:t xml:space="preserve">ВРЪЗКА МЕЖДУ </w:t>
      </w:r>
      <w:r w:rsidR="00536031" w:rsidRPr="004543B4">
        <w:rPr>
          <w:b/>
          <w:spacing w:val="2"/>
          <w:sz w:val="32"/>
          <w:szCs w:val="32"/>
        </w:rPr>
        <w:t>СТИЛ НА РОДИТЕЛСКО ПОВЕДЕНИЕ, ТРЕВОЖНОСТ И САМООЦЕНКА НА ДЕЦАТА В РАННОТО ЮНОШЕСТВО</w:t>
      </w:r>
    </w:p>
    <w:p w14:paraId="5EFA8D52" w14:textId="77777777" w:rsidR="009759C2" w:rsidRPr="004543B4" w:rsidRDefault="009759C2" w:rsidP="00643155">
      <w:pPr>
        <w:spacing w:line="360" w:lineRule="auto"/>
        <w:jc w:val="both"/>
        <w:rPr>
          <w:b/>
          <w:spacing w:val="2"/>
          <w:sz w:val="28"/>
          <w:szCs w:val="28"/>
        </w:rPr>
      </w:pPr>
    </w:p>
    <w:p w14:paraId="4D0C6F5C" w14:textId="77777777" w:rsidR="002930E9" w:rsidRPr="004543B4" w:rsidRDefault="002930E9" w:rsidP="00643155">
      <w:pPr>
        <w:spacing w:line="360" w:lineRule="auto"/>
        <w:jc w:val="both"/>
        <w:rPr>
          <w:b/>
          <w:spacing w:val="2"/>
          <w:sz w:val="28"/>
          <w:szCs w:val="28"/>
        </w:rPr>
      </w:pPr>
    </w:p>
    <w:p w14:paraId="7118FDD3" w14:textId="77777777" w:rsidR="002930E9" w:rsidRPr="004543B4" w:rsidRDefault="002930E9" w:rsidP="00643155">
      <w:pPr>
        <w:spacing w:line="360" w:lineRule="auto"/>
        <w:jc w:val="both"/>
        <w:rPr>
          <w:b/>
          <w:spacing w:val="2"/>
          <w:sz w:val="28"/>
          <w:szCs w:val="28"/>
        </w:rPr>
      </w:pPr>
    </w:p>
    <w:p w14:paraId="66CE8CF3" w14:textId="77777777" w:rsidR="002930E9" w:rsidRPr="004543B4" w:rsidRDefault="002930E9" w:rsidP="00643155">
      <w:pPr>
        <w:spacing w:line="360" w:lineRule="auto"/>
        <w:jc w:val="both"/>
        <w:rPr>
          <w:b/>
          <w:spacing w:val="2"/>
          <w:sz w:val="28"/>
          <w:szCs w:val="28"/>
        </w:rPr>
      </w:pPr>
    </w:p>
    <w:p w14:paraId="1D022583" w14:textId="77777777" w:rsidR="000F782F" w:rsidRPr="004543B4" w:rsidRDefault="0093748E" w:rsidP="00643155">
      <w:pPr>
        <w:spacing w:line="360" w:lineRule="auto"/>
        <w:jc w:val="both"/>
        <w:rPr>
          <w:b/>
          <w:spacing w:val="2"/>
          <w:sz w:val="28"/>
          <w:szCs w:val="28"/>
        </w:rPr>
      </w:pPr>
      <w:r w:rsidRPr="004543B4">
        <w:rPr>
          <w:b/>
          <w:spacing w:val="2"/>
          <w:sz w:val="28"/>
          <w:szCs w:val="28"/>
        </w:rPr>
        <w:t>Дипломант:</w:t>
      </w:r>
      <w:r w:rsidR="000F782F" w:rsidRPr="004543B4">
        <w:rPr>
          <w:b/>
          <w:spacing w:val="2"/>
          <w:sz w:val="28"/>
          <w:szCs w:val="28"/>
        </w:rPr>
        <w:tab/>
      </w:r>
      <w:r w:rsidR="000F782F" w:rsidRPr="004543B4">
        <w:rPr>
          <w:b/>
          <w:spacing w:val="2"/>
          <w:sz w:val="28"/>
          <w:szCs w:val="28"/>
        </w:rPr>
        <w:tab/>
      </w:r>
      <w:r w:rsidR="000F782F" w:rsidRPr="004543B4">
        <w:rPr>
          <w:b/>
          <w:spacing w:val="2"/>
          <w:sz w:val="28"/>
          <w:szCs w:val="28"/>
        </w:rPr>
        <w:tab/>
      </w:r>
      <w:r w:rsidR="002930E9" w:rsidRPr="004543B4">
        <w:rPr>
          <w:b/>
          <w:spacing w:val="2"/>
          <w:sz w:val="28"/>
          <w:szCs w:val="28"/>
        </w:rPr>
        <w:tab/>
      </w:r>
      <w:r w:rsidR="000F782F" w:rsidRPr="004543B4">
        <w:rPr>
          <w:b/>
          <w:spacing w:val="2"/>
          <w:sz w:val="28"/>
          <w:szCs w:val="28"/>
        </w:rPr>
        <w:t>Научен ръководител:</w:t>
      </w:r>
    </w:p>
    <w:p w14:paraId="7665E741" w14:textId="77777777" w:rsidR="0093748E" w:rsidRPr="004543B4" w:rsidRDefault="0093748E" w:rsidP="00643155">
      <w:pPr>
        <w:spacing w:line="360" w:lineRule="auto"/>
        <w:jc w:val="both"/>
        <w:rPr>
          <w:b/>
          <w:spacing w:val="2"/>
          <w:sz w:val="28"/>
          <w:szCs w:val="28"/>
        </w:rPr>
      </w:pPr>
      <w:r w:rsidRPr="004543B4">
        <w:rPr>
          <w:b/>
          <w:spacing w:val="2"/>
          <w:sz w:val="28"/>
          <w:szCs w:val="28"/>
        </w:rPr>
        <w:t xml:space="preserve">Жулиета Желева </w:t>
      </w:r>
      <w:r w:rsidR="002930E9" w:rsidRPr="004543B4">
        <w:rPr>
          <w:b/>
          <w:spacing w:val="2"/>
          <w:sz w:val="28"/>
          <w:szCs w:val="28"/>
        </w:rPr>
        <w:tab/>
      </w:r>
      <w:r w:rsidR="002930E9" w:rsidRPr="004543B4">
        <w:rPr>
          <w:b/>
          <w:spacing w:val="2"/>
          <w:sz w:val="28"/>
          <w:szCs w:val="28"/>
        </w:rPr>
        <w:tab/>
      </w:r>
      <w:r w:rsidR="002930E9" w:rsidRPr="004543B4">
        <w:rPr>
          <w:b/>
          <w:spacing w:val="2"/>
          <w:sz w:val="28"/>
          <w:szCs w:val="28"/>
        </w:rPr>
        <w:tab/>
        <w:t>Доц. д-р Красимира Минева</w:t>
      </w:r>
    </w:p>
    <w:p w14:paraId="3E65B28F" w14:textId="71494FCC" w:rsidR="000F782F" w:rsidRPr="004543B4" w:rsidRDefault="002930E9" w:rsidP="00643155">
      <w:pPr>
        <w:spacing w:line="360" w:lineRule="auto"/>
        <w:jc w:val="both"/>
        <w:rPr>
          <w:b/>
          <w:spacing w:val="2"/>
          <w:sz w:val="28"/>
          <w:szCs w:val="28"/>
        </w:rPr>
      </w:pPr>
      <w:r w:rsidRPr="004543B4">
        <w:rPr>
          <w:b/>
          <w:spacing w:val="2"/>
          <w:sz w:val="28"/>
          <w:szCs w:val="28"/>
        </w:rPr>
        <w:t>Фак.</w:t>
      </w:r>
      <w:r w:rsidR="000F782F" w:rsidRPr="004543B4">
        <w:rPr>
          <w:b/>
          <w:spacing w:val="2"/>
          <w:sz w:val="28"/>
          <w:szCs w:val="28"/>
        </w:rPr>
        <w:t xml:space="preserve"> номер:</w:t>
      </w:r>
      <w:r w:rsidR="000F10AE" w:rsidRPr="004543B4">
        <w:rPr>
          <w:b/>
          <w:spacing w:val="2"/>
          <w:sz w:val="28"/>
          <w:szCs w:val="28"/>
        </w:rPr>
        <w:t xml:space="preserve"> 22426070</w:t>
      </w:r>
    </w:p>
    <w:p w14:paraId="5E7FDADC" w14:textId="77777777" w:rsidR="009759C2" w:rsidRPr="004543B4" w:rsidRDefault="009759C2" w:rsidP="009759C2">
      <w:pPr>
        <w:spacing w:line="360" w:lineRule="auto"/>
        <w:ind w:left="4111"/>
        <w:rPr>
          <w:b/>
          <w:spacing w:val="2"/>
          <w:sz w:val="28"/>
          <w:szCs w:val="28"/>
        </w:rPr>
      </w:pPr>
    </w:p>
    <w:p w14:paraId="69FC0BA0" w14:textId="77777777" w:rsidR="002930E9" w:rsidRPr="004543B4" w:rsidRDefault="002930E9" w:rsidP="009759C2">
      <w:pPr>
        <w:spacing w:line="360" w:lineRule="auto"/>
        <w:ind w:left="4111"/>
        <w:rPr>
          <w:b/>
          <w:spacing w:val="2"/>
          <w:sz w:val="28"/>
          <w:szCs w:val="28"/>
        </w:rPr>
      </w:pPr>
    </w:p>
    <w:p w14:paraId="0556F3F0" w14:textId="77777777" w:rsidR="002930E9" w:rsidRPr="004543B4" w:rsidRDefault="002930E9" w:rsidP="009759C2">
      <w:pPr>
        <w:spacing w:line="360" w:lineRule="auto"/>
        <w:ind w:left="4111"/>
        <w:rPr>
          <w:b/>
          <w:spacing w:val="2"/>
          <w:sz w:val="28"/>
          <w:szCs w:val="28"/>
        </w:rPr>
      </w:pPr>
    </w:p>
    <w:p w14:paraId="73D8E67F" w14:textId="77777777" w:rsidR="002930E9" w:rsidRPr="004543B4" w:rsidRDefault="002930E9" w:rsidP="009759C2">
      <w:pPr>
        <w:spacing w:line="360" w:lineRule="auto"/>
        <w:ind w:left="4111"/>
        <w:rPr>
          <w:b/>
          <w:spacing w:val="2"/>
          <w:sz w:val="28"/>
          <w:szCs w:val="28"/>
        </w:rPr>
      </w:pPr>
    </w:p>
    <w:p w14:paraId="630F8BB3" w14:textId="77777777" w:rsidR="009759C2" w:rsidRPr="004543B4" w:rsidRDefault="009759C2" w:rsidP="009759C2">
      <w:pPr>
        <w:spacing w:line="360" w:lineRule="auto"/>
        <w:ind w:left="4111"/>
        <w:rPr>
          <w:b/>
          <w:spacing w:val="2"/>
          <w:sz w:val="28"/>
          <w:szCs w:val="28"/>
        </w:rPr>
      </w:pPr>
    </w:p>
    <w:p w14:paraId="666F2BB7" w14:textId="77777777" w:rsidR="009759C2" w:rsidRPr="004543B4" w:rsidRDefault="002930E9" w:rsidP="00DA711E">
      <w:pPr>
        <w:spacing w:line="360" w:lineRule="auto"/>
        <w:jc w:val="center"/>
        <w:rPr>
          <w:b/>
          <w:spacing w:val="2"/>
          <w:sz w:val="28"/>
          <w:szCs w:val="28"/>
        </w:rPr>
        <w:sectPr w:rsidR="009759C2" w:rsidRPr="004543B4" w:rsidSect="006C4E67">
          <w:headerReference w:type="even" r:id="rId9"/>
          <w:footerReference w:type="default" r:id="rId10"/>
          <w:footerReference w:type="first" r:id="rId11"/>
          <w:pgSz w:w="11906" w:h="16838" w:code="9"/>
          <w:pgMar w:top="1134" w:right="1418" w:bottom="1247" w:left="1985" w:header="709" w:footer="567" w:gutter="0"/>
          <w:cols w:space="708"/>
          <w:titlePg/>
          <w:docGrid w:linePitch="360"/>
        </w:sectPr>
      </w:pPr>
      <w:r w:rsidRPr="004543B4">
        <w:rPr>
          <w:b/>
          <w:spacing w:val="2"/>
          <w:sz w:val="28"/>
          <w:szCs w:val="28"/>
        </w:rPr>
        <w:t>2025</w:t>
      </w:r>
    </w:p>
    <w:p w14:paraId="51ECF594" w14:textId="77777777" w:rsidR="009759C2" w:rsidRPr="004543B4" w:rsidRDefault="009759C2" w:rsidP="00140B8F">
      <w:pPr>
        <w:jc w:val="center"/>
        <w:rPr>
          <w:b/>
          <w:spacing w:val="2"/>
          <w:sz w:val="28"/>
          <w:szCs w:val="28"/>
        </w:rPr>
      </w:pPr>
      <w:r w:rsidRPr="004543B4">
        <w:rPr>
          <w:b/>
          <w:spacing w:val="2"/>
          <w:sz w:val="28"/>
          <w:szCs w:val="28"/>
        </w:rPr>
        <w:lastRenderedPageBreak/>
        <w:t>СЪДЪРЖАНИЕ</w:t>
      </w:r>
    </w:p>
    <w:p w14:paraId="0A961067" w14:textId="77777777" w:rsidR="009759C2" w:rsidRPr="004543B4" w:rsidRDefault="009759C2" w:rsidP="00140B8F">
      <w:pPr>
        <w:jc w:val="center"/>
        <w:rPr>
          <w:b/>
          <w:spacing w:val="2"/>
          <w:sz w:val="28"/>
          <w:szCs w:val="28"/>
        </w:rPr>
      </w:pPr>
    </w:p>
    <w:p w14:paraId="39FFE688" w14:textId="77777777" w:rsidR="009759C2" w:rsidRPr="004543B4" w:rsidRDefault="009759C2" w:rsidP="00140B8F">
      <w:pPr>
        <w:tabs>
          <w:tab w:val="left" w:leader="dot" w:pos="7938"/>
        </w:tabs>
        <w:jc w:val="both"/>
        <w:rPr>
          <w:spacing w:val="2"/>
          <w:sz w:val="28"/>
          <w:szCs w:val="28"/>
        </w:rPr>
      </w:pPr>
      <w:r w:rsidRPr="004543B4">
        <w:rPr>
          <w:spacing w:val="2"/>
          <w:sz w:val="28"/>
          <w:szCs w:val="28"/>
        </w:rPr>
        <w:t xml:space="preserve">УВОД </w:t>
      </w:r>
      <w:r w:rsidRPr="004543B4">
        <w:rPr>
          <w:spacing w:val="2"/>
          <w:sz w:val="28"/>
          <w:szCs w:val="28"/>
        </w:rPr>
        <w:tab/>
        <w:t xml:space="preserve"> </w:t>
      </w:r>
      <w:r w:rsidR="00791577" w:rsidRPr="004543B4">
        <w:rPr>
          <w:spacing w:val="2"/>
          <w:sz w:val="28"/>
          <w:szCs w:val="28"/>
        </w:rPr>
        <w:t>4</w:t>
      </w:r>
    </w:p>
    <w:p w14:paraId="293BC234" w14:textId="77777777" w:rsidR="009759C2" w:rsidRPr="004543B4" w:rsidRDefault="00C503A4" w:rsidP="00140B8F">
      <w:pPr>
        <w:spacing w:before="120"/>
        <w:jc w:val="both"/>
        <w:rPr>
          <w:spacing w:val="2"/>
          <w:sz w:val="28"/>
          <w:szCs w:val="28"/>
        </w:rPr>
      </w:pPr>
      <w:r w:rsidRPr="004543B4">
        <w:rPr>
          <w:spacing w:val="2"/>
          <w:sz w:val="28"/>
          <w:szCs w:val="28"/>
        </w:rPr>
        <w:t>Първа глава</w:t>
      </w:r>
    </w:p>
    <w:p w14:paraId="749613B6" w14:textId="77777777" w:rsidR="009759C2" w:rsidRPr="004543B4" w:rsidRDefault="00C503A4" w:rsidP="00140B8F">
      <w:pPr>
        <w:tabs>
          <w:tab w:val="left" w:leader="dot" w:pos="7938"/>
        </w:tabs>
        <w:rPr>
          <w:spacing w:val="2"/>
          <w:sz w:val="28"/>
          <w:szCs w:val="28"/>
        </w:rPr>
      </w:pPr>
      <w:r w:rsidRPr="004543B4">
        <w:rPr>
          <w:spacing w:val="2"/>
          <w:sz w:val="28"/>
          <w:szCs w:val="28"/>
        </w:rPr>
        <w:t>ТЕОРЕТИЧНА ОБОСНОВКА НА ТЕМАТА</w:t>
      </w:r>
      <w:r w:rsidR="009759C2" w:rsidRPr="004543B4">
        <w:rPr>
          <w:spacing w:val="2"/>
          <w:sz w:val="28"/>
          <w:szCs w:val="28"/>
        </w:rPr>
        <w:tab/>
        <w:t xml:space="preserve"> </w:t>
      </w:r>
      <w:r w:rsidR="00791577" w:rsidRPr="004543B4">
        <w:rPr>
          <w:spacing w:val="2"/>
          <w:sz w:val="28"/>
          <w:szCs w:val="28"/>
        </w:rPr>
        <w:t>6</w:t>
      </w:r>
    </w:p>
    <w:p w14:paraId="3C7F309E" w14:textId="77777777" w:rsidR="009759C2" w:rsidRPr="004543B4" w:rsidRDefault="00F05DE1" w:rsidP="00140B8F">
      <w:pPr>
        <w:tabs>
          <w:tab w:val="left" w:leader="dot" w:pos="7938"/>
        </w:tabs>
        <w:spacing w:before="40"/>
        <w:ind w:firstLine="397"/>
        <w:rPr>
          <w:spacing w:val="2"/>
          <w:sz w:val="28"/>
          <w:szCs w:val="28"/>
        </w:rPr>
      </w:pPr>
      <w:r w:rsidRPr="004543B4">
        <w:rPr>
          <w:spacing w:val="2"/>
          <w:sz w:val="28"/>
          <w:szCs w:val="28"/>
        </w:rPr>
        <w:t>1.</w:t>
      </w:r>
      <w:r w:rsidR="00B9090E" w:rsidRPr="004543B4">
        <w:rPr>
          <w:spacing w:val="2"/>
          <w:sz w:val="28"/>
          <w:szCs w:val="28"/>
        </w:rPr>
        <w:t xml:space="preserve">1. </w:t>
      </w:r>
      <w:r w:rsidR="00C503A4" w:rsidRPr="004543B4">
        <w:rPr>
          <w:spacing w:val="2"/>
          <w:sz w:val="28"/>
          <w:szCs w:val="28"/>
        </w:rPr>
        <w:t>Характеристики на ранното юношество</w:t>
      </w:r>
      <w:r w:rsidR="009759C2" w:rsidRPr="004543B4">
        <w:rPr>
          <w:spacing w:val="2"/>
          <w:sz w:val="28"/>
          <w:szCs w:val="28"/>
        </w:rPr>
        <w:tab/>
        <w:t xml:space="preserve"> </w:t>
      </w:r>
      <w:r w:rsidR="00791577" w:rsidRPr="004543B4">
        <w:rPr>
          <w:spacing w:val="2"/>
          <w:sz w:val="28"/>
          <w:szCs w:val="28"/>
        </w:rPr>
        <w:t>6</w:t>
      </w:r>
    </w:p>
    <w:p w14:paraId="7678EED8" w14:textId="77777777" w:rsidR="000A1700" w:rsidRPr="004543B4" w:rsidRDefault="000A1700" w:rsidP="00140B8F">
      <w:pPr>
        <w:tabs>
          <w:tab w:val="left" w:leader="dot" w:pos="7938"/>
        </w:tabs>
        <w:spacing w:before="40"/>
        <w:ind w:firstLine="397"/>
        <w:rPr>
          <w:spacing w:val="2"/>
          <w:sz w:val="28"/>
          <w:szCs w:val="28"/>
        </w:rPr>
      </w:pPr>
      <w:r w:rsidRPr="004543B4">
        <w:rPr>
          <w:spacing w:val="2"/>
          <w:sz w:val="28"/>
          <w:szCs w:val="28"/>
        </w:rPr>
        <w:t>1.2. Стил на родителско поведение</w:t>
      </w:r>
      <w:r w:rsidRPr="004543B4">
        <w:rPr>
          <w:spacing w:val="2"/>
          <w:sz w:val="28"/>
          <w:szCs w:val="28"/>
        </w:rPr>
        <w:tab/>
        <w:t xml:space="preserve"> </w:t>
      </w:r>
      <w:r w:rsidR="001E41FA" w:rsidRPr="004543B4">
        <w:rPr>
          <w:spacing w:val="2"/>
          <w:sz w:val="28"/>
          <w:szCs w:val="28"/>
        </w:rPr>
        <w:t>15</w:t>
      </w:r>
    </w:p>
    <w:p w14:paraId="186FBF52" w14:textId="77777777" w:rsidR="000A1700" w:rsidRPr="004543B4" w:rsidRDefault="000A1700" w:rsidP="00140B8F">
      <w:pPr>
        <w:tabs>
          <w:tab w:val="left" w:leader="dot" w:pos="7938"/>
        </w:tabs>
        <w:spacing w:before="40"/>
        <w:ind w:firstLine="397"/>
        <w:rPr>
          <w:spacing w:val="2"/>
          <w:sz w:val="28"/>
          <w:szCs w:val="28"/>
        </w:rPr>
      </w:pPr>
      <w:r w:rsidRPr="004543B4">
        <w:rPr>
          <w:spacing w:val="2"/>
          <w:sz w:val="28"/>
          <w:szCs w:val="28"/>
        </w:rPr>
        <w:t xml:space="preserve">1.3. Тревожност и самооценка в юношеството </w:t>
      </w:r>
      <w:r w:rsidRPr="004543B4">
        <w:rPr>
          <w:spacing w:val="2"/>
          <w:sz w:val="28"/>
          <w:szCs w:val="28"/>
        </w:rPr>
        <w:tab/>
        <w:t xml:space="preserve"> </w:t>
      </w:r>
      <w:r w:rsidR="00E37CD4" w:rsidRPr="004543B4">
        <w:rPr>
          <w:spacing w:val="2"/>
          <w:sz w:val="28"/>
          <w:szCs w:val="28"/>
        </w:rPr>
        <w:t>29</w:t>
      </w:r>
    </w:p>
    <w:p w14:paraId="120B612B" w14:textId="77777777" w:rsidR="009759C2" w:rsidRPr="004543B4" w:rsidRDefault="009759C2" w:rsidP="00140B8F">
      <w:pPr>
        <w:tabs>
          <w:tab w:val="left" w:leader="dot" w:pos="7938"/>
        </w:tabs>
        <w:spacing w:before="120"/>
        <w:rPr>
          <w:spacing w:val="2"/>
          <w:sz w:val="28"/>
          <w:szCs w:val="28"/>
        </w:rPr>
      </w:pPr>
      <w:r w:rsidRPr="004543B4">
        <w:rPr>
          <w:spacing w:val="2"/>
          <w:sz w:val="28"/>
          <w:szCs w:val="28"/>
        </w:rPr>
        <w:t>Втора глава</w:t>
      </w:r>
    </w:p>
    <w:p w14:paraId="599B60D2" w14:textId="77777777" w:rsidR="009759C2" w:rsidRPr="004543B4" w:rsidRDefault="000A1700" w:rsidP="00140B8F">
      <w:pPr>
        <w:tabs>
          <w:tab w:val="left" w:leader="dot" w:pos="7938"/>
        </w:tabs>
        <w:rPr>
          <w:spacing w:val="2"/>
          <w:sz w:val="28"/>
          <w:szCs w:val="28"/>
        </w:rPr>
      </w:pPr>
      <w:r w:rsidRPr="004543B4">
        <w:rPr>
          <w:spacing w:val="2"/>
          <w:sz w:val="28"/>
          <w:szCs w:val="28"/>
        </w:rPr>
        <w:t>ТЕОРЕТИЧНА ПОСТАНОВКА НА ЕКСПЕРИМЕНТАЛНОТО ИЗСЛЕДВАНЕ</w:t>
      </w:r>
      <w:r w:rsidR="009759C2" w:rsidRPr="004543B4">
        <w:rPr>
          <w:spacing w:val="2"/>
          <w:sz w:val="28"/>
          <w:szCs w:val="28"/>
        </w:rPr>
        <w:tab/>
        <w:t xml:space="preserve"> </w:t>
      </w:r>
      <w:r w:rsidR="00E37CD4" w:rsidRPr="004543B4">
        <w:rPr>
          <w:spacing w:val="2"/>
          <w:sz w:val="28"/>
          <w:szCs w:val="28"/>
        </w:rPr>
        <w:t>39</w:t>
      </w:r>
    </w:p>
    <w:p w14:paraId="38DE4CF4" w14:textId="77777777" w:rsidR="00D307D1" w:rsidRPr="004543B4" w:rsidRDefault="00B9090E" w:rsidP="00140B8F">
      <w:pPr>
        <w:tabs>
          <w:tab w:val="left" w:leader="dot" w:pos="7938"/>
        </w:tabs>
        <w:spacing w:before="40"/>
        <w:ind w:firstLine="397"/>
        <w:rPr>
          <w:spacing w:val="2"/>
          <w:sz w:val="28"/>
          <w:szCs w:val="28"/>
        </w:rPr>
      </w:pPr>
      <w:r w:rsidRPr="004543B4">
        <w:rPr>
          <w:spacing w:val="2"/>
          <w:sz w:val="28"/>
          <w:szCs w:val="28"/>
        </w:rPr>
        <w:t>2.</w:t>
      </w:r>
      <w:r w:rsidR="009759C2" w:rsidRPr="004543B4">
        <w:rPr>
          <w:spacing w:val="2"/>
          <w:sz w:val="28"/>
          <w:szCs w:val="28"/>
        </w:rPr>
        <w:t xml:space="preserve">1. </w:t>
      </w:r>
      <w:r w:rsidR="000A1700" w:rsidRPr="004543B4">
        <w:rPr>
          <w:spacing w:val="2"/>
          <w:sz w:val="28"/>
          <w:szCs w:val="28"/>
        </w:rPr>
        <w:t>Обект и предмет на експерименталното изследване</w:t>
      </w:r>
      <w:r w:rsidR="00D307D1" w:rsidRPr="004543B4">
        <w:rPr>
          <w:spacing w:val="2"/>
          <w:sz w:val="28"/>
          <w:szCs w:val="28"/>
        </w:rPr>
        <w:tab/>
        <w:t xml:space="preserve"> </w:t>
      </w:r>
      <w:r w:rsidR="00E37CD4" w:rsidRPr="004543B4">
        <w:rPr>
          <w:spacing w:val="2"/>
          <w:sz w:val="28"/>
          <w:szCs w:val="28"/>
        </w:rPr>
        <w:t>39</w:t>
      </w:r>
    </w:p>
    <w:p w14:paraId="433AFF5D" w14:textId="77777777" w:rsidR="009759C2" w:rsidRPr="004543B4" w:rsidRDefault="00D307D1" w:rsidP="00140B8F">
      <w:pPr>
        <w:tabs>
          <w:tab w:val="left" w:leader="dot" w:pos="7938"/>
        </w:tabs>
        <w:spacing w:before="40"/>
        <w:ind w:firstLine="397"/>
        <w:rPr>
          <w:spacing w:val="2"/>
          <w:sz w:val="28"/>
          <w:szCs w:val="28"/>
        </w:rPr>
      </w:pPr>
      <w:r w:rsidRPr="004543B4">
        <w:rPr>
          <w:spacing w:val="2"/>
          <w:sz w:val="28"/>
          <w:szCs w:val="28"/>
        </w:rPr>
        <w:t>2.</w:t>
      </w:r>
      <w:r w:rsidR="00B9090E" w:rsidRPr="004543B4">
        <w:rPr>
          <w:spacing w:val="2"/>
          <w:sz w:val="28"/>
          <w:szCs w:val="28"/>
        </w:rPr>
        <w:t>2.</w:t>
      </w:r>
      <w:r w:rsidRPr="004543B4">
        <w:rPr>
          <w:spacing w:val="2"/>
          <w:sz w:val="28"/>
          <w:szCs w:val="28"/>
        </w:rPr>
        <w:t xml:space="preserve"> </w:t>
      </w:r>
      <w:r w:rsidR="001E6909" w:rsidRPr="004543B4">
        <w:rPr>
          <w:spacing w:val="2"/>
          <w:sz w:val="28"/>
          <w:szCs w:val="28"/>
        </w:rPr>
        <w:t>Цел на експерименталното изследване</w:t>
      </w:r>
      <w:r w:rsidR="009759C2" w:rsidRPr="004543B4">
        <w:rPr>
          <w:spacing w:val="2"/>
          <w:sz w:val="28"/>
          <w:szCs w:val="28"/>
        </w:rPr>
        <w:tab/>
        <w:t xml:space="preserve"> </w:t>
      </w:r>
      <w:r w:rsidR="00E37CD4" w:rsidRPr="004543B4">
        <w:rPr>
          <w:spacing w:val="2"/>
          <w:sz w:val="28"/>
          <w:szCs w:val="28"/>
        </w:rPr>
        <w:t>39</w:t>
      </w:r>
    </w:p>
    <w:p w14:paraId="49635AA4" w14:textId="77777777" w:rsidR="001E6909" w:rsidRPr="004543B4" w:rsidRDefault="001E6909" w:rsidP="00140B8F">
      <w:pPr>
        <w:tabs>
          <w:tab w:val="left" w:leader="dot" w:pos="7938"/>
        </w:tabs>
        <w:spacing w:before="40"/>
        <w:ind w:firstLine="397"/>
        <w:rPr>
          <w:spacing w:val="2"/>
          <w:sz w:val="28"/>
          <w:szCs w:val="28"/>
        </w:rPr>
      </w:pPr>
      <w:r w:rsidRPr="004543B4">
        <w:rPr>
          <w:spacing w:val="2"/>
          <w:sz w:val="28"/>
          <w:szCs w:val="28"/>
        </w:rPr>
        <w:t>2.3. Задачи на експерименталното изследване</w:t>
      </w:r>
      <w:r w:rsidRPr="004543B4">
        <w:rPr>
          <w:spacing w:val="2"/>
          <w:sz w:val="28"/>
          <w:szCs w:val="28"/>
        </w:rPr>
        <w:tab/>
        <w:t xml:space="preserve"> </w:t>
      </w:r>
      <w:r w:rsidR="00E37CD4" w:rsidRPr="004543B4">
        <w:rPr>
          <w:spacing w:val="2"/>
          <w:sz w:val="28"/>
          <w:szCs w:val="28"/>
        </w:rPr>
        <w:t>40</w:t>
      </w:r>
    </w:p>
    <w:p w14:paraId="039926D7" w14:textId="77777777" w:rsidR="001E6909" w:rsidRPr="004543B4" w:rsidRDefault="001E6909" w:rsidP="00140B8F">
      <w:pPr>
        <w:tabs>
          <w:tab w:val="left" w:leader="dot" w:pos="7938"/>
        </w:tabs>
        <w:spacing w:before="40"/>
        <w:ind w:firstLine="397"/>
        <w:rPr>
          <w:spacing w:val="2"/>
          <w:sz w:val="28"/>
          <w:szCs w:val="28"/>
        </w:rPr>
      </w:pPr>
      <w:r w:rsidRPr="004543B4">
        <w:rPr>
          <w:spacing w:val="2"/>
          <w:sz w:val="28"/>
          <w:szCs w:val="28"/>
        </w:rPr>
        <w:t>2.4. Хипотези</w:t>
      </w:r>
      <w:r w:rsidRPr="004543B4">
        <w:rPr>
          <w:spacing w:val="2"/>
          <w:sz w:val="28"/>
          <w:szCs w:val="28"/>
        </w:rPr>
        <w:tab/>
        <w:t xml:space="preserve"> </w:t>
      </w:r>
      <w:r w:rsidR="00E37CD4" w:rsidRPr="004543B4">
        <w:rPr>
          <w:spacing w:val="2"/>
          <w:sz w:val="28"/>
          <w:szCs w:val="28"/>
        </w:rPr>
        <w:t>40</w:t>
      </w:r>
    </w:p>
    <w:p w14:paraId="2573B0BE" w14:textId="77777777" w:rsidR="001E6909" w:rsidRPr="004543B4" w:rsidRDefault="001E6909" w:rsidP="00140B8F">
      <w:pPr>
        <w:tabs>
          <w:tab w:val="left" w:leader="dot" w:pos="7938"/>
        </w:tabs>
        <w:spacing w:before="40"/>
        <w:ind w:firstLine="397"/>
        <w:rPr>
          <w:spacing w:val="2"/>
          <w:sz w:val="28"/>
          <w:szCs w:val="28"/>
        </w:rPr>
      </w:pPr>
      <w:r w:rsidRPr="004543B4">
        <w:rPr>
          <w:spacing w:val="2"/>
          <w:sz w:val="28"/>
          <w:szCs w:val="28"/>
        </w:rPr>
        <w:t>2.5. Целева група на експерименталното изследване</w:t>
      </w:r>
      <w:r w:rsidRPr="004543B4">
        <w:rPr>
          <w:spacing w:val="2"/>
          <w:sz w:val="28"/>
          <w:szCs w:val="28"/>
        </w:rPr>
        <w:tab/>
        <w:t xml:space="preserve"> </w:t>
      </w:r>
      <w:r w:rsidR="00E37CD4" w:rsidRPr="004543B4">
        <w:rPr>
          <w:spacing w:val="2"/>
          <w:sz w:val="28"/>
          <w:szCs w:val="28"/>
        </w:rPr>
        <w:t>41</w:t>
      </w:r>
    </w:p>
    <w:p w14:paraId="62502A0F" w14:textId="77777777" w:rsidR="001E6909" w:rsidRPr="004543B4" w:rsidRDefault="001E6909" w:rsidP="00140B8F">
      <w:pPr>
        <w:tabs>
          <w:tab w:val="left" w:leader="dot" w:pos="7938"/>
        </w:tabs>
        <w:spacing w:before="40"/>
        <w:ind w:firstLine="397"/>
        <w:rPr>
          <w:spacing w:val="2"/>
          <w:sz w:val="28"/>
          <w:szCs w:val="28"/>
        </w:rPr>
      </w:pPr>
      <w:r w:rsidRPr="004543B4">
        <w:rPr>
          <w:spacing w:val="2"/>
          <w:sz w:val="28"/>
          <w:szCs w:val="28"/>
        </w:rPr>
        <w:t>2.6. Методи и инструменти</w:t>
      </w:r>
      <w:r w:rsidRPr="004543B4">
        <w:rPr>
          <w:spacing w:val="2"/>
          <w:sz w:val="28"/>
          <w:szCs w:val="28"/>
        </w:rPr>
        <w:tab/>
        <w:t xml:space="preserve"> </w:t>
      </w:r>
      <w:r w:rsidR="00E37CD4" w:rsidRPr="004543B4">
        <w:rPr>
          <w:spacing w:val="2"/>
          <w:sz w:val="28"/>
          <w:szCs w:val="28"/>
        </w:rPr>
        <w:t>41</w:t>
      </w:r>
    </w:p>
    <w:p w14:paraId="386A74C4" w14:textId="77777777" w:rsidR="00D178B1" w:rsidRPr="004543B4" w:rsidRDefault="00D178B1" w:rsidP="00140B8F">
      <w:pPr>
        <w:tabs>
          <w:tab w:val="left" w:leader="dot" w:pos="7938"/>
        </w:tabs>
        <w:spacing w:before="40"/>
        <w:ind w:firstLine="397"/>
        <w:rPr>
          <w:spacing w:val="2"/>
          <w:sz w:val="28"/>
          <w:szCs w:val="28"/>
        </w:rPr>
      </w:pPr>
      <w:r w:rsidRPr="004543B4">
        <w:rPr>
          <w:spacing w:val="2"/>
          <w:sz w:val="28"/>
          <w:szCs w:val="28"/>
        </w:rPr>
        <w:t xml:space="preserve">2.7. Организация е провеждане на експерименталното </w:t>
      </w:r>
      <w:r w:rsidRPr="004543B4">
        <w:rPr>
          <w:spacing w:val="2"/>
          <w:sz w:val="28"/>
          <w:szCs w:val="28"/>
        </w:rPr>
        <w:br/>
        <w:t>изследване</w:t>
      </w:r>
      <w:r w:rsidRPr="004543B4">
        <w:rPr>
          <w:spacing w:val="2"/>
          <w:sz w:val="28"/>
          <w:szCs w:val="28"/>
        </w:rPr>
        <w:tab/>
        <w:t xml:space="preserve"> </w:t>
      </w:r>
      <w:r w:rsidR="00E37CD4" w:rsidRPr="004543B4">
        <w:rPr>
          <w:spacing w:val="2"/>
          <w:sz w:val="28"/>
          <w:szCs w:val="28"/>
        </w:rPr>
        <w:t>42</w:t>
      </w:r>
    </w:p>
    <w:p w14:paraId="670E4B95" w14:textId="77777777" w:rsidR="00D178B1" w:rsidRPr="004543B4" w:rsidRDefault="00D178B1" w:rsidP="00140B8F">
      <w:pPr>
        <w:tabs>
          <w:tab w:val="left" w:leader="dot" w:pos="7938"/>
        </w:tabs>
        <w:spacing w:before="40"/>
        <w:ind w:firstLine="397"/>
        <w:rPr>
          <w:spacing w:val="2"/>
          <w:sz w:val="28"/>
          <w:szCs w:val="28"/>
        </w:rPr>
      </w:pPr>
      <w:r w:rsidRPr="004543B4">
        <w:rPr>
          <w:spacing w:val="2"/>
          <w:sz w:val="28"/>
          <w:szCs w:val="28"/>
        </w:rPr>
        <w:t>2.8. Обработка на данните</w:t>
      </w:r>
      <w:r w:rsidRPr="004543B4">
        <w:rPr>
          <w:spacing w:val="2"/>
          <w:sz w:val="28"/>
          <w:szCs w:val="28"/>
        </w:rPr>
        <w:tab/>
      </w:r>
      <w:r w:rsidR="00E37CD4" w:rsidRPr="004543B4">
        <w:rPr>
          <w:spacing w:val="2"/>
          <w:sz w:val="28"/>
          <w:szCs w:val="28"/>
        </w:rPr>
        <w:t>43</w:t>
      </w:r>
      <w:r w:rsidRPr="004543B4">
        <w:rPr>
          <w:spacing w:val="2"/>
          <w:sz w:val="28"/>
          <w:szCs w:val="28"/>
        </w:rPr>
        <w:t xml:space="preserve"> </w:t>
      </w:r>
    </w:p>
    <w:p w14:paraId="2A767ECD" w14:textId="77777777" w:rsidR="009759C2" w:rsidRPr="004543B4" w:rsidRDefault="00D178B1" w:rsidP="00140B8F">
      <w:pPr>
        <w:tabs>
          <w:tab w:val="left" w:leader="dot" w:pos="7938"/>
        </w:tabs>
        <w:spacing w:before="120"/>
        <w:rPr>
          <w:spacing w:val="2"/>
          <w:sz w:val="28"/>
          <w:szCs w:val="28"/>
        </w:rPr>
      </w:pPr>
      <w:r w:rsidRPr="004543B4">
        <w:rPr>
          <w:spacing w:val="2"/>
          <w:sz w:val="28"/>
          <w:szCs w:val="28"/>
        </w:rPr>
        <w:t>Г</w:t>
      </w:r>
      <w:r w:rsidR="009759C2" w:rsidRPr="004543B4">
        <w:rPr>
          <w:spacing w:val="2"/>
          <w:sz w:val="28"/>
          <w:szCs w:val="28"/>
        </w:rPr>
        <w:t>лава</w:t>
      </w:r>
      <w:r w:rsidRPr="004543B4">
        <w:rPr>
          <w:spacing w:val="2"/>
          <w:sz w:val="28"/>
          <w:szCs w:val="28"/>
        </w:rPr>
        <w:t xml:space="preserve"> трета</w:t>
      </w:r>
    </w:p>
    <w:p w14:paraId="1EEB58FD" w14:textId="77777777" w:rsidR="00805854" w:rsidRPr="004543B4" w:rsidRDefault="00805854" w:rsidP="00140B8F">
      <w:pPr>
        <w:tabs>
          <w:tab w:val="left" w:leader="dot" w:pos="7938"/>
        </w:tabs>
        <w:rPr>
          <w:spacing w:val="2"/>
          <w:sz w:val="28"/>
          <w:szCs w:val="28"/>
        </w:rPr>
      </w:pPr>
      <w:r w:rsidRPr="004543B4">
        <w:rPr>
          <w:spacing w:val="2"/>
          <w:sz w:val="28"/>
          <w:szCs w:val="28"/>
        </w:rPr>
        <w:t xml:space="preserve">АНАЛИЗ НА РЕЗУЛТАТИТЕ ОТ ЕМПИРИЧНОТО </w:t>
      </w:r>
      <w:r w:rsidRPr="004543B4">
        <w:rPr>
          <w:spacing w:val="2"/>
          <w:sz w:val="28"/>
          <w:szCs w:val="28"/>
        </w:rPr>
        <w:br/>
        <w:t>ИЗСЛЕДВАНЕ И ИЗВОДИ</w:t>
      </w:r>
      <w:r w:rsidRPr="004543B4">
        <w:rPr>
          <w:spacing w:val="2"/>
          <w:sz w:val="28"/>
          <w:szCs w:val="28"/>
        </w:rPr>
        <w:tab/>
        <w:t xml:space="preserve"> </w:t>
      </w:r>
      <w:r w:rsidR="00FE4498" w:rsidRPr="004543B4">
        <w:rPr>
          <w:spacing w:val="2"/>
          <w:sz w:val="28"/>
          <w:szCs w:val="28"/>
        </w:rPr>
        <w:t>44</w:t>
      </w:r>
    </w:p>
    <w:p w14:paraId="45C1A592" w14:textId="7A689671" w:rsidR="009759C2" w:rsidRPr="004543B4" w:rsidRDefault="00B9090E" w:rsidP="00140B8F">
      <w:pPr>
        <w:tabs>
          <w:tab w:val="left" w:leader="dot" w:pos="7938"/>
        </w:tabs>
        <w:spacing w:before="40"/>
        <w:ind w:firstLine="397"/>
        <w:rPr>
          <w:spacing w:val="2"/>
          <w:sz w:val="28"/>
          <w:szCs w:val="28"/>
        </w:rPr>
      </w:pPr>
      <w:r w:rsidRPr="004543B4">
        <w:rPr>
          <w:spacing w:val="2"/>
          <w:sz w:val="28"/>
          <w:szCs w:val="28"/>
        </w:rPr>
        <w:t>3.</w:t>
      </w:r>
      <w:r w:rsidR="009759C2" w:rsidRPr="004543B4">
        <w:rPr>
          <w:spacing w:val="2"/>
          <w:sz w:val="28"/>
          <w:szCs w:val="28"/>
        </w:rPr>
        <w:t xml:space="preserve">1. </w:t>
      </w:r>
      <w:r w:rsidR="00D178B1" w:rsidRPr="004543B4">
        <w:rPr>
          <w:spacing w:val="2"/>
          <w:sz w:val="28"/>
          <w:szCs w:val="28"/>
        </w:rPr>
        <w:t xml:space="preserve">Въпросник за </w:t>
      </w:r>
      <w:r w:rsidR="00140B8F" w:rsidRPr="004543B4">
        <w:rPr>
          <w:spacing w:val="2"/>
          <w:sz w:val="28"/>
          <w:szCs w:val="28"/>
        </w:rPr>
        <w:t>тревожност</w:t>
      </w:r>
      <w:r w:rsidR="009759C2" w:rsidRPr="004543B4">
        <w:rPr>
          <w:spacing w:val="2"/>
          <w:sz w:val="28"/>
          <w:szCs w:val="28"/>
        </w:rPr>
        <w:tab/>
        <w:t xml:space="preserve"> </w:t>
      </w:r>
      <w:r w:rsidR="00FE4498" w:rsidRPr="004543B4">
        <w:rPr>
          <w:spacing w:val="2"/>
          <w:sz w:val="28"/>
          <w:szCs w:val="28"/>
        </w:rPr>
        <w:t>44</w:t>
      </w:r>
    </w:p>
    <w:p w14:paraId="7CA72A54" w14:textId="64A74078" w:rsidR="00EA24CF" w:rsidRPr="004543B4" w:rsidRDefault="00B9090E" w:rsidP="00140B8F">
      <w:pPr>
        <w:tabs>
          <w:tab w:val="left" w:leader="dot" w:pos="7938"/>
        </w:tabs>
        <w:spacing w:before="40"/>
        <w:ind w:firstLine="397"/>
        <w:rPr>
          <w:spacing w:val="2"/>
          <w:sz w:val="28"/>
          <w:szCs w:val="28"/>
        </w:rPr>
      </w:pPr>
      <w:r w:rsidRPr="004543B4">
        <w:rPr>
          <w:spacing w:val="2"/>
          <w:sz w:val="28"/>
          <w:szCs w:val="28"/>
        </w:rPr>
        <w:t>3.</w:t>
      </w:r>
      <w:r w:rsidR="009759C2" w:rsidRPr="004543B4">
        <w:rPr>
          <w:spacing w:val="2"/>
          <w:sz w:val="28"/>
          <w:szCs w:val="28"/>
        </w:rPr>
        <w:t>2.</w:t>
      </w:r>
      <w:r w:rsidR="000D2099" w:rsidRPr="004543B4">
        <w:rPr>
          <w:spacing w:val="2"/>
          <w:sz w:val="28"/>
          <w:szCs w:val="28"/>
        </w:rPr>
        <w:t xml:space="preserve"> Въпросник за родителски практики</w:t>
      </w:r>
      <w:r w:rsidR="00EA24CF" w:rsidRPr="004543B4">
        <w:rPr>
          <w:spacing w:val="2"/>
          <w:sz w:val="28"/>
          <w:szCs w:val="28"/>
        </w:rPr>
        <w:tab/>
        <w:t xml:space="preserve"> </w:t>
      </w:r>
      <w:r w:rsidR="00FE4498" w:rsidRPr="004543B4">
        <w:rPr>
          <w:spacing w:val="2"/>
          <w:sz w:val="28"/>
          <w:szCs w:val="28"/>
        </w:rPr>
        <w:t>62</w:t>
      </w:r>
    </w:p>
    <w:p w14:paraId="7F6126E3" w14:textId="3F90F9C5" w:rsidR="00140B8F" w:rsidRPr="004543B4" w:rsidRDefault="00140B8F" w:rsidP="00140B8F">
      <w:pPr>
        <w:tabs>
          <w:tab w:val="left" w:leader="dot" w:pos="7938"/>
        </w:tabs>
        <w:spacing w:before="40"/>
        <w:ind w:firstLine="397"/>
        <w:rPr>
          <w:spacing w:val="2"/>
          <w:sz w:val="28"/>
          <w:szCs w:val="28"/>
        </w:rPr>
      </w:pPr>
      <w:r w:rsidRPr="004543B4">
        <w:rPr>
          <w:spacing w:val="2"/>
          <w:sz w:val="28"/>
          <w:szCs w:val="28"/>
        </w:rPr>
        <w:t>3.3. Въпросник за самооценка</w:t>
      </w:r>
    </w:p>
    <w:p w14:paraId="37CACE69" w14:textId="71DAD0A5" w:rsidR="00140B8F" w:rsidRPr="004543B4" w:rsidRDefault="00140B8F" w:rsidP="00140B8F">
      <w:pPr>
        <w:tabs>
          <w:tab w:val="left" w:leader="dot" w:pos="7938"/>
        </w:tabs>
        <w:spacing w:before="40"/>
        <w:ind w:firstLine="397"/>
        <w:rPr>
          <w:spacing w:val="2"/>
          <w:sz w:val="28"/>
          <w:szCs w:val="28"/>
        </w:rPr>
      </w:pPr>
      <w:r w:rsidRPr="004543B4">
        <w:rPr>
          <w:spacing w:val="2"/>
          <w:sz w:val="28"/>
          <w:szCs w:val="28"/>
        </w:rPr>
        <w:t>3.4. Изводи и обобщения</w:t>
      </w:r>
    </w:p>
    <w:p w14:paraId="1F0F1026" w14:textId="77777777" w:rsidR="009759C2" w:rsidRPr="004543B4" w:rsidRDefault="007A7E7A" w:rsidP="00140B8F">
      <w:pPr>
        <w:tabs>
          <w:tab w:val="left" w:leader="dot" w:pos="7938"/>
        </w:tabs>
        <w:spacing w:before="120"/>
        <w:rPr>
          <w:spacing w:val="2"/>
          <w:sz w:val="28"/>
          <w:szCs w:val="28"/>
        </w:rPr>
      </w:pPr>
      <w:r w:rsidRPr="004543B4">
        <w:rPr>
          <w:spacing w:val="2"/>
          <w:sz w:val="28"/>
          <w:szCs w:val="28"/>
        </w:rPr>
        <w:t>ЗАКЛЮЧЕНИЕ</w:t>
      </w:r>
      <w:r w:rsidR="009759C2" w:rsidRPr="004543B4">
        <w:rPr>
          <w:spacing w:val="2"/>
          <w:sz w:val="28"/>
          <w:szCs w:val="28"/>
        </w:rPr>
        <w:tab/>
        <w:t xml:space="preserve"> </w:t>
      </w:r>
      <w:r w:rsidR="00FE4498" w:rsidRPr="004543B4">
        <w:rPr>
          <w:spacing w:val="2"/>
          <w:sz w:val="28"/>
          <w:szCs w:val="28"/>
        </w:rPr>
        <w:t>77</w:t>
      </w:r>
    </w:p>
    <w:p w14:paraId="1FEB4CCF" w14:textId="77777777" w:rsidR="009759C2" w:rsidRPr="004543B4" w:rsidRDefault="00DC7745" w:rsidP="00140B8F">
      <w:pPr>
        <w:tabs>
          <w:tab w:val="left" w:leader="dot" w:pos="7938"/>
        </w:tabs>
        <w:spacing w:before="120"/>
        <w:rPr>
          <w:spacing w:val="2"/>
          <w:sz w:val="28"/>
          <w:szCs w:val="28"/>
        </w:rPr>
      </w:pPr>
      <w:r w:rsidRPr="004543B4">
        <w:rPr>
          <w:spacing w:val="2"/>
          <w:sz w:val="28"/>
          <w:szCs w:val="28"/>
        </w:rPr>
        <w:t>ЦИТИРАНА ЛИТЕРАТУРА</w:t>
      </w:r>
      <w:r w:rsidR="009759C2" w:rsidRPr="004543B4">
        <w:rPr>
          <w:spacing w:val="2"/>
          <w:sz w:val="28"/>
          <w:szCs w:val="28"/>
        </w:rPr>
        <w:tab/>
        <w:t xml:space="preserve"> </w:t>
      </w:r>
      <w:r w:rsidR="00FE4498" w:rsidRPr="004543B4">
        <w:rPr>
          <w:spacing w:val="2"/>
          <w:sz w:val="28"/>
          <w:szCs w:val="28"/>
        </w:rPr>
        <w:t>80</w:t>
      </w:r>
    </w:p>
    <w:p w14:paraId="20EE7439" w14:textId="6BC95169" w:rsidR="007A7E7A" w:rsidRPr="004543B4" w:rsidRDefault="007A7E7A" w:rsidP="00140B8F">
      <w:pPr>
        <w:tabs>
          <w:tab w:val="left" w:leader="dot" w:pos="7938"/>
        </w:tabs>
        <w:spacing w:before="120"/>
        <w:rPr>
          <w:spacing w:val="2"/>
          <w:sz w:val="28"/>
          <w:szCs w:val="28"/>
        </w:rPr>
      </w:pPr>
      <w:r w:rsidRPr="004543B4">
        <w:rPr>
          <w:spacing w:val="2"/>
          <w:sz w:val="28"/>
          <w:szCs w:val="28"/>
        </w:rPr>
        <w:t>ПРИЛОЖЕНИ</w:t>
      </w:r>
      <w:r w:rsidR="00140B8F" w:rsidRPr="004543B4">
        <w:rPr>
          <w:spacing w:val="2"/>
          <w:sz w:val="28"/>
          <w:szCs w:val="28"/>
        </w:rPr>
        <w:t>Я</w:t>
      </w:r>
      <w:r w:rsidRPr="004543B4">
        <w:rPr>
          <w:spacing w:val="2"/>
          <w:sz w:val="28"/>
          <w:szCs w:val="28"/>
        </w:rPr>
        <w:tab/>
        <w:t xml:space="preserve"> </w:t>
      </w:r>
      <w:r w:rsidR="00FE4498" w:rsidRPr="004543B4">
        <w:rPr>
          <w:spacing w:val="2"/>
          <w:sz w:val="28"/>
          <w:szCs w:val="28"/>
        </w:rPr>
        <w:t>82</w:t>
      </w:r>
    </w:p>
    <w:p w14:paraId="76ED6C12" w14:textId="77777777" w:rsidR="006D707A" w:rsidRPr="004543B4" w:rsidRDefault="006D707A">
      <w:pPr>
        <w:spacing w:after="200" w:line="276" w:lineRule="auto"/>
        <w:rPr>
          <w:b/>
          <w:spacing w:val="2"/>
          <w:sz w:val="28"/>
          <w:szCs w:val="28"/>
        </w:rPr>
      </w:pPr>
      <w:r w:rsidRPr="004543B4">
        <w:rPr>
          <w:b/>
          <w:spacing w:val="2"/>
          <w:sz w:val="28"/>
          <w:szCs w:val="28"/>
        </w:rPr>
        <w:br w:type="page"/>
      </w:r>
    </w:p>
    <w:p w14:paraId="0D57E5AE" w14:textId="77777777" w:rsidR="009759C2" w:rsidRPr="004543B4" w:rsidRDefault="009759C2" w:rsidP="00904016">
      <w:pPr>
        <w:spacing w:after="200" w:line="276" w:lineRule="auto"/>
        <w:jc w:val="center"/>
        <w:rPr>
          <w:b/>
          <w:spacing w:val="2"/>
          <w:sz w:val="28"/>
          <w:szCs w:val="28"/>
        </w:rPr>
      </w:pPr>
      <w:r w:rsidRPr="004543B4">
        <w:rPr>
          <w:b/>
          <w:spacing w:val="2"/>
          <w:sz w:val="28"/>
          <w:szCs w:val="28"/>
        </w:rPr>
        <w:lastRenderedPageBreak/>
        <w:t>УВОД</w:t>
      </w:r>
    </w:p>
    <w:p w14:paraId="0E42E320" w14:textId="77777777" w:rsidR="004B465D" w:rsidRPr="004543B4" w:rsidRDefault="004B465D" w:rsidP="004B465D">
      <w:pPr>
        <w:spacing w:line="360" w:lineRule="auto"/>
        <w:ind w:firstLine="709"/>
        <w:jc w:val="both"/>
        <w:rPr>
          <w:spacing w:val="2"/>
          <w:sz w:val="28"/>
          <w:szCs w:val="28"/>
          <w:lang w:eastAsia="bg-BG"/>
        </w:rPr>
      </w:pPr>
      <w:r w:rsidRPr="004543B4">
        <w:rPr>
          <w:spacing w:val="2"/>
          <w:sz w:val="28"/>
          <w:szCs w:val="28"/>
          <w:lang w:eastAsia="bg-BG"/>
        </w:rPr>
        <w:t>Темата за влиянието на родителските стилове и тревожността върху самооценката на юношите е от изключителна актуалност, тъй като този период от развитието е ключов за формирането на личността и социалната адаптация. В юношеството настъпват значителни промени в когнитивното, емоционалното и социалното развитие, което прави самооценката критичен фактор за личностното изграждане. Ниската самооценка може да доведе до различни проблеми, включително социална изолация, академични затруднения и по-висок риск от развитие на тревожни и депресивни състояния. В този контекст изследването на факторите, които определят самооценката на юношите, е от съществено значение за разбирането на механизмите, които подпомагат тяхното психологическо благополучие.</w:t>
      </w:r>
    </w:p>
    <w:p w14:paraId="370FFC3F" w14:textId="77777777" w:rsidR="004B465D" w:rsidRPr="004543B4" w:rsidRDefault="004B465D" w:rsidP="004B465D">
      <w:pPr>
        <w:spacing w:line="360" w:lineRule="auto"/>
        <w:ind w:firstLine="709"/>
        <w:jc w:val="both"/>
        <w:rPr>
          <w:spacing w:val="2"/>
          <w:sz w:val="28"/>
          <w:szCs w:val="28"/>
          <w:lang w:eastAsia="bg-BG"/>
        </w:rPr>
      </w:pPr>
      <w:r w:rsidRPr="004543B4">
        <w:rPr>
          <w:spacing w:val="2"/>
          <w:sz w:val="28"/>
          <w:szCs w:val="28"/>
          <w:lang w:eastAsia="bg-BG"/>
        </w:rPr>
        <w:t>Родителските стилове играят ключова роля в този процес, тъй като родителите са основният източник на подкрепа, насоки и обратна връзка по време на развитието на юношите. Различните стилове на възпитание, като авторитетен, авторитарен, либерален или пренебрегващ, могат да имат различно въздействие върху самооценката и емоционалната стабилност на подрастващите. Връзката между родителските практики и самооценката е обект на множество изследвания, но остава въпросът доколко тревожността може да медиира или модерира тази връзка. В този смисъл темата е важна не само за психологическата теория, но и за практическото приложение на резултатите в областта на семейната психология и образователната политика.</w:t>
      </w:r>
    </w:p>
    <w:p w14:paraId="4B97A003" w14:textId="2785B0CC" w:rsidR="00CF7CBE" w:rsidRPr="004543B4" w:rsidRDefault="00CF7CBE" w:rsidP="00CF7CBE">
      <w:pPr>
        <w:spacing w:line="360" w:lineRule="auto"/>
        <w:ind w:firstLine="709"/>
        <w:jc w:val="both"/>
        <w:rPr>
          <w:spacing w:val="2"/>
          <w:sz w:val="28"/>
          <w:szCs w:val="28"/>
          <w:lang w:eastAsia="bg-BG"/>
        </w:rPr>
      </w:pPr>
      <w:r w:rsidRPr="004543B4">
        <w:rPr>
          <w:spacing w:val="2"/>
          <w:sz w:val="28"/>
          <w:szCs w:val="28"/>
          <w:lang w:eastAsia="bg-BG"/>
        </w:rPr>
        <w:t xml:space="preserve">В голяма степен, показателен за актуалността на тази тема  е броят на научните публикации, разглеждащи връзката между родителските стилове, тревожността и самооценката през юношеството в Google Scholar. Към момента на това търсене, </w:t>
      </w:r>
      <w:r w:rsidRPr="004543B4">
        <w:rPr>
          <w:spacing w:val="2"/>
          <w:sz w:val="28"/>
          <w:szCs w:val="28"/>
          <w:lang w:eastAsia="bg-BG"/>
        </w:rPr>
        <w:lastRenderedPageBreak/>
        <w:t>използвайки ключовите думи на английски език "parenting styles", "anxiety", "self-esteem" и "adolescence", Google Scholar показва около 1,200 резултата.Това число е приблизително и варира в зависимост от използваните ключови думи и филтри, но то показва, че темата за влиянието на родителските стилове и тревожността върху самооценката през юношеството е широко изследвана и актуална, което подчертава нейната значимост за разбирането на психологическото развитие на подрастващите.</w:t>
      </w:r>
    </w:p>
    <w:p w14:paraId="16E73E66" w14:textId="0E91BB72" w:rsidR="00CF7CBE" w:rsidRPr="004543B4" w:rsidRDefault="00EF4218" w:rsidP="00CF7CBE">
      <w:pPr>
        <w:spacing w:line="360" w:lineRule="auto"/>
        <w:ind w:firstLine="709"/>
        <w:jc w:val="both"/>
        <w:rPr>
          <w:spacing w:val="2"/>
          <w:sz w:val="28"/>
          <w:szCs w:val="28"/>
          <w:lang w:eastAsia="bg-BG"/>
        </w:rPr>
      </w:pPr>
      <w:r w:rsidRPr="004543B4">
        <w:rPr>
          <w:spacing w:val="2"/>
          <w:sz w:val="28"/>
          <w:szCs w:val="28"/>
          <w:lang w:eastAsia="bg-BG"/>
        </w:rPr>
        <w:t>Редица изследвания подчертават значителното влияние на родителските стилове върху самооценката на юношите, като установяват, че авторитетният и либералният стил са свързани с по-висока самооценка, докато авторитарният и неглициращият водят до по-ниска самооценка</w:t>
      </w:r>
      <w:r w:rsidRPr="004543B4">
        <w:t xml:space="preserve"> </w:t>
      </w:r>
      <w:r w:rsidRPr="004543B4">
        <w:rPr>
          <w:spacing w:val="2"/>
          <w:sz w:val="28"/>
          <w:szCs w:val="28"/>
          <w:lang w:eastAsia="bg-BG"/>
        </w:rPr>
        <w:t>(Bartle et al., 1989; Chang et al., 2003; Hesari &amp; Hejazi, 2011; Sharma &amp; Pandey, 2015;</w:t>
      </w:r>
      <w:r w:rsidRPr="004543B4">
        <w:t xml:space="preserve"> </w:t>
      </w:r>
      <w:r w:rsidRPr="004543B4">
        <w:rPr>
          <w:spacing w:val="2"/>
          <w:sz w:val="28"/>
          <w:szCs w:val="28"/>
          <w:lang w:eastAsia="bg-BG"/>
        </w:rPr>
        <w:t>Chin &amp; Woon, 2018;</w:t>
      </w:r>
      <w:r w:rsidRPr="004543B4">
        <w:t xml:space="preserve"> </w:t>
      </w:r>
      <w:r w:rsidRPr="004543B4">
        <w:rPr>
          <w:spacing w:val="2"/>
          <w:sz w:val="28"/>
          <w:szCs w:val="28"/>
          <w:lang w:eastAsia="bg-BG"/>
        </w:rPr>
        <w:t>Aremu et al., 2019; Jinan et al., 2022).</w:t>
      </w:r>
    </w:p>
    <w:p w14:paraId="0AE7DAD9" w14:textId="77777777" w:rsidR="004B465D" w:rsidRPr="004543B4" w:rsidRDefault="004B465D" w:rsidP="004B465D">
      <w:pPr>
        <w:spacing w:line="360" w:lineRule="auto"/>
        <w:ind w:firstLine="709"/>
        <w:jc w:val="both"/>
        <w:rPr>
          <w:spacing w:val="2"/>
          <w:sz w:val="28"/>
          <w:szCs w:val="28"/>
          <w:lang w:eastAsia="bg-BG"/>
        </w:rPr>
      </w:pPr>
      <w:r w:rsidRPr="004543B4">
        <w:rPr>
          <w:spacing w:val="2"/>
          <w:sz w:val="28"/>
          <w:szCs w:val="28"/>
          <w:lang w:eastAsia="bg-BG"/>
        </w:rPr>
        <w:t>Мотивацията за избора на тази тема произтича от необходимостта да се разбере по-добре как юношите изграждат своята самооценка в зависимост от родителските стилове и емоционалните фактори, като тревожността. В съвременното общество младите хора са изправени пред редица предизвикателства, включително академичен натиск, социални сравнения, влиянието на социалните медии и несигурност относно бъдещето. В този контекст подкрепящата семейна среда и емоционалната устойчивост стават още по-важни. Изследването на тази тема има за цел да идентифицира механизмите, които могат да подпомогнат развитието на здрава самооценка, като същевременно предостави информация за рисковите фактори, свързани с тревожността и неблагоприятните родителски практики.</w:t>
      </w:r>
    </w:p>
    <w:p w14:paraId="7BC37EAF" w14:textId="77777777" w:rsidR="004B465D" w:rsidRPr="004543B4" w:rsidRDefault="004B465D" w:rsidP="004B465D">
      <w:pPr>
        <w:spacing w:line="360" w:lineRule="auto"/>
        <w:ind w:firstLine="709"/>
        <w:jc w:val="both"/>
        <w:rPr>
          <w:spacing w:val="2"/>
          <w:sz w:val="28"/>
          <w:szCs w:val="28"/>
          <w:lang w:eastAsia="bg-BG"/>
        </w:rPr>
      </w:pPr>
      <w:r w:rsidRPr="004543B4">
        <w:rPr>
          <w:spacing w:val="2"/>
          <w:sz w:val="28"/>
          <w:szCs w:val="28"/>
          <w:lang w:eastAsia="bg-BG"/>
        </w:rPr>
        <w:t xml:space="preserve">Освен теоретичната значимост, темата има и практически измерения. Разбирането на връзката между родителските стилове, </w:t>
      </w:r>
      <w:r w:rsidRPr="004543B4">
        <w:rPr>
          <w:spacing w:val="2"/>
          <w:sz w:val="28"/>
          <w:szCs w:val="28"/>
          <w:lang w:eastAsia="bg-BG"/>
        </w:rPr>
        <w:lastRenderedPageBreak/>
        <w:t xml:space="preserve">тревожността и самооценката може да допринесе за разработването на стратегии за родителско консултиране, психологическа подкрепа и превантивни програми, насочени към подобряване на емоционалното благополучие на юношите. Това е особено важно в съвременния свят, където нивата на тревожност сред младите хора нарастват, а социалните и академичните изисквания стават все по-високи. </w:t>
      </w:r>
    </w:p>
    <w:p w14:paraId="1D8CD44D" w14:textId="77777777" w:rsidR="00376A60" w:rsidRPr="004543B4" w:rsidRDefault="00376A60" w:rsidP="00376A60">
      <w:pPr>
        <w:spacing w:line="360" w:lineRule="auto"/>
        <w:ind w:firstLine="709"/>
        <w:jc w:val="both"/>
        <w:rPr>
          <w:spacing w:val="2"/>
          <w:sz w:val="28"/>
          <w:szCs w:val="28"/>
          <w:lang w:eastAsia="bg-BG"/>
        </w:rPr>
      </w:pPr>
      <w:r w:rsidRPr="004543B4">
        <w:rPr>
          <w:spacing w:val="2"/>
          <w:sz w:val="28"/>
          <w:szCs w:val="28"/>
          <w:lang w:eastAsia="bg-BG"/>
        </w:rPr>
        <w:t>Целта на настоящото изследване е да се установи дали съществува връзка между стила на възпитание и самооценката на юношите, както и между нивата на тревожност и самооценката, с оглед на идентифициране на потенциални зависимости и влияния в този етап от развитието.</w:t>
      </w:r>
    </w:p>
    <w:p w14:paraId="25359A4C" w14:textId="37491B1A" w:rsidR="00EC1E72" w:rsidRPr="004543B4" w:rsidRDefault="00EC1E72" w:rsidP="00043C19">
      <w:pPr>
        <w:spacing w:line="360" w:lineRule="auto"/>
        <w:ind w:firstLine="709"/>
        <w:jc w:val="both"/>
        <w:rPr>
          <w:spacing w:val="2"/>
          <w:sz w:val="28"/>
          <w:szCs w:val="28"/>
          <w:lang w:eastAsia="bg-BG"/>
        </w:rPr>
      </w:pPr>
      <w:r w:rsidRPr="004543B4">
        <w:rPr>
          <w:spacing w:val="2"/>
          <w:sz w:val="28"/>
          <w:szCs w:val="28"/>
          <w:lang w:eastAsia="bg-BG"/>
        </w:rPr>
        <w:t>За изпълнение на целта се поставят следните задачи:</w:t>
      </w:r>
    </w:p>
    <w:p w14:paraId="7D19D0FC" w14:textId="77777777" w:rsidR="004B465D" w:rsidRPr="004543B4" w:rsidRDefault="004B465D" w:rsidP="004B465D">
      <w:pPr>
        <w:numPr>
          <w:ilvl w:val="0"/>
          <w:numId w:val="22"/>
        </w:numPr>
        <w:spacing w:line="360" w:lineRule="auto"/>
        <w:jc w:val="both"/>
        <w:rPr>
          <w:spacing w:val="2"/>
          <w:sz w:val="28"/>
          <w:szCs w:val="28"/>
          <w:lang w:eastAsia="bg-BG"/>
        </w:rPr>
      </w:pPr>
      <w:r w:rsidRPr="004543B4">
        <w:rPr>
          <w:spacing w:val="2"/>
          <w:sz w:val="28"/>
          <w:szCs w:val="28"/>
          <w:lang w:eastAsia="bg-BG"/>
        </w:rPr>
        <w:t>Анализ на съществуващите теоретични подходи към родителските стилове, тревожността и самооценката.</w:t>
      </w:r>
    </w:p>
    <w:p w14:paraId="7B38D753" w14:textId="77777777" w:rsidR="004B465D" w:rsidRPr="004543B4" w:rsidRDefault="004B465D" w:rsidP="004B465D">
      <w:pPr>
        <w:numPr>
          <w:ilvl w:val="0"/>
          <w:numId w:val="22"/>
        </w:numPr>
        <w:spacing w:line="360" w:lineRule="auto"/>
        <w:jc w:val="both"/>
        <w:rPr>
          <w:spacing w:val="2"/>
          <w:sz w:val="28"/>
          <w:szCs w:val="28"/>
          <w:lang w:eastAsia="bg-BG"/>
        </w:rPr>
      </w:pPr>
      <w:r w:rsidRPr="004543B4">
        <w:rPr>
          <w:spacing w:val="2"/>
          <w:sz w:val="28"/>
          <w:szCs w:val="28"/>
          <w:lang w:eastAsia="bg-BG"/>
        </w:rPr>
        <w:t>Избор на методологичен подход и инструменти за събиране на данни.</w:t>
      </w:r>
    </w:p>
    <w:p w14:paraId="4EA9837D" w14:textId="77777777" w:rsidR="004B465D" w:rsidRPr="004543B4" w:rsidRDefault="004B465D" w:rsidP="004B465D">
      <w:pPr>
        <w:numPr>
          <w:ilvl w:val="0"/>
          <w:numId w:val="22"/>
        </w:numPr>
        <w:spacing w:line="360" w:lineRule="auto"/>
        <w:jc w:val="both"/>
        <w:rPr>
          <w:spacing w:val="2"/>
          <w:sz w:val="28"/>
          <w:szCs w:val="28"/>
          <w:lang w:eastAsia="bg-BG"/>
        </w:rPr>
      </w:pPr>
      <w:r w:rsidRPr="004543B4">
        <w:rPr>
          <w:spacing w:val="2"/>
          <w:sz w:val="28"/>
          <w:szCs w:val="28"/>
          <w:lang w:eastAsia="bg-BG"/>
        </w:rPr>
        <w:t>Провеждане на емпирично проучване сред юноши и обработка на резултатите.</w:t>
      </w:r>
    </w:p>
    <w:p w14:paraId="58262175" w14:textId="77777777" w:rsidR="004B465D" w:rsidRPr="004543B4" w:rsidRDefault="004B465D" w:rsidP="004B465D">
      <w:pPr>
        <w:numPr>
          <w:ilvl w:val="0"/>
          <w:numId w:val="22"/>
        </w:numPr>
        <w:spacing w:line="360" w:lineRule="auto"/>
        <w:jc w:val="both"/>
        <w:rPr>
          <w:spacing w:val="2"/>
          <w:sz w:val="28"/>
          <w:szCs w:val="28"/>
          <w:lang w:eastAsia="bg-BG"/>
        </w:rPr>
      </w:pPr>
      <w:r w:rsidRPr="004543B4">
        <w:rPr>
          <w:spacing w:val="2"/>
          <w:sz w:val="28"/>
          <w:szCs w:val="28"/>
          <w:lang w:eastAsia="bg-BG"/>
        </w:rPr>
        <w:t>Изследване на статистическите зависимости между стила на възпитание, тревожността и самооценката.</w:t>
      </w:r>
    </w:p>
    <w:p w14:paraId="49DE778B" w14:textId="77777777" w:rsidR="004B465D" w:rsidRPr="004543B4" w:rsidRDefault="004B465D" w:rsidP="004B465D">
      <w:pPr>
        <w:numPr>
          <w:ilvl w:val="0"/>
          <w:numId w:val="22"/>
        </w:numPr>
        <w:spacing w:line="360" w:lineRule="auto"/>
        <w:jc w:val="both"/>
        <w:rPr>
          <w:spacing w:val="2"/>
          <w:sz w:val="28"/>
          <w:szCs w:val="28"/>
          <w:lang w:eastAsia="bg-BG"/>
        </w:rPr>
      </w:pPr>
      <w:r w:rsidRPr="004543B4">
        <w:rPr>
          <w:spacing w:val="2"/>
          <w:sz w:val="28"/>
          <w:szCs w:val="28"/>
          <w:lang w:eastAsia="bg-BG"/>
        </w:rPr>
        <w:t>Интерпретация на резултатите и формулиране на изводи.</w:t>
      </w:r>
    </w:p>
    <w:p w14:paraId="190D6FF8" w14:textId="77777777" w:rsidR="004B465D" w:rsidRPr="004543B4" w:rsidRDefault="004B465D" w:rsidP="004B465D">
      <w:pPr>
        <w:spacing w:line="360" w:lineRule="auto"/>
        <w:ind w:firstLine="709"/>
        <w:jc w:val="both"/>
        <w:rPr>
          <w:spacing w:val="2"/>
          <w:sz w:val="28"/>
          <w:szCs w:val="28"/>
          <w:lang w:eastAsia="bg-BG"/>
        </w:rPr>
      </w:pPr>
      <w:r w:rsidRPr="004543B4">
        <w:rPr>
          <w:spacing w:val="2"/>
          <w:sz w:val="28"/>
          <w:szCs w:val="28"/>
          <w:lang w:eastAsia="bg-BG"/>
        </w:rPr>
        <w:t xml:space="preserve">В изследването са използвани количествени методи за събиране и анализ на данни. Проведено е анкетно проучване сред юноши с прилагане на стандартизирани въпросници за измерване на самооценката, тревожността и родителските стилове. Данните са обработени чрез статистически анализи, включително изчисляване на средни стойности, стандартни отклонения и корелационни зависимости между променливите. Резултатите са визуализирани с графики и диаграми, а за проверка на хипотезите са използвани </w:t>
      </w:r>
      <w:r w:rsidRPr="004543B4">
        <w:rPr>
          <w:spacing w:val="2"/>
          <w:sz w:val="28"/>
          <w:szCs w:val="28"/>
          <w:lang w:eastAsia="bg-BG"/>
        </w:rPr>
        <w:lastRenderedPageBreak/>
        <w:t>корелационни анализи и сравнение на средни стойности между различни групи респонденти.</w:t>
      </w:r>
    </w:p>
    <w:p w14:paraId="27CE5AF2" w14:textId="77777777" w:rsidR="004B465D" w:rsidRPr="004543B4" w:rsidRDefault="004B465D" w:rsidP="004B465D">
      <w:pPr>
        <w:spacing w:line="360" w:lineRule="auto"/>
        <w:ind w:firstLine="709"/>
        <w:jc w:val="both"/>
        <w:rPr>
          <w:spacing w:val="2"/>
          <w:sz w:val="28"/>
          <w:szCs w:val="28"/>
          <w:lang w:eastAsia="bg-BG"/>
        </w:rPr>
      </w:pPr>
      <w:r w:rsidRPr="004543B4">
        <w:rPr>
          <w:spacing w:val="2"/>
          <w:sz w:val="28"/>
          <w:szCs w:val="28"/>
          <w:lang w:eastAsia="bg-BG"/>
        </w:rPr>
        <w:t>Основната хипотеза на изследването гласи, че стилът на възпитание оказва значимо влияние върху самооценката на юношите, като авторитетният стил е свързан с по-висока самооценка, докато авторитарният и пренебрежителният стил водят до по-ниска самооценка. Освен това се предполага, че тревожността може да медиира тази връзка, като по-високите нива на тревожност са свързани с по-ниска самооценка, особено при юноши, отглеждани в по-строги или емоционално дистанцирани семейни среди.</w:t>
      </w:r>
    </w:p>
    <w:p w14:paraId="2AD17656" w14:textId="2F1DE299" w:rsidR="0033159B" w:rsidRPr="004543B4" w:rsidRDefault="00621347" w:rsidP="00043C19">
      <w:pPr>
        <w:spacing w:line="360" w:lineRule="auto"/>
        <w:ind w:firstLine="709"/>
        <w:jc w:val="both"/>
        <w:rPr>
          <w:spacing w:val="2"/>
          <w:sz w:val="28"/>
          <w:szCs w:val="28"/>
          <w:lang w:eastAsia="bg-BG"/>
        </w:rPr>
      </w:pPr>
      <w:r w:rsidRPr="004543B4">
        <w:rPr>
          <w:spacing w:val="2"/>
          <w:sz w:val="28"/>
          <w:szCs w:val="28"/>
          <w:lang w:eastAsia="bg-BG"/>
        </w:rPr>
        <w:t xml:space="preserve">Използват </w:t>
      </w:r>
      <w:r w:rsidR="004B465D" w:rsidRPr="004543B4">
        <w:rPr>
          <w:spacing w:val="2"/>
          <w:sz w:val="28"/>
          <w:szCs w:val="28"/>
          <w:lang w:eastAsia="bg-BG"/>
        </w:rPr>
        <w:t>се три</w:t>
      </w:r>
      <w:r w:rsidRPr="004543B4">
        <w:rPr>
          <w:spacing w:val="2"/>
          <w:sz w:val="28"/>
          <w:szCs w:val="28"/>
          <w:lang w:eastAsia="bg-BG"/>
        </w:rPr>
        <w:t xml:space="preserve"> въпросника за изследване на целева група от 3</w:t>
      </w:r>
      <w:r w:rsidR="00211D77" w:rsidRPr="004543B4">
        <w:rPr>
          <w:spacing w:val="2"/>
          <w:sz w:val="28"/>
          <w:szCs w:val="28"/>
          <w:lang w:eastAsia="bg-BG"/>
        </w:rPr>
        <w:t>3</w:t>
      </w:r>
      <w:r w:rsidRPr="004543B4">
        <w:rPr>
          <w:spacing w:val="2"/>
          <w:sz w:val="28"/>
          <w:szCs w:val="28"/>
          <w:lang w:eastAsia="bg-BG"/>
        </w:rPr>
        <w:t xml:space="preserve"> ученици и техните родители</w:t>
      </w:r>
      <w:r w:rsidR="00211D77" w:rsidRPr="004543B4">
        <w:rPr>
          <w:spacing w:val="2"/>
          <w:sz w:val="28"/>
          <w:szCs w:val="28"/>
          <w:lang w:eastAsia="bg-BG"/>
        </w:rPr>
        <w:t>: калата за самооценка на Розенберг за измерване на самооценката на юношите, въпросник за тревожност за оценка на нивата на тревожност и въпросник за родителски практики, базиран на моделите на Баумринд, за анализ на стила на възпитание</w:t>
      </w:r>
      <w:r w:rsidRPr="004543B4">
        <w:rPr>
          <w:spacing w:val="2"/>
          <w:sz w:val="28"/>
          <w:szCs w:val="28"/>
          <w:lang w:eastAsia="bg-BG"/>
        </w:rPr>
        <w:t xml:space="preserve">. </w:t>
      </w:r>
    </w:p>
    <w:p w14:paraId="20783518" w14:textId="2654E58B" w:rsidR="00EE1109" w:rsidRPr="004543B4" w:rsidRDefault="00EE1109" w:rsidP="00043C19">
      <w:pPr>
        <w:spacing w:line="360" w:lineRule="auto"/>
        <w:ind w:firstLine="709"/>
        <w:jc w:val="both"/>
        <w:rPr>
          <w:spacing w:val="2"/>
          <w:sz w:val="28"/>
          <w:szCs w:val="28"/>
          <w:lang w:eastAsia="bg-BG"/>
        </w:rPr>
      </w:pPr>
      <w:r w:rsidRPr="004543B4">
        <w:rPr>
          <w:spacing w:val="2"/>
          <w:sz w:val="28"/>
          <w:szCs w:val="28"/>
          <w:lang w:eastAsia="bg-BG"/>
        </w:rPr>
        <w:t>Обект на настоящото изследване е самооценката на децата в стадия на юношеството. Негов предмет е влиянието на стила на родителско поведение и тревожността върху самооценката на юношите.</w:t>
      </w:r>
    </w:p>
    <w:p w14:paraId="40B57ED5" w14:textId="77777777" w:rsidR="003E01DA" w:rsidRPr="004543B4" w:rsidRDefault="003E01DA" w:rsidP="00043C19">
      <w:pPr>
        <w:spacing w:line="360" w:lineRule="auto"/>
        <w:ind w:firstLine="709"/>
        <w:jc w:val="both"/>
        <w:rPr>
          <w:spacing w:val="2"/>
          <w:sz w:val="28"/>
          <w:szCs w:val="28"/>
          <w:lang w:eastAsia="bg-BG"/>
        </w:rPr>
      </w:pPr>
    </w:p>
    <w:p w14:paraId="0DCF970F" w14:textId="77777777" w:rsidR="00225F14" w:rsidRPr="004543B4" w:rsidRDefault="00225F14" w:rsidP="00043C19">
      <w:pPr>
        <w:spacing w:line="360" w:lineRule="auto"/>
        <w:ind w:firstLine="709"/>
        <w:jc w:val="both"/>
        <w:rPr>
          <w:spacing w:val="2"/>
          <w:sz w:val="28"/>
          <w:szCs w:val="28"/>
          <w:lang w:eastAsia="bg-BG"/>
        </w:rPr>
      </w:pPr>
    </w:p>
    <w:p w14:paraId="6FE2E094" w14:textId="77777777" w:rsidR="002E181A" w:rsidRPr="004543B4" w:rsidRDefault="002E181A" w:rsidP="002E181A">
      <w:pPr>
        <w:spacing w:line="360" w:lineRule="auto"/>
        <w:ind w:firstLine="709"/>
        <w:jc w:val="both"/>
        <w:rPr>
          <w:spacing w:val="2"/>
          <w:sz w:val="28"/>
          <w:szCs w:val="28"/>
        </w:rPr>
      </w:pPr>
    </w:p>
    <w:p w14:paraId="6DCE8E91" w14:textId="77777777" w:rsidR="00320968" w:rsidRPr="004543B4" w:rsidRDefault="00320968" w:rsidP="002E181A">
      <w:pPr>
        <w:spacing w:line="360" w:lineRule="auto"/>
        <w:ind w:firstLine="709"/>
        <w:jc w:val="both"/>
        <w:rPr>
          <w:spacing w:val="2"/>
          <w:sz w:val="28"/>
          <w:szCs w:val="28"/>
        </w:rPr>
        <w:sectPr w:rsidR="00320968" w:rsidRPr="004543B4" w:rsidSect="006C4E67">
          <w:pgSz w:w="11906" w:h="16838" w:code="9"/>
          <w:pgMar w:top="1134" w:right="1418" w:bottom="1247" w:left="1985" w:header="709" w:footer="454" w:gutter="0"/>
          <w:cols w:space="708"/>
          <w:docGrid w:linePitch="360"/>
        </w:sectPr>
      </w:pPr>
    </w:p>
    <w:p w14:paraId="284033CF" w14:textId="77777777" w:rsidR="00320968" w:rsidRPr="004543B4" w:rsidRDefault="00A9234E" w:rsidP="00A9234E">
      <w:pPr>
        <w:spacing w:line="360" w:lineRule="auto"/>
        <w:jc w:val="center"/>
        <w:rPr>
          <w:b/>
          <w:spacing w:val="2"/>
          <w:sz w:val="28"/>
          <w:szCs w:val="28"/>
        </w:rPr>
      </w:pPr>
      <w:r w:rsidRPr="004543B4">
        <w:rPr>
          <w:b/>
          <w:spacing w:val="2"/>
          <w:sz w:val="28"/>
          <w:szCs w:val="28"/>
        </w:rPr>
        <w:lastRenderedPageBreak/>
        <w:t>ПЪРВА</w:t>
      </w:r>
      <w:r w:rsidR="00C503A4" w:rsidRPr="004543B4">
        <w:rPr>
          <w:b/>
          <w:spacing w:val="2"/>
          <w:sz w:val="28"/>
          <w:szCs w:val="28"/>
        </w:rPr>
        <w:t xml:space="preserve"> ГЛАВА</w:t>
      </w:r>
    </w:p>
    <w:p w14:paraId="42104BAA" w14:textId="77777777" w:rsidR="00A9234E" w:rsidRPr="004543B4" w:rsidRDefault="008E3B7D" w:rsidP="00A9234E">
      <w:pPr>
        <w:spacing w:line="360" w:lineRule="auto"/>
        <w:jc w:val="center"/>
        <w:rPr>
          <w:b/>
          <w:spacing w:val="2"/>
          <w:sz w:val="28"/>
          <w:szCs w:val="28"/>
        </w:rPr>
      </w:pPr>
      <w:r w:rsidRPr="004543B4">
        <w:rPr>
          <w:b/>
          <w:spacing w:val="2"/>
          <w:sz w:val="28"/>
          <w:szCs w:val="28"/>
        </w:rPr>
        <w:t>ТЕОРЕТИЧНА ОБОСНОВКА НА ТЕМАТА</w:t>
      </w:r>
    </w:p>
    <w:p w14:paraId="06338CD5" w14:textId="77777777" w:rsidR="008E3B7D" w:rsidRPr="004543B4" w:rsidRDefault="008E3B7D" w:rsidP="00A9234E">
      <w:pPr>
        <w:spacing w:line="360" w:lineRule="auto"/>
        <w:jc w:val="center"/>
        <w:rPr>
          <w:b/>
          <w:spacing w:val="2"/>
          <w:sz w:val="28"/>
          <w:szCs w:val="28"/>
        </w:rPr>
      </w:pPr>
    </w:p>
    <w:p w14:paraId="02AE7337" w14:textId="77777777" w:rsidR="008E3B7D" w:rsidRPr="004543B4" w:rsidRDefault="008E3B7D" w:rsidP="00A9234E">
      <w:pPr>
        <w:spacing w:line="360" w:lineRule="auto"/>
        <w:jc w:val="center"/>
        <w:rPr>
          <w:b/>
          <w:spacing w:val="2"/>
          <w:sz w:val="28"/>
          <w:szCs w:val="28"/>
        </w:rPr>
      </w:pPr>
      <w:r w:rsidRPr="004543B4">
        <w:rPr>
          <w:b/>
          <w:spacing w:val="2"/>
          <w:sz w:val="28"/>
          <w:szCs w:val="28"/>
        </w:rPr>
        <w:t xml:space="preserve">1.1. </w:t>
      </w:r>
      <w:r w:rsidR="00A81866" w:rsidRPr="004543B4">
        <w:rPr>
          <w:b/>
          <w:spacing w:val="2"/>
          <w:sz w:val="28"/>
          <w:szCs w:val="28"/>
        </w:rPr>
        <w:t xml:space="preserve">Характеристики на </w:t>
      </w:r>
      <w:r w:rsidR="008E6418" w:rsidRPr="004543B4">
        <w:rPr>
          <w:b/>
          <w:spacing w:val="2"/>
          <w:sz w:val="28"/>
          <w:szCs w:val="28"/>
        </w:rPr>
        <w:t xml:space="preserve">ранното </w:t>
      </w:r>
      <w:r w:rsidR="00A81866" w:rsidRPr="004543B4">
        <w:rPr>
          <w:b/>
          <w:spacing w:val="2"/>
          <w:sz w:val="28"/>
          <w:szCs w:val="28"/>
        </w:rPr>
        <w:t>юношеството</w:t>
      </w:r>
    </w:p>
    <w:p w14:paraId="7986C26B" w14:textId="77777777" w:rsidR="002E181A" w:rsidRPr="004543B4" w:rsidRDefault="002E181A" w:rsidP="002E181A">
      <w:pPr>
        <w:spacing w:line="360" w:lineRule="auto"/>
        <w:ind w:firstLine="709"/>
        <w:jc w:val="both"/>
        <w:rPr>
          <w:spacing w:val="2"/>
          <w:sz w:val="28"/>
          <w:szCs w:val="28"/>
        </w:rPr>
      </w:pPr>
    </w:p>
    <w:p w14:paraId="35531D59" w14:textId="385DB67D" w:rsidR="0008032E" w:rsidRPr="004543B4" w:rsidRDefault="0008032E" w:rsidP="002E181A">
      <w:pPr>
        <w:spacing w:line="360" w:lineRule="auto"/>
        <w:ind w:firstLine="709"/>
        <w:jc w:val="both"/>
        <w:rPr>
          <w:spacing w:val="2"/>
          <w:sz w:val="28"/>
          <w:szCs w:val="28"/>
        </w:rPr>
      </w:pPr>
      <w:r w:rsidRPr="004543B4">
        <w:rPr>
          <w:spacing w:val="2"/>
          <w:sz w:val="28"/>
          <w:szCs w:val="28"/>
        </w:rPr>
        <w:t>Юношеството е сложен и многопластов етап от развитието, който обхваща периода между настъпването на пубертета и достигането на социална независимост. То се характеризира с интензивни физиологични промени, включително хормонални трансформации, ускорен растеж и развитие на вторичните полови белези, които оказват влияние върху емоционалната и когнитивната сфера. Психосоциалният аспект на юношеството включва процеси на самоидентификация, формиране на личностни ценности, развитие на социални умения и изграждане на взаимоотношения с връстници и възрастни. Този период е белязан от нарастваща автономност, стремеж към независимост и експериментиране с различни социални роли, което често води до конфликти между личните желания и социалните очаквания. Времевите и културните фактори също играят ключова роля, като определят продължителността и спецификата на юношеството в различни общества и исторически контексти – в някои култури преходът към зряла възраст настъпва по-бързо, докато в други младите хора остават зависими от семейството и социалните институции за по-дълъг период. Така юношеството може да се разглежда като динамичен конструкт, в който биологичните, социалните и културните влияния се преплитат, формирайки уникалния опит на всеки индивид  (Curtis, 2015).</w:t>
      </w:r>
    </w:p>
    <w:p w14:paraId="4E4685B2" w14:textId="77777777" w:rsidR="0008032E" w:rsidRPr="004543B4" w:rsidRDefault="0008032E" w:rsidP="0008032E">
      <w:pPr>
        <w:spacing w:line="360" w:lineRule="auto"/>
        <w:ind w:firstLine="709"/>
        <w:jc w:val="both"/>
        <w:rPr>
          <w:spacing w:val="2"/>
          <w:sz w:val="28"/>
          <w:szCs w:val="28"/>
        </w:rPr>
      </w:pPr>
      <w:r w:rsidRPr="004543B4">
        <w:rPr>
          <w:spacing w:val="2"/>
          <w:sz w:val="28"/>
          <w:szCs w:val="28"/>
        </w:rPr>
        <w:t xml:space="preserve">Световната здравна организация определя юношеството като преходен етап между детството и зрелостта, който обхваща възрастта от 10 до 19 години. Този период е от съществено значение за </w:t>
      </w:r>
      <w:r w:rsidRPr="004543B4">
        <w:rPr>
          <w:spacing w:val="2"/>
          <w:sz w:val="28"/>
          <w:szCs w:val="28"/>
        </w:rPr>
        <w:lastRenderedPageBreak/>
        <w:t>човешкото развитие, тъй като именно тогава се изграждат основите за дългосрочно добро здраве (World Health Organization, 2023).</w:t>
      </w:r>
    </w:p>
    <w:p w14:paraId="20E080FC" w14:textId="77777777" w:rsidR="0008032E" w:rsidRPr="004543B4" w:rsidRDefault="0008032E" w:rsidP="0008032E">
      <w:pPr>
        <w:spacing w:line="360" w:lineRule="auto"/>
        <w:ind w:firstLine="709"/>
        <w:jc w:val="both"/>
        <w:rPr>
          <w:spacing w:val="2"/>
          <w:sz w:val="28"/>
          <w:szCs w:val="28"/>
        </w:rPr>
      </w:pPr>
      <w:r w:rsidRPr="004543B4">
        <w:rPr>
          <w:spacing w:val="2"/>
          <w:sz w:val="28"/>
          <w:szCs w:val="28"/>
        </w:rPr>
        <w:t>По време на юношеството младите хора преживяват значителни физически трансформации, които засягат тяхната телесна структура, физиологични функции и общо здравословно състояние. Един от най-отличителните процеси в този период е половото съзряване, което се характеризира с хормонални промени, развитие на вторични полови белези, както и промени в телесната маса, височината и разпределението на мазнините и мускулната тъкан. Освен това настъпват промени в сърдечно-съдовата и дихателната система, които повишават издръжливостта и физическите възможности на организма. Тези промени не само оформят външния вид и физическите способности на юношите, но също така оказват влияние върху тяхното самочувствие, социално поведение и здравословни навици. Правилното хранене, редовната физическа активност и добрите здравни практики през този период са от решаващо значение за формирането на стабилна основа за добро здраве в дългосрочен план, намалявайки риска от хронични заболявания в зряла възраст (World Health Organization, 2023).</w:t>
      </w:r>
    </w:p>
    <w:p w14:paraId="5DE8FD9C" w14:textId="5F4A029D" w:rsidR="00033BA1" w:rsidRPr="004543B4" w:rsidRDefault="00033BA1" w:rsidP="002E181A">
      <w:pPr>
        <w:spacing w:line="360" w:lineRule="auto"/>
        <w:ind w:firstLine="709"/>
        <w:jc w:val="both"/>
        <w:rPr>
          <w:spacing w:val="2"/>
          <w:sz w:val="28"/>
          <w:szCs w:val="28"/>
        </w:rPr>
      </w:pPr>
      <w:r w:rsidRPr="004543B4">
        <w:rPr>
          <w:spacing w:val="2"/>
          <w:sz w:val="28"/>
          <w:szCs w:val="28"/>
        </w:rPr>
        <w:t>През този период младите хора съзряват физически и интелектуално, а в края му идва ред на отделянето от родителите, което може да предизвика духовна криза. Родителите имат</w:t>
      </w:r>
      <w:r w:rsidR="00AC0512" w:rsidRPr="004543B4">
        <w:rPr>
          <w:spacing w:val="2"/>
          <w:sz w:val="28"/>
          <w:szCs w:val="28"/>
        </w:rPr>
        <w:t xml:space="preserve"> голямо значение според типа на поведението си. Юношите реагират на техните забрани или на всеопрощаващите им реакции. Нужда е обаче съгласуваност</w:t>
      </w:r>
      <w:r w:rsidR="00814C0A" w:rsidRPr="004543B4">
        <w:rPr>
          <w:spacing w:val="2"/>
          <w:sz w:val="28"/>
          <w:szCs w:val="28"/>
        </w:rPr>
        <w:t>, за да се избегне конфронтацията със света на възрастните.</w:t>
      </w:r>
    </w:p>
    <w:p w14:paraId="4E562456" w14:textId="77777777" w:rsidR="00E0752D" w:rsidRPr="004543B4" w:rsidRDefault="003F2378" w:rsidP="002E181A">
      <w:pPr>
        <w:spacing w:line="360" w:lineRule="auto"/>
        <w:ind w:firstLine="709"/>
        <w:jc w:val="both"/>
        <w:rPr>
          <w:spacing w:val="2"/>
          <w:sz w:val="28"/>
          <w:szCs w:val="28"/>
        </w:rPr>
      </w:pPr>
      <w:r w:rsidRPr="004543B4">
        <w:rPr>
          <w:spacing w:val="2"/>
          <w:sz w:val="28"/>
          <w:szCs w:val="28"/>
        </w:rPr>
        <w:t>Юношеството поставя под въпрос авторитета на родителите. „Семейните връзки могат да вземат страстен обрат, даже в полето на взаимоотношенията с братя и сестри и да доведат до Болезнени конфликти“</w:t>
      </w:r>
      <w:r w:rsidR="00F47A89" w:rsidRPr="004543B4">
        <w:rPr>
          <w:spacing w:val="2"/>
          <w:sz w:val="28"/>
          <w:szCs w:val="28"/>
        </w:rPr>
        <w:t xml:space="preserve"> (Деларош, 2009, с. 17</w:t>
      </w:r>
      <w:r w:rsidR="00EA3D89" w:rsidRPr="004543B4">
        <w:rPr>
          <w:spacing w:val="2"/>
          <w:sz w:val="28"/>
          <w:szCs w:val="28"/>
        </w:rPr>
        <w:t>)</w:t>
      </w:r>
      <w:r w:rsidRPr="004543B4">
        <w:rPr>
          <w:spacing w:val="2"/>
          <w:sz w:val="28"/>
          <w:szCs w:val="28"/>
        </w:rPr>
        <w:t>.</w:t>
      </w:r>
    </w:p>
    <w:p w14:paraId="59BCC8D6" w14:textId="532CA400" w:rsidR="003F2378" w:rsidRPr="004543B4" w:rsidRDefault="00576654" w:rsidP="002E181A">
      <w:pPr>
        <w:spacing w:line="360" w:lineRule="auto"/>
        <w:ind w:firstLine="709"/>
        <w:jc w:val="both"/>
        <w:rPr>
          <w:spacing w:val="2"/>
          <w:sz w:val="28"/>
          <w:szCs w:val="28"/>
        </w:rPr>
      </w:pPr>
      <w:r w:rsidRPr="004543B4">
        <w:rPr>
          <w:spacing w:val="2"/>
          <w:sz w:val="28"/>
          <w:szCs w:val="28"/>
        </w:rPr>
        <w:lastRenderedPageBreak/>
        <w:t xml:space="preserve">Въпреки че на тази възраст настъпва сексуалната зрялост, това не означава, че е придружена със сексуална активност. </w:t>
      </w:r>
      <w:r w:rsidR="00176781" w:rsidRPr="004543B4">
        <w:rPr>
          <w:spacing w:val="2"/>
          <w:sz w:val="28"/>
          <w:szCs w:val="28"/>
        </w:rPr>
        <w:t>Също така не настъпва напълно и зрялото поведение, по-скоро се поставя началото му, защото то е свързано със съвкупност от фактори като обществено-икономическо равнище, социална роля и идеологически разбирания за обществото.</w:t>
      </w:r>
    </w:p>
    <w:p w14:paraId="729C80A5" w14:textId="69805B70" w:rsidR="0008032E" w:rsidRPr="004543B4" w:rsidRDefault="0008032E" w:rsidP="002E181A">
      <w:pPr>
        <w:spacing w:line="360" w:lineRule="auto"/>
        <w:ind w:firstLine="709"/>
        <w:jc w:val="both"/>
        <w:rPr>
          <w:spacing w:val="2"/>
          <w:sz w:val="28"/>
          <w:szCs w:val="28"/>
        </w:rPr>
      </w:pPr>
      <w:r w:rsidRPr="004543B4">
        <w:rPr>
          <w:spacing w:val="2"/>
          <w:sz w:val="28"/>
          <w:szCs w:val="28"/>
        </w:rPr>
        <w:t>През юношеството се наблюдава значителен прогрес в когнитивното развитие, при което младите хора започват да усъвършенстват мисловните си процеси. Те развиват умения за критично мислене, анализ и решаване на проблеми, както и способността да формират собствени възгледи. Това интелектуално израстване играе съществена роля в изграждането на личните ценности и убеждения, които ще оказват влияние върху техните решения и поведение в зряла възраст (Perica et al., 2022).</w:t>
      </w:r>
    </w:p>
    <w:p w14:paraId="0599E82D" w14:textId="77777777" w:rsidR="0008032E" w:rsidRPr="004543B4" w:rsidRDefault="0008032E" w:rsidP="0008032E">
      <w:pPr>
        <w:spacing w:line="360" w:lineRule="auto"/>
        <w:ind w:firstLine="709"/>
        <w:jc w:val="both"/>
        <w:rPr>
          <w:spacing w:val="2"/>
          <w:sz w:val="28"/>
          <w:szCs w:val="28"/>
        </w:rPr>
      </w:pPr>
      <w:r w:rsidRPr="004543B4">
        <w:rPr>
          <w:spacing w:val="2"/>
          <w:sz w:val="28"/>
          <w:szCs w:val="28"/>
        </w:rPr>
        <w:t xml:space="preserve">Психосоциалното развитие е ключов аспект на юношеството, тъй като през този период младите хора започват да изграждат по-зрели и сложни взаимоотношения както с връстниците си, така и с възрастните. Те се стремят към по-голяма независимост и оформяне на собствена идентичност, като този процес често е съпроводен с експериментиране, изследване на различни социални роли и търсене на нови преживявания. Взаимодействията с връстници придобиват особено значение, като груповата принадлежност и социалното одобрение стават важни фактори за самочувствието и социалното развитие на юношите. Освен това комуникацията и взаимоотношенията с родителите и други авторитетни фигури преминават през промяна, като младите хора започват да изискват повече автономност и пространство за самоизразяване. Този период е критичен за усвояването на социални умения, като емпатия, емоционална регулация и способност за изграждане на дълготрайни връзки, които ще бъдат основополагащи за успешното интегриране в </w:t>
      </w:r>
      <w:r w:rsidRPr="004543B4">
        <w:rPr>
          <w:spacing w:val="2"/>
          <w:sz w:val="28"/>
          <w:szCs w:val="28"/>
        </w:rPr>
        <w:lastRenderedPageBreak/>
        <w:t>обществото и изграждането на социалната им роля в зрелостта (Steinberg et al., 2017).</w:t>
      </w:r>
    </w:p>
    <w:p w14:paraId="6D3B582A" w14:textId="77777777" w:rsidR="0031533A" w:rsidRPr="004543B4" w:rsidRDefault="0031533A" w:rsidP="0031533A">
      <w:pPr>
        <w:spacing w:line="360" w:lineRule="auto"/>
        <w:ind w:firstLine="709"/>
        <w:jc w:val="both"/>
        <w:rPr>
          <w:spacing w:val="2"/>
          <w:sz w:val="28"/>
          <w:szCs w:val="28"/>
        </w:rPr>
      </w:pPr>
      <w:r w:rsidRPr="004543B4">
        <w:rPr>
          <w:spacing w:val="2"/>
          <w:sz w:val="28"/>
          <w:szCs w:val="28"/>
        </w:rPr>
        <w:t>Юношеството не само отбелязва прехода от детството към зрелостта, но и представлява ключов етап, в който се формират здравословни навици и умения с дълготрайно влияние върху живота на индивида. Въпреки че възрастовите граници на този период обикновено се използват като ориентир, сред учените няма консенсус относно точната му продължителност. Докато някои изследователи посочват началото на юношеството около 10-годишна възраст, те също така разглеждат възможността този период да се разпростира чак до около 30 години (Jaworska &amp; MacQueen, 2015).</w:t>
      </w:r>
    </w:p>
    <w:p w14:paraId="03748DBF" w14:textId="77777777" w:rsidR="0031533A" w:rsidRPr="004543B4" w:rsidRDefault="0031533A" w:rsidP="0031533A">
      <w:pPr>
        <w:spacing w:line="360" w:lineRule="auto"/>
        <w:ind w:firstLine="709"/>
        <w:jc w:val="both"/>
        <w:rPr>
          <w:spacing w:val="2"/>
          <w:sz w:val="28"/>
          <w:szCs w:val="28"/>
        </w:rPr>
      </w:pPr>
      <w:r w:rsidRPr="004543B4">
        <w:rPr>
          <w:spacing w:val="2"/>
          <w:sz w:val="28"/>
          <w:szCs w:val="28"/>
        </w:rPr>
        <w:t>Според APA Dictionary of Psychology, юношеството представлява етап от човешкото развитие, който започва с настъпването на пубертета, обикновено между 10 и 12-годишна възраст, и завършва с постигането на физиологична зрялост около 19 години. Въпреки това, точните възрастови граници могат да се различават при отделните индивиди (American Psychological Association, 2018).</w:t>
      </w:r>
    </w:p>
    <w:p w14:paraId="3066C613" w14:textId="6E033926" w:rsidR="0031533A" w:rsidRPr="004543B4" w:rsidRDefault="0031533A" w:rsidP="0031533A">
      <w:pPr>
        <w:spacing w:line="360" w:lineRule="auto"/>
        <w:ind w:firstLine="709"/>
        <w:jc w:val="both"/>
        <w:rPr>
          <w:spacing w:val="2"/>
          <w:sz w:val="28"/>
          <w:szCs w:val="28"/>
        </w:rPr>
      </w:pPr>
      <w:r w:rsidRPr="004543B4">
        <w:rPr>
          <w:spacing w:val="2"/>
          <w:sz w:val="28"/>
          <w:szCs w:val="28"/>
        </w:rPr>
        <w:t>Основоположникът на изследванията върху юношеството, Г. Стенли Хол, разглежда юношеството като период на физическо и психосоциално „прераждане“, характеризиращ се с дълбоки промени на различни нива. Физическите трансформации, свързани с половото съзряване и ускореното телесно развитие, не само оформят външния вид, но и влияят върху самовъзприятието на младия човек. Паралелно с това юношата изгражда зряло съзнание за себе си, формирайки идентичност и определяйки своята роля в обществото. Този процес на самоутвърждаване се изразява в търсенето на принадлежност и приемане в семейството, общността и културата, което допринася за осъзнаването на личната социална роля и мястото в по-голямата социална система (Pruette, 1927).</w:t>
      </w:r>
    </w:p>
    <w:p w14:paraId="21BF9C19" w14:textId="77777777" w:rsidR="0031533A" w:rsidRPr="004543B4" w:rsidRDefault="0031533A" w:rsidP="0031533A">
      <w:pPr>
        <w:spacing w:line="360" w:lineRule="auto"/>
        <w:ind w:firstLine="709"/>
        <w:jc w:val="both"/>
        <w:rPr>
          <w:spacing w:val="2"/>
          <w:sz w:val="28"/>
          <w:szCs w:val="28"/>
        </w:rPr>
      </w:pPr>
      <w:r w:rsidRPr="004543B4">
        <w:rPr>
          <w:spacing w:val="2"/>
          <w:sz w:val="28"/>
          <w:szCs w:val="28"/>
        </w:rPr>
        <w:lastRenderedPageBreak/>
        <w:t>Развитието през този етап изисква не само адаптация от страна на юношата, но и промени в средата, в която той расте. Семейството, социалната среда и културният контекст също трябва да се приспособят, за да осигурят подкрепа и подходящи условия за когнитивния, емоционалния и поведенческия напредък на младия човек. Например, с развитието на способността за абстрактно мислене и анализиране на ситуации от различни гледни точки, юношата се нуждае от нови методи на комуникация и подкрепа от страна на семейството и учителите, които да стимулират този интелектуален растеж (Parry, 2006).</w:t>
      </w:r>
    </w:p>
    <w:p w14:paraId="03C97257" w14:textId="77777777" w:rsidR="0031533A" w:rsidRPr="004543B4" w:rsidRDefault="0031533A" w:rsidP="0031533A">
      <w:pPr>
        <w:spacing w:line="360" w:lineRule="auto"/>
        <w:ind w:firstLine="709"/>
        <w:jc w:val="both"/>
        <w:rPr>
          <w:spacing w:val="2"/>
          <w:sz w:val="28"/>
          <w:szCs w:val="28"/>
        </w:rPr>
      </w:pPr>
      <w:r w:rsidRPr="004543B4">
        <w:rPr>
          <w:spacing w:val="2"/>
          <w:sz w:val="28"/>
          <w:szCs w:val="28"/>
        </w:rPr>
        <w:t>Юношеството представлява сложен период, в който взаимодействието между индивида и средата, в която той живее, играе решаваща роля за формирането на неговата идентичност, устойчивост и способност да се справя с предизвикателствата. Това е време на изследване на нови идеи, поведенчески модели и социални роли, което от една страна предоставя възможности за личностно израстване, но от друга крие рискове, свързани с вземането на неподходящи решения. Поради това подкрепата от страна на семейството, учителите и връстниците има съществено значение за насочването на младите хора към конструктивни избори и развитие на ключови умения. Позитивните ролеви модели и здравата социална среда могат да допринесат за укрепването на тяхната емоционална стабилност и увереност, помагайки им да изградят устойчивост срещу негативните влияния. Осигуряването на благоприятни условия за развитие и възможности за личностно и социално укрепване играе ключова роля в този период, като позволява на юношите не само да преодоляват трудностите, но и да формират здрава основа за бъдещата си зрялост (Lempers &amp; Clark-Lempers, 1992).</w:t>
      </w:r>
    </w:p>
    <w:p w14:paraId="19BBD62F" w14:textId="77777777" w:rsidR="00FA3273" w:rsidRPr="004543B4" w:rsidRDefault="00FA3273" w:rsidP="00FA3273">
      <w:pPr>
        <w:spacing w:line="360" w:lineRule="auto"/>
        <w:ind w:firstLine="709"/>
        <w:jc w:val="both"/>
        <w:rPr>
          <w:spacing w:val="2"/>
          <w:sz w:val="28"/>
          <w:szCs w:val="28"/>
        </w:rPr>
      </w:pPr>
      <w:r w:rsidRPr="004543B4">
        <w:rPr>
          <w:spacing w:val="2"/>
          <w:sz w:val="28"/>
          <w:szCs w:val="28"/>
        </w:rPr>
        <w:t xml:space="preserve">Различните теоретични подходи към развитието през юношеството предлагат разнообразни гледни точки, които осветляват </w:t>
      </w:r>
      <w:r w:rsidRPr="004543B4">
        <w:rPr>
          <w:spacing w:val="2"/>
          <w:sz w:val="28"/>
          <w:szCs w:val="28"/>
        </w:rPr>
        <w:lastRenderedPageBreak/>
        <w:t>процесите на физическо, когнитивно и социално съзряване от различни ъгли. Един от основните подходи е организмичната перспектива, която разглежда развитието като вътрешно обусловен и структурно организиран процес, подчинен на биологични и психодинамични механизми. В рамките на този подход Зигмунд Фройд предлага психоаналитичната и психосексуалната теория, според които юношеството е период, белязан от вътрешни конфликти, породени от несъзнателни желания и напрежение между инстинктивните нагони и социалните норми. Той го разглежда като етап, в който се активират потискани детски желания, което води до интензивни емоционални преживявания и необходимост от адаптация към новите реалности на зрелостта. По-късно неговата дъщеря Ана Фройд и Петер Блос разширяват тези идеи, като поставят акцент върху неофройдистката концепция за автономността на юношите. Те подчертават, че стремежът към независимост и отделяне от родителските фигури е съществен аспект на развитието през този период и че този процес често е съпроводен от колебания между зависимост и самостоятелност. Юношите преминават през фази на интензивно самоизследване, в които се стремят да изградят своя идентичност, като същевременно се сблъскват с вътрешни съмнения и конфликти. Тези идеи допринасят за по-задълбоченото разбиране на юношеството като сложен процес, в който взаимодействат биологични, емоционални и социални фактори, оформящи развитието на личността (Traylor et al., 2022).</w:t>
      </w:r>
    </w:p>
    <w:p w14:paraId="5EE535DE" w14:textId="77777777" w:rsidR="00FA3273" w:rsidRPr="004543B4" w:rsidRDefault="00FA3273" w:rsidP="00FA3273">
      <w:pPr>
        <w:spacing w:line="360" w:lineRule="auto"/>
        <w:ind w:firstLine="709"/>
        <w:jc w:val="both"/>
        <w:rPr>
          <w:spacing w:val="2"/>
          <w:sz w:val="28"/>
          <w:szCs w:val="28"/>
        </w:rPr>
      </w:pPr>
      <w:r w:rsidRPr="004543B4">
        <w:rPr>
          <w:spacing w:val="2"/>
          <w:sz w:val="28"/>
          <w:szCs w:val="28"/>
        </w:rPr>
        <w:t xml:space="preserve">Психосоциалната перспектива на Ерик Ериксън допълва психоаналитичната теория, като поставя силен акцент върху социалните взаимодействия и тяхната роля в изграждането на личностната идентичност. Според него юношеството представлява критичен етап в развитието, белязан от така наречената „криза на идентичността“. В този период младите хора започват да </w:t>
      </w:r>
      <w:r w:rsidRPr="004543B4">
        <w:rPr>
          <w:spacing w:val="2"/>
          <w:sz w:val="28"/>
          <w:szCs w:val="28"/>
        </w:rPr>
        <w:lastRenderedPageBreak/>
        <w:t>експериментират с различни социални роли, изследвайки своите интереси, ценности и убеждения, за да формират ясна представа за своята индивидуалност. Те могат да преминават през моменти на несигурност и колебания, търсейки своето място в обществото и определяйки кои аспекти на тяхната личност са устойчиви и автентични. Ериксън подчертава, че успешното преминаване през този етап води до изграждане на стабилна идентичност и усещане за цел в живота, докато затрудненията в този процес могат да доведат до ролево объркване и несигурност относно бъдещето. Социалните фактори, като подкрепата на семейство, връстници и значими възрастни, играят съществена роля в оформянето на идентичността, тъй като юношите черпят модели за поведение и ценностни ориентации от заобикалящата ги среда. По този начин Ериксън представя юношеството не само като биологично обусловен период, но и като социално детерминиран процес, в който личността преминава през важни предизвикателства, определящи нейното бъдещо развитие (Erik Erikson’s Theory of Identity Development, 2020).</w:t>
      </w:r>
    </w:p>
    <w:p w14:paraId="73F5E66E" w14:textId="77777777" w:rsidR="00FA3273" w:rsidRPr="004543B4" w:rsidRDefault="00FA3273" w:rsidP="00FA3273">
      <w:pPr>
        <w:spacing w:line="360" w:lineRule="auto"/>
        <w:ind w:firstLine="709"/>
        <w:jc w:val="both"/>
        <w:rPr>
          <w:spacing w:val="2"/>
          <w:sz w:val="28"/>
          <w:szCs w:val="28"/>
        </w:rPr>
      </w:pPr>
      <w:r w:rsidRPr="004543B4">
        <w:rPr>
          <w:spacing w:val="2"/>
          <w:sz w:val="28"/>
          <w:szCs w:val="28"/>
        </w:rPr>
        <w:t xml:space="preserve">Когнитивният подход към юношеството, развит от Жан Пиаже и Лорънс Колбърг, акцентира върху еволюцията на мисленето и моралното съзнание през този период. Жан Пиаже, чрез своята теория за когнитивното развитие, идентифицира юношеството като етап, в който индивидът навлиза във фазата на формалните операции. В този етап младите хора придобиват способността да мислят абстрактно, да формулират хипотези и да анализират ситуации извън конкретния си опит. Те започват да използват дедуктивно разсъждение, да предвиждат възможни последствия от своите действия и да изграждат логически аргументи, което разширява тяхното разбиране за сложни концепции като справедливост, истина и морал. Лорънс Колбърг, от своя страна, надгражда върху идеите на Пиаже, като се фокусира върху моралното развитие и начините, по които младите хора </w:t>
      </w:r>
      <w:r w:rsidRPr="004543B4">
        <w:rPr>
          <w:spacing w:val="2"/>
          <w:sz w:val="28"/>
          <w:szCs w:val="28"/>
        </w:rPr>
        <w:lastRenderedPageBreak/>
        <w:t>изграждат моралните си ценности. Според неговата теория юношите преминават към по-високи нива на морална осъзнатост, при които моралните решения вече не се ръководят единствено от страх от наказание или желание за награда, а от вътрешни етични принципи. Те започват да оценяват действията си според универсални морални стандарти и да развиват способността за съпричастност и критично отношение към социалните норми. Така когнитивният подход подчертава, че юношеството не е само време на физически и емоционални промени, но и период, в който се формира зрелият интелектуален и морален светоглед, който ще ръководи бъдещите решения и поведение на индивида (Theories of Moral Development | Adolescent Psychology, 2019).</w:t>
      </w:r>
    </w:p>
    <w:p w14:paraId="5FF11786" w14:textId="77777777" w:rsidR="00FA3273" w:rsidRPr="004543B4" w:rsidRDefault="00FA3273" w:rsidP="00FA3273">
      <w:pPr>
        <w:spacing w:line="360" w:lineRule="auto"/>
        <w:ind w:firstLine="709"/>
        <w:jc w:val="both"/>
        <w:rPr>
          <w:spacing w:val="2"/>
          <w:sz w:val="28"/>
          <w:szCs w:val="28"/>
        </w:rPr>
      </w:pPr>
      <w:r w:rsidRPr="004543B4">
        <w:rPr>
          <w:spacing w:val="2"/>
          <w:sz w:val="28"/>
          <w:szCs w:val="28"/>
        </w:rPr>
        <w:t xml:space="preserve">Джеймс Фаулър развива теория за развитието на религиозните убеждения и духовните ценности, като разглежда как вярата се променя и задълбочава през различните етапи на човешкото съзряване. Според него религиозното развитие преминава през няколко последователни стадия, като всеки от тях е свързан с когнитивното и социалното развитие на индивида. В ранното юношество младите хора обикновено приемат религиозните вярвания, традиции и ценности, наложени от родителите, училището и културната им среда, без да подлагат тези идеи на критичен анализ. Техните религиозни възгледи са предимно буквални и базирани на външни авторитети, което ги прави уязвими към влиянието на средата. С напредването на възрастта и развитието на способността за абстрактно мислене, юношите започват да поставят под въпрос догмите и традициите, които дотогава са приемали безусловно. Те изпитват нужда да намерят лично значение в религиозните си убеждения и да изградят по-автономна и индивидуализирана представа за духовността. Този процес често е съпроводен от съмнения, вътрешни конфликти и търсене на нови източници на </w:t>
      </w:r>
      <w:r w:rsidRPr="004543B4">
        <w:rPr>
          <w:spacing w:val="2"/>
          <w:sz w:val="28"/>
          <w:szCs w:val="28"/>
        </w:rPr>
        <w:lastRenderedPageBreak/>
        <w:t>духовно познание. Според Фаулър зрелостта на вярата се постига, когато индивидът интегрира духовните си ценности с личния си опит и критично мислене, като същевременно развива толерантност към различни гледни точки и по-дълбоко разбиране на моралните и философските аспекти на вярата (Fowler, 2001).</w:t>
      </w:r>
    </w:p>
    <w:p w14:paraId="50C2CD35" w14:textId="77777777" w:rsidR="00FA3273" w:rsidRPr="004543B4" w:rsidRDefault="00FA3273" w:rsidP="00FA3273">
      <w:pPr>
        <w:spacing w:line="360" w:lineRule="auto"/>
        <w:ind w:firstLine="709"/>
        <w:jc w:val="both"/>
        <w:rPr>
          <w:spacing w:val="2"/>
          <w:sz w:val="28"/>
          <w:szCs w:val="28"/>
        </w:rPr>
      </w:pPr>
      <w:r w:rsidRPr="004543B4">
        <w:rPr>
          <w:spacing w:val="2"/>
          <w:sz w:val="28"/>
          <w:szCs w:val="28"/>
        </w:rPr>
        <w:t>Робърт Селман изследва развитието на социалното познание, като го определя като способността на юношите да разбират и анализират социалните взаимоотношения, мотивите и емоциите на другите. Според неговата теория младите хора преминават през различни етапи на социално възприятие, които им позволяват постепенно да усъвършенстват умението си да разбират чуждите гледни точки и да предсказват поведението на околните. В ранните етапи децата възприемат социалните взаимодействия предимно от собствената си перспектива, без да осъзнават, че другите хора могат да имат различни възгледи и емоционални преживявания. С напредването на юношеството и когнитивното развитие те започват да осъзнават, че хората могат да имат различни мнения, възприятия и емоции, които се формират въз основа на личния им опит и социален контекст. Това води до развитието на способността за емпатия, т.е. разбирането и съпреживяването на чувствата на другите. Също така юношите започват да отчитат социалните норми и очаквания, което им помага да адаптират поведението си в зависимост от конкретната ситуация и взаимоотношенията с околните. Развитието на социалното познание е ключово за успешната социализация, тъй като позволява на младите хора да изграждат по-зрели и ефективни социални умения, да установяват дълбоки и значими връзки с другите и да се интегрират успешно в обществото (Selman, 2007).</w:t>
      </w:r>
    </w:p>
    <w:p w14:paraId="7FD02F10" w14:textId="77777777" w:rsidR="00FA3273" w:rsidRPr="004543B4" w:rsidRDefault="00FA3273" w:rsidP="00FA3273">
      <w:pPr>
        <w:spacing w:line="360" w:lineRule="auto"/>
        <w:ind w:firstLine="709"/>
        <w:jc w:val="both"/>
        <w:rPr>
          <w:spacing w:val="2"/>
          <w:sz w:val="28"/>
          <w:szCs w:val="28"/>
        </w:rPr>
      </w:pPr>
      <w:r w:rsidRPr="004543B4">
        <w:rPr>
          <w:spacing w:val="2"/>
          <w:sz w:val="28"/>
          <w:szCs w:val="28"/>
        </w:rPr>
        <w:t xml:space="preserve">Контекстуалната перспектива акцентира върху социалните и културните фактори, които оказват влияние върху развитието на юношите, като обединява различни подходи, които подчертават </w:t>
      </w:r>
      <w:r w:rsidRPr="004543B4">
        <w:rPr>
          <w:spacing w:val="2"/>
          <w:sz w:val="28"/>
          <w:szCs w:val="28"/>
        </w:rPr>
        <w:lastRenderedPageBreak/>
        <w:t>значението на средата. В този контекст антроположката Маргарет Мийд разглежда юношеството от културна гледна точка, като изследва как различните общества оформят поведението, възприятията и ценностите на младите хора. В своите проучвания върху традиционните общества, особено в Самоа, Мийд установява, че юношеството не е универсално турбулентен и стресов период, както често се възприема в западните общества. Според нея социалните очаквания, ритуалите на преход и начинът, по който обществото интегрира младите хора в зрелостта, играят съществена роля за преживяването на този етап. В култури, където има плавен преход между детството и зрелостта, юношите изпитват по-малко напрежение и конфликти, докато в индустриализираните общества, където има ясно изразени граници между възрастовите групи и повишени социални очаквания, този период често е белязан от емоционална нестабилност и трудности в адаптацията. Изследванията на Мийд подчертават, че развитието през юношеството не може да бъде разглеждано изолирано от културния и социалния контекст, а трябва да се анализира в зависимост от нормите, ценностите и традициите, които формират идентичността на младите хора в различните общества (Scheper-Hughes, 1984).</w:t>
      </w:r>
    </w:p>
    <w:p w14:paraId="42CF1841" w14:textId="77777777" w:rsidR="00FA3273" w:rsidRPr="004543B4" w:rsidRDefault="00FA3273" w:rsidP="00FA3273">
      <w:pPr>
        <w:spacing w:line="360" w:lineRule="auto"/>
        <w:ind w:firstLine="709"/>
        <w:jc w:val="both"/>
        <w:rPr>
          <w:spacing w:val="2"/>
          <w:sz w:val="28"/>
          <w:szCs w:val="28"/>
        </w:rPr>
      </w:pPr>
      <w:r w:rsidRPr="004543B4">
        <w:rPr>
          <w:spacing w:val="2"/>
          <w:sz w:val="28"/>
          <w:szCs w:val="28"/>
        </w:rPr>
        <w:t xml:space="preserve">Лев Виготски развива теорията на социалния конструкционизъм, която подчертава ключовата роля на социалната среда и взаимодействията в когнитивното развитие на индивида. Според него ученето и интелектуалният растеж се осъществяват в рамките на социалните връзки и културния контекст, в който човек е потопен. Той смята, че децата и юношите усвояват знания чрез взаимодействие с по-опитни личности, като родители, учители и връстници, които изпълняват ролята на „по-значими други“. Виготски въвежда концепцията за „зоната на близкото развитие“, която описва разликата между настоящото ниво на умения на индивида и </w:t>
      </w:r>
      <w:r w:rsidRPr="004543B4">
        <w:rPr>
          <w:spacing w:val="2"/>
          <w:sz w:val="28"/>
          <w:szCs w:val="28"/>
        </w:rPr>
        <w:lastRenderedPageBreak/>
        <w:t>потенциала, който може да постигне с помощта на насочване и подкрепа от по-опитни участници в обучителния процес. По този начин социалната среда не само насърчава ученето, но и определя темповете и посоката на когнитивното развитие, като улеснява изграждането на по-сложни мисловни умения и самостоятелност (Morin, 2012).</w:t>
      </w:r>
    </w:p>
    <w:p w14:paraId="3D0C0440" w14:textId="77777777" w:rsidR="00E82E6C" w:rsidRPr="004543B4" w:rsidRDefault="00E82E6C" w:rsidP="00E82E6C">
      <w:pPr>
        <w:spacing w:line="360" w:lineRule="auto"/>
        <w:ind w:firstLine="709"/>
        <w:jc w:val="both"/>
        <w:rPr>
          <w:spacing w:val="2"/>
          <w:sz w:val="28"/>
          <w:szCs w:val="28"/>
        </w:rPr>
      </w:pPr>
      <w:r w:rsidRPr="004543B4">
        <w:rPr>
          <w:spacing w:val="2"/>
          <w:sz w:val="28"/>
          <w:szCs w:val="28"/>
        </w:rPr>
        <w:t>Теорията на полето на Курт Левин обяснява как социалното поведение се формира от динамичното взаимодействие между индивида и неговата среда. Според него поведението не е просто реакция на външни стимули, а резултат от сложното взаимодействие между лични и социални фактори, които съставляват „полето“ – цялостната система от влияния в даден момент. В контекста на юношеството Левин разглежда личността като „поле на напрежение“, в което различни сили влияят върху самовъзприемането, социалните роли и взаимоотношенията. През този период настъпват значителни промени, като нарастващата независимост и новите социални очаквания водят до вътрешни конфликти и преосмисляне на цели и ценности. Теорията му подчертава, че съзряването е резултат от постоянно променящото се взаимодействие между индивидуалните характеристики и средата, което формира идентичността и поведенческите модели на младия човек (Burnes, 2020).</w:t>
      </w:r>
    </w:p>
    <w:p w14:paraId="191F7B1A" w14:textId="77777777" w:rsidR="00E82E6C" w:rsidRPr="004543B4" w:rsidRDefault="00E82E6C" w:rsidP="00E82E6C">
      <w:pPr>
        <w:spacing w:line="360" w:lineRule="auto"/>
        <w:ind w:firstLine="709"/>
        <w:jc w:val="both"/>
        <w:rPr>
          <w:spacing w:val="2"/>
          <w:sz w:val="28"/>
          <w:szCs w:val="28"/>
        </w:rPr>
      </w:pPr>
      <w:r w:rsidRPr="004543B4">
        <w:rPr>
          <w:spacing w:val="2"/>
          <w:sz w:val="28"/>
          <w:szCs w:val="28"/>
        </w:rPr>
        <w:t xml:space="preserve">Екологичната перспектива на Ури Бронфенбренер разглежда развитието на юношите като резултат от сложното взаимодействие между различни нива на средата, които оказват влияние върху тяхното поведение, идентичност и социална адаптация. Според неговия екологичен модел развитието не се осъществява изолирано, а в рамките на взаимосвързани системи, които включват микро-, мезо-, екзо- и макросистема. Микросистемата обхваща непосредствената среда на юношата, като семейството, приятелите, училището и връстниците, които имат най-пряк ефект върху ежедневието и </w:t>
      </w:r>
      <w:r w:rsidRPr="004543B4">
        <w:rPr>
          <w:spacing w:val="2"/>
          <w:sz w:val="28"/>
          <w:szCs w:val="28"/>
        </w:rPr>
        <w:lastRenderedPageBreak/>
        <w:t>социалното му функциониране. Мезосистемата представлява връзките между различните елементи на микросистемата, например как взаимодействието между родителите и учителите влияе върху академичния успех на младия човек. Екзосистемата включва фактори, които не засягат юношата директно, но все пак имат отражение върху неговото развитие, като икономическото състояние на семейството или политиките в образователната система. Макросистемата, от своя страна, обхваща културните и социалните норми, които оформят възгледите и ценностите на младите хора. Според Бронфенбренер всички тези нива на средата са взаимосвързани и създават динамичен контекст, който определя не само развитието през юношеството, но и дългосрочната адаптация на индивида към обществото. По този начин неговата теория подчертава, че личностното формиране е резултат не само от вътрешните характеристики на младия човек, но и от сложната мрежа на социални и екологични взаимодействия, които влияят върху развитието му (Paquette &amp; Ryan, 2001).</w:t>
      </w:r>
    </w:p>
    <w:p w14:paraId="1ED62D5F" w14:textId="77777777" w:rsidR="002F2B70" w:rsidRPr="004543B4" w:rsidRDefault="002F2B70" w:rsidP="002F2B70">
      <w:pPr>
        <w:spacing w:line="360" w:lineRule="auto"/>
        <w:ind w:firstLine="709"/>
        <w:jc w:val="both"/>
        <w:rPr>
          <w:spacing w:val="2"/>
          <w:sz w:val="28"/>
          <w:szCs w:val="28"/>
        </w:rPr>
      </w:pPr>
      <w:r w:rsidRPr="004543B4">
        <w:rPr>
          <w:spacing w:val="2"/>
          <w:sz w:val="28"/>
          <w:szCs w:val="28"/>
        </w:rPr>
        <w:t>Карол Гилиган представя феминистична гледна точка върху моралното развитие, като акцентира върху значението на грижата и взаимоотношенията в етичните разсъждения (Gilligan, 1982). Тя оспорва традиционните теории, като тази на Лорънс Колбърг, заради тяхната съсредоточеност върху справедливостта и индивидуалните права, които според нея не отчитат достатъчно моралната отговорност към другите. Гилиган предполага, че жените възприемат моралните дилеми през призмата на взаимоотношенията и грижата, докато мъжете се фокусират върху принципите на справедливост и независимост. Тя подчертава, че моралното мислене, основано на емпатия и ангажираност към благополучието на другите, представлява важна и равностойна перспектива в развитието на моралните ценности.</w:t>
      </w:r>
    </w:p>
    <w:p w14:paraId="65BD34B3" w14:textId="77777777" w:rsidR="002F2B70" w:rsidRPr="004543B4" w:rsidRDefault="002F2B70" w:rsidP="002F2B70">
      <w:pPr>
        <w:spacing w:line="360" w:lineRule="auto"/>
        <w:ind w:firstLine="709"/>
        <w:jc w:val="both"/>
        <w:rPr>
          <w:spacing w:val="2"/>
          <w:sz w:val="28"/>
          <w:szCs w:val="28"/>
        </w:rPr>
      </w:pPr>
      <w:r w:rsidRPr="004543B4">
        <w:rPr>
          <w:spacing w:val="2"/>
          <w:sz w:val="28"/>
          <w:szCs w:val="28"/>
        </w:rPr>
        <w:lastRenderedPageBreak/>
        <w:t xml:space="preserve">Ричард Лърнър представя контекстуалистичен подход към развитието, който подчертава динамичната връзка между индивида и средата (Lerner et al., 2006). Според него развитието е непрекъснат процес на взаимодействие между личните характеристики и социалните, културните и физическите условия, които го заобикалят. Той подчертава, че всяка промяна в средата може да повлияе на поведението и развитието на индивида, също както и самият индивид може да оказва влияние върху средата си. Така развитието се разглежда като адаптивен и взаимозависим процес. </w:t>
      </w:r>
    </w:p>
    <w:p w14:paraId="082DC4B5" w14:textId="5AC34FC1" w:rsidR="002F2B70" w:rsidRPr="004543B4" w:rsidRDefault="002F2B70" w:rsidP="002F2B70">
      <w:pPr>
        <w:spacing w:line="360" w:lineRule="auto"/>
        <w:ind w:firstLine="709"/>
        <w:jc w:val="both"/>
        <w:rPr>
          <w:spacing w:val="2"/>
          <w:sz w:val="28"/>
          <w:szCs w:val="28"/>
        </w:rPr>
      </w:pPr>
      <w:r w:rsidRPr="004543B4">
        <w:rPr>
          <w:spacing w:val="2"/>
          <w:sz w:val="28"/>
          <w:szCs w:val="28"/>
        </w:rPr>
        <w:t>Разгледаните различни теоретични перспективи допринасят за по-дълбокото разбиране на юношеството, като показват как фактори като култура, социални взаимоотношения, вътрешни конфликти и морални ценности колективно формират този сложен период от живота.</w:t>
      </w:r>
    </w:p>
    <w:p w14:paraId="26E8B12C" w14:textId="77777777" w:rsidR="002F2B70" w:rsidRPr="004543B4" w:rsidRDefault="002F2B70" w:rsidP="002F2B70">
      <w:pPr>
        <w:spacing w:line="360" w:lineRule="auto"/>
        <w:ind w:firstLine="709"/>
        <w:jc w:val="both"/>
        <w:rPr>
          <w:spacing w:val="2"/>
          <w:sz w:val="28"/>
          <w:szCs w:val="28"/>
        </w:rPr>
      </w:pPr>
      <w:r w:rsidRPr="004543B4">
        <w:rPr>
          <w:spacing w:val="2"/>
          <w:sz w:val="28"/>
          <w:szCs w:val="28"/>
        </w:rPr>
        <w:t>Юношеството не е еднороден период, а преминава през няколко различни етапа, всеки от които се характеризира със специфични особености в развитието и поведението. Според Backes and Bonnie (2019) юношеството може да бъде разделено на три основни фази: ранно, средно и късно юношество. Ранното юношество обикновено обхваща възрастта между единадесет и четиринадесет години и се свързва с първите значителни физически промени, предизвикани от пубертета. Този период се характеризира с бърз растеж, развитие на вторични полови белези и хормонални изменения, които оказват влияние върху емоционалната стабилност на младите хора. Колебанията в настроението стават по-чести, а нуждата от изграждане на лична идентичност започва да се проявява по-отчетливо. В когнитивен план през този етап младите хора започват да развиват по-сложни умствени способности, но мисленето им остава предимно конкретно, като абстрактното разсъждение все още не е напълно развито (Backes &amp; Bonnie, 2019).</w:t>
      </w:r>
    </w:p>
    <w:p w14:paraId="47E19CCE" w14:textId="77777777" w:rsidR="002F2B70" w:rsidRPr="004543B4" w:rsidRDefault="002F2B70" w:rsidP="002F2B70">
      <w:pPr>
        <w:spacing w:line="360" w:lineRule="auto"/>
        <w:ind w:firstLine="709"/>
        <w:jc w:val="both"/>
        <w:rPr>
          <w:spacing w:val="2"/>
          <w:sz w:val="28"/>
          <w:szCs w:val="28"/>
        </w:rPr>
      </w:pPr>
      <w:r w:rsidRPr="004543B4">
        <w:rPr>
          <w:spacing w:val="2"/>
          <w:sz w:val="28"/>
          <w:szCs w:val="28"/>
        </w:rPr>
        <w:lastRenderedPageBreak/>
        <w:t>Други изследователи, като Blum et al. (2014), предлагат началото на ранното юношество да се поставя още на десетгодишна възраст. Те разглеждат този период като изключително динамичен и белязан от значими промени във физическото, емоционалното, социалното и когнитивното развитие. Според тях ранното юношество често остава подценявано, въпреки че именно в него настъпват трансформации, които оказват дългосрочно влияние върху формирането на личността и бъдещото развитие на младия човек. Тези промени включват както физически аспекти, като пубертетни изменения, така и социални предизвикателства, свързани с прехода от детска зависимост към нарастваща автономност. Осъзнаването на този етап като критичен момент в развитието е от съществено значение за разбирането на юношеството като сложен и динамичен процес, който поставя основите на зрелостта (Blum et al., 2014).</w:t>
      </w:r>
    </w:p>
    <w:p w14:paraId="49DF97C2" w14:textId="77777777" w:rsidR="002F2B70" w:rsidRPr="004543B4" w:rsidRDefault="002F2B70" w:rsidP="002F2B70">
      <w:pPr>
        <w:spacing w:line="360" w:lineRule="auto"/>
        <w:ind w:firstLine="709"/>
        <w:jc w:val="both"/>
        <w:rPr>
          <w:spacing w:val="2"/>
          <w:sz w:val="28"/>
          <w:szCs w:val="28"/>
        </w:rPr>
      </w:pPr>
      <w:r w:rsidRPr="004543B4">
        <w:rPr>
          <w:spacing w:val="2"/>
          <w:sz w:val="28"/>
          <w:szCs w:val="28"/>
        </w:rPr>
        <w:t xml:space="preserve">На физическо ниво ранното юношество се характеризира с началото на пубертета, който предизвиква значителни и бързи промени в тялото. По време на този период настъпва ускорен растеж, познат като пубертетен скок, при който височината и телесната маса се увеличават значително за сравнително кратък период. Развиват се вторичните полови белези, като при момичетата това включва нарастване на гърдите, промени в телесната форма и започване на менструация, докато при момчетата се наблюдава уголемяване на тестисите, задълбочаване на гласа и засилен растеж на мускулна маса. Хормоналните промени, особено повишените нива на тестостерон и естроген, оказват влияние не само върху физическия растеж, но и върху емоционалното състояние на юношите, често водейки до резки промени в настроението и повишена чувствителност. Тези физически трансформации могат да породят засилено самосъзнание, което в някои случаи води до несигурност и тревожност относно външния вид. Самооценката на младите хора може да бъде силно повлияна от </w:t>
      </w:r>
      <w:r w:rsidRPr="004543B4">
        <w:rPr>
          <w:spacing w:val="2"/>
          <w:sz w:val="28"/>
          <w:szCs w:val="28"/>
        </w:rPr>
        <w:lastRenderedPageBreak/>
        <w:t>начина, по който възприемат собствените си физически изменения и от социалните стандарти за външен вид, наложени от връстниците и медиите. В този период възниква повишена загриженост относно идентичността и приемането от другите, което прави подкрепата от семейството, приятелите и социалната среда особено важна за емоционалното благополучие на юношите (Abbott &amp; Treboux, 2001).</w:t>
      </w:r>
    </w:p>
    <w:p w14:paraId="3412D754" w14:textId="77777777" w:rsidR="002F2B70" w:rsidRPr="004543B4" w:rsidRDefault="002F2B70" w:rsidP="002F2B70">
      <w:pPr>
        <w:spacing w:line="360" w:lineRule="auto"/>
        <w:ind w:firstLine="709"/>
        <w:jc w:val="both"/>
        <w:rPr>
          <w:spacing w:val="2"/>
          <w:sz w:val="28"/>
          <w:szCs w:val="28"/>
        </w:rPr>
      </w:pPr>
      <w:r w:rsidRPr="004543B4">
        <w:rPr>
          <w:spacing w:val="2"/>
          <w:sz w:val="28"/>
          <w:szCs w:val="28"/>
        </w:rPr>
        <w:t>На когнитивно ниво ранното юношество бележи началото на прехода от конкретното към по-абстрактно мислене, като младите хора започват да развиват способността да разбират по-сложни концепции и различни гледни точки. Въпреки че все още разчитат предимно на конкретни примери и личен опит при разсъжденията си, те започват да проявяват по-голям интерес към теоретични и хипотетични въпроси. Този период е критичен за формирането на ключови умения като анализиране на информация, разпознаване на причинно-следствени връзки и оценяване на последствията от определени действия. Въпреки че младите хора започват да експериментират с аргументация и логическо разсъждение, способността им за критично мислене все още е в процес на развитие, което може да доведе до импулсивност и затруднения при преценяване на дългосрочните последици от техните избори. Именно през този период се формират основите на самостоятелното вземане на решения и оценяването на алтернативни варианти, което е от съществено значение за по-късните етапи на юношеството и зрелостта. Социалните и образователните фактори също играят важна роля в когнитивното развитие, тъй като взаимодействието с връстници, учители и родители подпомага разширяването на перспективите и усъвършенстването на уменията за анализ и саморефлексия. Подходящата подкрепа и насочване през този период могат значително да улеснят развитието на способността за критично мислене и отговорно вземане на решения (Mmari, 2023).</w:t>
      </w:r>
    </w:p>
    <w:p w14:paraId="780818A8" w14:textId="77777777" w:rsidR="00091CD0" w:rsidRPr="004543B4" w:rsidRDefault="00091CD0" w:rsidP="00091CD0">
      <w:pPr>
        <w:spacing w:line="360" w:lineRule="auto"/>
        <w:ind w:firstLine="709"/>
        <w:jc w:val="both"/>
        <w:rPr>
          <w:spacing w:val="2"/>
          <w:sz w:val="28"/>
          <w:szCs w:val="28"/>
        </w:rPr>
      </w:pPr>
      <w:r w:rsidRPr="004543B4">
        <w:rPr>
          <w:spacing w:val="2"/>
          <w:sz w:val="28"/>
          <w:szCs w:val="28"/>
        </w:rPr>
        <w:lastRenderedPageBreak/>
        <w:t>Емоционалното развитие през ранното юношество се характеризира с интензивни и чести промени в настроението, които са резултат от хормоналните промени, настъпващи в организма, както и от психологическите предизвикателства, свързани с този етап. Юношите започват да изпитват по-силни и често противоречиви емоции, като ентусиазъм и радост могат бързо да се сменят с тревожност, раздразнителност или тъга. Тези колебания се дължат не само на биологичните фактори, но и на социалните предизвикателства, пред които са изправени младите хора, включително натиска от връстниците, очакванията на семейството и необходимостта да утвърдят своята независимост. Стремежът към самостоятелност се засилва, като юношите започват да се дистанцират от родителите си в опит да изградят собствена идентичност. В същото време те продължават да се нуждаят от подкрепа, сигурност и насоки, макар често да не го изразяват открито. Поради тази вътрешна борба между зависимостта и независимостта, младите хора могат да изпитват повишена чувствителност към критика и да развият несигурност относно собствените си способности и ценност. Развитието на емоционалната саморегулация в този период е важно за справянето с тези предизвикателства, като социалната среда, включително връстниците, родителите и учителите, играе ключова роля в подпомагането на този процес. Насърчаването на емоционалната интелигентност и осигуряването на стабилна подкрепа могат да помогнат на юношите да изградят по-здравословни стратегии за справяне със стреса и по-добро разбиране на собствените си емоции (Mmari, 2023).</w:t>
      </w:r>
    </w:p>
    <w:p w14:paraId="572511B9" w14:textId="77777777" w:rsidR="00091CD0" w:rsidRPr="004543B4" w:rsidRDefault="00091CD0" w:rsidP="00091CD0">
      <w:pPr>
        <w:spacing w:line="360" w:lineRule="auto"/>
        <w:ind w:firstLine="709"/>
        <w:jc w:val="both"/>
        <w:rPr>
          <w:spacing w:val="2"/>
          <w:sz w:val="28"/>
          <w:szCs w:val="28"/>
        </w:rPr>
      </w:pPr>
      <w:r w:rsidRPr="004543B4">
        <w:rPr>
          <w:spacing w:val="2"/>
          <w:sz w:val="28"/>
          <w:szCs w:val="28"/>
        </w:rPr>
        <w:t xml:space="preserve">Социалното развитие през ранното юношество играе ключова роля в изграждането на социални умения и оформянето на личната идентичност. В този период младите хора започват да отдават по-голямо значение на взаимоотношенията си с връстниците и често </w:t>
      </w:r>
      <w:r w:rsidRPr="004543B4">
        <w:rPr>
          <w:spacing w:val="2"/>
          <w:sz w:val="28"/>
          <w:szCs w:val="28"/>
        </w:rPr>
        <w:lastRenderedPageBreak/>
        <w:t>придават по-малка тежест на авторитетните фигури, като родителите и учителите. Приятелствата стават все по-значими и започват да влияят върху самочувствието и социалната увереност на юношите. В този контекст груповата принадлежност придобива изключителна важност, като младите хора търсят приемане и одобрение в социалните кръгове, към които се стремят да принадлежат. Те могат да започнат да адаптират поведението си спрямо нормите на своите приятелски групи, което понякога води до социален натиск и желание за подражание. Натискът от връстниците може да бъде както положителен, мотивирайки младите хора да развиват социално желани качества като отговорност, емпатия и амбиция, така и отрицателен, водейки до експериментиране с рисково поведение, като употреба на алкохол, тютюнопушене или други неприемливи практики. Освен това, в този период се развиват по-сложни социални умения, като способността за разрешаване на конфликти, емоционалната регулация във взаимоотношенията и умението за изграждане на дълготрайни и подкрепящи приятелства. Формирането на социална идентичност също е важен аспект на този етап, като младите хора започват да осъзнават кои са те в социален контекст и как искат да бъдат възприемани от другите. Родителите и учителите могат да окажат положително влияние върху този процес, като насърчават здравословни взаимоотношения и предоставят подкрепа, без да ограничават самостоятелността на юношите. В крайна сметка, социалното развитие през ранното юношество полага основите за успешна интеграция в обществото, формиране на устойчиви взаимоотношения и изграждане на увереност в социалните взаимодействия (Mmari, 2023).</w:t>
      </w:r>
    </w:p>
    <w:p w14:paraId="6689D0C4" w14:textId="7D6EB1DE" w:rsidR="00091CD0" w:rsidRPr="004543B4" w:rsidRDefault="00091CD0" w:rsidP="00091CD0">
      <w:pPr>
        <w:spacing w:line="360" w:lineRule="auto"/>
        <w:ind w:firstLine="709"/>
        <w:jc w:val="both"/>
        <w:rPr>
          <w:spacing w:val="2"/>
          <w:sz w:val="28"/>
          <w:szCs w:val="28"/>
        </w:rPr>
      </w:pPr>
      <w:r w:rsidRPr="004543B4">
        <w:rPr>
          <w:spacing w:val="2"/>
          <w:sz w:val="28"/>
          <w:szCs w:val="28"/>
        </w:rPr>
        <w:t xml:space="preserve">В обобщение, ранното юношество представлява динамичен и критичен етап в развитието, който се характеризира със значителни физически, когнитивни, емоционални и социални промени. Това е </w:t>
      </w:r>
      <w:r w:rsidRPr="004543B4">
        <w:rPr>
          <w:spacing w:val="2"/>
          <w:sz w:val="28"/>
          <w:szCs w:val="28"/>
        </w:rPr>
        <w:lastRenderedPageBreak/>
        <w:t>периодът, в който настъпват първите видими белези на пубертета, свързани с бързия растеж, хормоналните изменения и развитието на вторичните полови белези, което често води до засилено самосъзнание и формиране на ново отношение към собственото тяло. В когнитивен план младите хора започват да развиват по-сложни умствени способности, но мисленето им все още остава до голяма степен конкретно, като критичното разсъждение и умението за абстракция тепърва се изграждат. Емоционалното развитие през този период е белязано от чести колебания в настроението, свързани с хормоналните промени и нарастващия стремеж към самостоятелност, което може да доведе до несигурност и повишена чувствителност. В социален аспект младите хора започват да отдават по-голямо значение на взаимоотношенията си с връстниците, като формирането на приятелства и груповата принадлежност играят съществена роля в изграждането на тяхната идентичност. Това често ги излага на социален натиск, но също така предоставя възможности за развиване на важни социални умения и емоционална регулация. Всички тези процеси, които протичат едновременно и взаимно се влияят, оформят основата за бъдещото развитие на личността, самостоятелността и социалната адаптация на младия човек.</w:t>
      </w:r>
    </w:p>
    <w:p w14:paraId="7C40B605" w14:textId="77777777" w:rsidR="0008032E" w:rsidRPr="004543B4" w:rsidRDefault="0008032E" w:rsidP="002E181A">
      <w:pPr>
        <w:spacing w:line="360" w:lineRule="auto"/>
        <w:ind w:firstLine="709"/>
        <w:jc w:val="both"/>
        <w:rPr>
          <w:spacing w:val="2"/>
          <w:sz w:val="28"/>
          <w:szCs w:val="28"/>
        </w:rPr>
      </w:pPr>
    </w:p>
    <w:p w14:paraId="144182EF" w14:textId="0BE00295" w:rsidR="00C04941" w:rsidRPr="004543B4" w:rsidRDefault="00C04941" w:rsidP="00C04941">
      <w:pPr>
        <w:spacing w:line="360" w:lineRule="auto"/>
        <w:jc w:val="center"/>
        <w:rPr>
          <w:b/>
          <w:spacing w:val="2"/>
          <w:sz w:val="28"/>
          <w:szCs w:val="28"/>
        </w:rPr>
      </w:pPr>
      <w:r w:rsidRPr="004543B4">
        <w:rPr>
          <w:b/>
          <w:spacing w:val="2"/>
          <w:sz w:val="28"/>
          <w:szCs w:val="28"/>
        </w:rPr>
        <w:t>1.2. Стил</w:t>
      </w:r>
      <w:r w:rsidR="008806C7" w:rsidRPr="004543B4">
        <w:rPr>
          <w:b/>
          <w:spacing w:val="2"/>
          <w:sz w:val="28"/>
          <w:szCs w:val="28"/>
        </w:rPr>
        <w:t>ове</w:t>
      </w:r>
      <w:r w:rsidRPr="004543B4">
        <w:rPr>
          <w:b/>
          <w:spacing w:val="2"/>
          <w:sz w:val="28"/>
          <w:szCs w:val="28"/>
        </w:rPr>
        <w:t xml:space="preserve"> на родителско поведение</w:t>
      </w:r>
    </w:p>
    <w:p w14:paraId="4C884858" w14:textId="5398937F" w:rsidR="00E70614" w:rsidRPr="004543B4" w:rsidRDefault="00D50F92" w:rsidP="00D50F92">
      <w:pPr>
        <w:spacing w:line="360" w:lineRule="auto"/>
        <w:ind w:firstLine="708"/>
        <w:jc w:val="both"/>
        <w:rPr>
          <w:spacing w:val="2"/>
          <w:sz w:val="28"/>
          <w:szCs w:val="28"/>
        </w:rPr>
      </w:pPr>
      <w:r w:rsidRPr="004543B4">
        <w:rPr>
          <w:spacing w:val="2"/>
          <w:sz w:val="28"/>
          <w:szCs w:val="28"/>
        </w:rPr>
        <w:t xml:space="preserve">Родителството играе ключова роля за благополучието на детето, като родителите са първите и най-значими възрастни в живота му, отговорни за неговото развитие и социална интеграция. Според чл. 27 от Конвенцията на ООН за правата на детето, те носят първостепенна отговорност да осигурят условия за живот, необходими за пълноценното израстване на детето (Конвенция за правата на детето на ООН, 2019). Тази роля остава важна не само в ранното детство, но и през юношеството, когато младите хора търсят своята идентичност, </w:t>
      </w:r>
      <w:r w:rsidRPr="004543B4">
        <w:rPr>
          <w:spacing w:val="2"/>
          <w:sz w:val="28"/>
          <w:szCs w:val="28"/>
        </w:rPr>
        <w:lastRenderedPageBreak/>
        <w:t>често чрез противопоставяне на родителите. Въпреки това, родителите трябва да подкрепят процеса на себеутвърждаване на детето, като му предоставят грижа, насърчение и стабилна структура във взаимоотношенията, включително и поставяне на граници, когато е необходимо.</w:t>
      </w:r>
    </w:p>
    <w:p w14:paraId="4A9E1661" w14:textId="2DE78910" w:rsidR="00D50F92" w:rsidRPr="004543B4" w:rsidRDefault="00D50F92" w:rsidP="00D50F92">
      <w:pPr>
        <w:spacing w:line="360" w:lineRule="auto"/>
        <w:ind w:firstLine="709"/>
        <w:jc w:val="both"/>
        <w:rPr>
          <w:spacing w:val="2"/>
          <w:sz w:val="28"/>
          <w:szCs w:val="28"/>
        </w:rPr>
      </w:pPr>
      <w:r w:rsidRPr="004543B4">
        <w:rPr>
          <w:spacing w:val="2"/>
          <w:sz w:val="28"/>
          <w:szCs w:val="28"/>
        </w:rPr>
        <w:t>Родителството е ключов социален и културен етап, който отразява личностното съзряване и играе решаваща роля в социализацията на детето. Семейството е основната микроструктура, в която се изграждат характерът, ценностите и индивидуалните качества на подрастващите. Родителите предават нравствени и поведенчески модели чрез разбиране, отзивчивост и емоционална подкрепа, като същевременно създават специфични взаимоотношения, основани на състрадание и сътрудничество. Диадата „родител – дете“ играе роля на посредник между детето и обществото, подпомагайки усвояването на социалните норми и ценности. Възпитателният стил на родителя се формира от неговите индивидуални разбирания за приемливо поведение и взаимоотношения, а семейната среда определя поведенческите модели, които детето ще възприеме в своето израстване (Дерменджиева, 2012, с. 8).</w:t>
      </w:r>
    </w:p>
    <w:p w14:paraId="0CFF389C" w14:textId="72276E70" w:rsidR="00D50F92" w:rsidRPr="004543B4" w:rsidRDefault="00D50F92" w:rsidP="00D50F92">
      <w:pPr>
        <w:spacing w:line="360" w:lineRule="auto"/>
        <w:ind w:firstLine="709"/>
        <w:jc w:val="both"/>
        <w:rPr>
          <w:spacing w:val="2"/>
          <w:sz w:val="28"/>
          <w:szCs w:val="28"/>
        </w:rPr>
      </w:pPr>
      <w:r w:rsidRPr="004543B4">
        <w:rPr>
          <w:spacing w:val="2"/>
          <w:sz w:val="28"/>
          <w:szCs w:val="28"/>
        </w:rPr>
        <w:t xml:space="preserve">Цялостното благополучие на детето зависи до голяма степен от ефективността на родителското възпитание и от възпитателния стил, който родителите прилагат, като съществена роля играят осигурената самостоятелност и оказваната подкрепа. Когато възпитанието се основава на ефективна междуличностна комуникация, насърчаване и конструктивни дискусии, условията за социално и емоционално развитие на детето стават значително по-благоприятни. Обратно, липсата на комуникация, прекомерният контрол и строгите ограничения могат да доведат до затруднения в социалната адаптация, предизвиквайки тревожност, ниска самооценка или дори агресивно </w:t>
      </w:r>
      <w:r w:rsidRPr="004543B4">
        <w:rPr>
          <w:spacing w:val="2"/>
          <w:sz w:val="28"/>
          <w:szCs w:val="28"/>
        </w:rPr>
        <w:lastRenderedPageBreak/>
        <w:t>поведение. Проблемните взаимоотношения между дете и родител често са предпоставка за различни психологически и поведенчески смущения. Според Г. Стаматов родителското поведение се определя от две основни измерения: емоционално отношение и контрол. Емоционалното отношение се изразява чрез загриженост и топлота, но при отсъствието на тези качества може да се прояви като отхвърляне, физическо наказание и напрежение, което създава у детето тревожност и несигурност. Когато родителят проявява топлота и загриженост, детето чувства сигурност, което укрепва неговата емоционална стабилност и увереност в собствените му възможности. От друга страна, контролът в родителството често се възприема като инструмент за коригиране на поведението на детето, но неговото въздействие зависи от начина, по който се прилага. Ако контролът включва обяснения и отворена комуникация, детето по-лесно приема правилата и очакванията на родителите. В случаите, когато се използват заплахи, демонстрация на сила или физически наказания, детето може да изпита чувство на безпомощност, което често се проявява в различни форми на враждебност или агресия. Децата са особено чувствителни към манипулативно поведение в процеса на родителски контрол, което може да подкопае доверието и да доведе до проблеми в бъдещите им взаимоотношения. Следователно, балансът между емоционалната подкрепа и разумното прилагане на контрол е от решаващо значение за здравословното развитие на детето и изграждането на стабилна личност (Стаматов, 2000, с. 393-394).</w:t>
      </w:r>
    </w:p>
    <w:p w14:paraId="689CD244" w14:textId="6D0152D8" w:rsidR="00D50F92" w:rsidRPr="004543B4" w:rsidRDefault="00D50F92" w:rsidP="00D50F92">
      <w:pPr>
        <w:spacing w:line="360" w:lineRule="auto"/>
        <w:ind w:firstLine="709"/>
        <w:jc w:val="both"/>
        <w:rPr>
          <w:spacing w:val="2"/>
          <w:sz w:val="28"/>
          <w:szCs w:val="28"/>
        </w:rPr>
      </w:pPr>
      <w:r w:rsidRPr="004543B4">
        <w:rPr>
          <w:spacing w:val="2"/>
          <w:sz w:val="28"/>
          <w:szCs w:val="28"/>
        </w:rPr>
        <w:t xml:space="preserve">Теорията на американския професор Роналд Роунър за междуличностното приемане и отхвърляне подчертава ключовото значение на топлотата във взаимоотношенията между родителя и детето за емоционалното и социалното развитие на подрастващите. Според Роунър, топлотата, която индивидът усеща в процеса на своето израстване, е основен фактор, определящ неговото чувство за </w:t>
      </w:r>
      <w:r w:rsidRPr="004543B4">
        <w:rPr>
          <w:spacing w:val="2"/>
          <w:sz w:val="28"/>
          <w:szCs w:val="28"/>
        </w:rPr>
        <w:lastRenderedPageBreak/>
        <w:t>приемане или отхвърляне от останалата част на обществото. Тази топлота се изразява чрез прояви на любов, привързаност, полагане на грижи, осигуряване на комфортна среда, загриженост за психосоциалното благополучие и оказване на подкрепа. Отсъствието или ограничаването на тези поведения води до усещане за отхвърляне, което може да има сериозни негативни последици върху развитието на детето. Особено вредни са прекомерните родителски очаквания и склонността към омаловажаване на детските успехи, тъй като те възпрепятстват изграждането на самостоятелност и демотивират желанието за самоутвърждаване и постигане на лични цели. Свръхамбициите на родителите често създават силен психологически натиск върху децата, водейки до невротичност и зависимост от собствените постижения като основен източник на самооценка. Непрестанните оценки, сравненията с други деца и непрекъснатото натоварване с високи изисквания водят до потискане на индивидуалността и ограничаване на личностното развитие. В резултат на това детето може да развие чувство на неудовлетвореност и емоционален дискомфорт, породени от разминаването между родителските очаквания и собствените му възможности. По този начин липсата на топлина и приемане в родителските взаимоотношения може да окаже дълбоко влияние върху емоционалното състояние, самочувствието и социалната адаптация на детето, което прави родителската подкрепа и разбирането критично важни за неговото здравословно развитие (Rohner, 2005, pp. 42-45).</w:t>
      </w:r>
    </w:p>
    <w:p w14:paraId="03853B9F" w14:textId="0E084C81" w:rsidR="00D50F92" w:rsidRPr="004543B4" w:rsidRDefault="00D50F92" w:rsidP="00D50F92">
      <w:pPr>
        <w:spacing w:line="360" w:lineRule="auto"/>
        <w:ind w:firstLine="709"/>
        <w:jc w:val="both"/>
        <w:rPr>
          <w:spacing w:val="2"/>
          <w:sz w:val="28"/>
          <w:szCs w:val="28"/>
        </w:rPr>
      </w:pPr>
      <w:r w:rsidRPr="004543B4">
        <w:rPr>
          <w:spacing w:val="2"/>
          <w:sz w:val="28"/>
          <w:szCs w:val="28"/>
        </w:rPr>
        <w:t xml:space="preserve">Влиянието на родителите върху поведението на децата е една от най-задълбочено изследваните теми в психологията на развитието. Множество учени са фокусирали своите изследвания върху същността на родителските стилове и тяхното въздействие върху детето. Начинът, по който родителите възпитават и взаимодействат със своите деца, играе решаваща роля за успешната им социализация, </w:t>
      </w:r>
      <w:r w:rsidRPr="004543B4">
        <w:rPr>
          <w:spacing w:val="2"/>
          <w:sz w:val="28"/>
          <w:szCs w:val="28"/>
        </w:rPr>
        <w:lastRenderedPageBreak/>
        <w:t>изграждането на силна емоционална привързаност и цялостното им развитие</w:t>
      </w:r>
      <w:r w:rsidR="009C293A" w:rsidRPr="004543B4">
        <w:rPr>
          <w:spacing w:val="2"/>
          <w:sz w:val="28"/>
          <w:szCs w:val="28"/>
        </w:rPr>
        <w:t xml:space="preserve"> (Колчева и Джалев, 2017, с. 120)</w:t>
      </w:r>
      <w:r w:rsidRPr="004543B4">
        <w:rPr>
          <w:spacing w:val="2"/>
          <w:sz w:val="28"/>
          <w:szCs w:val="28"/>
        </w:rPr>
        <w:t>.</w:t>
      </w:r>
    </w:p>
    <w:p w14:paraId="7A931395" w14:textId="74A7BAA6" w:rsidR="009C293A" w:rsidRPr="004543B4" w:rsidRDefault="009C293A" w:rsidP="009C293A">
      <w:pPr>
        <w:spacing w:line="360" w:lineRule="auto"/>
        <w:ind w:firstLine="709"/>
        <w:jc w:val="both"/>
        <w:rPr>
          <w:spacing w:val="2"/>
          <w:sz w:val="28"/>
          <w:szCs w:val="28"/>
        </w:rPr>
      </w:pPr>
      <w:r w:rsidRPr="004543B4">
        <w:rPr>
          <w:spacing w:val="2"/>
          <w:sz w:val="28"/>
          <w:szCs w:val="28"/>
        </w:rPr>
        <w:t>Американският психолог Диана Баумринд въвежда концепцията за „родителски стил“ в психологията на развитието, като в своя модел на родителство го описва като „комплекс от поведенчески реакции на родителите, които създават атмосферата на взаимодействията родител – дете в различни ситуации“. Според нейната теория родителският стил обхваща не само общото поведение на родителя, но и методите и подходите, които той прилага, за да формира и насочи желаното поведение на детето (Baumrind, 1966).</w:t>
      </w:r>
    </w:p>
    <w:p w14:paraId="60E569E7" w14:textId="7B406956" w:rsidR="009C293A" w:rsidRPr="004543B4" w:rsidRDefault="009C293A" w:rsidP="009C293A">
      <w:pPr>
        <w:spacing w:line="360" w:lineRule="auto"/>
        <w:ind w:firstLine="709"/>
        <w:jc w:val="both"/>
        <w:rPr>
          <w:spacing w:val="2"/>
          <w:sz w:val="28"/>
          <w:szCs w:val="28"/>
        </w:rPr>
      </w:pPr>
      <w:r w:rsidRPr="004543B4">
        <w:rPr>
          <w:spacing w:val="2"/>
          <w:sz w:val="28"/>
          <w:szCs w:val="28"/>
        </w:rPr>
        <w:t xml:space="preserve">Според Баумринд, родителският стил играе ключова роля в подпомагането на детето в неговото цялостно израстване и развитие, включително в емоционален, социален и интелектуален аспект. Начинът, по който родителите взаимодействат с детето, влияе върху неговото самочувствие, способността му да изгражда здравословни взаимоотношения и начина, по който възприема света около себе си. Емоционалното развитие на детето зависи в значителна степен от това как родителите изразяват обич, подкрепа и разбиране. Топлината и загрижеността, проявявани от родителите, създават среда на сигурност, която насърчава емоционалната стабилност и способността на детето да се справя със стреса и предизвикателствата. От друга страна, родителският стил оказва влияние върху социалното развитие на детето, като формира основите на неговите комуникационни умения, способността за сътрудничество, емпатия и справяне с конфликти. Чрез начина, по който родителите поставят граници, насърчават независимостта и предоставят модел за социални взаимоотношения, те изграждат основите на социалната компетентност на детето. Интелектуалното развитие също е тясно свързано с родителския стил, тъй като родителите играят решаваща роля в стимулирането на любопитството, критичното мислене и </w:t>
      </w:r>
      <w:r w:rsidRPr="004543B4">
        <w:rPr>
          <w:spacing w:val="2"/>
          <w:sz w:val="28"/>
          <w:szCs w:val="28"/>
        </w:rPr>
        <w:lastRenderedPageBreak/>
        <w:t>самостоятелното учене. Родителите, които насърчават дискусии, подкрепят образователни дейности и предоставят възможности за изследване и откриване, допринасят за когнитивния растеж и академичния успех на детето. В този смисъл родителският стил не е просто сбор от правила и методи на възпитание, а цялостен подход, който оформя личността на детето и неговата способност да се адаптира и развива в различни житейски ситуации (Baumrind, 1966).</w:t>
      </w:r>
    </w:p>
    <w:p w14:paraId="1D8B41C5" w14:textId="709104FB" w:rsidR="009C293A" w:rsidRPr="004543B4" w:rsidRDefault="009C293A" w:rsidP="009C293A">
      <w:pPr>
        <w:spacing w:line="360" w:lineRule="auto"/>
        <w:ind w:firstLine="709"/>
        <w:jc w:val="both"/>
        <w:rPr>
          <w:spacing w:val="2"/>
          <w:sz w:val="28"/>
          <w:szCs w:val="28"/>
        </w:rPr>
      </w:pPr>
      <w:r w:rsidRPr="004543B4">
        <w:rPr>
          <w:spacing w:val="2"/>
          <w:sz w:val="28"/>
          <w:szCs w:val="28"/>
        </w:rPr>
        <w:t>При изследване на родителството се използват различни стратегии, които включват анализ на родителските практики, измерения и стилове. Родителските практики представляват конкретни поведения, чрез които родителите социализират децата си, докато основните измерения на родителството се разглеждат като родителска подкрепа и родителски контрол. Родителската подкрепа се изразява в емоционална наличност, топлина и отзивчивост, което допринася за здравословното развитие на детето. Контролът се разделя на поведенчески и психологически, като първият включва регулиране на поведението чрез правила, дисциплина и надзор, докато вторият представлява натрапчив подход, чрез който родителите манипулират мислите и емоциите на детето. Докато адекватното ниво на поведенчески контрол може да има положителен ефект върху развитието, както твърде ниските, така и прекомерните нива на контрол често водят до негативни последици като девиантно поведение, депресия и тревожност. Психологическият контрол, заради своя манипулативен характер, е свързан почти изцяло с отрицателни ефекти върху децата и юношите, включително антисоциално поведение и емоционални разстройства. Въпреки че трите основни измерения на родителството – подкрепа, психологически контрол и поведенчески контрол – са концептуално различни, те са взаимосвързани и заедно формират основата на теориите за родителските стилове (Kuppens &amp;Ceulemans, 2018).</w:t>
      </w:r>
    </w:p>
    <w:p w14:paraId="4E7814B2" w14:textId="6796C5A1" w:rsidR="009C293A" w:rsidRPr="004543B4" w:rsidRDefault="009C293A" w:rsidP="009C293A">
      <w:pPr>
        <w:spacing w:line="360" w:lineRule="auto"/>
        <w:ind w:firstLine="709"/>
        <w:jc w:val="both"/>
        <w:rPr>
          <w:spacing w:val="2"/>
          <w:sz w:val="28"/>
          <w:szCs w:val="28"/>
        </w:rPr>
      </w:pPr>
      <w:r w:rsidRPr="004543B4">
        <w:rPr>
          <w:spacing w:val="2"/>
          <w:sz w:val="28"/>
          <w:szCs w:val="28"/>
        </w:rPr>
        <w:lastRenderedPageBreak/>
        <w:t>Теориите за родителския стил изследват динамиката на родителското поведение чрез противопоставени измерения като близост и незаинтересованост, приемане и отхвърляне, доминиране и подчинение, отговорност и безотговорност, власт и либералност, контрол и липса на контрол, както и ограничения и позволения (Тоткова, 2012, с. 2).</w:t>
      </w:r>
    </w:p>
    <w:p w14:paraId="3564B3D8" w14:textId="77777777" w:rsidR="009C293A" w:rsidRPr="004543B4" w:rsidRDefault="009C293A" w:rsidP="009C293A">
      <w:pPr>
        <w:spacing w:line="360" w:lineRule="auto"/>
        <w:ind w:firstLine="709"/>
        <w:jc w:val="both"/>
        <w:rPr>
          <w:spacing w:val="2"/>
          <w:sz w:val="28"/>
          <w:szCs w:val="28"/>
        </w:rPr>
      </w:pPr>
      <w:r w:rsidRPr="004543B4">
        <w:rPr>
          <w:spacing w:val="2"/>
          <w:sz w:val="28"/>
          <w:szCs w:val="28"/>
        </w:rPr>
        <w:t>Бихевиористката и фройдистката теория са сред първите, които изследват влиянието на родителското поведение върху развитието на детето, макар да се различават значително в подхода си. Бихевиористите се фокусират върху външните фактори и влиянието на средата върху родителския стил, разглеждайки родителството като процес, оформен от награди, наказания и модели на поведение, които детето усвоява чрез научаване. За разлика от тях, фройдистката теория поставя акцент върху биологичните детерминанти и вътрешните конфликти, като твърди, че детското развитие е резултат от сблъсъка между вродените желания на детето и социалните изисквания, наложени от родителите и обществото.</w:t>
      </w:r>
    </w:p>
    <w:p w14:paraId="73544154" w14:textId="77777777" w:rsidR="009C293A" w:rsidRPr="004543B4" w:rsidRDefault="009C293A" w:rsidP="009C293A">
      <w:pPr>
        <w:spacing w:line="360" w:lineRule="auto"/>
        <w:ind w:firstLine="709"/>
        <w:jc w:val="both"/>
        <w:rPr>
          <w:spacing w:val="2"/>
          <w:sz w:val="28"/>
          <w:szCs w:val="28"/>
        </w:rPr>
      </w:pPr>
      <w:r w:rsidRPr="004543B4">
        <w:rPr>
          <w:spacing w:val="2"/>
          <w:sz w:val="28"/>
          <w:szCs w:val="28"/>
        </w:rPr>
        <w:t>Родителският стил първоначално се развива като концепция, използвана за описване на различните модели на взаимодействие между родителя и детето. В началото той е оценяван предимно качествено, но по-късно започва да се измерва и количествено чрез три основни компонента: емоционалната връзка между родителя и детето, конкретните родителски практики и поведението, както и родителските възприятия и вярвания. Въз основа на тези аспекти се формира разбирането за въздействието на различните възпитателни подходи върху социалното, емоционалното и когнитивното развитие на детето.</w:t>
      </w:r>
    </w:p>
    <w:p w14:paraId="025B27E2" w14:textId="42B0581E" w:rsidR="009C293A" w:rsidRPr="004543B4" w:rsidRDefault="009C293A" w:rsidP="009C293A">
      <w:pPr>
        <w:spacing w:line="360" w:lineRule="auto"/>
        <w:ind w:firstLine="709"/>
        <w:jc w:val="both"/>
        <w:rPr>
          <w:spacing w:val="2"/>
          <w:sz w:val="28"/>
          <w:szCs w:val="28"/>
        </w:rPr>
      </w:pPr>
      <w:r w:rsidRPr="004543B4">
        <w:rPr>
          <w:spacing w:val="2"/>
          <w:sz w:val="28"/>
          <w:szCs w:val="28"/>
        </w:rPr>
        <w:t xml:space="preserve">Теориите за родителския стил се свързват и с идеите на Жан-Жак Русо, които подчертават значението на образованието като процес, дефиниран от начина, по който детето взаимодейства със </w:t>
      </w:r>
      <w:r w:rsidRPr="004543B4">
        <w:rPr>
          <w:spacing w:val="2"/>
          <w:sz w:val="28"/>
          <w:szCs w:val="28"/>
        </w:rPr>
        <w:lastRenderedPageBreak/>
        <w:t>заобикалящата го среда. В този контекст теорията за когнитивното развитие на Жан Пиаже оказва значително влияние върху по-късните изследвания на родителските стилове, като акцентира върху ролята на познавателното развитие при оформянето на личността и социалното поведение. Ерик Ериксон допълва тази перспектива, като предлага, че родителите трябва да адаптират възпитателния си стил спрямо различните етапи на детското развитие, за да отговорят на конкретните нужди на детето в съответния период. Този адаптивен подход подпомага детето в преодоляването на възрастово специфичните кризи и насърчава успешното му развитие.</w:t>
      </w:r>
    </w:p>
    <w:p w14:paraId="19EA6F5E" w14:textId="0AF2B52A" w:rsidR="000B7FD1" w:rsidRPr="004543B4" w:rsidRDefault="000B7FD1" w:rsidP="000B7FD1">
      <w:pPr>
        <w:spacing w:line="360" w:lineRule="auto"/>
        <w:ind w:firstLine="709"/>
        <w:jc w:val="both"/>
        <w:rPr>
          <w:spacing w:val="2"/>
          <w:sz w:val="28"/>
          <w:szCs w:val="28"/>
        </w:rPr>
      </w:pPr>
      <w:r w:rsidRPr="004543B4">
        <w:rPr>
          <w:spacing w:val="2"/>
          <w:sz w:val="28"/>
          <w:szCs w:val="28"/>
        </w:rPr>
        <w:t>Теорията на Maccoby и Martin подчертава значението на родителския стил за развитието на просоциалното поведение при децата и неговото отражение върху училищните им резултати. Според тях родителите играят ключова роля в изграждането на положително отношение към ученето и социалните взаимодействия, като насърчаването на подкрепяща семейна среда води до по-добра адаптация и постижения в образованието. Теорията идентифицира две основни характеристики на родителството – взискателност и отзивчивост. Взискателността се отнася до степента, в която родителят контролира поведението на детето и се намесва в неговите решения и действия, докато отзивчивостта включва топлината, грижата и способността на родителя да разбира и уважава детските нужди и възприятия (Maccoby &amp; Martin, 1983).</w:t>
      </w:r>
    </w:p>
    <w:p w14:paraId="51BF308E" w14:textId="094256D8" w:rsidR="000B7FD1" w:rsidRPr="004543B4" w:rsidRDefault="000B7FD1" w:rsidP="000B7FD1">
      <w:pPr>
        <w:spacing w:line="360" w:lineRule="auto"/>
        <w:ind w:firstLine="709"/>
        <w:jc w:val="both"/>
        <w:rPr>
          <w:spacing w:val="2"/>
          <w:sz w:val="28"/>
          <w:szCs w:val="28"/>
        </w:rPr>
      </w:pPr>
      <w:r w:rsidRPr="004543B4">
        <w:rPr>
          <w:spacing w:val="2"/>
          <w:sz w:val="28"/>
          <w:szCs w:val="28"/>
        </w:rPr>
        <w:t xml:space="preserve">Въз основа на тези две характеристики, Maccoby и Martin дефинират четири основни родителски стила. Авторитарният стил се характеризира с висока взискателност и ниска отзивчивост, като родителите налагат строги правила и очакват безусловно подчинение, без да обръщат особено внимание на емоционалните потребности на детето. Авторитетният стил съчетава висока взискателност с висока отзивчивост, при което родителите поставят ясни граници и </w:t>
      </w:r>
      <w:r w:rsidRPr="004543B4">
        <w:rPr>
          <w:spacing w:val="2"/>
          <w:sz w:val="28"/>
          <w:szCs w:val="28"/>
        </w:rPr>
        <w:lastRenderedPageBreak/>
        <w:t>изисквания, но същевременно са подкрепящи, диалогични и готови да обяснят правилата, което води до по-добро социално и емоционално развитие на детето. Разрешаващият стил се разделя на два вида – отстъпчив и неглижиращ. Отстъпчивите родители проявяват ниска взискателност, но висока отзивчивост, като са склонни да угаждат на детето, избягвайки налагането на правила и структури. Неглижиращият стил, от друга страна, се характеризира както с ниска взискателност, така и с ниска отзивчивост, при което родителите са дистанцирани и неангажирани в живота на детето, което често води до проблеми в развитието му (Maccoby &amp; Martin, 1983).</w:t>
      </w:r>
    </w:p>
    <w:p w14:paraId="2EB69566" w14:textId="338709BD" w:rsidR="000B7FD1" w:rsidRPr="004543B4" w:rsidRDefault="000B7FD1" w:rsidP="000B7FD1">
      <w:pPr>
        <w:spacing w:line="360" w:lineRule="auto"/>
        <w:ind w:firstLine="709"/>
        <w:jc w:val="both"/>
        <w:rPr>
          <w:spacing w:val="2"/>
          <w:sz w:val="28"/>
          <w:szCs w:val="28"/>
        </w:rPr>
      </w:pPr>
      <w:r w:rsidRPr="004543B4">
        <w:rPr>
          <w:spacing w:val="2"/>
          <w:sz w:val="28"/>
          <w:szCs w:val="28"/>
        </w:rPr>
        <w:t>Теорията на Maccoby и Martin предоставя ясен модел за анализ на родителските подходи, като показва как комбинацията от контрол и емоционална подкрепа влияе върху социалното, емоционалното и академичното развитие на детето. Авторитетният стил е най-успешен в подпомагането на детското развитие, докато авторитарният, разрешаващият и неглижиращият стилове могат да доведат до различни трудности в поведението и адаптацията на детето (Maccoby &amp; Martin, 1983).</w:t>
      </w:r>
    </w:p>
    <w:p w14:paraId="7A5C6E15" w14:textId="0FF838D0" w:rsidR="000B7FD1" w:rsidRPr="004543B4" w:rsidRDefault="000B7FD1" w:rsidP="000B7FD1">
      <w:pPr>
        <w:spacing w:line="360" w:lineRule="auto"/>
        <w:ind w:firstLine="709"/>
        <w:jc w:val="both"/>
        <w:rPr>
          <w:spacing w:val="2"/>
          <w:sz w:val="28"/>
          <w:szCs w:val="28"/>
        </w:rPr>
      </w:pPr>
      <w:r w:rsidRPr="004543B4">
        <w:rPr>
          <w:spacing w:val="2"/>
          <w:sz w:val="28"/>
          <w:szCs w:val="28"/>
        </w:rPr>
        <w:t>Диана Баумринд доразвива модела на родителските стилове на Maccoby и Martin, като го модифицира и адаптира към съвременното общество (Табл. 1). В нейната теория взискателността се дефинира като правото на родителите да поставят изисквания за зрелост към децата, налагайки дисциплинарни практики, но същевременно допускайки известна гъвкавост, когато детето не желае да се подчинява. Отзивчивостта, от друга страна, се свързва с приемането на детските нужди и насърчаването на тяхното самоутвърждаване (Baumrind, 1966).</w:t>
      </w:r>
    </w:p>
    <w:p w14:paraId="40A84739" w14:textId="171D9A9B" w:rsidR="000B7FD1" w:rsidRPr="004543B4" w:rsidRDefault="00F26D20" w:rsidP="00F26D20">
      <w:pPr>
        <w:spacing w:line="360" w:lineRule="auto"/>
        <w:ind w:firstLine="709"/>
        <w:jc w:val="center"/>
        <w:rPr>
          <w:spacing w:val="2"/>
          <w:sz w:val="28"/>
          <w:szCs w:val="28"/>
        </w:rPr>
      </w:pPr>
      <w:r w:rsidRPr="004543B4">
        <w:rPr>
          <w:spacing w:val="2"/>
          <w:sz w:val="28"/>
          <w:szCs w:val="28"/>
        </w:rPr>
        <w:t>Таблица 1. Класификация на родителските стилове</w:t>
      </w:r>
    </w:p>
    <w:p w14:paraId="65C0DE5C" w14:textId="3E863FE0" w:rsidR="00F26D20" w:rsidRPr="004543B4" w:rsidRDefault="00F26D20" w:rsidP="00F26D20">
      <w:pPr>
        <w:spacing w:line="360" w:lineRule="auto"/>
        <w:ind w:firstLine="709"/>
        <w:jc w:val="center"/>
        <w:rPr>
          <w:spacing w:val="2"/>
          <w:sz w:val="28"/>
          <w:szCs w:val="28"/>
        </w:rPr>
      </w:pPr>
      <w:r w:rsidRPr="004543B4">
        <w:rPr>
          <w:spacing w:val="2"/>
          <w:sz w:val="28"/>
          <w:szCs w:val="28"/>
        </w:rPr>
        <w:t>Източник: Baumrind (1966)</w:t>
      </w:r>
    </w:p>
    <w:tbl>
      <w:tblPr>
        <w:tblStyle w:val="TableGridLight"/>
        <w:tblW w:w="8642" w:type="dxa"/>
        <w:tblLook w:val="04A0" w:firstRow="1" w:lastRow="0" w:firstColumn="1" w:lastColumn="0" w:noHBand="0" w:noVBand="1"/>
      </w:tblPr>
      <w:tblGrid>
        <w:gridCol w:w="1809"/>
        <w:gridCol w:w="1818"/>
        <w:gridCol w:w="1633"/>
        <w:gridCol w:w="2037"/>
        <w:gridCol w:w="2048"/>
      </w:tblGrid>
      <w:tr w:rsidR="00F26D20" w:rsidRPr="004543B4" w14:paraId="0E94C1B8" w14:textId="77777777" w:rsidTr="00F26D20">
        <w:tc>
          <w:tcPr>
            <w:tcW w:w="0" w:type="auto"/>
            <w:hideMark/>
          </w:tcPr>
          <w:p w14:paraId="1C5D77C5" w14:textId="77777777" w:rsidR="00F26D20" w:rsidRPr="004543B4" w:rsidRDefault="00F26D20">
            <w:pPr>
              <w:jc w:val="center"/>
              <w:rPr>
                <w:b/>
                <w:bCs/>
              </w:rPr>
            </w:pPr>
            <w:r w:rsidRPr="004543B4">
              <w:rPr>
                <w:rStyle w:val="Strong"/>
              </w:rPr>
              <w:lastRenderedPageBreak/>
              <w:t>Родителски стил</w:t>
            </w:r>
          </w:p>
        </w:tc>
        <w:tc>
          <w:tcPr>
            <w:tcW w:w="0" w:type="auto"/>
            <w:hideMark/>
          </w:tcPr>
          <w:p w14:paraId="48C87205" w14:textId="77777777" w:rsidR="00F26D20" w:rsidRPr="004543B4" w:rsidRDefault="00F26D20">
            <w:pPr>
              <w:jc w:val="center"/>
              <w:rPr>
                <w:b/>
                <w:bCs/>
              </w:rPr>
            </w:pPr>
            <w:r w:rsidRPr="004543B4">
              <w:rPr>
                <w:rStyle w:val="Strong"/>
              </w:rPr>
              <w:t>Взискателност</w:t>
            </w:r>
          </w:p>
        </w:tc>
        <w:tc>
          <w:tcPr>
            <w:tcW w:w="0" w:type="auto"/>
            <w:hideMark/>
          </w:tcPr>
          <w:p w14:paraId="4CCAFF29" w14:textId="77777777" w:rsidR="00F26D20" w:rsidRPr="004543B4" w:rsidRDefault="00F26D20">
            <w:pPr>
              <w:jc w:val="center"/>
              <w:rPr>
                <w:b/>
                <w:bCs/>
              </w:rPr>
            </w:pPr>
            <w:r w:rsidRPr="004543B4">
              <w:rPr>
                <w:rStyle w:val="Strong"/>
              </w:rPr>
              <w:t>Отзивчивост</w:t>
            </w:r>
          </w:p>
        </w:tc>
        <w:tc>
          <w:tcPr>
            <w:tcW w:w="0" w:type="auto"/>
            <w:hideMark/>
          </w:tcPr>
          <w:p w14:paraId="22AB9D77" w14:textId="77777777" w:rsidR="00F26D20" w:rsidRPr="004543B4" w:rsidRDefault="00F26D20">
            <w:pPr>
              <w:jc w:val="center"/>
              <w:rPr>
                <w:b/>
                <w:bCs/>
              </w:rPr>
            </w:pPr>
            <w:r w:rsidRPr="004543B4">
              <w:rPr>
                <w:rStyle w:val="Strong"/>
              </w:rPr>
              <w:t>Характеристики</w:t>
            </w:r>
          </w:p>
        </w:tc>
        <w:tc>
          <w:tcPr>
            <w:tcW w:w="2007" w:type="dxa"/>
            <w:hideMark/>
          </w:tcPr>
          <w:p w14:paraId="2CC4A257" w14:textId="77777777" w:rsidR="00F26D20" w:rsidRPr="004543B4" w:rsidRDefault="00F26D20">
            <w:pPr>
              <w:jc w:val="center"/>
              <w:rPr>
                <w:b/>
                <w:bCs/>
              </w:rPr>
            </w:pPr>
            <w:r w:rsidRPr="004543B4">
              <w:rPr>
                <w:rStyle w:val="Strong"/>
              </w:rPr>
              <w:t>Последствия за детето</w:t>
            </w:r>
          </w:p>
        </w:tc>
      </w:tr>
      <w:tr w:rsidR="00F26D20" w:rsidRPr="004543B4" w14:paraId="24B791AA" w14:textId="77777777" w:rsidTr="00F26D20">
        <w:tc>
          <w:tcPr>
            <w:tcW w:w="0" w:type="auto"/>
            <w:hideMark/>
          </w:tcPr>
          <w:p w14:paraId="7BD868B6" w14:textId="77777777" w:rsidR="00F26D20" w:rsidRPr="004543B4" w:rsidRDefault="00F26D20">
            <w:r w:rsidRPr="004543B4">
              <w:rPr>
                <w:rStyle w:val="Strong"/>
              </w:rPr>
              <w:t>Авторитарен</w:t>
            </w:r>
          </w:p>
        </w:tc>
        <w:tc>
          <w:tcPr>
            <w:tcW w:w="0" w:type="auto"/>
            <w:hideMark/>
          </w:tcPr>
          <w:p w14:paraId="38360926" w14:textId="77777777" w:rsidR="00F26D20" w:rsidRPr="004543B4" w:rsidRDefault="00F26D20">
            <w:r w:rsidRPr="004543B4">
              <w:t>Висока</w:t>
            </w:r>
          </w:p>
        </w:tc>
        <w:tc>
          <w:tcPr>
            <w:tcW w:w="0" w:type="auto"/>
            <w:hideMark/>
          </w:tcPr>
          <w:p w14:paraId="0C09DA8A" w14:textId="77777777" w:rsidR="00F26D20" w:rsidRPr="004543B4" w:rsidRDefault="00F26D20">
            <w:r w:rsidRPr="004543B4">
              <w:t>Ниска</w:t>
            </w:r>
          </w:p>
        </w:tc>
        <w:tc>
          <w:tcPr>
            <w:tcW w:w="0" w:type="auto"/>
            <w:hideMark/>
          </w:tcPr>
          <w:p w14:paraId="71118A8A" w14:textId="77777777" w:rsidR="00F26D20" w:rsidRPr="004543B4" w:rsidRDefault="00F26D20">
            <w:r w:rsidRPr="004543B4">
              <w:t>Строг контрол, липса на диалог, очакване за безусловно подчинение</w:t>
            </w:r>
          </w:p>
        </w:tc>
        <w:tc>
          <w:tcPr>
            <w:tcW w:w="2007" w:type="dxa"/>
            <w:hideMark/>
          </w:tcPr>
          <w:p w14:paraId="48FCC8FE" w14:textId="77777777" w:rsidR="00F26D20" w:rsidRPr="004543B4" w:rsidRDefault="00F26D20">
            <w:r w:rsidRPr="004543B4">
              <w:t>Ниска самооценка, затруднена социализация, агресивно поведение</w:t>
            </w:r>
          </w:p>
        </w:tc>
      </w:tr>
      <w:tr w:rsidR="00F26D20" w:rsidRPr="004543B4" w14:paraId="0B0C5C28" w14:textId="77777777" w:rsidTr="00F26D20">
        <w:tc>
          <w:tcPr>
            <w:tcW w:w="0" w:type="auto"/>
            <w:hideMark/>
          </w:tcPr>
          <w:p w14:paraId="315BF4FC" w14:textId="77777777" w:rsidR="00F26D20" w:rsidRPr="004543B4" w:rsidRDefault="00F26D20">
            <w:r w:rsidRPr="004543B4">
              <w:rPr>
                <w:rStyle w:val="Strong"/>
              </w:rPr>
              <w:t>Авторитетен</w:t>
            </w:r>
          </w:p>
        </w:tc>
        <w:tc>
          <w:tcPr>
            <w:tcW w:w="0" w:type="auto"/>
            <w:hideMark/>
          </w:tcPr>
          <w:p w14:paraId="2FD2334D" w14:textId="77777777" w:rsidR="00F26D20" w:rsidRPr="004543B4" w:rsidRDefault="00F26D20">
            <w:r w:rsidRPr="004543B4">
              <w:t>Висока</w:t>
            </w:r>
          </w:p>
        </w:tc>
        <w:tc>
          <w:tcPr>
            <w:tcW w:w="0" w:type="auto"/>
            <w:hideMark/>
          </w:tcPr>
          <w:p w14:paraId="2E06DCF4" w14:textId="77777777" w:rsidR="00F26D20" w:rsidRPr="004543B4" w:rsidRDefault="00F26D20">
            <w:r w:rsidRPr="004543B4">
              <w:t>Висока</w:t>
            </w:r>
          </w:p>
        </w:tc>
        <w:tc>
          <w:tcPr>
            <w:tcW w:w="0" w:type="auto"/>
            <w:hideMark/>
          </w:tcPr>
          <w:p w14:paraId="58573729" w14:textId="77777777" w:rsidR="00F26D20" w:rsidRPr="004543B4" w:rsidRDefault="00F26D20">
            <w:r w:rsidRPr="004543B4">
              <w:t>Ясни граници, насърчаване на диалог, обяснение на решенията</w:t>
            </w:r>
          </w:p>
        </w:tc>
        <w:tc>
          <w:tcPr>
            <w:tcW w:w="2007" w:type="dxa"/>
            <w:hideMark/>
          </w:tcPr>
          <w:p w14:paraId="24EBF46A" w14:textId="77777777" w:rsidR="00F26D20" w:rsidRPr="004543B4" w:rsidRDefault="00F26D20">
            <w:r w:rsidRPr="004543B4">
              <w:t>Самостоятелност, социални умения, добра адаптация</w:t>
            </w:r>
          </w:p>
        </w:tc>
      </w:tr>
      <w:tr w:rsidR="00F26D20" w:rsidRPr="004543B4" w14:paraId="5F50087D" w14:textId="77777777" w:rsidTr="00F26D20">
        <w:tc>
          <w:tcPr>
            <w:tcW w:w="0" w:type="auto"/>
            <w:hideMark/>
          </w:tcPr>
          <w:p w14:paraId="74380F3E" w14:textId="77777777" w:rsidR="00F26D20" w:rsidRPr="004543B4" w:rsidRDefault="00F26D20">
            <w:r w:rsidRPr="004543B4">
              <w:rPr>
                <w:rStyle w:val="Strong"/>
              </w:rPr>
              <w:t>Разрешаващ</w:t>
            </w:r>
          </w:p>
        </w:tc>
        <w:tc>
          <w:tcPr>
            <w:tcW w:w="0" w:type="auto"/>
            <w:hideMark/>
          </w:tcPr>
          <w:p w14:paraId="25ADBDE1" w14:textId="77777777" w:rsidR="00F26D20" w:rsidRPr="004543B4" w:rsidRDefault="00F26D20">
            <w:r w:rsidRPr="004543B4">
              <w:t>Ниска</w:t>
            </w:r>
          </w:p>
        </w:tc>
        <w:tc>
          <w:tcPr>
            <w:tcW w:w="0" w:type="auto"/>
            <w:hideMark/>
          </w:tcPr>
          <w:p w14:paraId="155A1A10" w14:textId="77777777" w:rsidR="00F26D20" w:rsidRPr="004543B4" w:rsidRDefault="00F26D20">
            <w:r w:rsidRPr="004543B4">
              <w:t>Висока</w:t>
            </w:r>
          </w:p>
        </w:tc>
        <w:tc>
          <w:tcPr>
            <w:tcW w:w="0" w:type="auto"/>
            <w:hideMark/>
          </w:tcPr>
          <w:p w14:paraId="3CA68991" w14:textId="77777777" w:rsidR="00F26D20" w:rsidRPr="004543B4" w:rsidRDefault="00F26D20">
            <w:r w:rsidRPr="004543B4">
              <w:t>Липса на контрол, избягване на наказания, безусловно обгрижване</w:t>
            </w:r>
          </w:p>
        </w:tc>
        <w:tc>
          <w:tcPr>
            <w:tcW w:w="2007" w:type="dxa"/>
            <w:hideMark/>
          </w:tcPr>
          <w:p w14:paraId="5BF84A87" w14:textId="77777777" w:rsidR="00F26D20" w:rsidRPr="004543B4" w:rsidRDefault="00F26D20">
            <w:r w:rsidRPr="004543B4">
              <w:t>Импулсивност, трудности със самоконтрола, неспособност да се съобразява със социалните норми</w:t>
            </w:r>
          </w:p>
        </w:tc>
      </w:tr>
      <w:tr w:rsidR="00F26D20" w:rsidRPr="004543B4" w14:paraId="4AB0289D" w14:textId="77777777" w:rsidTr="00F26D20">
        <w:tc>
          <w:tcPr>
            <w:tcW w:w="0" w:type="auto"/>
            <w:hideMark/>
          </w:tcPr>
          <w:p w14:paraId="1C628F62" w14:textId="77777777" w:rsidR="00F26D20" w:rsidRPr="004543B4" w:rsidRDefault="00F26D20">
            <w:r w:rsidRPr="004543B4">
              <w:rPr>
                <w:rStyle w:val="Strong"/>
              </w:rPr>
              <w:t>Пренебрегващ</w:t>
            </w:r>
          </w:p>
        </w:tc>
        <w:tc>
          <w:tcPr>
            <w:tcW w:w="0" w:type="auto"/>
            <w:hideMark/>
          </w:tcPr>
          <w:p w14:paraId="0C2372A1" w14:textId="77777777" w:rsidR="00F26D20" w:rsidRPr="004543B4" w:rsidRDefault="00F26D20">
            <w:r w:rsidRPr="004543B4">
              <w:t>Ниска</w:t>
            </w:r>
          </w:p>
        </w:tc>
        <w:tc>
          <w:tcPr>
            <w:tcW w:w="0" w:type="auto"/>
            <w:hideMark/>
          </w:tcPr>
          <w:p w14:paraId="46F13DAA" w14:textId="77777777" w:rsidR="00F26D20" w:rsidRPr="004543B4" w:rsidRDefault="00F26D20">
            <w:r w:rsidRPr="004543B4">
              <w:t>Ниска</w:t>
            </w:r>
          </w:p>
        </w:tc>
        <w:tc>
          <w:tcPr>
            <w:tcW w:w="0" w:type="auto"/>
            <w:hideMark/>
          </w:tcPr>
          <w:p w14:paraId="2FD77EEC" w14:textId="77777777" w:rsidR="00F26D20" w:rsidRPr="004543B4" w:rsidRDefault="00F26D20">
            <w:r w:rsidRPr="004543B4">
              <w:t>Емоционална дистанция, липса на контрол и очаквания</w:t>
            </w:r>
          </w:p>
        </w:tc>
        <w:tc>
          <w:tcPr>
            <w:tcW w:w="2007" w:type="dxa"/>
            <w:hideMark/>
          </w:tcPr>
          <w:p w14:paraId="792CE73E" w14:textId="77777777" w:rsidR="00F26D20" w:rsidRPr="004543B4" w:rsidRDefault="00F26D20">
            <w:r w:rsidRPr="004543B4">
              <w:t>Проблеми със самооценката, трудности в социализацията, агресия</w:t>
            </w:r>
          </w:p>
        </w:tc>
      </w:tr>
    </w:tbl>
    <w:p w14:paraId="3F4D4DB1" w14:textId="77777777" w:rsidR="00F26D20" w:rsidRPr="004543B4" w:rsidRDefault="00F26D20" w:rsidP="00F26D20">
      <w:pPr>
        <w:spacing w:line="360" w:lineRule="auto"/>
        <w:ind w:firstLine="709"/>
        <w:jc w:val="center"/>
        <w:rPr>
          <w:spacing w:val="2"/>
          <w:sz w:val="28"/>
          <w:szCs w:val="28"/>
        </w:rPr>
      </w:pPr>
    </w:p>
    <w:p w14:paraId="46F80A86" w14:textId="5F75DCCB" w:rsidR="000B7FD1" w:rsidRPr="004543B4" w:rsidRDefault="000B7FD1" w:rsidP="000B7FD1">
      <w:pPr>
        <w:spacing w:line="360" w:lineRule="auto"/>
        <w:ind w:firstLine="709"/>
        <w:jc w:val="both"/>
        <w:rPr>
          <w:spacing w:val="2"/>
          <w:sz w:val="28"/>
          <w:szCs w:val="28"/>
        </w:rPr>
      </w:pPr>
      <w:r w:rsidRPr="004543B4">
        <w:rPr>
          <w:spacing w:val="2"/>
          <w:sz w:val="28"/>
          <w:szCs w:val="28"/>
        </w:rPr>
        <w:t>Авторитарният стил се характеризира с високи изисквания и строг контрол върху поведението на детето, като родителите не толерират отклонения от наложените правила. Те очакват безусловно подчинение, без да проявяват особена отзивчивост към потребностите и желанията на детето. Възпитанието в такава среда ограничава автономността и често води до ниска самооценка, липса на увереност при вземане на решения и трудности в социализацията. В по-късните етапи от развитието децата, отгледани в авторитарна среда, могат да проявяват агресивно поведение в резултат на натрупаното напрежение и ограничения</w:t>
      </w:r>
      <w:r w:rsidR="00F26D20" w:rsidRPr="004543B4">
        <w:rPr>
          <w:spacing w:val="2"/>
          <w:sz w:val="28"/>
          <w:szCs w:val="28"/>
        </w:rPr>
        <w:t xml:space="preserve"> (Baumrind, 1966)</w:t>
      </w:r>
      <w:r w:rsidRPr="004543B4">
        <w:rPr>
          <w:spacing w:val="2"/>
          <w:sz w:val="28"/>
          <w:szCs w:val="28"/>
        </w:rPr>
        <w:t>.</w:t>
      </w:r>
    </w:p>
    <w:p w14:paraId="34B889ED" w14:textId="1F57879C" w:rsidR="000B7FD1" w:rsidRPr="004543B4" w:rsidRDefault="000B7FD1" w:rsidP="000B7FD1">
      <w:pPr>
        <w:spacing w:line="360" w:lineRule="auto"/>
        <w:ind w:firstLine="709"/>
        <w:jc w:val="both"/>
        <w:rPr>
          <w:spacing w:val="2"/>
          <w:sz w:val="28"/>
          <w:szCs w:val="28"/>
        </w:rPr>
      </w:pPr>
      <w:r w:rsidRPr="004543B4">
        <w:rPr>
          <w:spacing w:val="2"/>
          <w:sz w:val="28"/>
          <w:szCs w:val="28"/>
        </w:rPr>
        <w:t xml:space="preserve">Авторитетният стил балансира между взискателност и отзивчивост, като родителите поставят ясни граници, но същевременно обясняват решенията си и насърчават диалога с детето. Този стил на възпитание стимулира развитието на самостоятелност и </w:t>
      </w:r>
      <w:r w:rsidRPr="004543B4">
        <w:rPr>
          <w:spacing w:val="2"/>
          <w:sz w:val="28"/>
          <w:szCs w:val="28"/>
        </w:rPr>
        <w:lastRenderedPageBreak/>
        <w:t>социални умения, като децата, отгледани в такава среда, са адаптивни, уверени и способни да вземат добре обмислени решения. Те по-лесно се приспособяват към училищната среда и взаимоотношенията с връстници, което ги прави по-успешни в социален и академичен план</w:t>
      </w:r>
      <w:r w:rsidR="00F26D20" w:rsidRPr="004543B4">
        <w:rPr>
          <w:spacing w:val="2"/>
          <w:sz w:val="28"/>
          <w:szCs w:val="28"/>
        </w:rPr>
        <w:t xml:space="preserve"> (Baumrind, 1966)</w:t>
      </w:r>
      <w:r w:rsidRPr="004543B4">
        <w:rPr>
          <w:spacing w:val="2"/>
          <w:sz w:val="28"/>
          <w:szCs w:val="28"/>
        </w:rPr>
        <w:t>.</w:t>
      </w:r>
    </w:p>
    <w:p w14:paraId="26901B5F" w14:textId="296617F6" w:rsidR="000B7FD1" w:rsidRPr="004543B4" w:rsidRDefault="000B7FD1" w:rsidP="000B7FD1">
      <w:pPr>
        <w:spacing w:line="360" w:lineRule="auto"/>
        <w:ind w:firstLine="709"/>
        <w:jc w:val="both"/>
        <w:rPr>
          <w:spacing w:val="2"/>
          <w:sz w:val="28"/>
          <w:szCs w:val="28"/>
        </w:rPr>
      </w:pPr>
      <w:r w:rsidRPr="004543B4">
        <w:rPr>
          <w:spacing w:val="2"/>
          <w:sz w:val="28"/>
          <w:szCs w:val="28"/>
        </w:rPr>
        <w:t>Разрешаващият стил се характеризира с нисък контрол и липса на ограничения върху поведението на детето. Родителите избягват наказанията и често напълно обгрижват децата си, без да поставят ясни граници. Това води до възпитание, в което децата развиват импулсивност и са склонни към девиантно поведение, очаквайки околните да се съобразяват с техните желания безусловно. Липсата на дисциплина може да доведе до трудности в самоконтрола и неспособност да се съобразяват с установените социални норми</w:t>
      </w:r>
      <w:r w:rsidR="00F26D20" w:rsidRPr="004543B4">
        <w:rPr>
          <w:spacing w:val="2"/>
          <w:sz w:val="28"/>
          <w:szCs w:val="28"/>
        </w:rPr>
        <w:t xml:space="preserve"> (Baumrind, 1966)</w:t>
      </w:r>
      <w:r w:rsidRPr="004543B4">
        <w:rPr>
          <w:spacing w:val="2"/>
          <w:sz w:val="28"/>
          <w:szCs w:val="28"/>
        </w:rPr>
        <w:t>.</w:t>
      </w:r>
    </w:p>
    <w:p w14:paraId="0176CFED" w14:textId="2C23FFB4" w:rsidR="000B7FD1" w:rsidRPr="004543B4" w:rsidRDefault="000B7FD1" w:rsidP="000B7FD1">
      <w:pPr>
        <w:spacing w:line="360" w:lineRule="auto"/>
        <w:ind w:firstLine="709"/>
        <w:jc w:val="both"/>
        <w:rPr>
          <w:spacing w:val="2"/>
          <w:sz w:val="28"/>
          <w:szCs w:val="28"/>
        </w:rPr>
      </w:pPr>
      <w:r w:rsidRPr="004543B4">
        <w:rPr>
          <w:spacing w:val="2"/>
          <w:sz w:val="28"/>
          <w:szCs w:val="28"/>
        </w:rPr>
        <w:t>Пренебрегващият стил се счита за най-вредния за детското развитие, тъй като родителите в този случай са емоционално дистанцирани и не проявяват контрол или очаквания към детето. Липсата на ангажираност и внимание от страна на родителите води до проблеми със самооценката, трудности в социализацията и непоследователно поведение. Децата, израснали в такава среда, често проявяват агресия, емоционални затруднения и затруднения в изграждането на стабилни взаимоотношения с другите</w:t>
      </w:r>
      <w:r w:rsidR="00F26D20" w:rsidRPr="004543B4">
        <w:rPr>
          <w:spacing w:val="2"/>
          <w:sz w:val="28"/>
          <w:szCs w:val="28"/>
        </w:rPr>
        <w:t xml:space="preserve"> (Baumrind, 1966)</w:t>
      </w:r>
      <w:r w:rsidRPr="004543B4">
        <w:rPr>
          <w:spacing w:val="2"/>
          <w:sz w:val="28"/>
          <w:szCs w:val="28"/>
        </w:rPr>
        <w:t>.</w:t>
      </w:r>
    </w:p>
    <w:p w14:paraId="165F61FA" w14:textId="77777777" w:rsidR="00F26D20" w:rsidRPr="004543B4" w:rsidRDefault="00F26D20" w:rsidP="00F26D20">
      <w:pPr>
        <w:spacing w:line="360" w:lineRule="auto"/>
        <w:ind w:firstLine="709"/>
        <w:jc w:val="both"/>
        <w:rPr>
          <w:spacing w:val="2"/>
          <w:sz w:val="28"/>
          <w:szCs w:val="28"/>
        </w:rPr>
      </w:pPr>
      <w:r w:rsidRPr="004543B4">
        <w:rPr>
          <w:spacing w:val="2"/>
          <w:sz w:val="28"/>
          <w:szCs w:val="28"/>
        </w:rPr>
        <w:t xml:space="preserve">Г. Стаматов, основавайки се на изследванията на Баумринд, стига до извода, че авторитетният родителски стил има най-благоприятно въздействие върху взаимоотношенията между родителя и детето. Този стил се характеризира с балансирана комбинация от взискателност и отзивчивост, при която родителите поставят ясни граници, но същевременно демонстрират топлота, подкрепа и открита комуникация. В резултат на това децата, възпитавани в такава среда, </w:t>
      </w:r>
      <w:r w:rsidRPr="004543B4">
        <w:rPr>
          <w:spacing w:val="2"/>
          <w:sz w:val="28"/>
          <w:szCs w:val="28"/>
        </w:rPr>
        <w:lastRenderedPageBreak/>
        <w:t>развиват висока самооценка, социална компетентност и добри академични постижения. Те са склонни да проявяват отговорност, самостоятелност и висока адаптивност в различни социални и образователни ситуации.</w:t>
      </w:r>
    </w:p>
    <w:p w14:paraId="643E6259" w14:textId="41056EA3" w:rsidR="00F26D20" w:rsidRPr="004543B4" w:rsidRDefault="00F26D20" w:rsidP="00F26D20">
      <w:pPr>
        <w:spacing w:line="360" w:lineRule="auto"/>
        <w:ind w:firstLine="709"/>
        <w:jc w:val="both"/>
        <w:rPr>
          <w:spacing w:val="2"/>
          <w:sz w:val="28"/>
          <w:szCs w:val="28"/>
        </w:rPr>
      </w:pPr>
      <w:r w:rsidRPr="004543B4">
        <w:rPr>
          <w:spacing w:val="2"/>
          <w:sz w:val="28"/>
          <w:szCs w:val="28"/>
        </w:rPr>
        <w:t>За разлика от него, авторитарният стил, при който родителите прилагат строг контрол, без да проявяват особена емоционална подкрепа, оказва отрицателно влияние върху развитието на детето. Децата, възпитавани в такава среда, често имат занижена самооценка, изпитват затруднения в социалните взаимоотношения и проявяват несигурност при вземането на самостоятелни решения. Според Стаматов този ефект е особено изразен при момичетата, които са по-склонни да проявяват тревожност и да имат по-ниски академични резултати в сравнение с деца, възпитавани в авторитетна семейна среда (Стаматов, 2000).</w:t>
      </w:r>
    </w:p>
    <w:p w14:paraId="484FE8D1" w14:textId="460E7DEE" w:rsidR="00F26D20" w:rsidRPr="004543B4" w:rsidRDefault="00F26D20" w:rsidP="00F26D20">
      <w:pPr>
        <w:spacing w:line="360" w:lineRule="auto"/>
        <w:ind w:firstLine="709"/>
        <w:jc w:val="both"/>
        <w:rPr>
          <w:spacing w:val="2"/>
          <w:sz w:val="28"/>
          <w:szCs w:val="28"/>
        </w:rPr>
      </w:pPr>
      <w:r w:rsidRPr="004543B4">
        <w:rPr>
          <w:spacing w:val="2"/>
          <w:sz w:val="28"/>
          <w:szCs w:val="28"/>
        </w:rPr>
        <w:t>Освен авторитарният стил, пренебрегващият стил също има сериозно негативно въздействие върху детското развитие. При този стил родителите са емоционално дистанцирани, не се ангажират активно с възпитанието на детето и не предоставят ясни правила и насоки за поведение. В резултат на това децата, отглеждани в такава среда, често развиват ниска самооценка, изпитват трудности в социалните си контакти и проявяват повишена агресивност и импулсивност в своите действия. Освен това, те са по-податливи на тревожност, изпитват чувство на емоционална нестабилност и по-често изпадат в състояния на тъга и несигурност. Всички тези фактори водят до затруднения в тяхната емоционална регулация и социална адаптация, което може да окаже дългосрочно въздействие върху тяхното личностно и академично развитие (Стаматов, 2000).</w:t>
      </w:r>
    </w:p>
    <w:p w14:paraId="1E28A39B" w14:textId="1A30BAFD" w:rsidR="009C293A" w:rsidRPr="004543B4" w:rsidRDefault="00F26D20" w:rsidP="009C293A">
      <w:pPr>
        <w:spacing w:line="360" w:lineRule="auto"/>
        <w:ind w:firstLine="709"/>
        <w:jc w:val="both"/>
        <w:rPr>
          <w:spacing w:val="2"/>
          <w:sz w:val="28"/>
          <w:szCs w:val="28"/>
        </w:rPr>
      </w:pPr>
      <w:r w:rsidRPr="004543B4">
        <w:rPr>
          <w:spacing w:val="2"/>
          <w:sz w:val="28"/>
          <w:szCs w:val="28"/>
        </w:rPr>
        <w:t xml:space="preserve">Родителските стилове играят ключова роля в развитието на децата и юношите, като влияят върху тяхното емоционално, социално и когнитивно израстване. Те се определят от две основни </w:t>
      </w:r>
      <w:r w:rsidRPr="004543B4">
        <w:rPr>
          <w:spacing w:val="2"/>
          <w:sz w:val="28"/>
          <w:szCs w:val="28"/>
        </w:rPr>
        <w:lastRenderedPageBreak/>
        <w:t>характеристики – взискателност, свързана с контрола и дисциплината, и отзивчивост, изразяваща топлотата и подкрепата на родителите. Авторитетният родителски стил, който съчетава високи изисквания с емоционална отзивчивост, се смята за най-благоприятен, тъй като насърчава самостоятелността, социалната компетентност и академичния успех на децата. Децата, възпитавани по този начин, обикновено са уверени, отговорни и добре адаптирани към училищната и социалната среда. В контраст, авторитарният стил, който се характеризира с висока взискателност и ниска емоционална подкрепа, може да доведе до ниска самооценка, трудности в социалните взаимодействия и повишена тревожност, като тези ефекти са особено изразени при момичетата. Разрешаващият стил, при който родителите не налагат ограничения, но са емоционално ангажирани, често води до импулсивност и липса на дисциплина у децата, които могат да развият зависимост от външно одобрение и трудности в самоконтрола. Най-негативно въздействие има пренебрегващият стил, при който родителите не осигуряват нито контрол, нито емоционална подкрепа, което може да доведе до агресивност, ниска самооценка, социална изолация и емоционална нестабилност. Родителските стилове не само формират поведението и личността на детето в детството и юношеството, но също така влияят върху неговото бъдещо самочувствие, междуличностни взаимоотношения и способност за справяне с житейските предизвикателства.</w:t>
      </w:r>
    </w:p>
    <w:p w14:paraId="3F0E0DA1" w14:textId="77777777" w:rsidR="00E70614" w:rsidRPr="004543B4" w:rsidRDefault="00E70614" w:rsidP="002E181A">
      <w:pPr>
        <w:spacing w:line="360" w:lineRule="auto"/>
        <w:ind w:firstLine="709"/>
        <w:jc w:val="both"/>
        <w:rPr>
          <w:spacing w:val="2"/>
          <w:sz w:val="28"/>
          <w:szCs w:val="28"/>
        </w:rPr>
      </w:pPr>
    </w:p>
    <w:p w14:paraId="192DA099" w14:textId="5A8243EA" w:rsidR="00E70614" w:rsidRPr="004543B4" w:rsidRDefault="00F36407" w:rsidP="00E70614">
      <w:pPr>
        <w:spacing w:line="360" w:lineRule="auto"/>
        <w:jc w:val="center"/>
        <w:rPr>
          <w:b/>
          <w:spacing w:val="2"/>
          <w:sz w:val="28"/>
          <w:szCs w:val="28"/>
        </w:rPr>
      </w:pPr>
      <w:r w:rsidRPr="004543B4">
        <w:rPr>
          <w:b/>
          <w:spacing w:val="2"/>
          <w:sz w:val="28"/>
          <w:szCs w:val="28"/>
        </w:rPr>
        <w:t>1.3. Тревожност и самооценка в юношество</w:t>
      </w:r>
      <w:r w:rsidR="00864437" w:rsidRPr="004543B4">
        <w:rPr>
          <w:b/>
          <w:spacing w:val="2"/>
          <w:sz w:val="28"/>
          <w:szCs w:val="28"/>
        </w:rPr>
        <w:t>то</w:t>
      </w:r>
    </w:p>
    <w:p w14:paraId="52745733" w14:textId="4C8588FC" w:rsidR="00F26D20" w:rsidRPr="004543B4" w:rsidRDefault="00F26D20" w:rsidP="0083747E">
      <w:pPr>
        <w:spacing w:line="360" w:lineRule="auto"/>
        <w:ind w:firstLine="708"/>
        <w:jc w:val="both"/>
        <w:rPr>
          <w:bCs/>
          <w:spacing w:val="2"/>
          <w:sz w:val="28"/>
          <w:szCs w:val="28"/>
        </w:rPr>
      </w:pPr>
      <w:r w:rsidRPr="004543B4">
        <w:rPr>
          <w:b/>
          <w:i/>
          <w:iCs/>
          <w:spacing w:val="2"/>
          <w:sz w:val="28"/>
          <w:szCs w:val="28"/>
        </w:rPr>
        <w:t>1.3.1. Тревожността като психологически феномен и нейното влияние върху развитието на юношите</w:t>
      </w:r>
    </w:p>
    <w:p w14:paraId="2ACDF80D" w14:textId="77777777" w:rsidR="007659DA" w:rsidRPr="004543B4" w:rsidRDefault="007659DA" w:rsidP="007659DA">
      <w:pPr>
        <w:spacing w:line="360" w:lineRule="auto"/>
        <w:ind w:firstLine="708"/>
        <w:jc w:val="both"/>
        <w:rPr>
          <w:bCs/>
          <w:spacing w:val="2"/>
          <w:sz w:val="28"/>
          <w:szCs w:val="28"/>
        </w:rPr>
      </w:pPr>
      <w:r w:rsidRPr="004543B4">
        <w:rPr>
          <w:bCs/>
          <w:spacing w:val="2"/>
          <w:sz w:val="28"/>
          <w:szCs w:val="28"/>
        </w:rPr>
        <w:t xml:space="preserve">Тревожността е естествена човешка емоция, която възниква в отговор на възприети заплахи или несигурност и може да бъде адаптивна, когато спомага за подготовката и реакцията на </w:t>
      </w:r>
      <w:r w:rsidRPr="004543B4">
        <w:rPr>
          <w:bCs/>
          <w:spacing w:val="2"/>
          <w:sz w:val="28"/>
          <w:szCs w:val="28"/>
        </w:rPr>
        <w:lastRenderedPageBreak/>
        <w:t>предизвикателства. В умерени нива тя насърчава концентрацията и ефективността, но когато стане прекомерна и постоянна, може да се превърне в сериозен проблем, пречещ на нормалното функциониране. Тревожните разстройства се характеризират с интензивен и ирационален страх, който затруднява ежедневния живот на засегнатите. Според Barlow (2002), тревожността включва силни негативни емоции и телесно напрежение, като индивидът очаква бъдеща опасност или нещастие. При децата тази емоция има адаптивна функция, като ги подготвя физически и психологически да предвиждат и реагират на потенциални опасности, допринасяйки за тяхната безопасност и благополучие.</w:t>
      </w:r>
    </w:p>
    <w:p w14:paraId="0D7242A7" w14:textId="0AECAD3B" w:rsidR="007659DA" w:rsidRPr="004543B4" w:rsidRDefault="007659DA" w:rsidP="007659DA">
      <w:pPr>
        <w:spacing w:line="360" w:lineRule="auto"/>
        <w:ind w:firstLine="708"/>
        <w:jc w:val="both"/>
        <w:rPr>
          <w:bCs/>
          <w:spacing w:val="2"/>
          <w:sz w:val="28"/>
          <w:szCs w:val="28"/>
        </w:rPr>
      </w:pPr>
      <w:r w:rsidRPr="004543B4">
        <w:rPr>
          <w:bCs/>
          <w:spacing w:val="2"/>
          <w:sz w:val="28"/>
          <w:szCs w:val="28"/>
        </w:rPr>
        <w:t>Прекомерната и неконтролируема тревожност може да бъде изключително изтощителна, когато човек изпитва силни страхове в ситуации, които обективно не представляват реална заплаха или опасност. Когато тревожността достигне степен, в която значително затруднява ежедневните дейности и социалното функциониране, тя се превръща в сериозен проблем. Тази емоция предизвиква незабавна реакция на възприемана опасност, като индивидът или се стреми да избегне потенциалната вреда, или влиза в активна борба със заплахата.</w:t>
      </w:r>
    </w:p>
    <w:p w14:paraId="1C2CEA93" w14:textId="77777777" w:rsidR="007659DA" w:rsidRPr="004543B4" w:rsidRDefault="007659DA" w:rsidP="007659DA">
      <w:pPr>
        <w:spacing w:line="360" w:lineRule="auto"/>
        <w:ind w:firstLine="708"/>
        <w:jc w:val="both"/>
        <w:rPr>
          <w:bCs/>
          <w:spacing w:val="2"/>
          <w:sz w:val="28"/>
          <w:szCs w:val="28"/>
        </w:rPr>
      </w:pPr>
      <w:r w:rsidRPr="004543B4">
        <w:rPr>
          <w:bCs/>
          <w:spacing w:val="2"/>
          <w:sz w:val="28"/>
          <w:szCs w:val="28"/>
        </w:rPr>
        <w:t>Тревожността се проявява чрез три взаимосвързани системи за реакция: физическата, когнитивната и поведенческата, които могат да се изразяват по различен начин при различните индивиди. Разбирането на тези три групи симптоми е от съществено значение, тъй като едно и също тревожно разстройство може да се прояви с повече от един симптом, в зависимост от конкретния човек и ситуацията (Mash and Wolfe, 2010).</w:t>
      </w:r>
    </w:p>
    <w:p w14:paraId="022FD4C9" w14:textId="0E055048" w:rsidR="007659DA" w:rsidRPr="004543B4" w:rsidRDefault="007659DA" w:rsidP="007659DA">
      <w:pPr>
        <w:spacing w:line="360" w:lineRule="auto"/>
        <w:ind w:firstLine="708"/>
        <w:jc w:val="both"/>
        <w:rPr>
          <w:bCs/>
          <w:spacing w:val="2"/>
          <w:sz w:val="28"/>
          <w:szCs w:val="28"/>
        </w:rPr>
      </w:pPr>
      <w:r w:rsidRPr="004543B4">
        <w:rPr>
          <w:bCs/>
          <w:spacing w:val="2"/>
          <w:sz w:val="28"/>
          <w:szCs w:val="28"/>
        </w:rPr>
        <w:t xml:space="preserve">Физическите симптоми на тревожност включват повишена сърдечна честота, учестено дишане, мускулно напрежение, гадене, замаяност и сухота в устата. Те често се дължат на активирането на </w:t>
      </w:r>
      <w:r w:rsidRPr="004543B4">
        <w:rPr>
          <w:bCs/>
          <w:spacing w:val="2"/>
          <w:sz w:val="28"/>
          <w:szCs w:val="28"/>
        </w:rPr>
        <w:lastRenderedPageBreak/>
        <w:t>симпатиковата нервна система, която подготвя тялото за реакция на възприемана заплаха. В някои случаи могат да се проявят и други физиологични реакции, като изчервяване, изпотяване, повръщане или изтръпване на крайниците (Mash and Wolfe, 2010).</w:t>
      </w:r>
    </w:p>
    <w:p w14:paraId="0002CC29" w14:textId="2F677212" w:rsidR="007659DA" w:rsidRPr="004543B4" w:rsidRDefault="007659DA" w:rsidP="007659DA">
      <w:pPr>
        <w:spacing w:line="360" w:lineRule="auto"/>
        <w:ind w:firstLine="708"/>
        <w:jc w:val="both"/>
        <w:rPr>
          <w:bCs/>
          <w:spacing w:val="2"/>
          <w:sz w:val="28"/>
          <w:szCs w:val="28"/>
        </w:rPr>
      </w:pPr>
      <w:r w:rsidRPr="004543B4">
        <w:rPr>
          <w:bCs/>
          <w:spacing w:val="2"/>
          <w:sz w:val="28"/>
          <w:szCs w:val="28"/>
        </w:rPr>
        <w:t>Когнитивните симптоми са свързани с начина, по който индивидът възприема заплахите и опасностите. Те могат да включват мисли за потенциално нараняване, страх от чудовища или диви животни (особено при децата), самокритика и усещане за неадекватност. Тревожните мисли често водят до затруднения в концентрацията, забравяне, страхове от заболявания или загуба на контрол. В някои случаи индивидите изпитват интензивни страхове за сигурността на своите близки (Mash and Wolfe, 2010).</w:t>
      </w:r>
    </w:p>
    <w:p w14:paraId="065EE9A9" w14:textId="36505813" w:rsidR="007659DA" w:rsidRPr="004543B4" w:rsidRDefault="007659DA" w:rsidP="007659DA">
      <w:pPr>
        <w:spacing w:line="360" w:lineRule="auto"/>
        <w:ind w:firstLine="708"/>
        <w:jc w:val="both"/>
        <w:rPr>
          <w:bCs/>
          <w:spacing w:val="2"/>
          <w:sz w:val="28"/>
          <w:szCs w:val="28"/>
        </w:rPr>
      </w:pPr>
      <w:r w:rsidRPr="004543B4">
        <w:rPr>
          <w:bCs/>
          <w:spacing w:val="2"/>
          <w:sz w:val="28"/>
          <w:szCs w:val="28"/>
        </w:rPr>
        <w:t>Поведенческите симптоми се изразяват в опити за справяне с тревожността чрез различни реакции, като избягване на определени ситуации, търсене на физическа близост или нервничене. Често срещани поведенчески прояви включват плач, писък, заекване, гризане на нокти и избягване на очен контакт. В някои случаи тревожността води до вцепеняване, трепереща устна или стисната челюст. Тези поведенчески реакции са начин за справяне със силното вътрешно напрежение и могат да се променят в зависимост от интензивността на тревожността и индивидуалните особености на човека (Mash and Wolfe, 2010).</w:t>
      </w:r>
    </w:p>
    <w:p w14:paraId="09159153" w14:textId="77777777" w:rsidR="007659DA" w:rsidRPr="004543B4" w:rsidRDefault="007659DA" w:rsidP="007659DA">
      <w:pPr>
        <w:spacing w:line="360" w:lineRule="auto"/>
        <w:ind w:firstLine="708"/>
        <w:jc w:val="both"/>
        <w:rPr>
          <w:bCs/>
          <w:spacing w:val="2"/>
          <w:sz w:val="28"/>
          <w:szCs w:val="28"/>
        </w:rPr>
      </w:pPr>
      <w:r w:rsidRPr="004543B4">
        <w:rPr>
          <w:bCs/>
          <w:spacing w:val="2"/>
          <w:sz w:val="28"/>
          <w:szCs w:val="28"/>
        </w:rPr>
        <w:t>Интензивността на тревожността е един от основните критерии за разграничаване на нормалната от патологичната тревога. Нормалната тревожност обикновено е с ниска до умерена интензивност и е пропорционална на реалната заплаха или ситуацията, в която се намира индивидът. От друга страна, патологичната тревожност е значително по-интензивна и често несъразмерна спрямо реалните обстоятелства, като предизвиква прекомерен стрес и усещане за безпомощност (Starcevic, 2005).</w:t>
      </w:r>
    </w:p>
    <w:p w14:paraId="1B74E011" w14:textId="77777777" w:rsidR="007659DA" w:rsidRPr="004543B4" w:rsidRDefault="007659DA" w:rsidP="007659DA">
      <w:pPr>
        <w:spacing w:line="360" w:lineRule="auto"/>
        <w:ind w:firstLine="708"/>
        <w:jc w:val="both"/>
        <w:rPr>
          <w:bCs/>
          <w:spacing w:val="2"/>
          <w:sz w:val="28"/>
          <w:szCs w:val="28"/>
        </w:rPr>
      </w:pPr>
      <w:r w:rsidRPr="004543B4">
        <w:rPr>
          <w:bCs/>
          <w:spacing w:val="2"/>
          <w:sz w:val="28"/>
          <w:szCs w:val="28"/>
        </w:rPr>
        <w:lastRenderedPageBreak/>
        <w:t>Продължителността на тревожността също играе роля при разграничаването на двете състояния. Нормалната тревожност обикновено е краткотрайна и преминава, когато ситуацията, предизвикала безпокойство, бъде разрешена. Патологичната тревожност, обаче, е по-продължителна, може да се повтаря често и дори да се задържи хронично, без да има реална външна заплаха или конкретен повод за нея (Starcevic, 2005).</w:t>
      </w:r>
    </w:p>
    <w:p w14:paraId="6DC4A784" w14:textId="77777777" w:rsidR="007659DA" w:rsidRPr="004543B4" w:rsidRDefault="007659DA" w:rsidP="007659DA">
      <w:pPr>
        <w:spacing w:line="360" w:lineRule="auto"/>
        <w:ind w:firstLine="708"/>
        <w:jc w:val="both"/>
        <w:rPr>
          <w:bCs/>
          <w:spacing w:val="2"/>
          <w:sz w:val="28"/>
          <w:szCs w:val="28"/>
        </w:rPr>
      </w:pPr>
      <w:r w:rsidRPr="004543B4">
        <w:rPr>
          <w:bCs/>
          <w:spacing w:val="2"/>
          <w:sz w:val="28"/>
          <w:szCs w:val="28"/>
        </w:rPr>
        <w:t>Свръхангажираността с тревогата е друг отличителен белег на патологичната тревожност. Докато при нормалната тревожност индивидът може да изпита временен дискомфорт, но без да бъде напълно обсебен от своите страхове, патологичната тревожност води до постоянна ангажираност с тревожни мисли. Индивидът прекарва значителна част от времето си в обмисляне на заплахите и потенциалните негативни последици, което значително нарушава качеството му на живот (Starcevic, 2005).</w:t>
      </w:r>
    </w:p>
    <w:p w14:paraId="2C5B6DC3" w14:textId="77777777" w:rsidR="007659DA" w:rsidRPr="004543B4" w:rsidRDefault="007659DA" w:rsidP="007659DA">
      <w:pPr>
        <w:spacing w:line="360" w:lineRule="auto"/>
        <w:ind w:firstLine="708"/>
        <w:jc w:val="both"/>
        <w:rPr>
          <w:bCs/>
          <w:spacing w:val="2"/>
          <w:sz w:val="28"/>
          <w:szCs w:val="28"/>
        </w:rPr>
      </w:pPr>
      <w:r w:rsidRPr="004543B4">
        <w:rPr>
          <w:bCs/>
          <w:spacing w:val="2"/>
          <w:sz w:val="28"/>
          <w:szCs w:val="28"/>
        </w:rPr>
        <w:t>Качеството на преживяването също се различава при двата вида тревожност. Нормалната тревога може да бъде неприятна, но обикновено не води до дълбоки емоционални страдания и е краткотрайна. При патологичната тревожност преживяването е изключително дистресиращо, всепоглъщащо и може да бъде инвалидизиращо, като засегнатият човек изпитва чувство на безнадеждност и липса на контрол върху собствените си емоции (Starcevic, 2005).</w:t>
      </w:r>
    </w:p>
    <w:p w14:paraId="4A8EA097" w14:textId="77777777" w:rsidR="007659DA" w:rsidRPr="004543B4" w:rsidRDefault="007659DA" w:rsidP="007659DA">
      <w:pPr>
        <w:spacing w:line="360" w:lineRule="auto"/>
        <w:ind w:firstLine="708"/>
        <w:jc w:val="both"/>
        <w:rPr>
          <w:bCs/>
          <w:spacing w:val="2"/>
          <w:sz w:val="28"/>
          <w:szCs w:val="28"/>
        </w:rPr>
      </w:pPr>
      <w:r w:rsidRPr="004543B4">
        <w:rPr>
          <w:bCs/>
          <w:spacing w:val="2"/>
          <w:sz w:val="28"/>
          <w:szCs w:val="28"/>
        </w:rPr>
        <w:t xml:space="preserve">Последният ключов критерий е влиянието върху поведението и ежедневното функциониране. Нормалната тревожност не оказва дългосрочен ефект върху начина на живот и обикновено не води до значителни промени в поведението. При патологичната тревожност обаче се наблюдават трайни поведенчески промени, които могат да доведат до избягване на определени ситуации, социална изолация и влошено качество на живот. В тежките случаи патологичната </w:t>
      </w:r>
      <w:r w:rsidRPr="004543B4">
        <w:rPr>
          <w:bCs/>
          <w:spacing w:val="2"/>
          <w:sz w:val="28"/>
          <w:szCs w:val="28"/>
        </w:rPr>
        <w:lastRenderedPageBreak/>
        <w:t>тревожност може да попречи на работоспособността, взаимоотношенията и ежедневните дейности на индивида (Starcevic, 2005).</w:t>
      </w:r>
    </w:p>
    <w:p w14:paraId="7615D636" w14:textId="77777777" w:rsidR="007659DA" w:rsidRPr="004543B4" w:rsidRDefault="007659DA" w:rsidP="007659DA">
      <w:pPr>
        <w:spacing w:line="360" w:lineRule="auto"/>
        <w:ind w:firstLine="708"/>
        <w:jc w:val="both"/>
        <w:rPr>
          <w:bCs/>
          <w:spacing w:val="2"/>
          <w:sz w:val="28"/>
          <w:szCs w:val="28"/>
        </w:rPr>
      </w:pPr>
      <w:r w:rsidRPr="004543B4">
        <w:rPr>
          <w:bCs/>
          <w:spacing w:val="2"/>
          <w:sz w:val="28"/>
          <w:szCs w:val="28"/>
        </w:rPr>
        <w:t>Тревожността трябва да се разграничава от страха и паниката, въпреки че тези емоции са тясно свързани. Страхът е незабавна реакция на реална, настояща заплаха и се характеризира с активиране на симпатиковата нервна система и склонност към бягство. За разлика от него, тревожността е свързана с бъдещи несигурни събития и чувство за липса на контрол върху потенциални заплахи. Докато страхът и безпокойството предупреждават за опасност, тревожността често се усеща дори когато реална опасност липсва. Паниката, от своя страна, представлява внезапна поява на интензивни физически симптоми, свързани с реакциите „борба” или „избягване”, без наличие на видима заплаха, което може да доведе до засилване на страха и тревожността (Barlow, 2002).</w:t>
      </w:r>
    </w:p>
    <w:p w14:paraId="1855D995" w14:textId="77777777" w:rsidR="007659DA" w:rsidRPr="004543B4" w:rsidRDefault="007659DA" w:rsidP="007659DA">
      <w:pPr>
        <w:spacing w:line="360" w:lineRule="auto"/>
        <w:ind w:firstLine="708"/>
        <w:jc w:val="both"/>
        <w:rPr>
          <w:bCs/>
          <w:spacing w:val="2"/>
          <w:sz w:val="28"/>
          <w:szCs w:val="28"/>
        </w:rPr>
      </w:pPr>
      <w:r w:rsidRPr="004543B4">
        <w:rPr>
          <w:bCs/>
          <w:spacing w:val="2"/>
          <w:sz w:val="28"/>
          <w:szCs w:val="28"/>
        </w:rPr>
        <w:t>Тревожните разстройства са официално признати като отделна нозологична група през 1980 г. в DSM-III и по-късно в МКБ, като преди това са били разглеждани като неврози. С развитието на класификациите, МКБ-11 обединява разстройства, при които тревожността и страхът са водещи клинични признаци, като нов момент е включването на разстройство на тревожността при раздяла и селективен мутизъм, които в предходната версия МКБ-10 са били част от поведенческите и емоционални разстройства в детска възраст. Друга съществена промяна в МКБ-11 е елиминирането на разликата между фобийните тревожни разстройства и останалите тревожни състояния, като вместо това се прилага по-разпространеният клиничен подход, при който разстройствата се характеризират според стимулите, предизвикващи тревожност, физиологична възбуда и дезадаптивни поведенчески реакции (Reed et al., 2019).</w:t>
      </w:r>
    </w:p>
    <w:p w14:paraId="3DBEE9B7" w14:textId="77777777" w:rsidR="007659DA" w:rsidRPr="004543B4" w:rsidRDefault="007659DA" w:rsidP="007659DA">
      <w:pPr>
        <w:spacing w:line="360" w:lineRule="auto"/>
        <w:ind w:firstLine="708"/>
        <w:jc w:val="both"/>
        <w:rPr>
          <w:bCs/>
          <w:spacing w:val="2"/>
          <w:sz w:val="28"/>
          <w:szCs w:val="28"/>
        </w:rPr>
      </w:pPr>
      <w:r w:rsidRPr="004543B4">
        <w:rPr>
          <w:bCs/>
          <w:spacing w:val="2"/>
          <w:sz w:val="28"/>
          <w:szCs w:val="28"/>
        </w:rPr>
        <w:lastRenderedPageBreak/>
        <w:t xml:space="preserve">Според деветото издание на </w:t>
      </w:r>
      <w:r w:rsidRPr="004543B4">
        <w:rPr>
          <w:bCs/>
          <w:i/>
          <w:iCs/>
          <w:spacing w:val="2"/>
          <w:sz w:val="28"/>
          <w:szCs w:val="28"/>
        </w:rPr>
        <w:t>Оксфордския психиатричен речник</w:t>
      </w:r>
      <w:r w:rsidRPr="004543B4">
        <w:rPr>
          <w:bCs/>
          <w:spacing w:val="2"/>
          <w:sz w:val="28"/>
          <w:szCs w:val="28"/>
        </w:rPr>
        <w:t xml:space="preserve"> на Campbell (2009), тревожността е емоционално състояние с психологични и физиологични компоненти. Физиологично тя се проявява чрез симптоми като учестена сърдечна дейност, световъртеж, затруднено дишане и тремор, докато психологически се изразява в осъзнато преживяване на страх, чувство на безсилие и усещане за неизбежна опасност. Основната разлика между страх и тревожност е, че страхът е реакция на реална заплаха в настоящето, докато тревожността се насочва към бъдещи несигурни или въображаеми заплахи, превръщайки се в страх от предстоящи събития.</w:t>
      </w:r>
    </w:p>
    <w:p w14:paraId="34D9C080" w14:textId="77777777" w:rsidR="007659DA" w:rsidRPr="004543B4" w:rsidRDefault="007659DA" w:rsidP="007659DA">
      <w:pPr>
        <w:spacing w:line="360" w:lineRule="auto"/>
        <w:ind w:firstLine="708"/>
        <w:jc w:val="both"/>
        <w:rPr>
          <w:bCs/>
          <w:spacing w:val="2"/>
          <w:sz w:val="28"/>
          <w:szCs w:val="28"/>
        </w:rPr>
      </w:pPr>
      <w:r w:rsidRPr="004543B4">
        <w:rPr>
          <w:bCs/>
          <w:spacing w:val="2"/>
          <w:sz w:val="28"/>
          <w:szCs w:val="28"/>
        </w:rPr>
        <w:t xml:space="preserve">Въпреки разликите между тревожността и страха, съвременните диагностични системи като МКБ-10 и DSM-4 ги разглеждат като идентични състояния. В тази връзка са познати няколко вида тревожни разстройства, всяко със свои специфични характеристики. Генерализираното тревожно разстройство се проявява с постоянна и прекомерна тревожност относно ежедневни събития и дейности, дори когато няма реална заплаха. Паническото разстройство се характеризира с внезапни и неочаквани пристъпи на паника – кратки, но интензивни епизоди на силен страх и физически дискомфорт. Социалното тревожно разстройство включва силен страх или безпокойство при социални взаимодействия, като публични изяви или срещи с нови хора, което може да доведе до избягване на определени ситуации. Специфичните фобии се проявяват като силен страх или тревожност, свързани с определени обекти или ситуации, например височини, паяци или летене, като тези реакции са несъразмерни спрямо реалната опасност. Обсесивно-компулсивното разстройство (ОКР) включва натрапчиви мисли, образи или подтици (обсесии), които предизвикват тревожност, както и повтарящи се поведения или умствени действия (компулсии), които индивидът извършва, за да </w:t>
      </w:r>
      <w:r w:rsidRPr="004543B4">
        <w:rPr>
          <w:bCs/>
          <w:spacing w:val="2"/>
          <w:sz w:val="28"/>
          <w:szCs w:val="28"/>
        </w:rPr>
        <w:lastRenderedPageBreak/>
        <w:t>намали безпокойството си. Посттравматичното стресово разстройство (PTSD) се развива след преживяване на тежко травматично събитие, като природно бедствие, сексуално насилие или военен конфликт, и се характеризира с постоянни натрапчиви мисли, ретроспекции и емоционална нестабилност, които затрудняват нормалното функциониране на засегнатия човек (Reed et al., 2019).</w:t>
      </w:r>
    </w:p>
    <w:p w14:paraId="6EA84C28" w14:textId="77777777" w:rsidR="001F3EBF" w:rsidRPr="004543B4" w:rsidRDefault="001F3EBF" w:rsidP="001F3EBF">
      <w:pPr>
        <w:spacing w:line="360" w:lineRule="auto"/>
        <w:ind w:firstLine="708"/>
        <w:jc w:val="both"/>
        <w:rPr>
          <w:bCs/>
          <w:spacing w:val="2"/>
          <w:sz w:val="28"/>
          <w:szCs w:val="28"/>
        </w:rPr>
      </w:pPr>
      <w:r w:rsidRPr="004543B4">
        <w:rPr>
          <w:bCs/>
          <w:spacing w:val="2"/>
          <w:sz w:val="28"/>
          <w:szCs w:val="28"/>
        </w:rPr>
        <w:t>Тревожността като психологически феномен е обект на изследователския интерес на множество школи. Биологичната теория за тревожността предполага, че тревожните разстройства са резултат от генетични, неврологични и биохимични фактори, които влияят върху реакциите на страха и безпокойството. Според тази перспектива хората, предразположени към тревожност, често имат свръхактивна амигдала – мозъчна структура, отговорна за обработката на заплахите и регулирането на страха. Освен това, дисбалансът в невротрансмитерите като серотонин, норепинефрин и допамин може да доведе до повишена тревожност, тъй като тези химични вещества играят ключова роля в регулирането на настроението и реакциите на стрес (Martin et al., 2009).</w:t>
      </w:r>
    </w:p>
    <w:p w14:paraId="497E8EAB" w14:textId="77777777" w:rsidR="001F3EBF" w:rsidRPr="004543B4" w:rsidRDefault="001F3EBF" w:rsidP="001F3EBF">
      <w:pPr>
        <w:spacing w:line="360" w:lineRule="auto"/>
        <w:ind w:firstLine="708"/>
        <w:jc w:val="both"/>
        <w:rPr>
          <w:bCs/>
          <w:spacing w:val="2"/>
          <w:sz w:val="28"/>
          <w:szCs w:val="28"/>
        </w:rPr>
      </w:pPr>
      <w:r w:rsidRPr="004543B4">
        <w:rPr>
          <w:bCs/>
          <w:spacing w:val="2"/>
          <w:sz w:val="28"/>
          <w:szCs w:val="28"/>
        </w:rPr>
        <w:t>Невробиологичните изследвания подкрепят идеята, че различни физиологични процеси влияят върху развитието на тревожността. Смята се, че невротрансмитерът GABA (гама-аминомаслена киселина) също играе значителна роля в регулацията на тревожността, като неговото намалено ниво води до повишена възбудимост на нервната система. Освен това, серотонинът и норепинефринът са свързани с регулацията на емоциите и реакциите на страх, което обяснява защо дисбалансът им може да допринесе за тревожните разстройства (Gregurek and Gregurek, 2016).</w:t>
      </w:r>
    </w:p>
    <w:p w14:paraId="173424F1" w14:textId="77777777" w:rsidR="001F3EBF" w:rsidRPr="004543B4" w:rsidRDefault="001F3EBF" w:rsidP="001F3EBF">
      <w:pPr>
        <w:spacing w:line="360" w:lineRule="auto"/>
        <w:ind w:firstLine="708"/>
        <w:jc w:val="both"/>
        <w:rPr>
          <w:bCs/>
          <w:spacing w:val="2"/>
          <w:sz w:val="28"/>
          <w:szCs w:val="28"/>
        </w:rPr>
      </w:pPr>
      <w:r w:rsidRPr="004543B4">
        <w:rPr>
          <w:bCs/>
          <w:spacing w:val="2"/>
          <w:sz w:val="28"/>
          <w:szCs w:val="28"/>
        </w:rPr>
        <w:t xml:space="preserve">Биопсихосоциалният модел също включва биологичните фактори като една от основните причини за тревожността. Генетичната предразположеност е свързана с по-висока вероятност за </w:t>
      </w:r>
      <w:r w:rsidRPr="004543B4">
        <w:rPr>
          <w:bCs/>
          <w:spacing w:val="2"/>
          <w:sz w:val="28"/>
          <w:szCs w:val="28"/>
        </w:rPr>
        <w:lastRenderedPageBreak/>
        <w:t>развитие на тревожни разстройства, особено при състояния като паническо разстройство и фобии. Изследванията показват, че някои хора се раждат с по-чувствителен темперамент, което ги прави по-склонни към тревожност и стресови реакции. Тази генетично заложена уязвимост може да доведе до по-интензивни и чести тревожни симптоми, които се задържат по-дълго в сравнение с хора, които имат по-ниска физиологична чувствителност към стреса (Bourne, 2000).</w:t>
      </w:r>
    </w:p>
    <w:p w14:paraId="5B73E1CA" w14:textId="77777777" w:rsidR="001F3EBF" w:rsidRPr="004543B4" w:rsidRDefault="001F3EBF" w:rsidP="001F3EBF">
      <w:pPr>
        <w:spacing w:line="360" w:lineRule="auto"/>
        <w:ind w:firstLine="708"/>
        <w:jc w:val="both"/>
        <w:rPr>
          <w:bCs/>
          <w:spacing w:val="2"/>
          <w:sz w:val="28"/>
          <w:szCs w:val="28"/>
        </w:rPr>
      </w:pPr>
      <w:r w:rsidRPr="004543B4">
        <w:rPr>
          <w:bCs/>
          <w:spacing w:val="2"/>
          <w:sz w:val="28"/>
          <w:szCs w:val="28"/>
        </w:rPr>
        <w:t>Когнитивно-поведенческата теория предполага, че тревожните разстройства се дължат на научено поведение и погрешни когнитивни интерпретации. Според тази теория хората могат да свържат определени ситуации или обекти със страх и да развият поведение на избягване, например фобия от паяци, формирана след негативен опит или чрез наблюдение на друг, който се страхува от тях. Когнитивните теории разглеждат тревожните разстройства като резултат от мисловни модели, които преувеличават възприеманите заплахи, докато поведенческите теории смятат, че тревожността се формира чрез кондициониране, моделиране или травматични преживявания (Kaczkurkin and Foa, 2015).</w:t>
      </w:r>
    </w:p>
    <w:p w14:paraId="07A9D6E8" w14:textId="77777777" w:rsidR="001F3EBF" w:rsidRPr="004543B4" w:rsidRDefault="001F3EBF" w:rsidP="001F3EBF">
      <w:pPr>
        <w:spacing w:line="360" w:lineRule="auto"/>
        <w:ind w:firstLine="708"/>
        <w:jc w:val="both"/>
        <w:rPr>
          <w:bCs/>
          <w:spacing w:val="2"/>
          <w:sz w:val="28"/>
          <w:szCs w:val="28"/>
        </w:rPr>
      </w:pPr>
      <w:r w:rsidRPr="004543B4">
        <w:rPr>
          <w:bCs/>
          <w:spacing w:val="2"/>
          <w:sz w:val="28"/>
          <w:szCs w:val="28"/>
        </w:rPr>
        <w:t>Според когнитивно-поведенческия подход тревожните разстройства са резултат от взаимодействие на биологична предразположеност, когнитивни фактори и социалната среда. Един от ключовите фактори е възприеманият контрол – усещането на индивида за способността му да управлява стресови ситуации. Липсата на възприеман контрол в детството, например в резултат на прекалено защитен или хаотичен родителски стил, може да доведе до очаквания за непредсказуемост и опасност в света, което увеличава риска от тревожност в зряла възраст. Загуба, отделяне от значими фигури или преживени травми също могат да подкопаят усещането за контрол и да повишат уязвимостта към тревожност (Barlow, 2002).</w:t>
      </w:r>
    </w:p>
    <w:p w14:paraId="19A63190" w14:textId="77777777" w:rsidR="001F3EBF" w:rsidRPr="004543B4" w:rsidRDefault="001F3EBF" w:rsidP="001F3EBF">
      <w:pPr>
        <w:spacing w:line="360" w:lineRule="auto"/>
        <w:ind w:firstLine="708"/>
        <w:jc w:val="both"/>
        <w:rPr>
          <w:bCs/>
          <w:spacing w:val="2"/>
          <w:sz w:val="28"/>
          <w:szCs w:val="28"/>
        </w:rPr>
      </w:pPr>
      <w:r w:rsidRPr="004543B4">
        <w:rPr>
          <w:bCs/>
          <w:spacing w:val="2"/>
          <w:sz w:val="28"/>
          <w:szCs w:val="28"/>
        </w:rPr>
        <w:lastRenderedPageBreak/>
        <w:t>Когнитивната оценка е друг важен аспект на теорията, като тя включва начина, по който индивидът интерпретира събитията в живота си. Според Лазар и Фолкман (1984), когнитивната оценка се състои от два компонента – първична оценка, която определя дали дадено събитие представлява заплаха за благосъстоянието на индивида, и вторична оценка, която оценява способността му да се справи с тази ситуация. Ако човек интерпретира дадено събитие като сериозна заплаха и в същото време се чувства неспособен да се справи с него, вероятността за тревожна реакция се увеличава.</w:t>
      </w:r>
    </w:p>
    <w:p w14:paraId="17C82C65" w14:textId="77777777" w:rsidR="001F3EBF" w:rsidRPr="004543B4" w:rsidRDefault="001F3EBF" w:rsidP="001F3EBF">
      <w:pPr>
        <w:spacing w:line="360" w:lineRule="auto"/>
        <w:ind w:firstLine="708"/>
        <w:jc w:val="both"/>
        <w:rPr>
          <w:bCs/>
          <w:spacing w:val="2"/>
          <w:sz w:val="28"/>
          <w:szCs w:val="28"/>
        </w:rPr>
      </w:pPr>
      <w:r w:rsidRPr="004543B4">
        <w:rPr>
          <w:bCs/>
          <w:spacing w:val="2"/>
          <w:sz w:val="28"/>
          <w:szCs w:val="28"/>
        </w:rPr>
        <w:t xml:space="preserve">Когнитивните вярвания също играят съществена роля в развитието на тревожните разстройства. Според Алберт Елис и неговата </w:t>
      </w:r>
      <w:r w:rsidRPr="004543B4">
        <w:rPr>
          <w:bCs/>
          <w:i/>
          <w:iCs/>
          <w:spacing w:val="2"/>
          <w:sz w:val="28"/>
          <w:szCs w:val="28"/>
        </w:rPr>
        <w:t>Rational Emotive Behavioral Therapy</w:t>
      </w:r>
      <w:r w:rsidRPr="004543B4">
        <w:rPr>
          <w:bCs/>
          <w:spacing w:val="2"/>
          <w:sz w:val="28"/>
          <w:szCs w:val="28"/>
        </w:rPr>
        <w:t xml:space="preserve"> (REBT), тревожността не се поражда директно от събитията в живота, а от специфичните вярвания и интерпретации на индивида за тях. Ако човек вярва, че не може да понесе неуспех или несигурност, той е по-склонен към тревожност и избягващо поведение (Ellis, 1997).</w:t>
      </w:r>
    </w:p>
    <w:p w14:paraId="755BD250" w14:textId="77777777" w:rsidR="001F3EBF" w:rsidRPr="004543B4" w:rsidRDefault="001F3EBF" w:rsidP="001F3EBF">
      <w:pPr>
        <w:spacing w:line="360" w:lineRule="auto"/>
        <w:ind w:firstLine="708"/>
        <w:jc w:val="both"/>
        <w:rPr>
          <w:bCs/>
          <w:spacing w:val="2"/>
          <w:sz w:val="28"/>
          <w:szCs w:val="28"/>
        </w:rPr>
      </w:pPr>
      <w:r w:rsidRPr="004543B4">
        <w:rPr>
          <w:bCs/>
          <w:spacing w:val="2"/>
          <w:sz w:val="28"/>
          <w:szCs w:val="28"/>
        </w:rPr>
        <w:t>Когнитивните изкривявания са друг механизъм, чрез който тревожните разстройства се поддържат. Според Бек и Емери (1985) хората с тревожност често правят систематични грешки в мисленето, като например надценяване на заплахата и подценяване на собствената способност за справяне. Например, индивид с висока тревожност може да интерпретира леко покашляне като признак на сериозно заболяване или да вярва, че публичното говорене неизбежно ще доведе до унижение. Тези мисловни модели подхранват тревожността и водят до избягващо поведение, което допълнително укрепва погрешните вярвания и създава порочен кръг на тревожност (Beck &amp; Emery, 1985).</w:t>
      </w:r>
    </w:p>
    <w:p w14:paraId="5EA04D08" w14:textId="77777777" w:rsidR="001F3EBF" w:rsidRPr="004543B4" w:rsidRDefault="001F3EBF" w:rsidP="001F3EBF">
      <w:pPr>
        <w:spacing w:line="360" w:lineRule="auto"/>
        <w:ind w:firstLine="708"/>
        <w:jc w:val="both"/>
        <w:rPr>
          <w:bCs/>
          <w:spacing w:val="2"/>
          <w:sz w:val="28"/>
          <w:szCs w:val="28"/>
        </w:rPr>
      </w:pPr>
      <w:r w:rsidRPr="004543B4">
        <w:rPr>
          <w:bCs/>
          <w:spacing w:val="2"/>
          <w:sz w:val="28"/>
          <w:szCs w:val="28"/>
        </w:rPr>
        <w:t xml:space="preserve">Когнитивно-поведенческата теория подчертава, че тревожните разстройства не се дължат само на биологични фактори, а са резултат от сложна динамика между мисловни модели, научено поведение и </w:t>
      </w:r>
      <w:r w:rsidRPr="004543B4">
        <w:rPr>
          <w:bCs/>
          <w:spacing w:val="2"/>
          <w:sz w:val="28"/>
          <w:szCs w:val="28"/>
        </w:rPr>
        <w:lastRenderedPageBreak/>
        <w:t>социална среда. Този подход е в основата на когнитивно-поведенческата терапия, която цели да промени начина, по който индивидите интерпретират ситуациите, за да намали тревожността и да подобри тяхното функциониране.</w:t>
      </w:r>
    </w:p>
    <w:p w14:paraId="35EC11E6" w14:textId="77777777" w:rsidR="001F3EBF" w:rsidRPr="004543B4" w:rsidRDefault="001F3EBF" w:rsidP="001F3EBF">
      <w:pPr>
        <w:spacing w:line="360" w:lineRule="auto"/>
        <w:ind w:firstLine="708"/>
        <w:jc w:val="both"/>
        <w:rPr>
          <w:bCs/>
          <w:spacing w:val="2"/>
          <w:sz w:val="28"/>
          <w:szCs w:val="28"/>
        </w:rPr>
      </w:pPr>
      <w:r w:rsidRPr="004543B4">
        <w:rPr>
          <w:bCs/>
          <w:spacing w:val="2"/>
          <w:sz w:val="28"/>
          <w:szCs w:val="28"/>
        </w:rPr>
        <w:t xml:space="preserve">Психодинамичната теория разглежда тревожните разстройства като резултат от неразрешени вътрешни конфликти и потиснати емоции, които индивидът не осъзнава напълно. Според този подход тревожността възниква, когато несъзнателни мисли, желания или спомени, които предизвикват вътрешно напрежение, се стремят да излязат на повърхността, но биват потискани от защитните механизми на психиката. Теорията се основава на принципите, заложени от Зигмунд Фройд, който смята, че тревожността възниква в резултат на конфликти между различните структури на личността – </w:t>
      </w:r>
      <w:r w:rsidRPr="004543B4">
        <w:rPr>
          <w:bCs/>
          <w:i/>
          <w:iCs/>
          <w:spacing w:val="2"/>
          <w:sz w:val="28"/>
          <w:szCs w:val="28"/>
        </w:rPr>
        <w:t>ид</w:t>
      </w:r>
      <w:r w:rsidRPr="004543B4">
        <w:rPr>
          <w:bCs/>
          <w:spacing w:val="2"/>
          <w:sz w:val="28"/>
          <w:szCs w:val="28"/>
        </w:rPr>
        <w:t xml:space="preserve">, </w:t>
      </w:r>
      <w:r w:rsidRPr="004543B4">
        <w:rPr>
          <w:bCs/>
          <w:i/>
          <w:iCs/>
          <w:spacing w:val="2"/>
          <w:sz w:val="28"/>
          <w:szCs w:val="28"/>
        </w:rPr>
        <w:t>его</w:t>
      </w:r>
      <w:r w:rsidRPr="004543B4">
        <w:rPr>
          <w:bCs/>
          <w:spacing w:val="2"/>
          <w:sz w:val="28"/>
          <w:szCs w:val="28"/>
        </w:rPr>
        <w:t xml:space="preserve"> и </w:t>
      </w:r>
      <w:r w:rsidRPr="004543B4">
        <w:rPr>
          <w:bCs/>
          <w:i/>
          <w:iCs/>
          <w:spacing w:val="2"/>
          <w:sz w:val="28"/>
          <w:szCs w:val="28"/>
        </w:rPr>
        <w:t>суперего</w:t>
      </w:r>
      <w:r w:rsidRPr="004543B4">
        <w:rPr>
          <w:bCs/>
          <w:spacing w:val="2"/>
          <w:sz w:val="28"/>
          <w:szCs w:val="28"/>
        </w:rPr>
        <w:t>.</w:t>
      </w:r>
    </w:p>
    <w:p w14:paraId="3C777CD2" w14:textId="77777777" w:rsidR="001F3EBF" w:rsidRPr="004543B4" w:rsidRDefault="001F3EBF" w:rsidP="001F3EBF">
      <w:pPr>
        <w:spacing w:line="360" w:lineRule="auto"/>
        <w:ind w:firstLine="708"/>
        <w:jc w:val="both"/>
        <w:rPr>
          <w:bCs/>
          <w:spacing w:val="2"/>
          <w:sz w:val="28"/>
          <w:szCs w:val="28"/>
        </w:rPr>
      </w:pPr>
      <w:r w:rsidRPr="004543B4">
        <w:rPr>
          <w:bCs/>
          <w:i/>
          <w:iCs/>
          <w:spacing w:val="2"/>
          <w:sz w:val="28"/>
          <w:szCs w:val="28"/>
        </w:rPr>
        <w:t>Идът</w:t>
      </w:r>
      <w:r w:rsidRPr="004543B4">
        <w:rPr>
          <w:bCs/>
          <w:spacing w:val="2"/>
          <w:sz w:val="28"/>
          <w:szCs w:val="28"/>
        </w:rPr>
        <w:t xml:space="preserve"> представлява несъзнаваните импулси и инстинкти, които търсят незабавно удовлетворение, докато </w:t>
      </w:r>
      <w:r w:rsidRPr="004543B4">
        <w:rPr>
          <w:bCs/>
          <w:i/>
          <w:iCs/>
          <w:spacing w:val="2"/>
          <w:sz w:val="28"/>
          <w:szCs w:val="28"/>
        </w:rPr>
        <w:t>суперегото</w:t>
      </w:r>
      <w:r w:rsidRPr="004543B4">
        <w:rPr>
          <w:bCs/>
          <w:spacing w:val="2"/>
          <w:sz w:val="28"/>
          <w:szCs w:val="28"/>
        </w:rPr>
        <w:t xml:space="preserve"> е моралната съвест, която налага социални и етични норми. </w:t>
      </w:r>
      <w:r w:rsidRPr="004543B4">
        <w:rPr>
          <w:bCs/>
          <w:i/>
          <w:iCs/>
          <w:spacing w:val="2"/>
          <w:sz w:val="28"/>
          <w:szCs w:val="28"/>
        </w:rPr>
        <w:t>Егото</w:t>
      </w:r>
      <w:r w:rsidRPr="004543B4">
        <w:rPr>
          <w:bCs/>
          <w:spacing w:val="2"/>
          <w:sz w:val="28"/>
          <w:szCs w:val="28"/>
        </w:rPr>
        <w:t xml:space="preserve"> има задачата да балансира между тях и да намира реалистични решения. Когато този баланс бъде нарушен, например, ако човек изпитва желания или емоции, които противоречат на социалните или личните му морални убеждения, егото може да активира защитни механизми, за да потисне тези вътрешни конфликти. Ако тези механизми не са достатъчно ефективни или ако потиснатите емоции са твърде силни, индивидът може да започне да изпитва тревожност без ясна външна причина (Walinga, 2017).</w:t>
      </w:r>
    </w:p>
    <w:p w14:paraId="4EFC5D14" w14:textId="77777777" w:rsidR="001F3EBF" w:rsidRPr="004543B4" w:rsidRDefault="001F3EBF" w:rsidP="001F3EBF">
      <w:pPr>
        <w:spacing w:line="360" w:lineRule="auto"/>
        <w:ind w:firstLine="708"/>
        <w:jc w:val="both"/>
        <w:rPr>
          <w:bCs/>
          <w:spacing w:val="2"/>
          <w:sz w:val="28"/>
          <w:szCs w:val="28"/>
        </w:rPr>
      </w:pPr>
      <w:r w:rsidRPr="004543B4">
        <w:rPr>
          <w:bCs/>
          <w:spacing w:val="2"/>
          <w:sz w:val="28"/>
          <w:szCs w:val="28"/>
        </w:rPr>
        <w:t xml:space="preserve">Според психодинамичния подход тревожността може да се прояви под различни форми в зависимост от специфичния вътрешен конфликт. Например, индивид, който има потиснати чувства на гняв или вина, може да развие генерализирано тревожно разстройство, при което усеща постоянна тревожност, без да осъзнава конкретния ѝ </w:t>
      </w:r>
      <w:r w:rsidRPr="004543B4">
        <w:rPr>
          <w:bCs/>
          <w:spacing w:val="2"/>
          <w:sz w:val="28"/>
          <w:szCs w:val="28"/>
        </w:rPr>
        <w:lastRenderedPageBreak/>
        <w:t>източник. Паническите атаки могат да бъдат свързани с дълбоко потиснати страхове или травматични преживявания, които се активират в несъзнанието и предизвикват внезапна физиологична и емоционална реакция.</w:t>
      </w:r>
    </w:p>
    <w:p w14:paraId="428BAB79" w14:textId="77777777" w:rsidR="001F3EBF" w:rsidRPr="004543B4" w:rsidRDefault="001F3EBF" w:rsidP="001F3EBF">
      <w:pPr>
        <w:spacing w:line="360" w:lineRule="auto"/>
        <w:ind w:firstLine="708"/>
        <w:jc w:val="both"/>
        <w:rPr>
          <w:bCs/>
          <w:spacing w:val="2"/>
          <w:sz w:val="28"/>
          <w:szCs w:val="28"/>
        </w:rPr>
      </w:pPr>
      <w:r w:rsidRPr="004543B4">
        <w:rPr>
          <w:bCs/>
          <w:spacing w:val="2"/>
          <w:sz w:val="28"/>
          <w:szCs w:val="28"/>
        </w:rPr>
        <w:t>Психодинамичната терапия се фокусира върху идентифицирането и разрешаването на тези несъзнавани конфликти, като предоставя на индивида пространство за свободно изразяване на потиснатите емоции. Чрез методи като свободни асоциации, анализ на сънищата и интерпретация на защитните механизми терапевтът помага на клиента да осъзнае скритите аспекти на своята психика. Този процес позволява на индивида да интегрира потиснатите си емоции в съзнателния си живот и да намали тревожността, която те предизвикват.</w:t>
      </w:r>
    </w:p>
    <w:p w14:paraId="033E0752" w14:textId="77777777" w:rsidR="001F3EBF" w:rsidRPr="004543B4" w:rsidRDefault="001F3EBF" w:rsidP="001F3EBF">
      <w:pPr>
        <w:spacing w:line="360" w:lineRule="auto"/>
        <w:ind w:firstLine="708"/>
        <w:jc w:val="both"/>
        <w:rPr>
          <w:bCs/>
          <w:spacing w:val="2"/>
          <w:sz w:val="28"/>
          <w:szCs w:val="28"/>
        </w:rPr>
      </w:pPr>
      <w:r w:rsidRPr="004543B4">
        <w:rPr>
          <w:bCs/>
          <w:spacing w:val="2"/>
          <w:sz w:val="28"/>
          <w:szCs w:val="28"/>
        </w:rPr>
        <w:t>Психодинамичната теория предоставя дълбоко разбиране за тревожността като резултат от вътрешни психични конфликти и потиснати емоции, а терапевтичният ѝ подход предлага дългосрочни решения за справяне с тревожните разстройства чрез осъзнаване и интегриране на несъзнаваното съдържание (Walinga, 2017).</w:t>
      </w:r>
    </w:p>
    <w:p w14:paraId="756E681E" w14:textId="4447DFA6" w:rsidR="001F3EBF" w:rsidRPr="004543B4" w:rsidRDefault="001F3EBF" w:rsidP="001F3EBF">
      <w:pPr>
        <w:spacing w:line="360" w:lineRule="auto"/>
        <w:ind w:firstLine="708"/>
        <w:jc w:val="both"/>
        <w:rPr>
          <w:bCs/>
          <w:spacing w:val="2"/>
          <w:sz w:val="28"/>
          <w:szCs w:val="28"/>
        </w:rPr>
      </w:pPr>
      <w:r w:rsidRPr="004543B4">
        <w:rPr>
          <w:bCs/>
          <w:spacing w:val="2"/>
          <w:sz w:val="28"/>
          <w:szCs w:val="28"/>
        </w:rPr>
        <w:t xml:space="preserve">Изследването на тревожността като психологически феномен през юношеството е от съществено значение, тъй като този период е критичен за формирането на личността, социалната адаптация и психичното здраве в зряла възраст. Юношеството е свързано със значителни биологични, когнитивни и социални промени, които могат да повишат уязвимостта към тревожни разстройства. Тревожността в тази възрастова група често остава недиагностицирана или се разглежда като част от нормалния процес на израстване, което може да доведе до хроничност на симптомите и развитие на коморбидни състояния като депресия, социална изолация и ниска самооценка. Освен това, тревожността влияе върху училищната успеваемост, взаимоотношенията с връстниците и общото благосъстояние на </w:t>
      </w:r>
      <w:r w:rsidRPr="004543B4">
        <w:rPr>
          <w:bCs/>
          <w:spacing w:val="2"/>
          <w:sz w:val="28"/>
          <w:szCs w:val="28"/>
        </w:rPr>
        <w:lastRenderedPageBreak/>
        <w:t>юношите. Разбирането на факторите, които допринасят за тревожността – включително биологичните предразположения, когнитивните изкривявания и семейната среда – е ключово за разработването на ефективни превантивни стратегии и интервенции. Ранната диагностика и намеса могат да намалят дългосрочните негативни последици, като подпомогнат младите хора да изградят по-добри механизми за справяне със стреса и да предотвратят развитието на по-сериозни психични разстройства в бъдеще</w:t>
      </w:r>
      <w:r w:rsidR="00A72648" w:rsidRPr="004543B4">
        <w:t xml:space="preserve"> </w:t>
      </w:r>
      <w:r w:rsidR="00A72648" w:rsidRPr="004543B4">
        <w:rPr>
          <w:bCs/>
          <w:spacing w:val="2"/>
          <w:sz w:val="28"/>
          <w:szCs w:val="28"/>
        </w:rPr>
        <w:t>(Grant, 2013)</w:t>
      </w:r>
      <w:r w:rsidRPr="004543B4">
        <w:rPr>
          <w:bCs/>
          <w:spacing w:val="2"/>
          <w:sz w:val="28"/>
          <w:szCs w:val="28"/>
        </w:rPr>
        <w:t>.</w:t>
      </w:r>
    </w:p>
    <w:p w14:paraId="6FCAEE87" w14:textId="7D66BD93" w:rsidR="00A72648" w:rsidRPr="004543B4" w:rsidRDefault="00A72648" w:rsidP="00A72648">
      <w:pPr>
        <w:spacing w:line="360" w:lineRule="auto"/>
        <w:ind w:firstLine="708"/>
        <w:jc w:val="both"/>
        <w:rPr>
          <w:bCs/>
          <w:spacing w:val="2"/>
          <w:sz w:val="28"/>
          <w:szCs w:val="28"/>
        </w:rPr>
      </w:pPr>
      <w:r w:rsidRPr="004543B4">
        <w:rPr>
          <w:bCs/>
          <w:spacing w:val="2"/>
          <w:sz w:val="28"/>
          <w:szCs w:val="28"/>
        </w:rPr>
        <w:t>Основните фактори за появата и развитието на тревожност през юношеството включват биологични, когнитивни и социални влияния, които взаимодействат и формират индивидуалната уязвимост на подрастващите към тревожни разстройства</w:t>
      </w:r>
      <w:r w:rsidRPr="004543B4">
        <w:t xml:space="preserve"> </w:t>
      </w:r>
      <w:r w:rsidRPr="004543B4">
        <w:rPr>
          <w:bCs/>
          <w:spacing w:val="2"/>
          <w:sz w:val="28"/>
          <w:szCs w:val="28"/>
        </w:rPr>
        <w:t>(Grant, 2013).</w:t>
      </w:r>
    </w:p>
    <w:p w14:paraId="572DAAF3" w14:textId="13A9C766" w:rsidR="00A72648" w:rsidRPr="004543B4" w:rsidRDefault="00A72648" w:rsidP="00A72648">
      <w:pPr>
        <w:spacing w:line="360" w:lineRule="auto"/>
        <w:ind w:firstLine="708"/>
        <w:jc w:val="both"/>
        <w:rPr>
          <w:bCs/>
          <w:spacing w:val="2"/>
          <w:sz w:val="28"/>
          <w:szCs w:val="28"/>
        </w:rPr>
      </w:pPr>
      <w:r w:rsidRPr="004543B4">
        <w:rPr>
          <w:bCs/>
          <w:spacing w:val="2"/>
          <w:sz w:val="28"/>
          <w:szCs w:val="28"/>
        </w:rPr>
        <w:t>Биологичните фактори са свързани със значителните хормонални промени, които настъпват през юношеството, включително повишените нива на кортизол – хормона на стреса, който може да повлияе на нервната система и да засили тревожните реакции. Освен това, ранното или късното настъпване на пубертета може да увеличи риска от тревожност, особено при момичетата, които са по-предразположени към вътрешни емоционални разстройства. Генетичните фактори също играят роля, като наличието на тревожност или депресия в семейството увеличава вероятността от развитие на тревожни симптоми при юношите</w:t>
      </w:r>
      <w:r w:rsidRPr="004543B4">
        <w:t xml:space="preserve"> </w:t>
      </w:r>
      <w:r w:rsidRPr="004543B4">
        <w:rPr>
          <w:bCs/>
          <w:spacing w:val="2"/>
          <w:sz w:val="28"/>
          <w:szCs w:val="28"/>
        </w:rPr>
        <w:t>(Anderson et al., 2024).</w:t>
      </w:r>
    </w:p>
    <w:p w14:paraId="0E041A80" w14:textId="5D4E70BE" w:rsidR="00A72648" w:rsidRPr="004543B4" w:rsidRDefault="00A72648" w:rsidP="00A72648">
      <w:pPr>
        <w:spacing w:line="360" w:lineRule="auto"/>
        <w:ind w:firstLine="708"/>
        <w:jc w:val="both"/>
        <w:rPr>
          <w:bCs/>
          <w:spacing w:val="2"/>
          <w:sz w:val="28"/>
          <w:szCs w:val="28"/>
        </w:rPr>
      </w:pPr>
      <w:r w:rsidRPr="004543B4">
        <w:rPr>
          <w:bCs/>
          <w:spacing w:val="2"/>
          <w:sz w:val="28"/>
          <w:szCs w:val="28"/>
        </w:rPr>
        <w:t xml:space="preserve">Когнитивните фактори се изразяват в специфични мисловни изкривявания, като склонност към негативно тълкуване на събитията, свръхфокусиране върху заплахи и подценяване на собствените способности за справяне с трудности. Тези мисловни модели могат да засилят тревожността, като младите хора започват да избягват ситуации, които предизвикват страх или несигурност. Освен това, високите очаквания към себе си и перфекционизмът могат да </w:t>
      </w:r>
      <w:r w:rsidRPr="004543B4">
        <w:rPr>
          <w:bCs/>
          <w:spacing w:val="2"/>
          <w:sz w:val="28"/>
          <w:szCs w:val="28"/>
        </w:rPr>
        <w:lastRenderedPageBreak/>
        <w:t>допринесат за генерализирана тревожност и страх от провал</w:t>
      </w:r>
      <w:r w:rsidRPr="004543B4">
        <w:t xml:space="preserve"> </w:t>
      </w:r>
      <w:r w:rsidRPr="004543B4">
        <w:rPr>
          <w:bCs/>
          <w:spacing w:val="2"/>
          <w:sz w:val="28"/>
          <w:szCs w:val="28"/>
        </w:rPr>
        <w:t>(Anderson et al., 2024).</w:t>
      </w:r>
    </w:p>
    <w:p w14:paraId="4E795B65" w14:textId="1C95692F" w:rsidR="00A72648" w:rsidRPr="004543B4" w:rsidRDefault="00A72648" w:rsidP="00A72648">
      <w:pPr>
        <w:spacing w:line="360" w:lineRule="auto"/>
        <w:ind w:firstLine="708"/>
        <w:jc w:val="both"/>
        <w:rPr>
          <w:bCs/>
          <w:spacing w:val="2"/>
          <w:sz w:val="28"/>
          <w:szCs w:val="28"/>
        </w:rPr>
      </w:pPr>
      <w:r w:rsidRPr="004543B4">
        <w:rPr>
          <w:bCs/>
          <w:spacing w:val="2"/>
          <w:sz w:val="28"/>
          <w:szCs w:val="28"/>
        </w:rPr>
        <w:t>Социалните фактори също играят ключова роля в развитието на тревожността, тъй като промените в социалната среда през юношеството са значителни. В този период връстниците стават основен източник на одобрение, а страхът от социална оценка или отхвърляне може да доведе до социална тревожност. Трудности в семейните взаимоотношения, като свръхпротективно родителство, липса на емоционална подкрепа или конфликти в дома, могат да увеличат чувството на несигурност у подрастващите. Проблемите с адаптацията в училищната среда, като академичен натиск, конкуренция и страх от неуспех, също могат да засилят тревожните симптоми</w:t>
      </w:r>
      <w:r w:rsidRPr="004543B4">
        <w:t xml:space="preserve"> </w:t>
      </w:r>
      <w:r w:rsidRPr="004543B4">
        <w:rPr>
          <w:bCs/>
          <w:spacing w:val="2"/>
          <w:sz w:val="28"/>
          <w:szCs w:val="28"/>
        </w:rPr>
        <w:t>(Anderson et al., 2024).</w:t>
      </w:r>
    </w:p>
    <w:p w14:paraId="20B402B1" w14:textId="69D9997F" w:rsidR="00A72648" w:rsidRPr="004543B4" w:rsidRDefault="00A72648" w:rsidP="00A72648">
      <w:pPr>
        <w:spacing w:line="360" w:lineRule="auto"/>
        <w:ind w:firstLine="708"/>
        <w:jc w:val="both"/>
        <w:rPr>
          <w:bCs/>
          <w:spacing w:val="2"/>
          <w:sz w:val="28"/>
          <w:szCs w:val="28"/>
        </w:rPr>
      </w:pPr>
      <w:r w:rsidRPr="004543B4">
        <w:rPr>
          <w:bCs/>
          <w:spacing w:val="2"/>
          <w:sz w:val="28"/>
          <w:szCs w:val="28"/>
        </w:rPr>
        <w:t>Стресовите житейски събития като загуба на близък човек, развод на родителите, физическо или емоционално насилие и други негативни преживявания могат значително да повишат риска от развитие на тревожни разстройства. Юношите, които преживяват силен стрес или продължителна несигурност, често изпитват повишена тревожност, която може да се прояви под формата на генерализирана тревожност, панически атаки или посттравматичен стрес</w:t>
      </w:r>
      <w:r w:rsidRPr="004543B4">
        <w:t xml:space="preserve"> </w:t>
      </w:r>
      <w:r w:rsidRPr="004543B4">
        <w:rPr>
          <w:bCs/>
          <w:spacing w:val="2"/>
          <w:sz w:val="28"/>
          <w:szCs w:val="28"/>
        </w:rPr>
        <w:t>(Anderson et al., 2024).</w:t>
      </w:r>
    </w:p>
    <w:p w14:paraId="7842A80E" w14:textId="77777777" w:rsidR="00026B1B" w:rsidRPr="004543B4" w:rsidRDefault="00A72648" w:rsidP="00026B1B">
      <w:pPr>
        <w:spacing w:line="360" w:lineRule="auto"/>
        <w:ind w:firstLine="708"/>
        <w:jc w:val="both"/>
        <w:rPr>
          <w:bCs/>
          <w:spacing w:val="2"/>
          <w:sz w:val="28"/>
          <w:szCs w:val="28"/>
        </w:rPr>
      </w:pPr>
      <w:r w:rsidRPr="004543B4">
        <w:rPr>
          <w:bCs/>
          <w:spacing w:val="2"/>
          <w:sz w:val="28"/>
          <w:szCs w:val="28"/>
        </w:rPr>
        <w:t>Тези фактори не действат изолирано, а често се комбинират, като създават сложен механизъм за възникване и поддържане на тревожността през юношеството. Разбирането им е от съществено значение за ефективната превенция и интервенция при юноши, изложени на риск от тревожни разстройства.</w:t>
      </w:r>
    </w:p>
    <w:p w14:paraId="2529C258" w14:textId="77777777" w:rsidR="00026B1B" w:rsidRPr="004543B4" w:rsidRDefault="00026B1B" w:rsidP="00026B1B">
      <w:pPr>
        <w:spacing w:line="360" w:lineRule="auto"/>
        <w:ind w:firstLine="708"/>
        <w:jc w:val="both"/>
        <w:rPr>
          <w:bCs/>
          <w:spacing w:val="2"/>
          <w:sz w:val="28"/>
          <w:szCs w:val="28"/>
        </w:rPr>
      </w:pPr>
    </w:p>
    <w:p w14:paraId="65D2C790" w14:textId="4E115E1E" w:rsidR="00F26D20" w:rsidRPr="004543B4" w:rsidRDefault="00F26D20" w:rsidP="00026B1B">
      <w:pPr>
        <w:spacing w:line="360" w:lineRule="auto"/>
        <w:ind w:firstLine="708"/>
        <w:jc w:val="both"/>
        <w:rPr>
          <w:bCs/>
          <w:spacing w:val="2"/>
          <w:sz w:val="28"/>
          <w:szCs w:val="28"/>
        </w:rPr>
      </w:pPr>
      <w:r w:rsidRPr="004543B4">
        <w:rPr>
          <w:b/>
          <w:i/>
          <w:iCs/>
          <w:spacing w:val="2"/>
          <w:sz w:val="28"/>
          <w:szCs w:val="28"/>
        </w:rPr>
        <w:t>1.3.2. Същност на самооценката и нейната роля през юношеството</w:t>
      </w:r>
    </w:p>
    <w:p w14:paraId="1467C763" w14:textId="77777777" w:rsidR="00026B1B" w:rsidRPr="004543B4" w:rsidRDefault="00026B1B" w:rsidP="00026B1B">
      <w:pPr>
        <w:spacing w:line="360" w:lineRule="auto"/>
        <w:ind w:firstLine="708"/>
        <w:jc w:val="both"/>
        <w:rPr>
          <w:bCs/>
          <w:spacing w:val="2"/>
          <w:sz w:val="28"/>
          <w:szCs w:val="28"/>
        </w:rPr>
      </w:pPr>
      <w:r w:rsidRPr="004543B4">
        <w:rPr>
          <w:bCs/>
          <w:spacing w:val="2"/>
          <w:sz w:val="28"/>
          <w:szCs w:val="28"/>
        </w:rPr>
        <w:lastRenderedPageBreak/>
        <w:t>Опитите за концептуализация и дефиниране на самооценката в социалната психология са свързани с различията в терминологията и разнообразните теоретични подходи към понятието. Самооценката се разглежда като основен аспект от концепцията за Аз-а, който включва субективната оценка на индивида за собствената му стойност, способности и социално положение. Въпреки широкото ѝ изследване, съществуват значителни разлики в разбирането ѝ, произтичащи от многозначността на използваните термини и различните научни традиции, които я интерпретират по различен начин (Hattie, 1992).</w:t>
      </w:r>
    </w:p>
    <w:p w14:paraId="6C58CE5E" w14:textId="77777777" w:rsidR="00026B1B" w:rsidRPr="004543B4" w:rsidRDefault="00026B1B" w:rsidP="00026B1B">
      <w:pPr>
        <w:spacing w:line="360" w:lineRule="auto"/>
        <w:ind w:firstLine="708"/>
        <w:jc w:val="both"/>
        <w:rPr>
          <w:bCs/>
          <w:spacing w:val="2"/>
          <w:sz w:val="28"/>
          <w:szCs w:val="28"/>
        </w:rPr>
      </w:pPr>
      <w:r w:rsidRPr="004543B4">
        <w:rPr>
          <w:bCs/>
          <w:spacing w:val="2"/>
          <w:sz w:val="28"/>
          <w:szCs w:val="28"/>
        </w:rPr>
        <w:t>Джон Хати (1992) посочва, че термините „себезачитане,“ „себеприемане,“ „самоуважение,“ „аз-ценност,“ „себеусещане“ и „аз-оценяване“ често се използват взаимозаменяемо със самооценката, което затруднява постигането на единна дефиниция (Hattie, 1992, с. 67). Подобна терминологична неяснота води до разминавания в методологията и интерпретациите на резултатите в различните изследвания. Освен това, термините, въведени от Е. Уелс и Г. Марвел (1976), като „аз-обич,“ „себеувереност,“ „себеудовлетвореност“ и „себеоценяване,“ още повече усложняват дефинирането на самооценката, тъй като всяко от тези понятия носи свой собствен нюанс и може да бъде разглеждано като отделен компонент на Аз-концепцията (Wells &amp; Marwell, 1976, с. 91).</w:t>
      </w:r>
    </w:p>
    <w:p w14:paraId="25F1EF33" w14:textId="77777777" w:rsidR="00026B1B" w:rsidRPr="004543B4" w:rsidRDefault="00026B1B" w:rsidP="00026B1B">
      <w:pPr>
        <w:spacing w:line="360" w:lineRule="auto"/>
        <w:ind w:firstLine="708"/>
        <w:jc w:val="both"/>
        <w:rPr>
          <w:bCs/>
          <w:spacing w:val="2"/>
          <w:sz w:val="28"/>
          <w:szCs w:val="28"/>
        </w:rPr>
      </w:pPr>
      <w:r w:rsidRPr="004543B4">
        <w:rPr>
          <w:bCs/>
          <w:spacing w:val="2"/>
          <w:sz w:val="28"/>
          <w:szCs w:val="28"/>
        </w:rPr>
        <w:t xml:space="preserve">На български език тази терминология често се сблъсква с трудности при превода, тъй като някои нюанси на английските термини се губят или се заменят със синоними, които не отразяват напълно първоначалното им значение. Това създава предизвикателства при концептуалното разграничаване и затруднява постигането на единен изследователски подход. Въпреки тези различия, повечето съвременни теории се обединяват около идеята, че самооценката е сложна психологическа конструкция, която отразява както вътрешните убеждения на индивида за себе си, така и </w:t>
      </w:r>
      <w:r w:rsidRPr="004543B4">
        <w:rPr>
          <w:bCs/>
          <w:spacing w:val="2"/>
          <w:sz w:val="28"/>
          <w:szCs w:val="28"/>
        </w:rPr>
        <w:lastRenderedPageBreak/>
        <w:t>социалните влияния, които формират тези убеждения през различните етапи на развитието (Hattie, 1992; Wells &amp; Marwell, 1976).</w:t>
      </w:r>
    </w:p>
    <w:p w14:paraId="2EC1CE75" w14:textId="30FC19F3" w:rsidR="00026B1B" w:rsidRPr="004543B4" w:rsidRDefault="00026B1B" w:rsidP="00026B1B">
      <w:pPr>
        <w:spacing w:line="360" w:lineRule="auto"/>
        <w:ind w:firstLine="708"/>
        <w:jc w:val="both"/>
        <w:rPr>
          <w:bCs/>
          <w:spacing w:val="2"/>
          <w:sz w:val="28"/>
          <w:szCs w:val="28"/>
        </w:rPr>
      </w:pPr>
      <w:r w:rsidRPr="004543B4">
        <w:rPr>
          <w:bCs/>
          <w:spacing w:val="2"/>
          <w:sz w:val="28"/>
          <w:szCs w:val="28"/>
        </w:rPr>
        <w:t>В допълнение, отношението между самооценката и Аз-концепцията представлява сложен изследователски въпрос, тъй като макар да се разглеждат като различни аспекти на Аз-системата, тяхното емпирично разграничаване остава предизвикателство. Аз-концепцията е свързана със самоописанието, докато самооценката отразява оценъчния аспект на възприятието за себе си, но въпреки тази разлика, инструментите за тяхното измерване често се припокриват, което води до взаимозаменяемата им употреба в практиката (Byrne, 1996; Shavelson &amp; Bolus, 1982). Допълнителна трудност създава мултидименсионалният характер на самооценката, който според Гекас (1982) включва две основни измерения: чувството за компетентност и ефективност, както и усещането за лична ценност (Gekas, 1982, с. 77). Изследователите посочват, че за да се преодолее този проблем, е необходимо ясно разграничаване между операционалните дефиниции, които се използват при измерването на самооценката, и описателните дефиниции, които отразяват нейната същност (Steffenhagen &amp; Burns, 1987).</w:t>
      </w:r>
    </w:p>
    <w:p w14:paraId="4A95598D" w14:textId="5E41DFFC" w:rsidR="00026B1B" w:rsidRPr="004543B4" w:rsidRDefault="00026B1B" w:rsidP="00026B1B">
      <w:pPr>
        <w:spacing w:line="360" w:lineRule="auto"/>
        <w:ind w:firstLine="708"/>
        <w:jc w:val="both"/>
        <w:rPr>
          <w:bCs/>
          <w:spacing w:val="2"/>
          <w:sz w:val="28"/>
          <w:szCs w:val="28"/>
        </w:rPr>
      </w:pPr>
      <w:r w:rsidRPr="004543B4">
        <w:rPr>
          <w:bCs/>
          <w:spacing w:val="2"/>
          <w:sz w:val="28"/>
          <w:szCs w:val="28"/>
        </w:rPr>
        <w:t>Според Х. Силгиджиян (1978) самооценката представлява цялостна и системна концепция, която обхваща начина, по който личността осъзнава своите ценности и качества, оценява тяхната значимост и усеща нуждата от тяхното проявление в социалното си поведение. Тя я определя като „система от личностни ценности или качества, които личността осъзнава като принадлежащи ѝ, преживява и оценява значимостта им, а също така и необходимостта от реализирането им в социалното поведение“ (Силгиджиян, 1978, с. 36).</w:t>
      </w:r>
    </w:p>
    <w:p w14:paraId="565A26D3" w14:textId="77777777" w:rsidR="00026B1B" w:rsidRPr="004543B4" w:rsidRDefault="00026B1B" w:rsidP="00026B1B">
      <w:pPr>
        <w:spacing w:line="360" w:lineRule="auto"/>
        <w:ind w:firstLine="708"/>
        <w:jc w:val="both"/>
        <w:rPr>
          <w:bCs/>
          <w:spacing w:val="2"/>
          <w:sz w:val="28"/>
          <w:szCs w:val="28"/>
        </w:rPr>
      </w:pPr>
      <w:r w:rsidRPr="004543B4">
        <w:rPr>
          <w:bCs/>
          <w:spacing w:val="2"/>
          <w:sz w:val="28"/>
          <w:szCs w:val="28"/>
        </w:rPr>
        <w:t xml:space="preserve">Дефинирането и концептуализирането на самооценката е тясно свързано с различни психологически феномени, сред които самочувствието, субективното благополучие, личностните черти, </w:t>
      </w:r>
      <w:r w:rsidRPr="004543B4">
        <w:rPr>
          <w:bCs/>
          <w:spacing w:val="2"/>
          <w:sz w:val="28"/>
          <w:szCs w:val="28"/>
        </w:rPr>
        <w:lastRenderedPageBreak/>
        <w:t>социалните взаимодействия и психичното здраве. Самочувствието често се разглежда като основен аспект на самооценката, отразяващ позитивната или негативната цялостна представа на индивида за себе си. То включва два ключови компонента: компетентност, която се свързва с увереността в собствените способности, и стойност, която отразява усещането за лична значимост и признание независимо от постиженията (Rosenberg, 1965; Tafarodi &amp; Swann, 1995).</w:t>
      </w:r>
    </w:p>
    <w:p w14:paraId="5B904CC9" w14:textId="77777777" w:rsidR="00026B1B" w:rsidRPr="004543B4" w:rsidRDefault="00026B1B" w:rsidP="00026B1B">
      <w:pPr>
        <w:spacing w:line="360" w:lineRule="auto"/>
        <w:ind w:firstLine="708"/>
        <w:jc w:val="both"/>
        <w:rPr>
          <w:bCs/>
          <w:spacing w:val="2"/>
          <w:sz w:val="28"/>
          <w:szCs w:val="28"/>
        </w:rPr>
      </w:pPr>
      <w:r w:rsidRPr="004543B4">
        <w:rPr>
          <w:bCs/>
          <w:spacing w:val="2"/>
          <w:sz w:val="28"/>
          <w:szCs w:val="28"/>
        </w:rPr>
        <w:t>Субективното благополучие също е феномен, който често се асоциира със самооценката, тъй като изследвания показват, че индивиди с висока самооценка са по-склонни към оптимизъм, емоционална стабилност и усещане за контрол върху живота си (Myers &amp; Diener, 2005). Личностните черти, особено в рамките на петфакторния модел на личността, също играят роля в концептуализацията на самооценката. Изследванията установяват положителна връзка между самооценката и характеристики като екстраверсия, добросъвестност и емоционална стабилност, докато невротизмът има отрицателна корелация със самооценката (Scheier &amp; Carver, 1993; Kaplan et al., 1995).</w:t>
      </w:r>
    </w:p>
    <w:p w14:paraId="49DE9695" w14:textId="77777777" w:rsidR="00026B1B" w:rsidRPr="004543B4" w:rsidRDefault="00026B1B" w:rsidP="00026B1B">
      <w:pPr>
        <w:spacing w:line="360" w:lineRule="auto"/>
        <w:ind w:firstLine="708"/>
        <w:jc w:val="both"/>
        <w:rPr>
          <w:bCs/>
          <w:spacing w:val="2"/>
          <w:sz w:val="28"/>
          <w:szCs w:val="28"/>
        </w:rPr>
      </w:pPr>
      <w:r w:rsidRPr="004543B4">
        <w:rPr>
          <w:bCs/>
          <w:spacing w:val="2"/>
          <w:sz w:val="28"/>
          <w:szCs w:val="28"/>
        </w:rPr>
        <w:t>Социалните взаимодействия и междуличностните отношения са друг ключов фактор, свързан със самооценката. Хората с висока самооценка обикновено имат по-добра социална адаптация, изграждат по-здрави взаимоотношения и са по-устойчиви на социален стрес. От друга страна, ниската самооценка често е свързана с повишена социална тревожност, склонност към социална изолация и по-висок риск от депресивни състояния (Wiggins &amp; Schatz, 2017; Wastavy et al., 2019). В този контекст самооценката може да се разглежда и като регулатор на социалното поведение и адаптивността на индивида в различни социални ситуации (Lyubomirsky, Tkach, &amp; Dimatteo, 2015).</w:t>
      </w:r>
    </w:p>
    <w:p w14:paraId="7B43AA9E" w14:textId="77777777" w:rsidR="00026B1B" w:rsidRPr="004543B4" w:rsidRDefault="00026B1B" w:rsidP="00026B1B">
      <w:pPr>
        <w:spacing w:line="360" w:lineRule="auto"/>
        <w:ind w:firstLine="708"/>
        <w:jc w:val="both"/>
        <w:rPr>
          <w:bCs/>
          <w:spacing w:val="2"/>
          <w:sz w:val="28"/>
          <w:szCs w:val="28"/>
        </w:rPr>
      </w:pPr>
      <w:r w:rsidRPr="004543B4">
        <w:rPr>
          <w:bCs/>
          <w:spacing w:val="2"/>
          <w:sz w:val="28"/>
          <w:szCs w:val="28"/>
        </w:rPr>
        <w:t xml:space="preserve">Психичното здраве е още един феномен, свързан с дефинирането на самооценката. Изследванията показват, че ниската </w:t>
      </w:r>
      <w:r w:rsidRPr="004543B4">
        <w:rPr>
          <w:bCs/>
          <w:spacing w:val="2"/>
          <w:sz w:val="28"/>
          <w:szCs w:val="28"/>
        </w:rPr>
        <w:lastRenderedPageBreak/>
        <w:t>самооценка е значим предиктор за тревожни и депресивни състояния, като води до повишена уязвимост към стрес и по-ниска устойчивост при справяне с житейски предизвикателства (Heinonen &amp; Keltikangas-Järvinen, 2018; Wrosch &amp; Scheier, 2023). В този смисъл самооценката не само отразява личната представа за себе си, но също така има дълбоки последици за емоционалното и психологическото функциониране на индивида.</w:t>
      </w:r>
    </w:p>
    <w:p w14:paraId="3EE1A756" w14:textId="77777777" w:rsidR="00026B1B" w:rsidRPr="004543B4" w:rsidRDefault="00026B1B" w:rsidP="00026B1B">
      <w:pPr>
        <w:spacing w:line="360" w:lineRule="auto"/>
        <w:ind w:firstLine="708"/>
        <w:jc w:val="both"/>
        <w:rPr>
          <w:bCs/>
          <w:spacing w:val="2"/>
          <w:sz w:val="28"/>
          <w:szCs w:val="28"/>
        </w:rPr>
      </w:pPr>
      <w:r w:rsidRPr="004543B4">
        <w:rPr>
          <w:bCs/>
          <w:spacing w:val="2"/>
          <w:sz w:val="28"/>
          <w:szCs w:val="28"/>
        </w:rPr>
        <w:t>Теорията на Каст и Бърк (2002) интегрира различните концепции за самооценката, като я разглежда в рамките на структурния символично-интеракционистки подход и теорията на идентичността. Според тях самооценката е тясно свързана с процеса на самопроверка, при който индивидът търси потвърждение на своята идентичност в социалния контекст. Когато социалната среда потвърждава идентичността му, самооценката се повишава, а ако това не се случи, може да доведе до чувство на неефективност и намаляване на самооценката (Cast &amp; Burke, 2002).</w:t>
      </w:r>
    </w:p>
    <w:p w14:paraId="71DD6515" w14:textId="77777777" w:rsidR="00026B1B" w:rsidRPr="004543B4" w:rsidRDefault="00026B1B" w:rsidP="00026B1B">
      <w:pPr>
        <w:spacing w:line="360" w:lineRule="auto"/>
        <w:ind w:firstLine="708"/>
        <w:jc w:val="both"/>
        <w:rPr>
          <w:bCs/>
          <w:spacing w:val="2"/>
          <w:sz w:val="28"/>
          <w:szCs w:val="28"/>
        </w:rPr>
      </w:pPr>
      <w:r w:rsidRPr="004543B4">
        <w:rPr>
          <w:bCs/>
          <w:spacing w:val="2"/>
          <w:sz w:val="28"/>
          <w:szCs w:val="28"/>
        </w:rPr>
        <w:t>Самооценката също така изпълнява защитна функция, действайки като „буфер“ срещу стрес и негативни емоции в моменти, когато самопроверката е затруднена. Въпреки това, този ресурс не е неограничен и може да бъде изчерпан, ако индивидът постоянно среща ситуации, които не му позволяват да потвърди идентичността си. За да поддържат положителна самооценка, хората активно търсят социални среди, които улесняват утвърждаването им, и избягват ситуации, които го възпрепятстват (Cast &amp; Burke, 2002, с. 47).</w:t>
      </w:r>
    </w:p>
    <w:p w14:paraId="557BC479" w14:textId="776DA262" w:rsidR="00026B1B" w:rsidRPr="004543B4" w:rsidRDefault="00026B1B" w:rsidP="00026B1B">
      <w:pPr>
        <w:spacing w:line="360" w:lineRule="auto"/>
        <w:ind w:firstLine="708"/>
        <w:jc w:val="both"/>
        <w:rPr>
          <w:bCs/>
          <w:spacing w:val="2"/>
          <w:sz w:val="28"/>
          <w:szCs w:val="28"/>
        </w:rPr>
      </w:pPr>
      <w:r w:rsidRPr="004543B4">
        <w:rPr>
          <w:bCs/>
          <w:spacing w:val="2"/>
          <w:sz w:val="28"/>
          <w:szCs w:val="28"/>
        </w:rPr>
        <w:t xml:space="preserve">Теорията </w:t>
      </w:r>
      <w:r w:rsidR="00741A6A" w:rsidRPr="004543B4">
        <w:rPr>
          <w:bCs/>
          <w:spacing w:val="2"/>
          <w:sz w:val="28"/>
          <w:szCs w:val="28"/>
        </w:rPr>
        <w:t xml:space="preserve">на Каст и Бърк (2002) </w:t>
      </w:r>
      <w:r w:rsidRPr="004543B4">
        <w:rPr>
          <w:bCs/>
          <w:spacing w:val="2"/>
          <w:sz w:val="28"/>
          <w:szCs w:val="28"/>
        </w:rPr>
        <w:t xml:space="preserve">подчертава, че самооценката играе ролята на самомотив, който насочва поведението на индивида към действия и социални взаимодействия, които подпомагат неговото чувство за компетентност и значимост. Това не само влияе върху личностното развитие, но и допринася за стабилността на социалните </w:t>
      </w:r>
      <w:r w:rsidRPr="004543B4">
        <w:rPr>
          <w:bCs/>
          <w:spacing w:val="2"/>
          <w:sz w:val="28"/>
          <w:szCs w:val="28"/>
        </w:rPr>
        <w:lastRenderedPageBreak/>
        <w:t>групи, в които индивидите се стремят да утвърдят своята идентичност (Cast &amp; Burke, 2002, с. 51).</w:t>
      </w:r>
    </w:p>
    <w:p w14:paraId="520CB24D" w14:textId="5494A205" w:rsidR="00741A6A" w:rsidRPr="004543B4" w:rsidRDefault="00741A6A" w:rsidP="00741A6A">
      <w:pPr>
        <w:spacing w:line="360" w:lineRule="auto"/>
        <w:ind w:firstLine="708"/>
        <w:jc w:val="both"/>
        <w:rPr>
          <w:bCs/>
          <w:spacing w:val="2"/>
          <w:sz w:val="28"/>
          <w:szCs w:val="28"/>
        </w:rPr>
      </w:pPr>
      <w:r w:rsidRPr="004543B4">
        <w:rPr>
          <w:bCs/>
          <w:spacing w:val="2"/>
          <w:sz w:val="28"/>
          <w:szCs w:val="28"/>
        </w:rPr>
        <w:t>Критериите за самооценяване обхващат няколко ключови аспекта, които отразяват различни подходи към оценката на себе си. Първият критерий е свързан с личностните стремежи и успехи, като според формулата на Уилям Джеймс самооценката е в правопропорционална зависимост от успехите и в обратнопропорционална зависимост от претенциите, което означава, че успехите я повишават, а несполуките я намаляват (Judge et al., 2002, с. 699). Друг важен критерий е социалното сравнение, при което индивидът оценява себе си спрямо другите, често избирайки аспекти, в които се чувства компетентен, за да поддържа положителна самооценка. Теорията за огледалния Аз, предложена от Мийд, подчертава, че мнението на другите, особено на „значимите други“, има влияние върху самооценяването, макар емпиричните данни по този въпрос да са ограничени (Mead, 1934, с. 97). Друго важно разграничение се прави между реалния и идеалния Аз-образ, като по-голямото разминаване между тях обикновено води до по-ниска самооценка, но при младите хора може да бъде компенсирано от вярата в бъдещото развитие. Освен когнитивната оценка, самооценката включва и емоционално отношение към себе си, което обхваща чувствата на себеприемане и себеуважение. В този контекст някои изследователи разграничават емоционалния аспект от когнитивните оценки, подчертавайки тяхната взаимовръзка. Накрая, концепцията за разликата между идеалния Аз-образ и целевия Аз-образ допринася за разбирането на субективната значимост на различните аспекти на самооценката, като показва разликата между това, което индивидът смята за постижимо, и това, което възприема като идеално (Mead, 1934).</w:t>
      </w:r>
    </w:p>
    <w:p w14:paraId="1EDD4A3D" w14:textId="77777777" w:rsidR="00741A6A" w:rsidRPr="004543B4" w:rsidRDefault="00741A6A" w:rsidP="00741A6A">
      <w:pPr>
        <w:spacing w:line="360" w:lineRule="auto"/>
        <w:ind w:firstLine="708"/>
        <w:jc w:val="both"/>
        <w:rPr>
          <w:bCs/>
          <w:spacing w:val="2"/>
          <w:sz w:val="28"/>
          <w:szCs w:val="28"/>
        </w:rPr>
      </w:pPr>
      <w:r w:rsidRPr="004543B4">
        <w:rPr>
          <w:bCs/>
          <w:spacing w:val="2"/>
          <w:sz w:val="28"/>
          <w:szCs w:val="28"/>
        </w:rPr>
        <w:lastRenderedPageBreak/>
        <w:t>Самооценката може да бъде адекватна или неадекватна, висока или ниска, устойчива или неустойчива, в зависимост от нейната ценност, локализация и стабилност във времето. Високата самооценка е свързана с увереност и амбициозност, но може да доведе до склонност към себевъзвеличаване и трудности при приемане на критика. Ниската самооценка, от друга страна, е свързана с несигурност, тревожност и зависимост от външни оценки, като индивидите с ниска самооценка често избягват предизвикателства, за да не потвърдят своите страхове. Най-здравословно се разглежда средното равнище на самооценка, което осигурява баланс между себеприемането и стремежа към развитие. Крайностите в самооценката могат да доведат до личностни проблеми като нарцисизъм или себеотхвърляне, докато стабилната и реалистична самооценка подкрепя личностното усъвършенстване.</w:t>
      </w:r>
    </w:p>
    <w:p w14:paraId="26A4E18C" w14:textId="4192DF85" w:rsidR="00741A6A" w:rsidRPr="004543B4" w:rsidRDefault="00741A6A" w:rsidP="00741A6A">
      <w:pPr>
        <w:spacing w:line="360" w:lineRule="auto"/>
        <w:ind w:firstLine="708"/>
        <w:jc w:val="both"/>
        <w:rPr>
          <w:bCs/>
          <w:spacing w:val="2"/>
          <w:sz w:val="28"/>
          <w:szCs w:val="28"/>
        </w:rPr>
      </w:pPr>
      <w:r w:rsidRPr="004543B4">
        <w:rPr>
          <w:bCs/>
          <w:spacing w:val="2"/>
          <w:sz w:val="28"/>
          <w:szCs w:val="28"/>
        </w:rPr>
        <w:t>Самооценката играе ключова роля в развитието на личността през юношеството, тъй като този период се характеризира със значителни физически, емоционални и социални промени. Юношите започват активно да формират своята идентичност, да изграждат самостоятелност и да търсят признание сред връстниците си. Самооценката влияе върху тяхното поведение, емоционално състояние и взаимоотношения, като определя нивото на увереност, мотивация и способността за справяне с предизвикателствата</w:t>
      </w:r>
      <w:r w:rsidR="00A50613" w:rsidRPr="004543B4">
        <w:t xml:space="preserve"> </w:t>
      </w:r>
      <w:r w:rsidR="00A50613" w:rsidRPr="004543B4">
        <w:rPr>
          <w:bCs/>
          <w:spacing w:val="2"/>
          <w:sz w:val="28"/>
          <w:szCs w:val="28"/>
        </w:rPr>
        <w:t>(Chen &amp; Ma, 2023)</w:t>
      </w:r>
      <w:r w:rsidRPr="004543B4">
        <w:rPr>
          <w:bCs/>
          <w:spacing w:val="2"/>
          <w:sz w:val="28"/>
          <w:szCs w:val="28"/>
        </w:rPr>
        <w:t>.</w:t>
      </w:r>
    </w:p>
    <w:p w14:paraId="1E6D724E" w14:textId="73BD3C36" w:rsidR="00741A6A" w:rsidRPr="004543B4" w:rsidRDefault="00741A6A" w:rsidP="00741A6A">
      <w:pPr>
        <w:spacing w:line="360" w:lineRule="auto"/>
        <w:ind w:firstLine="708"/>
        <w:jc w:val="both"/>
        <w:rPr>
          <w:bCs/>
          <w:spacing w:val="2"/>
          <w:sz w:val="28"/>
          <w:szCs w:val="28"/>
        </w:rPr>
      </w:pPr>
      <w:r w:rsidRPr="004543B4">
        <w:rPr>
          <w:bCs/>
          <w:spacing w:val="2"/>
          <w:sz w:val="28"/>
          <w:szCs w:val="28"/>
        </w:rPr>
        <w:t xml:space="preserve">Позитивната самооценка през юношеството подпомага изграждането на самоувереност и автономност, като насърчава активното участие в социалния живот, поемането на отговорност и развитието на устойчивост към неуспехи. Юношите с висока самооценка са по-склонни да се стремят към личностно израстване, да поставят амбициозни цели и да се ангажират с дейности, които подкрепят тяхното развитие. Освен това те по-лесно изграждат </w:t>
      </w:r>
      <w:r w:rsidRPr="004543B4">
        <w:rPr>
          <w:bCs/>
          <w:spacing w:val="2"/>
          <w:sz w:val="28"/>
          <w:szCs w:val="28"/>
        </w:rPr>
        <w:lastRenderedPageBreak/>
        <w:t>здравословни взаимоотношения и са по-устойчиви на социален натиск</w:t>
      </w:r>
      <w:r w:rsidR="00A50613" w:rsidRPr="004543B4">
        <w:t xml:space="preserve"> </w:t>
      </w:r>
      <w:r w:rsidR="00A50613" w:rsidRPr="004543B4">
        <w:rPr>
          <w:bCs/>
          <w:spacing w:val="2"/>
          <w:sz w:val="28"/>
          <w:szCs w:val="28"/>
        </w:rPr>
        <w:t>(Chen &amp; Ma, 2023)</w:t>
      </w:r>
      <w:r w:rsidRPr="004543B4">
        <w:rPr>
          <w:bCs/>
          <w:spacing w:val="2"/>
          <w:sz w:val="28"/>
          <w:szCs w:val="28"/>
        </w:rPr>
        <w:t>.</w:t>
      </w:r>
    </w:p>
    <w:p w14:paraId="67C6E7E2" w14:textId="666CEEDF" w:rsidR="00741A6A" w:rsidRPr="004543B4" w:rsidRDefault="00741A6A" w:rsidP="00741A6A">
      <w:pPr>
        <w:spacing w:line="360" w:lineRule="auto"/>
        <w:ind w:firstLine="708"/>
        <w:jc w:val="both"/>
        <w:rPr>
          <w:bCs/>
          <w:spacing w:val="2"/>
          <w:sz w:val="28"/>
          <w:szCs w:val="28"/>
        </w:rPr>
      </w:pPr>
      <w:r w:rsidRPr="004543B4">
        <w:rPr>
          <w:bCs/>
          <w:spacing w:val="2"/>
          <w:sz w:val="28"/>
          <w:szCs w:val="28"/>
        </w:rPr>
        <w:t>От друга страна, ниската самооценка през юношеството често се свързва с несигурност, социална тревожност и повишена чувствителност към външни оценки. Юношите с ниска самооценка са склонни да изпитват съмнения относно своите способности и стойност, което може да ги направи по-податливи на депресивни състояния, социална изолация или дори рисково поведение. Те могат да избягват нови предизвикателства и социални взаимодействия, тъй като страхът от неуспех или отхвърляне ограничава тяхната активност и самостоятелност</w:t>
      </w:r>
      <w:r w:rsidR="00A50613" w:rsidRPr="004543B4">
        <w:t xml:space="preserve"> </w:t>
      </w:r>
      <w:r w:rsidR="00A50613" w:rsidRPr="004543B4">
        <w:rPr>
          <w:bCs/>
          <w:spacing w:val="2"/>
          <w:sz w:val="28"/>
          <w:szCs w:val="28"/>
        </w:rPr>
        <w:t>(Chen &amp; Ma, 2023)</w:t>
      </w:r>
      <w:r w:rsidRPr="004543B4">
        <w:rPr>
          <w:bCs/>
          <w:spacing w:val="2"/>
          <w:sz w:val="28"/>
          <w:szCs w:val="28"/>
        </w:rPr>
        <w:t>.</w:t>
      </w:r>
    </w:p>
    <w:p w14:paraId="54BAC93A" w14:textId="599BB5C4" w:rsidR="00741A6A" w:rsidRPr="004543B4" w:rsidRDefault="00741A6A" w:rsidP="00741A6A">
      <w:pPr>
        <w:spacing w:line="360" w:lineRule="auto"/>
        <w:ind w:firstLine="708"/>
        <w:jc w:val="both"/>
        <w:rPr>
          <w:bCs/>
          <w:spacing w:val="2"/>
          <w:sz w:val="28"/>
          <w:szCs w:val="28"/>
        </w:rPr>
      </w:pPr>
      <w:r w:rsidRPr="004543B4">
        <w:rPr>
          <w:bCs/>
          <w:spacing w:val="2"/>
          <w:sz w:val="28"/>
          <w:szCs w:val="28"/>
        </w:rPr>
        <w:t>Самооценката през юношеството също играе важна роля за формирането на устойчиви личностни черти и нагласи, които остават значими и в зряла възраст. В този период се изгражда способността на индивида да възприема и регулира своите емоции, както и начинът, по който интерпретира успехите и неуспехите си. Здравословното ниво на самооценка позволява на младите хора да развият реалистична представа за себе си, да приемат своите слабости и силни страни и да се стремят към подобрение, без да изпадат в крайности на самокритичност или самонадценяване</w:t>
      </w:r>
      <w:r w:rsidR="00A50613" w:rsidRPr="004543B4">
        <w:t xml:space="preserve"> </w:t>
      </w:r>
      <w:r w:rsidR="00A50613" w:rsidRPr="004543B4">
        <w:rPr>
          <w:bCs/>
          <w:spacing w:val="2"/>
          <w:sz w:val="28"/>
          <w:szCs w:val="28"/>
        </w:rPr>
        <w:t>(Carlén et al., 2023)</w:t>
      </w:r>
      <w:r w:rsidRPr="004543B4">
        <w:rPr>
          <w:bCs/>
          <w:spacing w:val="2"/>
          <w:sz w:val="28"/>
          <w:szCs w:val="28"/>
        </w:rPr>
        <w:t>.</w:t>
      </w:r>
    </w:p>
    <w:p w14:paraId="1CC6A724" w14:textId="64562143" w:rsidR="00741A6A" w:rsidRPr="004543B4" w:rsidRDefault="00741A6A" w:rsidP="00741A6A">
      <w:pPr>
        <w:spacing w:line="360" w:lineRule="auto"/>
        <w:ind w:firstLine="708"/>
        <w:jc w:val="both"/>
        <w:rPr>
          <w:bCs/>
          <w:spacing w:val="2"/>
          <w:sz w:val="28"/>
          <w:szCs w:val="28"/>
        </w:rPr>
      </w:pPr>
      <w:r w:rsidRPr="004543B4">
        <w:rPr>
          <w:bCs/>
          <w:spacing w:val="2"/>
          <w:sz w:val="28"/>
          <w:szCs w:val="28"/>
        </w:rPr>
        <w:t>Взаимодействието между самооценката и социалните фактори също е от съществено значение. Подкрепата от страна на семейството, връстниците и учителите може да засили положителната самооценка на юношите, като им даде усещане за сигурност и принадлежност. Обратно, критиката, социалното отхвърляне или високите очаквания без достатъчна емоционална подкрепа могат да подкопаят тяхната самооценка и да доведат до чувство на несигурност и ниска мотивация</w:t>
      </w:r>
      <w:r w:rsidR="00A50613" w:rsidRPr="004543B4">
        <w:t xml:space="preserve"> </w:t>
      </w:r>
      <w:r w:rsidR="00A50613" w:rsidRPr="004543B4">
        <w:rPr>
          <w:bCs/>
          <w:spacing w:val="2"/>
          <w:sz w:val="28"/>
          <w:szCs w:val="28"/>
        </w:rPr>
        <w:t>(Carlén et al., 2023)</w:t>
      </w:r>
      <w:r w:rsidRPr="004543B4">
        <w:rPr>
          <w:bCs/>
          <w:spacing w:val="2"/>
          <w:sz w:val="28"/>
          <w:szCs w:val="28"/>
        </w:rPr>
        <w:t>.</w:t>
      </w:r>
    </w:p>
    <w:p w14:paraId="0C06C73B" w14:textId="7D18E60C" w:rsidR="00741A6A" w:rsidRPr="004543B4" w:rsidRDefault="00741A6A" w:rsidP="00741A6A">
      <w:pPr>
        <w:spacing w:line="360" w:lineRule="auto"/>
        <w:ind w:firstLine="708"/>
        <w:jc w:val="both"/>
        <w:rPr>
          <w:bCs/>
          <w:spacing w:val="2"/>
          <w:sz w:val="28"/>
          <w:szCs w:val="28"/>
        </w:rPr>
      </w:pPr>
      <w:r w:rsidRPr="004543B4">
        <w:rPr>
          <w:bCs/>
          <w:spacing w:val="2"/>
          <w:sz w:val="28"/>
          <w:szCs w:val="28"/>
        </w:rPr>
        <w:t xml:space="preserve">В </w:t>
      </w:r>
      <w:r w:rsidR="00A50613" w:rsidRPr="004543B4">
        <w:rPr>
          <w:bCs/>
          <w:spacing w:val="2"/>
          <w:sz w:val="28"/>
          <w:szCs w:val="28"/>
        </w:rPr>
        <w:t>обобщение</w:t>
      </w:r>
      <w:r w:rsidRPr="004543B4">
        <w:rPr>
          <w:bCs/>
          <w:spacing w:val="2"/>
          <w:sz w:val="28"/>
          <w:szCs w:val="28"/>
        </w:rPr>
        <w:t xml:space="preserve">, самооценката през юношеството има решаващо значение за психологическото благополучие и бъдещото развитие на </w:t>
      </w:r>
      <w:r w:rsidRPr="004543B4">
        <w:rPr>
          <w:bCs/>
          <w:spacing w:val="2"/>
          <w:sz w:val="28"/>
          <w:szCs w:val="28"/>
        </w:rPr>
        <w:lastRenderedPageBreak/>
        <w:t>индивида. Тя определя не само начините, по които младите хора се възприемат, но и тяхната способност да се справят с предизвикателствата на този динамичен период. Поддържането на балансирана и устойчива самооценка е важно за насърчаване на позитивни житейски избори, адаптивност и успешна социална интеграция.</w:t>
      </w:r>
    </w:p>
    <w:p w14:paraId="3F3E5F6F" w14:textId="56DFEF94" w:rsidR="00EF4218" w:rsidRPr="004543B4" w:rsidRDefault="00EF4218" w:rsidP="00741A6A">
      <w:pPr>
        <w:spacing w:line="360" w:lineRule="auto"/>
        <w:ind w:firstLine="708"/>
        <w:jc w:val="both"/>
        <w:rPr>
          <w:bCs/>
          <w:spacing w:val="2"/>
          <w:sz w:val="28"/>
          <w:szCs w:val="28"/>
        </w:rPr>
      </w:pPr>
    </w:p>
    <w:p w14:paraId="67F6DAD4" w14:textId="386CBBA3" w:rsidR="00EF4218" w:rsidRPr="004543B4" w:rsidRDefault="00EF4218" w:rsidP="00741A6A">
      <w:pPr>
        <w:spacing w:line="360" w:lineRule="auto"/>
        <w:ind w:firstLine="708"/>
        <w:jc w:val="both"/>
        <w:rPr>
          <w:bCs/>
          <w:spacing w:val="2"/>
          <w:sz w:val="28"/>
          <w:szCs w:val="28"/>
        </w:rPr>
      </w:pPr>
      <w:r w:rsidRPr="004543B4">
        <w:rPr>
          <w:bCs/>
          <w:spacing w:val="2"/>
          <w:sz w:val="28"/>
          <w:szCs w:val="28"/>
        </w:rPr>
        <w:t>ИЗВОДИ ОТ ПЪРВА ГЛАВА</w:t>
      </w:r>
    </w:p>
    <w:p w14:paraId="15A88B43" w14:textId="77777777" w:rsidR="00EF4218" w:rsidRPr="004543B4" w:rsidRDefault="00EF4218" w:rsidP="00EF4218">
      <w:pPr>
        <w:spacing w:line="360" w:lineRule="auto"/>
        <w:ind w:firstLine="708"/>
        <w:jc w:val="both"/>
        <w:rPr>
          <w:bCs/>
          <w:spacing w:val="2"/>
          <w:sz w:val="28"/>
          <w:szCs w:val="28"/>
        </w:rPr>
      </w:pPr>
      <w:r w:rsidRPr="004543B4">
        <w:rPr>
          <w:bCs/>
          <w:spacing w:val="2"/>
          <w:sz w:val="28"/>
          <w:szCs w:val="28"/>
        </w:rPr>
        <w:t>Ранното юношество е критичен период в развитието на индивида, характеризиращ се с интензивни биологични, когнитивни и социални промени. Това е етапът, в който юношите започват да изграждат своята идентичност, да развиват независимост и да формират самостоятелни възгледи за света. Психосоциалното им развитие се влияе значително от отношенията със семейството, връстниците и училищната среда. В този период настъпват важни трансформации в самооценката и емоционалното благополучие, като юношите стават по-чувствителни към социалните сравнения и възприятията на околните. Поради тези динамични процеси ранното юношество представлява период с повишена уязвимост, но също така и с големи възможности за личностен растеж.</w:t>
      </w:r>
    </w:p>
    <w:p w14:paraId="7DF343DB" w14:textId="77777777" w:rsidR="00EF4218" w:rsidRPr="004543B4" w:rsidRDefault="00EF4218" w:rsidP="00EF4218">
      <w:pPr>
        <w:spacing w:line="360" w:lineRule="auto"/>
        <w:ind w:firstLine="708"/>
        <w:jc w:val="both"/>
        <w:rPr>
          <w:bCs/>
          <w:spacing w:val="2"/>
          <w:sz w:val="28"/>
          <w:szCs w:val="28"/>
        </w:rPr>
      </w:pPr>
      <w:r w:rsidRPr="004543B4">
        <w:rPr>
          <w:bCs/>
          <w:spacing w:val="2"/>
          <w:sz w:val="28"/>
          <w:szCs w:val="28"/>
        </w:rPr>
        <w:t xml:space="preserve">Родителските стилове играят ключова роля в юношеството, като оказват силно влияние върху емоционалното развитие и социалната адаптация на подрастващите. Авторитетният родителски стил, който съчетава високи очаквания с топлина и подкрепа, е свързан с по-висока самооценка и добро емоционално регулиране при юношите. В противовес на това, авторитарният стил, който е строго контролиращ и лишен от емоционална подкрепа, може да доведе до ниска самооценка, повишена тревожност и социални затруднения. Permissive (либералният) родителски стил насърчава самостоятелност, но може да доведе до трудности в самодисциплината, докато </w:t>
      </w:r>
      <w:r w:rsidRPr="004543B4">
        <w:rPr>
          <w:bCs/>
          <w:spacing w:val="2"/>
          <w:sz w:val="28"/>
          <w:szCs w:val="28"/>
        </w:rPr>
        <w:lastRenderedPageBreak/>
        <w:t>небрежният родителски стил, при който родителите са емоционално и физически дистанцирани, често води до ниска самооценка и проблеми в социалната адаптация. Родителските практики не само формират поведенческите модели на юношите, но и създават основата за тяхното психично здраве и способността им да се справят с предизвикателствата.</w:t>
      </w:r>
    </w:p>
    <w:p w14:paraId="787F2370" w14:textId="77777777" w:rsidR="00EF4218" w:rsidRPr="004543B4" w:rsidRDefault="00EF4218" w:rsidP="00EF4218">
      <w:pPr>
        <w:spacing w:line="360" w:lineRule="auto"/>
        <w:ind w:firstLine="708"/>
        <w:jc w:val="both"/>
        <w:rPr>
          <w:bCs/>
          <w:spacing w:val="2"/>
          <w:sz w:val="28"/>
          <w:szCs w:val="28"/>
        </w:rPr>
      </w:pPr>
      <w:r w:rsidRPr="004543B4">
        <w:rPr>
          <w:bCs/>
          <w:spacing w:val="2"/>
          <w:sz w:val="28"/>
          <w:szCs w:val="28"/>
        </w:rPr>
        <w:t>Самооценката е централна психологическа характеристика, която отразява цялостната представа на индивида за собствената му стойност и компетентност. В юношеството тя е особено динамична, тъй като подрастващите започват да се сравняват с връстниците си и да формират усещане за социална значимост. Високата самооценка е свързана с по-добра адаптация, висока мотивация и емоционална устойчивост, докато ниската самооценка често се асоциира с тревожност, депресия и социална изолация. Родителската подкрепа, социалните взаимоотношения и академичният успех са сред основните фактори, които определят нивото на самооценка в този период. Затова насърчаването на позитивна самооценка в юношеството е от съществено значение за емоционалното благополучие и бъдещата личностна реализация.</w:t>
      </w:r>
    </w:p>
    <w:p w14:paraId="3E673D2D" w14:textId="77777777" w:rsidR="00EF4218" w:rsidRPr="004543B4" w:rsidRDefault="00EF4218" w:rsidP="00741A6A">
      <w:pPr>
        <w:spacing w:line="360" w:lineRule="auto"/>
        <w:ind w:firstLine="708"/>
        <w:jc w:val="both"/>
        <w:rPr>
          <w:bCs/>
          <w:spacing w:val="2"/>
          <w:sz w:val="28"/>
          <w:szCs w:val="28"/>
        </w:rPr>
      </w:pPr>
    </w:p>
    <w:p w14:paraId="6518863C" w14:textId="77777777" w:rsidR="00741A6A" w:rsidRPr="004543B4" w:rsidRDefault="00741A6A" w:rsidP="00741A6A">
      <w:pPr>
        <w:spacing w:line="360" w:lineRule="auto"/>
        <w:ind w:firstLine="708"/>
        <w:jc w:val="both"/>
        <w:rPr>
          <w:bCs/>
          <w:spacing w:val="2"/>
          <w:sz w:val="28"/>
          <w:szCs w:val="28"/>
        </w:rPr>
      </w:pPr>
    </w:p>
    <w:p w14:paraId="43FB78B8" w14:textId="77777777" w:rsidR="00741A6A" w:rsidRPr="004543B4" w:rsidRDefault="00741A6A" w:rsidP="00026B1B">
      <w:pPr>
        <w:spacing w:line="360" w:lineRule="auto"/>
        <w:ind w:firstLine="708"/>
        <w:jc w:val="both"/>
        <w:rPr>
          <w:bCs/>
          <w:spacing w:val="2"/>
          <w:sz w:val="28"/>
          <w:szCs w:val="28"/>
        </w:rPr>
      </w:pPr>
    </w:p>
    <w:p w14:paraId="0B548EED" w14:textId="77777777" w:rsidR="00026B1B" w:rsidRPr="004543B4" w:rsidRDefault="00026B1B" w:rsidP="00026B1B">
      <w:pPr>
        <w:spacing w:line="360" w:lineRule="auto"/>
        <w:ind w:firstLine="708"/>
        <w:jc w:val="both"/>
        <w:rPr>
          <w:bCs/>
          <w:spacing w:val="2"/>
          <w:sz w:val="28"/>
          <w:szCs w:val="28"/>
        </w:rPr>
      </w:pPr>
    </w:p>
    <w:p w14:paraId="0676CF86" w14:textId="77777777" w:rsidR="00E70614" w:rsidRPr="004543B4" w:rsidRDefault="00E70614" w:rsidP="002E181A">
      <w:pPr>
        <w:spacing w:line="360" w:lineRule="auto"/>
        <w:ind w:firstLine="709"/>
        <w:jc w:val="both"/>
        <w:rPr>
          <w:spacing w:val="2"/>
          <w:sz w:val="28"/>
          <w:szCs w:val="28"/>
        </w:rPr>
      </w:pPr>
    </w:p>
    <w:p w14:paraId="3C79C178" w14:textId="77777777" w:rsidR="00C5000B" w:rsidRPr="004543B4" w:rsidRDefault="00C5000B" w:rsidP="002E181A">
      <w:pPr>
        <w:spacing w:line="360" w:lineRule="auto"/>
        <w:ind w:firstLine="709"/>
        <w:jc w:val="both"/>
        <w:rPr>
          <w:spacing w:val="2"/>
          <w:sz w:val="28"/>
          <w:szCs w:val="28"/>
        </w:rPr>
        <w:sectPr w:rsidR="00C5000B" w:rsidRPr="004543B4" w:rsidSect="00361E03">
          <w:pgSz w:w="11906" w:h="16838" w:code="9"/>
          <w:pgMar w:top="1134" w:right="1416" w:bottom="1247" w:left="1985" w:header="709" w:footer="454" w:gutter="0"/>
          <w:cols w:space="708"/>
          <w:docGrid w:linePitch="360"/>
        </w:sectPr>
      </w:pPr>
    </w:p>
    <w:p w14:paraId="25FFF25C" w14:textId="77777777" w:rsidR="00606835" w:rsidRPr="004543B4" w:rsidRDefault="00606835" w:rsidP="00606835">
      <w:pPr>
        <w:spacing w:line="360" w:lineRule="auto"/>
        <w:jc w:val="center"/>
        <w:rPr>
          <w:b/>
          <w:spacing w:val="2"/>
          <w:sz w:val="28"/>
          <w:szCs w:val="28"/>
        </w:rPr>
      </w:pPr>
      <w:r w:rsidRPr="004543B4">
        <w:rPr>
          <w:b/>
          <w:spacing w:val="2"/>
          <w:sz w:val="28"/>
          <w:szCs w:val="28"/>
        </w:rPr>
        <w:lastRenderedPageBreak/>
        <w:t>ВТОРА</w:t>
      </w:r>
      <w:r w:rsidR="000A1700" w:rsidRPr="004543B4">
        <w:rPr>
          <w:b/>
          <w:spacing w:val="2"/>
          <w:sz w:val="28"/>
          <w:szCs w:val="28"/>
        </w:rPr>
        <w:t xml:space="preserve"> ГЛАВА</w:t>
      </w:r>
    </w:p>
    <w:p w14:paraId="67017E20" w14:textId="77777777" w:rsidR="00606835" w:rsidRPr="004543B4" w:rsidRDefault="00606835" w:rsidP="00606835">
      <w:pPr>
        <w:spacing w:line="360" w:lineRule="auto"/>
        <w:jc w:val="center"/>
        <w:rPr>
          <w:b/>
          <w:spacing w:val="2"/>
          <w:sz w:val="28"/>
          <w:szCs w:val="28"/>
        </w:rPr>
      </w:pPr>
      <w:r w:rsidRPr="004543B4">
        <w:rPr>
          <w:b/>
          <w:spacing w:val="2"/>
          <w:sz w:val="28"/>
          <w:szCs w:val="28"/>
        </w:rPr>
        <w:t>ТЕОРЕТИЧНА ПОСТАНОВКА НА ЕКСПЕРИМАНТЕЛНОТО ИЗСЛЕДВАНЕ</w:t>
      </w:r>
    </w:p>
    <w:p w14:paraId="3F506F23" w14:textId="77777777" w:rsidR="00606835" w:rsidRPr="004543B4" w:rsidRDefault="00606835" w:rsidP="00606835">
      <w:pPr>
        <w:spacing w:line="360" w:lineRule="auto"/>
        <w:jc w:val="center"/>
        <w:rPr>
          <w:b/>
          <w:spacing w:val="2"/>
          <w:sz w:val="28"/>
          <w:szCs w:val="28"/>
        </w:rPr>
      </w:pPr>
    </w:p>
    <w:p w14:paraId="0BC45F92" w14:textId="77777777" w:rsidR="00606835" w:rsidRPr="004543B4" w:rsidRDefault="000A1700" w:rsidP="00606835">
      <w:pPr>
        <w:spacing w:line="360" w:lineRule="auto"/>
        <w:jc w:val="center"/>
        <w:rPr>
          <w:b/>
          <w:spacing w:val="2"/>
          <w:sz w:val="28"/>
          <w:szCs w:val="28"/>
        </w:rPr>
      </w:pPr>
      <w:r w:rsidRPr="004543B4">
        <w:rPr>
          <w:b/>
          <w:spacing w:val="2"/>
          <w:sz w:val="28"/>
          <w:szCs w:val="28"/>
        </w:rPr>
        <w:t>2</w:t>
      </w:r>
      <w:r w:rsidR="00606835" w:rsidRPr="004543B4">
        <w:rPr>
          <w:b/>
          <w:spacing w:val="2"/>
          <w:sz w:val="28"/>
          <w:szCs w:val="28"/>
        </w:rPr>
        <w:t>.1. Обект и предмет на</w:t>
      </w:r>
      <w:r w:rsidR="00E07FE2" w:rsidRPr="004543B4">
        <w:rPr>
          <w:b/>
          <w:spacing w:val="2"/>
          <w:sz w:val="28"/>
          <w:szCs w:val="28"/>
        </w:rPr>
        <w:t xml:space="preserve"> експерименталното</w:t>
      </w:r>
      <w:r w:rsidR="00606835" w:rsidRPr="004543B4">
        <w:rPr>
          <w:b/>
          <w:spacing w:val="2"/>
          <w:sz w:val="28"/>
          <w:szCs w:val="28"/>
        </w:rPr>
        <w:t xml:space="preserve"> изследване</w:t>
      </w:r>
    </w:p>
    <w:p w14:paraId="07930CF4" w14:textId="77777777" w:rsidR="00606835" w:rsidRPr="004543B4" w:rsidRDefault="00606835" w:rsidP="00606835">
      <w:pPr>
        <w:spacing w:line="360" w:lineRule="auto"/>
        <w:ind w:firstLine="709"/>
        <w:jc w:val="both"/>
        <w:rPr>
          <w:spacing w:val="2"/>
          <w:sz w:val="28"/>
          <w:szCs w:val="28"/>
        </w:rPr>
      </w:pPr>
    </w:p>
    <w:p w14:paraId="2F64A6DC" w14:textId="05C5AF91" w:rsidR="00606835" w:rsidRPr="004543B4" w:rsidRDefault="006127D8" w:rsidP="00606835">
      <w:pPr>
        <w:spacing w:line="360" w:lineRule="auto"/>
        <w:ind w:firstLine="709"/>
        <w:jc w:val="both"/>
        <w:rPr>
          <w:spacing w:val="2"/>
          <w:sz w:val="28"/>
          <w:szCs w:val="28"/>
        </w:rPr>
      </w:pPr>
      <w:r w:rsidRPr="004543B4">
        <w:rPr>
          <w:spacing w:val="2"/>
          <w:sz w:val="28"/>
          <w:szCs w:val="28"/>
        </w:rPr>
        <w:t xml:space="preserve">Обект на </w:t>
      </w:r>
      <w:r w:rsidR="00EE1109" w:rsidRPr="004543B4">
        <w:rPr>
          <w:spacing w:val="2"/>
          <w:sz w:val="28"/>
          <w:szCs w:val="28"/>
        </w:rPr>
        <w:t>настоящото изследване</w:t>
      </w:r>
      <w:r w:rsidRPr="004543B4">
        <w:rPr>
          <w:spacing w:val="2"/>
          <w:sz w:val="28"/>
          <w:szCs w:val="28"/>
        </w:rPr>
        <w:t xml:space="preserve"> е </w:t>
      </w:r>
      <w:r w:rsidR="00EE1109" w:rsidRPr="004543B4">
        <w:rPr>
          <w:spacing w:val="2"/>
          <w:sz w:val="28"/>
          <w:szCs w:val="28"/>
        </w:rPr>
        <w:t>самооценката на децата в стадия на юношеството.</w:t>
      </w:r>
      <w:r w:rsidRPr="004543B4">
        <w:rPr>
          <w:spacing w:val="2"/>
          <w:sz w:val="28"/>
          <w:szCs w:val="28"/>
        </w:rPr>
        <w:t xml:space="preserve"> </w:t>
      </w:r>
      <w:r w:rsidR="00EE1109" w:rsidRPr="004543B4">
        <w:rPr>
          <w:spacing w:val="2"/>
          <w:sz w:val="28"/>
          <w:szCs w:val="28"/>
        </w:rPr>
        <w:t>Негов предмет е влиянието на стила на родителско поведение и тревожността върху самооценката на юношите.</w:t>
      </w:r>
    </w:p>
    <w:p w14:paraId="0532D067" w14:textId="77777777" w:rsidR="00A22DB9" w:rsidRPr="004543B4" w:rsidRDefault="00A22DB9" w:rsidP="00A22DB9">
      <w:pPr>
        <w:spacing w:line="360" w:lineRule="auto"/>
        <w:jc w:val="center"/>
        <w:rPr>
          <w:b/>
          <w:spacing w:val="2"/>
          <w:sz w:val="28"/>
          <w:szCs w:val="28"/>
        </w:rPr>
      </w:pPr>
      <w:r w:rsidRPr="004543B4">
        <w:rPr>
          <w:b/>
          <w:spacing w:val="2"/>
          <w:sz w:val="28"/>
          <w:szCs w:val="28"/>
        </w:rPr>
        <w:t>2.2. Цел на експерименталното изследване</w:t>
      </w:r>
    </w:p>
    <w:p w14:paraId="0971BE5D" w14:textId="77777777" w:rsidR="00A22DB9" w:rsidRPr="004543B4" w:rsidRDefault="00A22DB9" w:rsidP="00606835">
      <w:pPr>
        <w:spacing w:line="360" w:lineRule="auto"/>
        <w:ind w:firstLine="709"/>
        <w:jc w:val="both"/>
        <w:rPr>
          <w:spacing w:val="2"/>
          <w:sz w:val="28"/>
          <w:szCs w:val="28"/>
        </w:rPr>
      </w:pPr>
    </w:p>
    <w:p w14:paraId="7273AC46" w14:textId="652D7E88" w:rsidR="00376A60" w:rsidRPr="004543B4" w:rsidRDefault="00376A60" w:rsidP="00376A60">
      <w:pPr>
        <w:spacing w:line="360" w:lineRule="auto"/>
        <w:ind w:firstLine="709"/>
        <w:jc w:val="both"/>
        <w:rPr>
          <w:spacing w:val="2"/>
          <w:sz w:val="28"/>
          <w:szCs w:val="28"/>
        </w:rPr>
      </w:pPr>
      <w:r w:rsidRPr="004543B4">
        <w:rPr>
          <w:spacing w:val="2"/>
          <w:sz w:val="28"/>
          <w:szCs w:val="28"/>
        </w:rPr>
        <w:t>Целта на настоящото изследване е да се установи дали съществува връзка между стила на възпитание и самооценката на юношите, както и между нивата на тревожност и самооценката, с оглед на идентифициране на потенциални зависимости и влияния в този етап от развитието.</w:t>
      </w:r>
    </w:p>
    <w:p w14:paraId="77A0CD49" w14:textId="77777777" w:rsidR="00376A60" w:rsidRPr="004543B4" w:rsidRDefault="00376A60" w:rsidP="00376A60">
      <w:pPr>
        <w:spacing w:line="360" w:lineRule="auto"/>
        <w:ind w:firstLine="709"/>
        <w:jc w:val="both"/>
        <w:rPr>
          <w:spacing w:val="2"/>
          <w:sz w:val="28"/>
          <w:szCs w:val="28"/>
        </w:rPr>
      </w:pPr>
      <w:r w:rsidRPr="004543B4">
        <w:rPr>
          <w:spacing w:val="2"/>
          <w:sz w:val="28"/>
          <w:szCs w:val="28"/>
        </w:rPr>
        <w:t>Изследването на връзката между стила на възпитание, тревожността и самооценката през юношеството е от съществено значение, тъй като този етап представлява критичен период за формиране на личностната идентичност и емоционалната устойчивост. Родителските стилове играят ключова роля в изграждането на представите за себе си и социалната адаптация на юношите, докато тревожността може да окаже негативно влияние върху самооценката, водейки до несигурност и намалено чувство за собствена стойност. Установяването на тези връзки би могло да допринесе за по-доброто разбиране на факторите, влияещи върху развитието на здравословна самооценка, както и за прилагането на ефективни стратегии за подкрепа на юношите в тяхното психосоциално развитие.</w:t>
      </w:r>
    </w:p>
    <w:p w14:paraId="5267F5DA" w14:textId="77777777" w:rsidR="006A5DDE" w:rsidRPr="004543B4" w:rsidRDefault="006A5DDE" w:rsidP="00312E52">
      <w:pPr>
        <w:spacing w:line="360" w:lineRule="auto"/>
        <w:jc w:val="center"/>
        <w:rPr>
          <w:b/>
          <w:spacing w:val="2"/>
          <w:sz w:val="28"/>
          <w:szCs w:val="28"/>
        </w:rPr>
      </w:pPr>
    </w:p>
    <w:p w14:paraId="794F8F79" w14:textId="77777777" w:rsidR="00312E52" w:rsidRPr="004543B4" w:rsidRDefault="00312E52" w:rsidP="00312E52">
      <w:pPr>
        <w:spacing w:line="360" w:lineRule="auto"/>
        <w:jc w:val="center"/>
        <w:rPr>
          <w:b/>
          <w:spacing w:val="2"/>
          <w:sz w:val="28"/>
          <w:szCs w:val="28"/>
        </w:rPr>
      </w:pPr>
      <w:r w:rsidRPr="004543B4">
        <w:rPr>
          <w:b/>
          <w:spacing w:val="2"/>
          <w:sz w:val="28"/>
          <w:szCs w:val="28"/>
        </w:rPr>
        <w:t>2.3. Задачи на експерименталното изследване</w:t>
      </w:r>
    </w:p>
    <w:p w14:paraId="7C40141B" w14:textId="77777777" w:rsidR="00312E52" w:rsidRPr="004543B4" w:rsidRDefault="00312E52" w:rsidP="00606835">
      <w:pPr>
        <w:spacing w:line="360" w:lineRule="auto"/>
        <w:ind w:firstLine="709"/>
        <w:jc w:val="both"/>
        <w:rPr>
          <w:spacing w:val="2"/>
          <w:sz w:val="28"/>
          <w:szCs w:val="28"/>
        </w:rPr>
      </w:pPr>
    </w:p>
    <w:p w14:paraId="41505974" w14:textId="773776AC" w:rsidR="006A5DDE" w:rsidRPr="004543B4" w:rsidRDefault="006A5DDE" w:rsidP="00606835">
      <w:pPr>
        <w:spacing w:line="360" w:lineRule="auto"/>
        <w:ind w:firstLine="709"/>
        <w:jc w:val="both"/>
        <w:rPr>
          <w:spacing w:val="2"/>
          <w:sz w:val="28"/>
          <w:szCs w:val="28"/>
        </w:rPr>
      </w:pPr>
      <w:r w:rsidRPr="004543B4">
        <w:rPr>
          <w:spacing w:val="2"/>
          <w:sz w:val="28"/>
          <w:szCs w:val="28"/>
        </w:rPr>
        <w:t>За постигането на поставената цел</w:t>
      </w:r>
      <w:r w:rsidR="00376A60" w:rsidRPr="004543B4">
        <w:rPr>
          <w:spacing w:val="2"/>
          <w:sz w:val="28"/>
          <w:szCs w:val="28"/>
        </w:rPr>
        <w:t>, изследването изпълнява следните задачи</w:t>
      </w:r>
      <w:r w:rsidRPr="004543B4">
        <w:rPr>
          <w:spacing w:val="2"/>
          <w:sz w:val="28"/>
          <w:szCs w:val="28"/>
        </w:rPr>
        <w:t>:</w:t>
      </w:r>
    </w:p>
    <w:p w14:paraId="4655548F" w14:textId="6F095456" w:rsidR="00376A60" w:rsidRPr="004543B4" w:rsidRDefault="00376A60" w:rsidP="00376A60">
      <w:pPr>
        <w:numPr>
          <w:ilvl w:val="0"/>
          <w:numId w:val="21"/>
        </w:numPr>
        <w:spacing w:line="360" w:lineRule="auto"/>
        <w:jc w:val="both"/>
        <w:rPr>
          <w:spacing w:val="2"/>
          <w:sz w:val="28"/>
          <w:szCs w:val="28"/>
        </w:rPr>
      </w:pPr>
      <w:r w:rsidRPr="004543B4">
        <w:rPr>
          <w:b/>
          <w:bCs/>
          <w:spacing w:val="2"/>
          <w:sz w:val="28"/>
          <w:szCs w:val="28"/>
        </w:rPr>
        <w:t>Анализ на съществуващите теоретични подходи към проблема</w:t>
      </w:r>
      <w:r w:rsidRPr="004543B4">
        <w:rPr>
          <w:spacing w:val="2"/>
          <w:sz w:val="28"/>
          <w:szCs w:val="28"/>
        </w:rPr>
        <w:t xml:space="preserve"> – систематизиране на научните изследвания относно родителските стилове, тревожността и самооценката на юношите.</w:t>
      </w:r>
    </w:p>
    <w:p w14:paraId="5299BA41" w14:textId="77777777" w:rsidR="00376A60" w:rsidRPr="004543B4" w:rsidRDefault="00376A60" w:rsidP="00376A60">
      <w:pPr>
        <w:numPr>
          <w:ilvl w:val="0"/>
          <w:numId w:val="21"/>
        </w:numPr>
        <w:spacing w:line="360" w:lineRule="auto"/>
        <w:jc w:val="both"/>
        <w:rPr>
          <w:spacing w:val="2"/>
          <w:sz w:val="28"/>
          <w:szCs w:val="28"/>
        </w:rPr>
      </w:pPr>
      <w:r w:rsidRPr="004543B4">
        <w:rPr>
          <w:b/>
          <w:bCs/>
          <w:spacing w:val="2"/>
          <w:sz w:val="28"/>
          <w:szCs w:val="28"/>
        </w:rPr>
        <w:t>Определяне на изследователските индикатори</w:t>
      </w:r>
      <w:r w:rsidRPr="004543B4">
        <w:rPr>
          <w:spacing w:val="2"/>
          <w:sz w:val="28"/>
          <w:szCs w:val="28"/>
        </w:rPr>
        <w:t xml:space="preserve"> – идентифициране на ключовите аспекти на самооценката, тревожността и стиловете на родителско поведение, които ще бъдат измервани в проучването.</w:t>
      </w:r>
    </w:p>
    <w:p w14:paraId="6E8B3450" w14:textId="78D2D654" w:rsidR="00376A60" w:rsidRPr="004543B4" w:rsidRDefault="00376A60" w:rsidP="00376A60">
      <w:pPr>
        <w:numPr>
          <w:ilvl w:val="0"/>
          <w:numId w:val="21"/>
        </w:numPr>
        <w:spacing w:line="360" w:lineRule="auto"/>
        <w:jc w:val="both"/>
        <w:rPr>
          <w:spacing w:val="2"/>
          <w:sz w:val="28"/>
          <w:szCs w:val="28"/>
        </w:rPr>
      </w:pPr>
      <w:r w:rsidRPr="004543B4">
        <w:rPr>
          <w:b/>
          <w:bCs/>
          <w:spacing w:val="2"/>
          <w:sz w:val="28"/>
          <w:szCs w:val="28"/>
        </w:rPr>
        <w:t>Избор на методологичен подход и инструменти</w:t>
      </w:r>
      <w:r w:rsidRPr="004543B4">
        <w:rPr>
          <w:spacing w:val="2"/>
          <w:sz w:val="28"/>
          <w:szCs w:val="28"/>
        </w:rPr>
        <w:t xml:space="preserve"> – подбор на подходящи методи за измерване на самооценката, тревожността и стила на родителско поведение.</w:t>
      </w:r>
    </w:p>
    <w:p w14:paraId="6D62E60F" w14:textId="63D930CB" w:rsidR="00376A60" w:rsidRPr="004543B4" w:rsidRDefault="00376A60" w:rsidP="00376A60">
      <w:pPr>
        <w:numPr>
          <w:ilvl w:val="0"/>
          <w:numId w:val="21"/>
        </w:numPr>
        <w:spacing w:line="360" w:lineRule="auto"/>
        <w:jc w:val="both"/>
        <w:rPr>
          <w:spacing w:val="2"/>
          <w:sz w:val="28"/>
          <w:szCs w:val="28"/>
        </w:rPr>
      </w:pPr>
      <w:r w:rsidRPr="004543B4">
        <w:rPr>
          <w:b/>
          <w:bCs/>
          <w:spacing w:val="2"/>
          <w:sz w:val="28"/>
          <w:szCs w:val="28"/>
        </w:rPr>
        <w:t>Събиране и обработка на емпирични данни</w:t>
      </w:r>
      <w:r w:rsidRPr="004543B4">
        <w:rPr>
          <w:spacing w:val="2"/>
          <w:sz w:val="28"/>
          <w:szCs w:val="28"/>
        </w:rPr>
        <w:t xml:space="preserve"> – провеждане на емпирично проучване сред юноши и анализ на резултатите.</w:t>
      </w:r>
    </w:p>
    <w:p w14:paraId="7D958D55" w14:textId="77777777" w:rsidR="00376A60" w:rsidRPr="004543B4" w:rsidRDefault="00376A60" w:rsidP="00376A60">
      <w:pPr>
        <w:numPr>
          <w:ilvl w:val="0"/>
          <w:numId w:val="21"/>
        </w:numPr>
        <w:spacing w:line="360" w:lineRule="auto"/>
        <w:jc w:val="both"/>
        <w:rPr>
          <w:spacing w:val="2"/>
          <w:sz w:val="28"/>
          <w:szCs w:val="28"/>
        </w:rPr>
      </w:pPr>
      <w:r w:rsidRPr="004543B4">
        <w:rPr>
          <w:b/>
          <w:bCs/>
          <w:spacing w:val="2"/>
          <w:sz w:val="28"/>
          <w:szCs w:val="28"/>
        </w:rPr>
        <w:t>Изследване на връзката между променливите</w:t>
      </w:r>
      <w:r w:rsidRPr="004543B4">
        <w:rPr>
          <w:spacing w:val="2"/>
          <w:sz w:val="28"/>
          <w:szCs w:val="28"/>
        </w:rPr>
        <w:t xml:space="preserve"> – установяване на статистически значими зависимости между стила на възпитание и самооценката, както и между тревожността и самооценката на юношите.</w:t>
      </w:r>
    </w:p>
    <w:p w14:paraId="0E2268AC" w14:textId="25FE4E87" w:rsidR="009C184E" w:rsidRPr="004543B4" w:rsidRDefault="00376A60" w:rsidP="00376A60">
      <w:pPr>
        <w:numPr>
          <w:ilvl w:val="0"/>
          <w:numId w:val="21"/>
        </w:numPr>
        <w:spacing w:line="360" w:lineRule="auto"/>
        <w:jc w:val="both"/>
        <w:rPr>
          <w:spacing w:val="2"/>
          <w:sz w:val="28"/>
          <w:szCs w:val="28"/>
        </w:rPr>
      </w:pPr>
      <w:r w:rsidRPr="004543B4">
        <w:rPr>
          <w:b/>
          <w:bCs/>
          <w:spacing w:val="2"/>
          <w:sz w:val="28"/>
          <w:szCs w:val="28"/>
        </w:rPr>
        <w:t>Интерпретация на резултатите и изводи</w:t>
      </w:r>
      <w:r w:rsidRPr="004543B4">
        <w:rPr>
          <w:spacing w:val="2"/>
          <w:sz w:val="28"/>
          <w:szCs w:val="28"/>
        </w:rPr>
        <w:t xml:space="preserve"> – формулиране на основните изводи от проучването и обсъждане на евентуалните практически приложения на резултатите</w:t>
      </w:r>
      <w:r w:rsidR="009C184E" w:rsidRPr="004543B4">
        <w:rPr>
          <w:spacing w:val="2"/>
          <w:sz w:val="28"/>
          <w:szCs w:val="28"/>
        </w:rPr>
        <w:t>.</w:t>
      </w:r>
    </w:p>
    <w:p w14:paraId="59164136" w14:textId="77777777" w:rsidR="009C184E" w:rsidRPr="004543B4" w:rsidRDefault="009C184E" w:rsidP="00606835">
      <w:pPr>
        <w:spacing w:line="360" w:lineRule="auto"/>
        <w:ind w:firstLine="709"/>
        <w:jc w:val="both"/>
        <w:rPr>
          <w:spacing w:val="2"/>
          <w:sz w:val="28"/>
          <w:szCs w:val="28"/>
        </w:rPr>
      </w:pPr>
    </w:p>
    <w:p w14:paraId="45D08D55" w14:textId="77777777" w:rsidR="009C184E" w:rsidRPr="004543B4" w:rsidRDefault="009C184E" w:rsidP="00606835">
      <w:pPr>
        <w:spacing w:line="360" w:lineRule="auto"/>
        <w:ind w:firstLine="709"/>
        <w:jc w:val="both"/>
        <w:rPr>
          <w:spacing w:val="2"/>
          <w:sz w:val="28"/>
          <w:szCs w:val="28"/>
        </w:rPr>
      </w:pPr>
    </w:p>
    <w:p w14:paraId="6CCAD21D" w14:textId="77777777" w:rsidR="009C184E" w:rsidRPr="004543B4" w:rsidRDefault="009C184E" w:rsidP="009C184E">
      <w:pPr>
        <w:spacing w:line="360" w:lineRule="auto"/>
        <w:jc w:val="center"/>
        <w:rPr>
          <w:b/>
          <w:spacing w:val="2"/>
          <w:sz w:val="28"/>
          <w:szCs w:val="28"/>
        </w:rPr>
      </w:pPr>
      <w:r w:rsidRPr="004543B4">
        <w:rPr>
          <w:b/>
          <w:spacing w:val="2"/>
          <w:sz w:val="28"/>
          <w:szCs w:val="28"/>
        </w:rPr>
        <w:t>2.4. Хипотези</w:t>
      </w:r>
    </w:p>
    <w:p w14:paraId="3BEB9361" w14:textId="77777777" w:rsidR="009C184E" w:rsidRPr="004543B4" w:rsidRDefault="009C184E" w:rsidP="00606835">
      <w:pPr>
        <w:spacing w:line="360" w:lineRule="auto"/>
        <w:ind w:firstLine="709"/>
        <w:jc w:val="both"/>
        <w:rPr>
          <w:spacing w:val="2"/>
          <w:sz w:val="28"/>
          <w:szCs w:val="28"/>
        </w:rPr>
      </w:pPr>
    </w:p>
    <w:p w14:paraId="001A5FC4" w14:textId="55339F1E" w:rsidR="003D13EB" w:rsidRPr="004543B4" w:rsidRDefault="003D13EB" w:rsidP="00606835">
      <w:pPr>
        <w:spacing w:line="360" w:lineRule="auto"/>
        <w:ind w:firstLine="709"/>
        <w:jc w:val="both"/>
        <w:rPr>
          <w:spacing w:val="2"/>
          <w:sz w:val="28"/>
          <w:szCs w:val="28"/>
        </w:rPr>
      </w:pPr>
    </w:p>
    <w:p w14:paraId="7126E905" w14:textId="77777777" w:rsidR="00376A60" w:rsidRPr="004543B4" w:rsidRDefault="00376A60" w:rsidP="00376A60">
      <w:pPr>
        <w:spacing w:line="360" w:lineRule="auto"/>
        <w:ind w:firstLine="709"/>
        <w:jc w:val="both"/>
        <w:rPr>
          <w:spacing w:val="2"/>
          <w:sz w:val="28"/>
          <w:szCs w:val="28"/>
        </w:rPr>
      </w:pPr>
      <w:r w:rsidRPr="004543B4">
        <w:rPr>
          <w:b/>
          <w:bCs/>
          <w:spacing w:val="2"/>
          <w:sz w:val="28"/>
          <w:szCs w:val="28"/>
        </w:rPr>
        <w:lastRenderedPageBreak/>
        <w:t>Хипотеза 1:</w:t>
      </w:r>
      <w:r w:rsidRPr="004543B4">
        <w:rPr>
          <w:spacing w:val="2"/>
          <w:sz w:val="28"/>
          <w:szCs w:val="28"/>
        </w:rPr>
        <w:t xml:space="preserve"> Допускаме, че съществуват значими различия в равнищата на самооценката в зависимост от пола на юношите.</w:t>
      </w:r>
    </w:p>
    <w:p w14:paraId="7CC647CB" w14:textId="77777777" w:rsidR="00376A60" w:rsidRPr="004543B4" w:rsidRDefault="00376A60" w:rsidP="00376A60">
      <w:pPr>
        <w:spacing w:line="360" w:lineRule="auto"/>
        <w:ind w:firstLine="709"/>
        <w:jc w:val="both"/>
        <w:rPr>
          <w:spacing w:val="2"/>
          <w:sz w:val="28"/>
          <w:szCs w:val="28"/>
        </w:rPr>
      </w:pPr>
      <w:r w:rsidRPr="004543B4">
        <w:rPr>
          <w:b/>
          <w:bCs/>
          <w:spacing w:val="2"/>
          <w:sz w:val="28"/>
          <w:szCs w:val="28"/>
        </w:rPr>
        <w:t>Хипотеза 2:</w:t>
      </w:r>
      <w:r w:rsidRPr="004543B4">
        <w:rPr>
          <w:spacing w:val="2"/>
          <w:sz w:val="28"/>
          <w:szCs w:val="28"/>
        </w:rPr>
        <w:t xml:space="preserve"> Допускаме наличието на корелационна връзка между самооценката и тревожността, като по-високите нива на тревожност са свързани с по-ниска самооценка.</w:t>
      </w:r>
    </w:p>
    <w:p w14:paraId="5DBD3500" w14:textId="77777777" w:rsidR="00376A60" w:rsidRPr="004543B4" w:rsidRDefault="00376A60" w:rsidP="00376A60">
      <w:pPr>
        <w:spacing w:line="360" w:lineRule="auto"/>
        <w:ind w:firstLine="709"/>
        <w:jc w:val="both"/>
        <w:rPr>
          <w:spacing w:val="2"/>
          <w:sz w:val="28"/>
          <w:szCs w:val="28"/>
        </w:rPr>
      </w:pPr>
      <w:r w:rsidRPr="004543B4">
        <w:rPr>
          <w:b/>
          <w:bCs/>
          <w:spacing w:val="2"/>
          <w:sz w:val="28"/>
          <w:szCs w:val="28"/>
        </w:rPr>
        <w:t>Хипотеза 3:</w:t>
      </w:r>
      <w:r w:rsidRPr="004543B4">
        <w:rPr>
          <w:spacing w:val="2"/>
          <w:sz w:val="28"/>
          <w:szCs w:val="28"/>
        </w:rPr>
        <w:t xml:space="preserve"> Предполага се, че различните стилове на родителско поведение оказват различно въздействие върху самооценката на юношите, като авторитетният стил е свързан с по-висока самооценка, а авторитарният и пренебрежителният стил – с по-ниска.</w:t>
      </w:r>
    </w:p>
    <w:p w14:paraId="287D0EE0" w14:textId="77777777" w:rsidR="00376A60" w:rsidRPr="004543B4" w:rsidRDefault="00376A60" w:rsidP="00376A60">
      <w:pPr>
        <w:spacing w:line="360" w:lineRule="auto"/>
        <w:ind w:firstLine="709"/>
        <w:jc w:val="both"/>
        <w:rPr>
          <w:spacing w:val="2"/>
          <w:sz w:val="28"/>
          <w:szCs w:val="28"/>
        </w:rPr>
      </w:pPr>
      <w:r w:rsidRPr="004543B4">
        <w:rPr>
          <w:b/>
          <w:bCs/>
          <w:spacing w:val="2"/>
          <w:sz w:val="28"/>
          <w:szCs w:val="28"/>
        </w:rPr>
        <w:t>Хипотеза 4:</w:t>
      </w:r>
      <w:r w:rsidRPr="004543B4">
        <w:rPr>
          <w:spacing w:val="2"/>
          <w:sz w:val="28"/>
          <w:szCs w:val="28"/>
        </w:rPr>
        <w:t xml:space="preserve"> Очаква се тревожността да играе медиаторна роля във връзката между стила на родителско възпитание и самооценката на юношите, като при авторитарен и пренебрегващ родителски стил по-високите нива на тревожност ще водят до по-ниска самооценка, докато при авторитетен родителски стил тревожността ще бъде по-ниска, което ще благоприятства по-висока самооценка.</w:t>
      </w:r>
    </w:p>
    <w:p w14:paraId="26013399" w14:textId="77777777" w:rsidR="00376A60" w:rsidRPr="004543B4" w:rsidRDefault="00376A60" w:rsidP="00376A60">
      <w:pPr>
        <w:spacing w:line="360" w:lineRule="auto"/>
        <w:ind w:firstLine="709"/>
        <w:jc w:val="both"/>
        <w:rPr>
          <w:spacing w:val="2"/>
          <w:sz w:val="28"/>
          <w:szCs w:val="28"/>
        </w:rPr>
      </w:pPr>
      <w:r w:rsidRPr="004543B4">
        <w:rPr>
          <w:b/>
          <w:bCs/>
          <w:spacing w:val="2"/>
          <w:sz w:val="28"/>
          <w:szCs w:val="28"/>
        </w:rPr>
        <w:t>Хипотеза 5:</w:t>
      </w:r>
      <w:r w:rsidRPr="004543B4">
        <w:rPr>
          <w:spacing w:val="2"/>
          <w:sz w:val="28"/>
          <w:szCs w:val="28"/>
        </w:rPr>
        <w:t xml:space="preserve"> Предполага се, че юношите, възпитавани от родители с авторитетен или подкрепящ родителски стил, ще демонстрират по-високи равнища на самооценка в сравнение с тези, чиито родители прилагат авторитарен, пренебрегващ или свръхпротективен стил на възпитание.</w:t>
      </w:r>
    </w:p>
    <w:p w14:paraId="236F22DB" w14:textId="77777777" w:rsidR="006F08F0" w:rsidRPr="004543B4" w:rsidRDefault="006F08F0" w:rsidP="00606835">
      <w:pPr>
        <w:spacing w:line="360" w:lineRule="auto"/>
        <w:ind w:firstLine="709"/>
        <w:jc w:val="both"/>
        <w:rPr>
          <w:spacing w:val="2"/>
          <w:sz w:val="28"/>
          <w:szCs w:val="28"/>
        </w:rPr>
      </w:pPr>
    </w:p>
    <w:p w14:paraId="7998EF59" w14:textId="77777777" w:rsidR="006F08F0" w:rsidRPr="004543B4" w:rsidRDefault="006F08F0" w:rsidP="006F08F0">
      <w:pPr>
        <w:spacing w:line="360" w:lineRule="auto"/>
        <w:jc w:val="center"/>
        <w:rPr>
          <w:b/>
          <w:spacing w:val="2"/>
          <w:sz w:val="28"/>
          <w:szCs w:val="28"/>
        </w:rPr>
      </w:pPr>
      <w:r w:rsidRPr="004543B4">
        <w:rPr>
          <w:b/>
          <w:spacing w:val="2"/>
          <w:sz w:val="28"/>
          <w:szCs w:val="28"/>
        </w:rPr>
        <w:t>2.5. Целева група на експерименталното изследване</w:t>
      </w:r>
    </w:p>
    <w:p w14:paraId="7B2319CC" w14:textId="77777777" w:rsidR="006F08F0" w:rsidRPr="004543B4" w:rsidRDefault="006F08F0" w:rsidP="00606835">
      <w:pPr>
        <w:spacing w:line="360" w:lineRule="auto"/>
        <w:ind w:firstLine="709"/>
        <w:jc w:val="both"/>
        <w:rPr>
          <w:spacing w:val="2"/>
          <w:sz w:val="28"/>
          <w:szCs w:val="28"/>
        </w:rPr>
      </w:pPr>
    </w:p>
    <w:p w14:paraId="0CA199AE" w14:textId="77777777" w:rsidR="006F08F0" w:rsidRPr="004543B4" w:rsidRDefault="006F08F0" w:rsidP="00606835">
      <w:pPr>
        <w:spacing w:line="360" w:lineRule="auto"/>
        <w:ind w:firstLine="709"/>
        <w:jc w:val="both"/>
        <w:rPr>
          <w:spacing w:val="2"/>
          <w:sz w:val="28"/>
          <w:szCs w:val="28"/>
        </w:rPr>
      </w:pPr>
      <w:r w:rsidRPr="004543B4">
        <w:rPr>
          <w:spacing w:val="2"/>
          <w:sz w:val="28"/>
          <w:szCs w:val="28"/>
        </w:rPr>
        <w:t xml:space="preserve">Целевата група се състои от 33 ученици от </w:t>
      </w:r>
      <w:r w:rsidR="008553F5" w:rsidRPr="004543B4">
        <w:rPr>
          <w:spacing w:val="2"/>
          <w:sz w:val="28"/>
          <w:szCs w:val="28"/>
        </w:rPr>
        <w:t xml:space="preserve">Средно </w:t>
      </w:r>
      <w:r w:rsidRPr="004543B4">
        <w:rPr>
          <w:spacing w:val="2"/>
          <w:sz w:val="28"/>
          <w:szCs w:val="28"/>
        </w:rPr>
        <w:t>училище „Христо Ботев“ в гр. Нова Загора на възраст 13 и 14 години. От тях 15 са момчета, а 18 – момичета.</w:t>
      </w:r>
    </w:p>
    <w:p w14:paraId="2E915159" w14:textId="77777777" w:rsidR="006F08F0" w:rsidRPr="004543B4" w:rsidRDefault="006F08F0" w:rsidP="00606835">
      <w:pPr>
        <w:spacing w:line="360" w:lineRule="auto"/>
        <w:ind w:firstLine="709"/>
        <w:jc w:val="both"/>
        <w:rPr>
          <w:spacing w:val="2"/>
          <w:sz w:val="28"/>
          <w:szCs w:val="28"/>
        </w:rPr>
      </w:pPr>
    </w:p>
    <w:p w14:paraId="17EA9276" w14:textId="77777777" w:rsidR="006F08F0" w:rsidRPr="004543B4" w:rsidRDefault="006F08F0" w:rsidP="00606835">
      <w:pPr>
        <w:spacing w:line="360" w:lineRule="auto"/>
        <w:ind w:firstLine="709"/>
        <w:jc w:val="both"/>
        <w:rPr>
          <w:spacing w:val="2"/>
          <w:sz w:val="28"/>
          <w:szCs w:val="28"/>
        </w:rPr>
      </w:pPr>
    </w:p>
    <w:p w14:paraId="1D016527" w14:textId="77777777" w:rsidR="006F08F0" w:rsidRPr="004543B4" w:rsidRDefault="006F08F0" w:rsidP="006F08F0">
      <w:pPr>
        <w:spacing w:line="360" w:lineRule="auto"/>
        <w:jc w:val="center"/>
        <w:rPr>
          <w:b/>
          <w:spacing w:val="2"/>
          <w:sz w:val="28"/>
          <w:szCs w:val="28"/>
        </w:rPr>
      </w:pPr>
      <w:r w:rsidRPr="004543B4">
        <w:rPr>
          <w:b/>
          <w:spacing w:val="2"/>
          <w:sz w:val="28"/>
          <w:szCs w:val="28"/>
        </w:rPr>
        <w:t xml:space="preserve">2.6. </w:t>
      </w:r>
      <w:r w:rsidR="008553F5" w:rsidRPr="004543B4">
        <w:rPr>
          <w:b/>
          <w:spacing w:val="2"/>
          <w:sz w:val="28"/>
          <w:szCs w:val="28"/>
        </w:rPr>
        <w:t>Методи и инструменти</w:t>
      </w:r>
    </w:p>
    <w:p w14:paraId="59924A0E" w14:textId="77777777" w:rsidR="006F08F0" w:rsidRPr="004543B4" w:rsidRDefault="006F08F0" w:rsidP="00606835">
      <w:pPr>
        <w:spacing w:line="360" w:lineRule="auto"/>
        <w:ind w:firstLine="709"/>
        <w:jc w:val="both"/>
        <w:rPr>
          <w:spacing w:val="2"/>
          <w:sz w:val="28"/>
          <w:szCs w:val="28"/>
        </w:rPr>
      </w:pPr>
    </w:p>
    <w:p w14:paraId="5C697B70" w14:textId="77777777" w:rsidR="00A80F75" w:rsidRPr="004543B4" w:rsidRDefault="008553F5" w:rsidP="00606835">
      <w:pPr>
        <w:spacing w:line="360" w:lineRule="auto"/>
        <w:ind w:firstLine="709"/>
        <w:jc w:val="both"/>
        <w:rPr>
          <w:spacing w:val="2"/>
          <w:sz w:val="28"/>
          <w:szCs w:val="28"/>
        </w:rPr>
      </w:pPr>
      <w:r w:rsidRPr="004543B4">
        <w:rPr>
          <w:spacing w:val="2"/>
          <w:sz w:val="28"/>
          <w:szCs w:val="28"/>
        </w:rPr>
        <w:t xml:space="preserve">За изпълнение на целта и задачите като инструменти са използвани </w:t>
      </w:r>
      <w:r w:rsidR="00A80F75" w:rsidRPr="004543B4">
        <w:rPr>
          <w:spacing w:val="2"/>
          <w:sz w:val="28"/>
          <w:szCs w:val="28"/>
        </w:rPr>
        <w:t>три</w:t>
      </w:r>
      <w:r w:rsidRPr="004543B4">
        <w:rPr>
          <w:spacing w:val="2"/>
          <w:sz w:val="28"/>
          <w:szCs w:val="28"/>
        </w:rPr>
        <w:t xml:space="preserve"> въпросника. </w:t>
      </w:r>
    </w:p>
    <w:p w14:paraId="6C1F5401" w14:textId="2E7B4D41" w:rsidR="00A80F75" w:rsidRPr="004543B4" w:rsidRDefault="00A80F75" w:rsidP="00A80F75">
      <w:pPr>
        <w:spacing w:line="360" w:lineRule="auto"/>
        <w:ind w:firstLine="709"/>
        <w:jc w:val="both"/>
        <w:rPr>
          <w:spacing w:val="2"/>
          <w:sz w:val="28"/>
          <w:szCs w:val="28"/>
        </w:rPr>
      </w:pPr>
      <w:r w:rsidRPr="004543B4">
        <w:rPr>
          <w:spacing w:val="2"/>
          <w:sz w:val="28"/>
          <w:szCs w:val="28"/>
        </w:rPr>
        <w:t>Въпросникът за изследване на тревожността State-Trait Anxiety Inventory (STAI) е разработен от Чарлз Спилбъргър в Университета в Южна Калифорния – Тампа</w:t>
      </w:r>
      <w:r w:rsidRPr="004543B4">
        <w:t xml:space="preserve"> </w:t>
      </w:r>
      <w:r w:rsidRPr="004543B4">
        <w:rPr>
          <w:spacing w:val="2"/>
          <w:sz w:val="28"/>
          <w:szCs w:val="28"/>
        </w:rPr>
        <w:t>(Spielberger, 1983). Той е предназначен за измерване на тревожността както като временно емоционално състояние (S-тревожност), така и като стабилна личностна характеристика (T-тревожност). Въпросникът е адаптиран за български условия от Д. Щетински и И. Паспаланов през 1989 г., като адаптираната версия е публикувана в методическото пособие „Методическо пособие за работа с българската форма на въпросника за оценка на тревожността на Ч. Спилбъргър (STAI - форма Y)“. По-късно, адаптация на въпросника е направена и от Иван П. Иванов в серията „Избрани методи за психологическа и педагогическа диагностика“.</w:t>
      </w:r>
    </w:p>
    <w:p w14:paraId="08E689AD" w14:textId="77777777" w:rsidR="00A80F75" w:rsidRPr="004543B4" w:rsidRDefault="00A80F75" w:rsidP="00A80F75">
      <w:pPr>
        <w:spacing w:line="360" w:lineRule="auto"/>
        <w:ind w:firstLine="709"/>
        <w:jc w:val="both"/>
        <w:rPr>
          <w:spacing w:val="2"/>
          <w:sz w:val="28"/>
          <w:szCs w:val="28"/>
        </w:rPr>
      </w:pPr>
      <w:r w:rsidRPr="004543B4">
        <w:rPr>
          <w:spacing w:val="2"/>
          <w:sz w:val="28"/>
          <w:szCs w:val="28"/>
        </w:rPr>
        <w:t>Методиката включва две отделни скали – STAI-Y1 (S-тревожност) и STAI-Y2 (T-тревожност), като всяка съдържа по 20 въпроса. Първата скала оценява моментното ниво на тревожност (тревожност като състояние), докато втората измерва трайната предразположеност към тревожност (тревожност като личностна черта). Въпросите в двете скали са формулирани така, че респондентът да отговаря въз основа на това как се чувства „в момента“ (за STAI-Y1) или „обикновено“ (за STAI-Y2).</w:t>
      </w:r>
    </w:p>
    <w:p w14:paraId="0F3C6720" w14:textId="77777777" w:rsidR="00A80F75" w:rsidRPr="004543B4" w:rsidRDefault="00A80F75" w:rsidP="00A80F75">
      <w:pPr>
        <w:spacing w:line="360" w:lineRule="auto"/>
        <w:ind w:firstLine="709"/>
        <w:jc w:val="both"/>
        <w:rPr>
          <w:spacing w:val="2"/>
          <w:sz w:val="28"/>
          <w:szCs w:val="28"/>
        </w:rPr>
      </w:pPr>
      <w:r w:rsidRPr="004543B4">
        <w:rPr>
          <w:spacing w:val="2"/>
          <w:sz w:val="28"/>
          <w:szCs w:val="28"/>
        </w:rPr>
        <w:t xml:space="preserve">Оригиналният въпросник STAI притежава висока вътрешна консистентност, като коефициентът на надеждност (Cronbach’s α) е между 0.86 и 0.95 за двете скали (Spielberger et al., 1983). Българската адаптация също показва висока надеждност – за S-тревожност Cronbach’s α = 0.90, а за T-тревожност Cronbach’s α = 0.89. Стандартизационните данни за българската популация показват </w:t>
      </w:r>
      <w:r w:rsidRPr="004543B4">
        <w:rPr>
          <w:spacing w:val="2"/>
          <w:sz w:val="28"/>
          <w:szCs w:val="28"/>
        </w:rPr>
        <w:lastRenderedPageBreak/>
        <w:t>средни стойности по скалите за ученици и възрастни, като при ученици средният резултат за мъже по S-скалата е 37.8 (SD = 9.7), а за жени – 41.3 (SD = 10.6), докато по T-скалата средните стойности са 40.4 (SD = 8.5) за мъже и 45.7 (SD = 9.7) за жени.</w:t>
      </w:r>
    </w:p>
    <w:p w14:paraId="1B4CEFB9" w14:textId="77777777" w:rsidR="00A80F75" w:rsidRPr="004543B4" w:rsidRDefault="00A80F75" w:rsidP="00A80F75">
      <w:pPr>
        <w:spacing w:line="360" w:lineRule="auto"/>
        <w:ind w:firstLine="709"/>
        <w:jc w:val="both"/>
        <w:rPr>
          <w:spacing w:val="2"/>
          <w:sz w:val="28"/>
          <w:szCs w:val="28"/>
        </w:rPr>
      </w:pPr>
      <w:r w:rsidRPr="004543B4">
        <w:rPr>
          <w:spacing w:val="2"/>
          <w:sz w:val="28"/>
          <w:szCs w:val="28"/>
        </w:rPr>
        <w:t>Тестът се използва широко в психодиагностиката за оценка на тревожността в различни контексти – клинична психология, медицинска диагностика, образователна и организационна психология. Освен че е надежден инструмент за измерване на тревожността, той позволява сравнителен анализ между различни групи, като дава възможност за оценка на влиянието на фактори като възраст, пол и социални условия върху нивата на тревожност.</w:t>
      </w:r>
    </w:p>
    <w:p w14:paraId="0B3E8F29" w14:textId="77777777" w:rsidR="004C5DC5" w:rsidRPr="004543B4" w:rsidRDefault="004C5DC5" w:rsidP="004C5DC5">
      <w:pPr>
        <w:spacing w:line="360" w:lineRule="auto"/>
        <w:ind w:firstLine="709"/>
        <w:jc w:val="both"/>
        <w:rPr>
          <w:spacing w:val="2"/>
          <w:sz w:val="28"/>
          <w:szCs w:val="28"/>
        </w:rPr>
      </w:pPr>
      <w:r w:rsidRPr="004543B4">
        <w:rPr>
          <w:spacing w:val="2"/>
          <w:sz w:val="28"/>
          <w:szCs w:val="28"/>
        </w:rPr>
        <w:t>Скалата за себеоценка на Морис Розенберг (Rosenberg Self-Esteem Scale, RSES) е сред най-широко използваните инструменти за измерване на общата самооценка. Тя е разработена през 1965 година от Морис Розенберг и първоначално е била предназначена за юноши, но по-късно е адаптирана за различни възрастови групи. Скалата се състои от 10 твърдения, които оценяват цялостното отношение на индивида към себе си. Изследваните лица отговарят по четиристепенна Ликертова скала, като оригиналната версия използва скала от 0 до 3, докато в много съвременни адаптации се използват стойности от 1 до 4.</w:t>
      </w:r>
    </w:p>
    <w:p w14:paraId="7A06DA94" w14:textId="77777777" w:rsidR="004C5DC5" w:rsidRPr="004543B4" w:rsidRDefault="004C5DC5" w:rsidP="004C5DC5">
      <w:pPr>
        <w:spacing w:line="360" w:lineRule="auto"/>
        <w:ind w:firstLine="709"/>
        <w:jc w:val="both"/>
        <w:rPr>
          <w:spacing w:val="2"/>
          <w:sz w:val="28"/>
          <w:szCs w:val="28"/>
        </w:rPr>
      </w:pPr>
      <w:r w:rsidRPr="004543B4">
        <w:rPr>
          <w:spacing w:val="2"/>
          <w:sz w:val="28"/>
          <w:szCs w:val="28"/>
        </w:rPr>
        <w:t xml:space="preserve">В България съществуват няколко превода и адаптации на скалата. Сред по-известните са тези на С. Джонев (Dzhonev, 1996; Papazova &amp; Pencheva, 2008), З. Ганева (Ganeva, 2010, 2013), Х. Силгиджиян (Karabelyova &amp; Doreva, 2010; Zankova, 2015) и Л. Кръстев и Р. Ангелова, чиито варианти са адаптирани и нормализирани от Пенева и Стоянова за български студенти (Peneva &amp; Stoyanova, 2011). Най-новата стандартизация на скалата за българска популация е извършена от Маргарита Дилова, Ева Папазова и Методи Коралов, като резултатите са публикувани в списание </w:t>
      </w:r>
      <w:r w:rsidRPr="004543B4">
        <w:rPr>
          <w:i/>
          <w:iCs/>
          <w:spacing w:val="2"/>
          <w:sz w:val="28"/>
          <w:szCs w:val="28"/>
        </w:rPr>
        <w:t>Psychological Thought</w:t>
      </w:r>
      <w:r w:rsidRPr="004543B4">
        <w:rPr>
          <w:spacing w:val="2"/>
          <w:sz w:val="28"/>
          <w:szCs w:val="28"/>
        </w:rPr>
        <w:t xml:space="preserve"> </w:t>
      </w:r>
      <w:r w:rsidRPr="004543B4">
        <w:rPr>
          <w:spacing w:val="2"/>
          <w:sz w:val="28"/>
          <w:szCs w:val="28"/>
        </w:rPr>
        <w:lastRenderedPageBreak/>
        <w:t>през 2017 г. Те използват данни от 1498 души на възраст от 14 до 64 години.</w:t>
      </w:r>
    </w:p>
    <w:p w14:paraId="73FC52ED" w14:textId="77777777" w:rsidR="004C5DC5" w:rsidRPr="004543B4" w:rsidRDefault="004C5DC5" w:rsidP="004C5DC5">
      <w:pPr>
        <w:spacing w:line="360" w:lineRule="auto"/>
        <w:ind w:firstLine="709"/>
        <w:jc w:val="both"/>
        <w:rPr>
          <w:spacing w:val="2"/>
          <w:sz w:val="28"/>
          <w:szCs w:val="28"/>
        </w:rPr>
      </w:pPr>
      <w:r w:rsidRPr="004543B4">
        <w:rPr>
          <w:spacing w:val="2"/>
          <w:sz w:val="28"/>
          <w:szCs w:val="28"/>
        </w:rPr>
        <w:t>Психометричните характеристики на скалата показват добра вътрешна консистентност. В оригиналната версия на Розенберг коефициентът на надеждност (Cronbach’s α) варира между 0.77 и 0.88, в зависимост от извадката (Rosenberg, 1965; Schmitt &amp; Allik, 2005). В българската стандартизация на Дилова и съавт. (2017) стойността на Cronbach’s α е 0.82, което потвърждава високата вътрешна консистентност. Експлораторният факторен анализ установява двуфакторна структура, като негативно формулираните айтеми се групират в отделен фактор – феномен, наблюдаван и в други изследвания. Средните стойности в българската популация са с около 5 пункта по-високи от теоретичния среден бал на скалата, което потвърждава универсалната тенденция към позитивно себеоценяване.</w:t>
      </w:r>
    </w:p>
    <w:p w14:paraId="32065558" w14:textId="77777777" w:rsidR="004C5DC5" w:rsidRPr="004543B4" w:rsidRDefault="004C5DC5" w:rsidP="004C5DC5">
      <w:pPr>
        <w:spacing w:line="360" w:lineRule="auto"/>
        <w:ind w:firstLine="709"/>
        <w:jc w:val="both"/>
        <w:rPr>
          <w:spacing w:val="2"/>
          <w:sz w:val="28"/>
          <w:szCs w:val="28"/>
        </w:rPr>
      </w:pPr>
      <w:r w:rsidRPr="004543B4">
        <w:rPr>
          <w:spacing w:val="2"/>
          <w:sz w:val="28"/>
          <w:szCs w:val="28"/>
        </w:rPr>
        <w:t>Скалата на Розенберг се използва в различни изследвания за измерване на връзката между самооценката и личностните черти, психичното благополучие, тревожността, депресията и социалната адаптация. В български контекст тя е била прилагана за оценка на връзката между самооценката и фактори като екстраверсия, невротизъм, локус на контрола и перфекционизъм. Резултатите от адаптацията за България потвърждават валидността на скалата, като показват умерени до силни корелации с очакваните личностни характеристики и адаптивни или дезадаптивни тенденции.</w:t>
      </w:r>
    </w:p>
    <w:p w14:paraId="6F1AC7AF" w14:textId="77777777" w:rsidR="004C5DC5" w:rsidRPr="004543B4" w:rsidRDefault="004C5DC5" w:rsidP="004C5DC5">
      <w:pPr>
        <w:spacing w:line="360" w:lineRule="auto"/>
        <w:ind w:firstLine="709"/>
        <w:jc w:val="both"/>
        <w:rPr>
          <w:spacing w:val="2"/>
          <w:sz w:val="28"/>
          <w:szCs w:val="28"/>
        </w:rPr>
      </w:pPr>
      <w:r w:rsidRPr="004543B4">
        <w:rPr>
          <w:spacing w:val="2"/>
          <w:sz w:val="28"/>
          <w:szCs w:val="28"/>
        </w:rPr>
        <w:t xml:space="preserve">Въпросник за родителски практики на Диана Баумринд (Baumrind Parenting Practices Questionnaire) е един от най-използваните инструменти за оценка на стиловете на родителство. Разработен първоначално от Диана Баумринд (Baumrind, 1971), той дефинира три основни стила на родителско поведение: авторитарен, авторитетен и разрешаващ. Впоследствие въпросникът е доразвит от Робинсън, Мандлеко, Олсен и Харт (Robinson, Mandleco, Olsen, &amp; </w:t>
      </w:r>
      <w:r w:rsidRPr="004543B4">
        <w:rPr>
          <w:spacing w:val="2"/>
          <w:sz w:val="28"/>
          <w:szCs w:val="28"/>
        </w:rPr>
        <w:lastRenderedPageBreak/>
        <w:t>Hart, 1995) и съдържа 62 айтема, разпределени в три основни категории според стила на родителство.</w:t>
      </w:r>
    </w:p>
    <w:p w14:paraId="716B7BA2" w14:textId="77777777" w:rsidR="004C5DC5" w:rsidRPr="004543B4" w:rsidRDefault="004C5DC5" w:rsidP="004C5DC5">
      <w:pPr>
        <w:spacing w:line="360" w:lineRule="auto"/>
        <w:ind w:firstLine="709"/>
        <w:jc w:val="both"/>
        <w:rPr>
          <w:spacing w:val="2"/>
          <w:sz w:val="28"/>
          <w:szCs w:val="28"/>
        </w:rPr>
      </w:pPr>
      <w:r w:rsidRPr="004543B4">
        <w:rPr>
          <w:spacing w:val="2"/>
          <w:sz w:val="28"/>
          <w:szCs w:val="28"/>
        </w:rPr>
        <w:t>Авторитарният родителски стил се характеризира с високи изисквания и ниска емоционална подкрепа. Родителите, които следват този стил, очакват стриктно подчинение, прилагат наказания и рядко обясняват причините за своите решения. Авторитетният родителски стил включва високи очаквания, но също така и висока степен на подкрепа и комуникация. Родителите използват логически обяснения и насърчават самостоятелността на детето. Разрешаващият родителски стил се отличава с ниски изисквания и висока степен на подкрепа, като родителите често избягват да поставят граници или да налагат дисциплина.</w:t>
      </w:r>
    </w:p>
    <w:p w14:paraId="4372E7D1" w14:textId="77777777" w:rsidR="004C5DC5" w:rsidRPr="004543B4" w:rsidRDefault="004C5DC5" w:rsidP="004C5DC5">
      <w:pPr>
        <w:spacing w:line="360" w:lineRule="auto"/>
        <w:ind w:firstLine="709"/>
        <w:jc w:val="both"/>
        <w:rPr>
          <w:spacing w:val="2"/>
          <w:sz w:val="28"/>
          <w:szCs w:val="28"/>
        </w:rPr>
      </w:pPr>
      <w:r w:rsidRPr="004543B4">
        <w:rPr>
          <w:spacing w:val="2"/>
          <w:sz w:val="28"/>
          <w:szCs w:val="28"/>
        </w:rPr>
        <w:t>Психометричните характеристики на въпросника показват добра вътрешна консистентност. В оригиналното изследване на Robinson et al. (1995) коефициентът на Cronbach’s α за различните подскали варира между 0.75 и 0.91. Въпросникът е приложим за родители на деца от различни възрастови групи и позволява оценка на родителските практики както по общи стилове, така и по специфични поведенчески прояви. В адаптирани версии инструментът е използван в различни културни контексти за анализ на въздействието на родителския стил върху емоционалното и социалното развитие на децата.</w:t>
      </w:r>
    </w:p>
    <w:p w14:paraId="2A342168" w14:textId="77777777" w:rsidR="004C5DC5" w:rsidRPr="004543B4" w:rsidRDefault="004C5DC5" w:rsidP="004C5DC5">
      <w:pPr>
        <w:spacing w:line="360" w:lineRule="auto"/>
        <w:ind w:firstLine="709"/>
        <w:jc w:val="both"/>
        <w:rPr>
          <w:spacing w:val="2"/>
          <w:sz w:val="28"/>
          <w:szCs w:val="28"/>
        </w:rPr>
      </w:pPr>
      <w:r w:rsidRPr="004543B4">
        <w:rPr>
          <w:spacing w:val="2"/>
          <w:sz w:val="28"/>
          <w:szCs w:val="28"/>
        </w:rPr>
        <w:t xml:space="preserve">Въпросникът включва разделение на айтемите в четири фактора за всеки стил на родителско поведение. За авторитетния стил те са „Топъл и участващ“, „Обосноваващ и въвеждащ“, „Демократично участващ“ и „Добродушен и безгрижен“. За авторитарния стил факторите са „Вербална враждебност“, „Телесни наказания“, „Необосновани наказателни стратегии“ и „Директивни стратегии“. Разрешаващият стил включва „Липса на последствия“, „Игнориране на лошото поведение“ и „Самоувереност“. Оценяването се извършва </w:t>
      </w:r>
      <w:r w:rsidRPr="004543B4">
        <w:rPr>
          <w:spacing w:val="2"/>
          <w:sz w:val="28"/>
          <w:szCs w:val="28"/>
        </w:rPr>
        <w:lastRenderedPageBreak/>
        <w:t>чрез петстепенна скала, където 1 означава „никога“, а 5 – „винаги“. Въпросникът позволява сравнение между възприятието на двамата родители за собствения им стил на възпитание.</w:t>
      </w:r>
    </w:p>
    <w:p w14:paraId="2CF25C83" w14:textId="77777777" w:rsidR="004C5DC5" w:rsidRPr="004543B4" w:rsidRDefault="004C5DC5" w:rsidP="004C5DC5">
      <w:pPr>
        <w:spacing w:line="360" w:lineRule="auto"/>
        <w:ind w:firstLine="709"/>
        <w:jc w:val="both"/>
        <w:rPr>
          <w:spacing w:val="2"/>
          <w:sz w:val="28"/>
          <w:szCs w:val="28"/>
        </w:rPr>
      </w:pPr>
      <w:r w:rsidRPr="004543B4">
        <w:rPr>
          <w:spacing w:val="2"/>
          <w:sz w:val="28"/>
          <w:szCs w:val="28"/>
        </w:rPr>
        <w:t>Използването на този въпросник в изследвания върху възпитателните стилове предоставя ценна информация за влиянието на различните родителски практики върху емоционалното благополучие, самооценката и тревожността на децата. В български контекст той може да бъде адаптиран за по-детайлно проучване на семейната динамика и въздействието на възпитателните стратегии върху психосоциалното развитие на децата.</w:t>
      </w:r>
    </w:p>
    <w:p w14:paraId="250EE258" w14:textId="77777777" w:rsidR="008553F5" w:rsidRPr="004543B4" w:rsidRDefault="008553F5" w:rsidP="00606835">
      <w:pPr>
        <w:spacing w:line="360" w:lineRule="auto"/>
        <w:ind w:firstLine="709"/>
        <w:jc w:val="both"/>
        <w:rPr>
          <w:spacing w:val="2"/>
          <w:sz w:val="28"/>
          <w:szCs w:val="28"/>
        </w:rPr>
      </w:pPr>
    </w:p>
    <w:p w14:paraId="470E059D" w14:textId="77777777" w:rsidR="002B2D90" w:rsidRPr="004543B4" w:rsidRDefault="002B2D90" w:rsidP="002B2D90">
      <w:pPr>
        <w:spacing w:line="360" w:lineRule="auto"/>
        <w:jc w:val="center"/>
        <w:rPr>
          <w:b/>
          <w:spacing w:val="2"/>
          <w:sz w:val="28"/>
          <w:szCs w:val="28"/>
        </w:rPr>
      </w:pPr>
      <w:r w:rsidRPr="004543B4">
        <w:rPr>
          <w:b/>
          <w:spacing w:val="2"/>
          <w:sz w:val="28"/>
          <w:szCs w:val="28"/>
        </w:rPr>
        <w:t>2.7. Организация и провеждане на експерименталното изследване</w:t>
      </w:r>
    </w:p>
    <w:p w14:paraId="7FFA21FC" w14:textId="77777777" w:rsidR="002B2D90" w:rsidRPr="00D154C3" w:rsidRDefault="002B2D90" w:rsidP="00606835">
      <w:pPr>
        <w:spacing w:line="360" w:lineRule="auto"/>
        <w:ind w:firstLine="709"/>
        <w:jc w:val="both"/>
        <w:rPr>
          <w:spacing w:val="2"/>
          <w:sz w:val="28"/>
          <w:szCs w:val="28"/>
          <w:lang w:val="en-GB"/>
        </w:rPr>
      </w:pPr>
    </w:p>
    <w:p w14:paraId="39F6CB77" w14:textId="77777777" w:rsidR="002B2D90" w:rsidRPr="004543B4" w:rsidRDefault="002B2D90" w:rsidP="00606835">
      <w:pPr>
        <w:spacing w:line="360" w:lineRule="auto"/>
        <w:ind w:firstLine="709"/>
        <w:jc w:val="both"/>
        <w:rPr>
          <w:spacing w:val="2"/>
          <w:sz w:val="28"/>
          <w:szCs w:val="28"/>
        </w:rPr>
      </w:pPr>
      <w:r w:rsidRPr="004543B4">
        <w:rPr>
          <w:spacing w:val="2"/>
          <w:sz w:val="28"/>
          <w:szCs w:val="28"/>
        </w:rPr>
        <w:t>Експерименталното изследване е проведено в СУ „Христо Ботев“ – гр. Нова Загора с 33 ученици и 33 двойки родители през есента на 2024 г. Ръково</w:t>
      </w:r>
      <w:r w:rsidR="00735FFB" w:rsidRPr="004543B4">
        <w:rPr>
          <w:spacing w:val="2"/>
          <w:sz w:val="28"/>
          <w:szCs w:val="28"/>
        </w:rPr>
        <w:t>д</w:t>
      </w:r>
      <w:r w:rsidRPr="004543B4">
        <w:rPr>
          <w:spacing w:val="2"/>
          <w:sz w:val="28"/>
          <w:szCs w:val="28"/>
        </w:rPr>
        <w:t>ството на учебното заведение бе информирано подробно за темата, целта и задачите на проучването. Даде своето съгласие. Родителите също дадоха своето съгласие в писмен вид и се съгласиха да участват.</w:t>
      </w:r>
    </w:p>
    <w:p w14:paraId="4BE86514" w14:textId="27453AB2" w:rsidR="002B2D90" w:rsidRPr="004543B4" w:rsidRDefault="0008494C" w:rsidP="00606835">
      <w:pPr>
        <w:spacing w:line="360" w:lineRule="auto"/>
        <w:ind w:firstLine="709"/>
        <w:jc w:val="both"/>
        <w:rPr>
          <w:spacing w:val="2"/>
          <w:sz w:val="28"/>
          <w:szCs w:val="28"/>
        </w:rPr>
      </w:pPr>
      <w:r w:rsidRPr="004543B4">
        <w:rPr>
          <w:spacing w:val="2"/>
          <w:sz w:val="28"/>
          <w:szCs w:val="28"/>
        </w:rPr>
        <w:t>Децата попълниха въпросниците си в училище, в класните стаи. Това стана за един</w:t>
      </w:r>
      <w:r w:rsidR="004543B4" w:rsidRPr="004543B4">
        <w:rPr>
          <w:spacing w:val="2"/>
          <w:sz w:val="28"/>
          <w:szCs w:val="28"/>
        </w:rPr>
        <w:t xml:space="preserve"> ден</w:t>
      </w:r>
      <w:r w:rsidRPr="004543B4">
        <w:rPr>
          <w:spacing w:val="2"/>
          <w:sz w:val="28"/>
          <w:szCs w:val="28"/>
        </w:rPr>
        <w:t>. На тях бяха дадени въпросниците за родителите, които те попълниха в домашни условия. На юношите се обясни как трябва да постъпят при попълването, като им беше заострено вниманието, че първите 20 въпроса се отнасят до моментното състояние, т.е. как в този конкретен момент се чувстват, докато при вторите 20 твърдения да попълнят как се чувстват изобщо, не в момента, а какво усещане имат за настроението си в живота. При възникване на въпроси бяха дадени допълнителни обяснения.</w:t>
      </w:r>
    </w:p>
    <w:p w14:paraId="2D7A89BB" w14:textId="77777777" w:rsidR="0008494C" w:rsidRPr="004543B4" w:rsidRDefault="0008494C" w:rsidP="00606835">
      <w:pPr>
        <w:spacing w:line="360" w:lineRule="auto"/>
        <w:ind w:firstLine="709"/>
        <w:jc w:val="both"/>
        <w:rPr>
          <w:spacing w:val="2"/>
          <w:sz w:val="28"/>
          <w:szCs w:val="28"/>
        </w:rPr>
      </w:pPr>
      <w:r w:rsidRPr="004543B4">
        <w:rPr>
          <w:spacing w:val="2"/>
          <w:sz w:val="28"/>
          <w:szCs w:val="28"/>
        </w:rPr>
        <w:lastRenderedPageBreak/>
        <w:t>Родителите откликнаха и попълниха вкъщи въпросниците</w:t>
      </w:r>
      <w:r w:rsidR="000E0171" w:rsidRPr="004543B4">
        <w:rPr>
          <w:spacing w:val="2"/>
          <w:sz w:val="28"/>
          <w:szCs w:val="28"/>
        </w:rPr>
        <w:t xml:space="preserve">. </w:t>
      </w:r>
      <w:r w:rsidRPr="004543B4">
        <w:rPr>
          <w:spacing w:val="2"/>
          <w:sz w:val="28"/>
          <w:szCs w:val="28"/>
        </w:rPr>
        <w:t>Това стана по-бавно</w:t>
      </w:r>
      <w:r w:rsidR="000E0171" w:rsidRPr="004543B4">
        <w:rPr>
          <w:spacing w:val="2"/>
          <w:sz w:val="28"/>
          <w:szCs w:val="28"/>
        </w:rPr>
        <w:t>. Учениците донесоха листите с отговорите.</w:t>
      </w:r>
    </w:p>
    <w:p w14:paraId="5102A020" w14:textId="77777777" w:rsidR="000E0171" w:rsidRPr="004543B4" w:rsidRDefault="000E0171" w:rsidP="00606835">
      <w:pPr>
        <w:spacing w:line="360" w:lineRule="auto"/>
        <w:ind w:firstLine="709"/>
        <w:jc w:val="both"/>
        <w:rPr>
          <w:spacing w:val="2"/>
          <w:sz w:val="28"/>
          <w:szCs w:val="28"/>
        </w:rPr>
      </w:pPr>
      <w:r w:rsidRPr="004543B4">
        <w:rPr>
          <w:spacing w:val="2"/>
          <w:sz w:val="28"/>
          <w:szCs w:val="28"/>
        </w:rPr>
        <w:t>Предварително бяха подготвени достатъчен брой въпросници.</w:t>
      </w:r>
    </w:p>
    <w:p w14:paraId="7D3A751C" w14:textId="77777777" w:rsidR="000E0171" w:rsidRPr="004543B4" w:rsidRDefault="000E0171" w:rsidP="00606835">
      <w:pPr>
        <w:spacing w:line="360" w:lineRule="auto"/>
        <w:ind w:firstLine="709"/>
        <w:jc w:val="both"/>
        <w:rPr>
          <w:spacing w:val="2"/>
          <w:sz w:val="28"/>
          <w:szCs w:val="28"/>
        </w:rPr>
      </w:pPr>
    </w:p>
    <w:p w14:paraId="46ABB6F8" w14:textId="77777777" w:rsidR="000E0171" w:rsidRPr="004543B4" w:rsidRDefault="000E0171" w:rsidP="000E0171">
      <w:pPr>
        <w:spacing w:line="360" w:lineRule="auto"/>
        <w:jc w:val="center"/>
        <w:rPr>
          <w:b/>
          <w:spacing w:val="2"/>
          <w:sz w:val="28"/>
          <w:szCs w:val="28"/>
        </w:rPr>
      </w:pPr>
      <w:r w:rsidRPr="004543B4">
        <w:rPr>
          <w:b/>
          <w:spacing w:val="2"/>
          <w:sz w:val="28"/>
          <w:szCs w:val="28"/>
        </w:rPr>
        <w:t>2.8. Обработка на данните</w:t>
      </w:r>
    </w:p>
    <w:p w14:paraId="41AA9D55" w14:textId="77777777" w:rsidR="004C5DC5" w:rsidRPr="004543B4" w:rsidRDefault="004C5DC5" w:rsidP="004C5DC5">
      <w:pPr>
        <w:spacing w:line="360" w:lineRule="auto"/>
        <w:ind w:firstLine="709"/>
        <w:jc w:val="both"/>
        <w:rPr>
          <w:spacing w:val="2"/>
          <w:sz w:val="28"/>
          <w:szCs w:val="28"/>
        </w:rPr>
      </w:pPr>
      <w:r w:rsidRPr="004543B4">
        <w:rPr>
          <w:spacing w:val="2"/>
          <w:sz w:val="28"/>
          <w:szCs w:val="28"/>
        </w:rPr>
        <w:t>Обработката на събраните данни е извършена чрез статистически анализ, като за целта е използван софтуерът Microsoft Excel. След събирането на попълнените въпросници от учениците и родителите, отговорите са въведени в електронна таблица, организирана по следния начин: индивидуален код за всеки участник за осигуряване на анонимност, група на участника (ученик или родител), пол на ученика (момче или момиче), отговори на въпросника за самооценка, кодирани стойности за всяко твърдение, отговори на въпросника за тревожност, отделно за моментното състояние (STAI-Y1) и личностната тревожност (STAI-Y2), както и отговори на въпросника за родителски стилове, разделени по скали и фактори.</w:t>
      </w:r>
    </w:p>
    <w:p w14:paraId="49628EDC" w14:textId="77777777" w:rsidR="004C5DC5" w:rsidRPr="004543B4" w:rsidRDefault="004C5DC5" w:rsidP="004C5DC5">
      <w:pPr>
        <w:spacing w:line="360" w:lineRule="auto"/>
        <w:ind w:firstLine="709"/>
        <w:jc w:val="both"/>
        <w:rPr>
          <w:spacing w:val="2"/>
          <w:sz w:val="28"/>
          <w:szCs w:val="28"/>
        </w:rPr>
      </w:pPr>
      <w:r w:rsidRPr="004543B4">
        <w:rPr>
          <w:spacing w:val="2"/>
          <w:sz w:val="28"/>
          <w:szCs w:val="28"/>
        </w:rPr>
        <w:t>След първоначалното въвеждане на данните е извършено кодиране на отговорите, като въведените стойности от въпросниците са преобразувани в числови данни (от 1 до 5) съгласно инструкциите на използваните скали. Изчислени са общите резултати по всяка скала, като при въпросника за тревожност са взети предвид обратните айтеми, за които е необходимо преизчисление. Данните са групирани според пола на учениците, типа родителски стил, нивото на тревожност и равнището на самооценка.</w:t>
      </w:r>
    </w:p>
    <w:p w14:paraId="650F649D" w14:textId="77777777" w:rsidR="004C5DC5" w:rsidRPr="004543B4" w:rsidRDefault="004C5DC5" w:rsidP="004C5DC5">
      <w:pPr>
        <w:spacing w:line="360" w:lineRule="auto"/>
        <w:ind w:firstLine="709"/>
        <w:jc w:val="both"/>
        <w:rPr>
          <w:spacing w:val="2"/>
          <w:sz w:val="28"/>
          <w:szCs w:val="28"/>
        </w:rPr>
      </w:pPr>
      <w:r w:rsidRPr="004543B4">
        <w:rPr>
          <w:spacing w:val="2"/>
          <w:sz w:val="28"/>
          <w:szCs w:val="28"/>
        </w:rPr>
        <w:t xml:space="preserve">Изчислени са средни стойности и стандартни отклонения за всяка група, за да се направи сравнение между момчета и момичета, както и между различните родителски стилове. За установяване на връзките между променливите е извършен корелационен анализ чрез Pearson корелационен коефициент в Microsoft Excel. Анализирани са зависимостите между тревожността и самооценката, стила на </w:t>
      </w:r>
      <w:r w:rsidRPr="004543B4">
        <w:rPr>
          <w:spacing w:val="2"/>
          <w:sz w:val="28"/>
          <w:szCs w:val="28"/>
        </w:rPr>
        <w:lastRenderedPageBreak/>
        <w:t>родителско поведение и самооценката, както и стила на родителско поведение и тревожността. За по-добра интерпретация на резултатите данните са визуализирани чрез диаграми, включително стълбовидни графики и точкови диаграми, които илюстрират разликите в самооценката и тревожността при различните родителски стилове. Microsoft Excel предоставя достатъчно функционалности за ефективен анализ на данните, като включва инструменти за описателна статистика, сравнителен анализ и графично представяне, което улеснява интерпретацията на резултатите.</w:t>
      </w:r>
    </w:p>
    <w:p w14:paraId="4497356A" w14:textId="77777777" w:rsidR="000E0171" w:rsidRPr="004543B4" w:rsidRDefault="000E0171" w:rsidP="00606835">
      <w:pPr>
        <w:spacing w:line="360" w:lineRule="auto"/>
        <w:ind w:firstLine="709"/>
        <w:jc w:val="both"/>
        <w:rPr>
          <w:spacing w:val="2"/>
          <w:sz w:val="28"/>
          <w:szCs w:val="28"/>
        </w:rPr>
      </w:pPr>
    </w:p>
    <w:p w14:paraId="77E8FDDE" w14:textId="6EAD5FD1" w:rsidR="000E0171" w:rsidRPr="004543B4" w:rsidRDefault="000E0171" w:rsidP="00606835">
      <w:pPr>
        <w:spacing w:line="360" w:lineRule="auto"/>
        <w:ind w:firstLine="709"/>
        <w:jc w:val="both"/>
        <w:rPr>
          <w:spacing w:val="2"/>
          <w:sz w:val="28"/>
          <w:szCs w:val="28"/>
        </w:rPr>
      </w:pPr>
    </w:p>
    <w:p w14:paraId="40603019" w14:textId="77777777" w:rsidR="000E0171" w:rsidRPr="004543B4" w:rsidRDefault="000E0171">
      <w:pPr>
        <w:spacing w:after="200" w:line="276" w:lineRule="auto"/>
        <w:rPr>
          <w:b/>
          <w:spacing w:val="2"/>
          <w:sz w:val="28"/>
          <w:szCs w:val="28"/>
        </w:rPr>
      </w:pPr>
    </w:p>
    <w:p w14:paraId="45221210" w14:textId="77777777" w:rsidR="00606835" w:rsidRPr="004543B4" w:rsidRDefault="00606835">
      <w:pPr>
        <w:spacing w:after="200" w:line="276" w:lineRule="auto"/>
        <w:rPr>
          <w:b/>
          <w:spacing w:val="2"/>
          <w:sz w:val="28"/>
          <w:szCs w:val="28"/>
        </w:rPr>
      </w:pPr>
      <w:r w:rsidRPr="004543B4">
        <w:rPr>
          <w:b/>
          <w:spacing w:val="2"/>
          <w:sz w:val="28"/>
          <w:szCs w:val="28"/>
        </w:rPr>
        <w:br w:type="page"/>
      </w:r>
    </w:p>
    <w:p w14:paraId="471BC7A1" w14:textId="77777777" w:rsidR="00C5000B" w:rsidRPr="004543B4" w:rsidRDefault="00C5000B" w:rsidP="00C5000B">
      <w:pPr>
        <w:spacing w:line="360" w:lineRule="auto"/>
        <w:jc w:val="center"/>
        <w:rPr>
          <w:b/>
          <w:spacing w:val="2"/>
          <w:sz w:val="28"/>
          <w:szCs w:val="28"/>
        </w:rPr>
      </w:pPr>
      <w:r w:rsidRPr="004543B4">
        <w:rPr>
          <w:b/>
          <w:spacing w:val="2"/>
          <w:sz w:val="28"/>
          <w:szCs w:val="28"/>
        </w:rPr>
        <w:lastRenderedPageBreak/>
        <w:t xml:space="preserve">ГЛАВА </w:t>
      </w:r>
      <w:r w:rsidR="00606835" w:rsidRPr="004543B4">
        <w:rPr>
          <w:b/>
          <w:spacing w:val="2"/>
          <w:sz w:val="28"/>
          <w:szCs w:val="28"/>
        </w:rPr>
        <w:t>ТРЕТА</w:t>
      </w:r>
    </w:p>
    <w:p w14:paraId="0FC640D6" w14:textId="2EE06E61" w:rsidR="00C5000B" w:rsidRPr="004543B4" w:rsidRDefault="00316A94" w:rsidP="00C5000B">
      <w:pPr>
        <w:spacing w:line="360" w:lineRule="auto"/>
        <w:jc w:val="center"/>
        <w:rPr>
          <w:b/>
          <w:spacing w:val="2"/>
          <w:sz w:val="28"/>
          <w:szCs w:val="28"/>
        </w:rPr>
      </w:pPr>
      <w:r w:rsidRPr="004543B4">
        <w:rPr>
          <w:b/>
          <w:spacing w:val="2"/>
          <w:sz w:val="28"/>
          <w:szCs w:val="28"/>
        </w:rPr>
        <w:t xml:space="preserve">ПРЕДСТАВЯНЕ И </w:t>
      </w:r>
      <w:r w:rsidR="00366494" w:rsidRPr="004543B4">
        <w:rPr>
          <w:b/>
          <w:spacing w:val="2"/>
          <w:sz w:val="28"/>
          <w:szCs w:val="28"/>
        </w:rPr>
        <w:t>АНАЛИЗ НА РЕЗУЛТАТИТЕ ОТ ЕМПИРИЧНОТО ИЗСЛЕДВАНЕ И ИЗВОДИ</w:t>
      </w:r>
    </w:p>
    <w:p w14:paraId="43B200F2" w14:textId="77777777" w:rsidR="00C5000B" w:rsidRPr="004543B4" w:rsidRDefault="00C5000B" w:rsidP="00C5000B">
      <w:pPr>
        <w:spacing w:line="360" w:lineRule="auto"/>
        <w:jc w:val="center"/>
        <w:rPr>
          <w:b/>
          <w:spacing w:val="2"/>
          <w:sz w:val="28"/>
          <w:szCs w:val="28"/>
        </w:rPr>
      </w:pPr>
    </w:p>
    <w:p w14:paraId="1EDB2E64" w14:textId="2775A391" w:rsidR="00C5000B" w:rsidRPr="004543B4" w:rsidRDefault="00EF7130" w:rsidP="00C5000B">
      <w:pPr>
        <w:spacing w:line="360" w:lineRule="auto"/>
        <w:jc w:val="center"/>
        <w:rPr>
          <w:b/>
          <w:spacing w:val="2"/>
          <w:sz w:val="28"/>
          <w:szCs w:val="28"/>
        </w:rPr>
      </w:pPr>
      <w:r w:rsidRPr="004543B4">
        <w:rPr>
          <w:b/>
          <w:spacing w:val="2"/>
          <w:sz w:val="28"/>
          <w:szCs w:val="28"/>
        </w:rPr>
        <w:t>3</w:t>
      </w:r>
      <w:r w:rsidR="00C5000B" w:rsidRPr="004543B4">
        <w:rPr>
          <w:b/>
          <w:spacing w:val="2"/>
          <w:sz w:val="28"/>
          <w:szCs w:val="28"/>
        </w:rPr>
        <w:t xml:space="preserve">.1. </w:t>
      </w:r>
      <w:r w:rsidR="0025675A" w:rsidRPr="004543B4">
        <w:rPr>
          <w:b/>
          <w:spacing w:val="2"/>
          <w:sz w:val="28"/>
          <w:szCs w:val="28"/>
        </w:rPr>
        <w:t>Резултати от в</w:t>
      </w:r>
      <w:r w:rsidR="00366494" w:rsidRPr="004543B4">
        <w:rPr>
          <w:b/>
          <w:spacing w:val="2"/>
          <w:sz w:val="28"/>
          <w:szCs w:val="28"/>
        </w:rPr>
        <w:t xml:space="preserve">ъпросник за </w:t>
      </w:r>
      <w:r w:rsidR="0025675A" w:rsidRPr="004543B4">
        <w:rPr>
          <w:b/>
          <w:spacing w:val="2"/>
          <w:sz w:val="28"/>
          <w:szCs w:val="28"/>
        </w:rPr>
        <w:t xml:space="preserve">изследване на тревожността </w:t>
      </w:r>
    </w:p>
    <w:p w14:paraId="6ED63D11" w14:textId="5E9766B1" w:rsidR="00D154C3" w:rsidRDefault="00D154C3" w:rsidP="00D154C3">
      <w:pPr>
        <w:spacing w:line="360" w:lineRule="auto"/>
        <w:ind w:firstLine="709"/>
        <w:jc w:val="both"/>
        <w:rPr>
          <w:spacing w:val="2"/>
          <w:sz w:val="28"/>
          <w:szCs w:val="28"/>
        </w:rPr>
      </w:pPr>
      <w:proofErr w:type="spellStart"/>
      <w:r w:rsidRPr="00D154C3">
        <w:rPr>
          <w:spacing w:val="2"/>
          <w:sz w:val="28"/>
          <w:szCs w:val="28"/>
          <w:lang w:val="en-GB"/>
        </w:rPr>
        <w:t>Средната</w:t>
      </w:r>
      <w:proofErr w:type="spellEnd"/>
      <w:r w:rsidRPr="00D154C3">
        <w:rPr>
          <w:spacing w:val="2"/>
          <w:sz w:val="28"/>
          <w:szCs w:val="28"/>
          <w:lang w:val="en-GB"/>
        </w:rPr>
        <w:t xml:space="preserve"> </w:t>
      </w:r>
      <w:proofErr w:type="spellStart"/>
      <w:r w:rsidRPr="00D154C3">
        <w:rPr>
          <w:spacing w:val="2"/>
          <w:sz w:val="28"/>
          <w:szCs w:val="28"/>
          <w:lang w:val="en-GB"/>
        </w:rPr>
        <w:t>стойност</w:t>
      </w:r>
      <w:proofErr w:type="spellEnd"/>
      <w:r w:rsidRPr="00D154C3">
        <w:rPr>
          <w:spacing w:val="2"/>
          <w:sz w:val="28"/>
          <w:szCs w:val="28"/>
          <w:lang w:val="en-GB"/>
        </w:rPr>
        <w:t xml:space="preserve"> </w:t>
      </w:r>
      <w:proofErr w:type="spellStart"/>
      <w:r w:rsidRPr="00D154C3">
        <w:rPr>
          <w:spacing w:val="2"/>
          <w:sz w:val="28"/>
          <w:szCs w:val="28"/>
          <w:lang w:val="en-GB"/>
        </w:rPr>
        <w:t>за</w:t>
      </w:r>
      <w:proofErr w:type="spellEnd"/>
      <w:r w:rsidRPr="00D154C3">
        <w:rPr>
          <w:spacing w:val="2"/>
          <w:sz w:val="28"/>
          <w:szCs w:val="28"/>
          <w:lang w:val="en-GB"/>
        </w:rPr>
        <w:t xml:space="preserve"> </w:t>
      </w:r>
      <w:proofErr w:type="spellStart"/>
      <w:r w:rsidRPr="00D154C3">
        <w:rPr>
          <w:spacing w:val="2"/>
          <w:sz w:val="28"/>
          <w:szCs w:val="28"/>
          <w:lang w:val="en-GB"/>
        </w:rPr>
        <w:t>ситуативната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като</w:t>
      </w:r>
      <w:proofErr w:type="spellEnd"/>
      <w:r w:rsidRPr="00D154C3">
        <w:rPr>
          <w:spacing w:val="2"/>
          <w:sz w:val="28"/>
          <w:szCs w:val="28"/>
          <w:lang w:val="en-GB"/>
        </w:rPr>
        <w:t xml:space="preserve"> </w:t>
      </w:r>
      <w:proofErr w:type="spellStart"/>
      <w:r w:rsidRPr="00D154C3">
        <w:rPr>
          <w:spacing w:val="2"/>
          <w:sz w:val="28"/>
          <w:szCs w:val="28"/>
          <w:lang w:val="en-GB"/>
        </w:rPr>
        <w:t>моментно</w:t>
      </w:r>
      <w:proofErr w:type="spellEnd"/>
      <w:r w:rsidRPr="00D154C3">
        <w:rPr>
          <w:spacing w:val="2"/>
          <w:sz w:val="28"/>
          <w:szCs w:val="28"/>
          <w:lang w:val="en-GB"/>
        </w:rPr>
        <w:t xml:space="preserve"> </w:t>
      </w:r>
      <w:proofErr w:type="spellStart"/>
      <w:r w:rsidRPr="00D154C3">
        <w:rPr>
          <w:spacing w:val="2"/>
          <w:sz w:val="28"/>
          <w:szCs w:val="28"/>
          <w:lang w:val="en-GB"/>
        </w:rPr>
        <w:t>състояние</w:t>
      </w:r>
      <w:proofErr w:type="spellEnd"/>
      <w:r w:rsidRPr="00D154C3">
        <w:rPr>
          <w:spacing w:val="2"/>
          <w:sz w:val="28"/>
          <w:szCs w:val="28"/>
          <w:lang w:val="en-GB"/>
        </w:rPr>
        <w:t xml:space="preserve">) в </w:t>
      </w:r>
      <w:proofErr w:type="spellStart"/>
      <w:r w:rsidRPr="00D154C3">
        <w:rPr>
          <w:spacing w:val="2"/>
          <w:sz w:val="28"/>
          <w:szCs w:val="28"/>
          <w:lang w:val="en-GB"/>
        </w:rPr>
        <w:t>извадката</w:t>
      </w:r>
      <w:proofErr w:type="spellEnd"/>
      <w:r w:rsidRPr="00D154C3">
        <w:rPr>
          <w:spacing w:val="2"/>
          <w:sz w:val="28"/>
          <w:szCs w:val="28"/>
          <w:lang w:val="en-GB"/>
        </w:rPr>
        <w:t xml:space="preserve"> </w:t>
      </w:r>
      <w:proofErr w:type="spellStart"/>
      <w:r w:rsidRPr="00D154C3">
        <w:rPr>
          <w:spacing w:val="2"/>
          <w:sz w:val="28"/>
          <w:szCs w:val="28"/>
          <w:lang w:val="en-GB"/>
        </w:rPr>
        <w:t>възлиза</w:t>
      </w:r>
      <w:proofErr w:type="spellEnd"/>
      <w:r w:rsidRPr="00D154C3">
        <w:rPr>
          <w:spacing w:val="2"/>
          <w:sz w:val="28"/>
          <w:szCs w:val="28"/>
          <w:lang w:val="en-GB"/>
        </w:rPr>
        <w:t xml:space="preserve"> </w:t>
      </w:r>
      <w:proofErr w:type="spellStart"/>
      <w:r w:rsidRPr="00D154C3">
        <w:rPr>
          <w:spacing w:val="2"/>
          <w:sz w:val="28"/>
          <w:szCs w:val="28"/>
          <w:lang w:val="en-GB"/>
        </w:rPr>
        <w:t>на</w:t>
      </w:r>
      <w:proofErr w:type="spellEnd"/>
      <w:r w:rsidRPr="00D154C3">
        <w:rPr>
          <w:spacing w:val="2"/>
          <w:sz w:val="28"/>
          <w:szCs w:val="28"/>
          <w:lang w:val="en-GB"/>
        </w:rPr>
        <w:t xml:space="preserve"> 46.21 </w:t>
      </w:r>
      <w:proofErr w:type="spellStart"/>
      <w:r w:rsidRPr="00D154C3">
        <w:rPr>
          <w:spacing w:val="2"/>
          <w:sz w:val="28"/>
          <w:szCs w:val="28"/>
          <w:lang w:val="en-GB"/>
        </w:rPr>
        <w:t>със</w:t>
      </w:r>
      <w:proofErr w:type="spellEnd"/>
      <w:r w:rsidRPr="00D154C3">
        <w:rPr>
          <w:spacing w:val="2"/>
          <w:sz w:val="28"/>
          <w:szCs w:val="28"/>
          <w:lang w:val="en-GB"/>
        </w:rPr>
        <w:t xml:space="preserve"> </w:t>
      </w:r>
      <w:proofErr w:type="spellStart"/>
      <w:r w:rsidRPr="00D154C3">
        <w:rPr>
          <w:spacing w:val="2"/>
          <w:sz w:val="28"/>
          <w:szCs w:val="28"/>
          <w:lang w:val="en-GB"/>
        </w:rPr>
        <w:t>стандартно</w:t>
      </w:r>
      <w:proofErr w:type="spellEnd"/>
      <w:r w:rsidRPr="00D154C3">
        <w:rPr>
          <w:spacing w:val="2"/>
          <w:sz w:val="28"/>
          <w:szCs w:val="28"/>
          <w:lang w:val="en-GB"/>
        </w:rPr>
        <w:t xml:space="preserve"> </w:t>
      </w:r>
      <w:proofErr w:type="spellStart"/>
      <w:r w:rsidRPr="00D154C3">
        <w:rPr>
          <w:spacing w:val="2"/>
          <w:sz w:val="28"/>
          <w:szCs w:val="28"/>
          <w:lang w:val="en-GB"/>
        </w:rPr>
        <w:t>отклонение</w:t>
      </w:r>
      <w:proofErr w:type="spellEnd"/>
      <w:r w:rsidRPr="00D154C3">
        <w:rPr>
          <w:spacing w:val="2"/>
          <w:sz w:val="28"/>
          <w:szCs w:val="28"/>
          <w:lang w:val="en-GB"/>
        </w:rPr>
        <w:t xml:space="preserve"> 8.97. </w:t>
      </w:r>
      <w:proofErr w:type="spellStart"/>
      <w:r w:rsidRPr="00D154C3">
        <w:rPr>
          <w:spacing w:val="2"/>
          <w:sz w:val="28"/>
          <w:szCs w:val="28"/>
          <w:lang w:val="en-GB"/>
        </w:rPr>
        <w:t>За</w:t>
      </w:r>
      <w:proofErr w:type="spellEnd"/>
      <w:r w:rsidRPr="00D154C3">
        <w:rPr>
          <w:spacing w:val="2"/>
          <w:sz w:val="28"/>
          <w:szCs w:val="28"/>
          <w:lang w:val="en-GB"/>
        </w:rPr>
        <w:t xml:space="preserve"> </w:t>
      </w:r>
      <w:proofErr w:type="spellStart"/>
      <w:r w:rsidRPr="00D154C3">
        <w:rPr>
          <w:spacing w:val="2"/>
          <w:sz w:val="28"/>
          <w:szCs w:val="28"/>
          <w:lang w:val="en-GB"/>
        </w:rPr>
        <w:t>тревожността</w:t>
      </w:r>
      <w:proofErr w:type="spellEnd"/>
      <w:r w:rsidRPr="00D154C3">
        <w:rPr>
          <w:spacing w:val="2"/>
          <w:sz w:val="28"/>
          <w:szCs w:val="28"/>
          <w:lang w:val="en-GB"/>
        </w:rPr>
        <w:t xml:space="preserve"> </w:t>
      </w:r>
      <w:proofErr w:type="spellStart"/>
      <w:r w:rsidRPr="00D154C3">
        <w:rPr>
          <w:spacing w:val="2"/>
          <w:sz w:val="28"/>
          <w:szCs w:val="28"/>
          <w:lang w:val="en-GB"/>
        </w:rPr>
        <w:t>като</w:t>
      </w:r>
      <w:proofErr w:type="spellEnd"/>
      <w:r w:rsidRPr="00D154C3">
        <w:rPr>
          <w:spacing w:val="2"/>
          <w:sz w:val="28"/>
          <w:szCs w:val="28"/>
          <w:lang w:val="en-GB"/>
        </w:rPr>
        <w:t xml:space="preserve"> </w:t>
      </w:r>
      <w:proofErr w:type="spellStart"/>
      <w:r w:rsidRPr="00D154C3">
        <w:rPr>
          <w:spacing w:val="2"/>
          <w:sz w:val="28"/>
          <w:szCs w:val="28"/>
          <w:lang w:val="en-GB"/>
        </w:rPr>
        <w:t>черта</w:t>
      </w:r>
      <w:proofErr w:type="spellEnd"/>
      <w:r w:rsidRPr="00D154C3">
        <w:rPr>
          <w:spacing w:val="2"/>
          <w:sz w:val="28"/>
          <w:szCs w:val="28"/>
          <w:lang w:val="en-GB"/>
        </w:rPr>
        <w:t xml:space="preserve"> </w:t>
      </w:r>
      <w:proofErr w:type="spellStart"/>
      <w:r w:rsidRPr="00D154C3">
        <w:rPr>
          <w:spacing w:val="2"/>
          <w:sz w:val="28"/>
          <w:szCs w:val="28"/>
          <w:lang w:val="en-GB"/>
        </w:rPr>
        <w:t>на</w:t>
      </w:r>
      <w:proofErr w:type="spellEnd"/>
      <w:r w:rsidRPr="00D154C3">
        <w:rPr>
          <w:spacing w:val="2"/>
          <w:sz w:val="28"/>
          <w:szCs w:val="28"/>
          <w:lang w:val="en-GB"/>
        </w:rPr>
        <w:t xml:space="preserve"> </w:t>
      </w:r>
      <w:proofErr w:type="spellStart"/>
      <w:r w:rsidRPr="00D154C3">
        <w:rPr>
          <w:spacing w:val="2"/>
          <w:sz w:val="28"/>
          <w:szCs w:val="28"/>
          <w:lang w:val="en-GB"/>
        </w:rPr>
        <w:t>личността</w:t>
      </w:r>
      <w:proofErr w:type="spellEnd"/>
      <w:r w:rsidRPr="00D154C3">
        <w:rPr>
          <w:spacing w:val="2"/>
          <w:sz w:val="28"/>
          <w:szCs w:val="28"/>
          <w:lang w:val="en-GB"/>
        </w:rPr>
        <w:t xml:space="preserve"> </w:t>
      </w:r>
      <w:proofErr w:type="spellStart"/>
      <w:r w:rsidRPr="00D154C3">
        <w:rPr>
          <w:spacing w:val="2"/>
          <w:sz w:val="28"/>
          <w:szCs w:val="28"/>
          <w:lang w:val="en-GB"/>
        </w:rPr>
        <w:t>средната</w:t>
      </w:r>
      <w:proofErr w:type="spellEnd"/>
      <w:r w:rsidRPr="00D154C3">
        <w:rPr>
          <w:spacing w:val="2"/>
          <w:sz w:val="28"/>
          <w:szCs w:val="28"/>
          <w:lang w:val="en-GB"/>
        </w:rPr>
        <w:t xml:space="preserve"> </w:t>
      </w:r>
      <w:proofErr w:type="spellStart"/>
      <w:r w:rsidRPr="00D154C3">
        <w:rPr>
          <w:spacing w:val="2"/>
          <w:sz w:val="28"/>
          <w:szCs w:val="28"/>
          <w:lang w:val="en-GB"/>
        </w:rPr>
        <w:t>стойност</w:t>
      </w:r>
      <w:proofErr w:type="spellEnd"/>
      <w:r w:rsidRPr="00D154C3">
        <w:rPr>
          <w:spacing w:val="2"/>
          <w:sz w:val="28"/>
          <w:szCs w:val="28"/>
          <w:lang w:val="en-GB"/>
        </w:rPr>
        <w:t xml:space="preserve"> е 46.79, а </w:t>
      </w:r>
      <w:proofErr w:type="spellStart"/>
      <w:r w:rsidRPr="00D154C3">
        <w:rPr>
          <w:spacing w:val="2"/>
          <w:sz w:val="28"/>
          <w:szCs w:val="28"/>
          <w:lang w:val="en-GB"/>
        </w:rPr>
        <w:t>стандартното</w:t>
      </w:r>
      <w:proofErr w:type="spellEnd"/>
      <w:r w:rsidRPr="00D154C3">
        <w:rPr>
          <w:spacing w:val="2"/>
          <w:sz w:val="28"/>
          <w:szCs w:val="28"/>
          <w:lang w:val="en-GB"/>
        </w:rPr>
        <w:t xml:space="preserve"> </w:t>
      </w:r>
      <w:proofErr w:type="spellStart"/>
      <w:r w:rsidRPr="00D154C3">
        <w:rPr>
          <w:spacing w:val="2"/>
          <w:sz w:val="28"/>
          <w:szCs w:val="28"/>
          <w:lang w:val="en-GB"/>
        </w:rPr>
        <w:t>отклонение</w:t>
      </w:r>
      <w:proofErr w:type="spellEnd"/>
      <w:r w:rsidRPr="00D154C3">
        <w:rPr>
          <w:spacing w:val="2"/>
          <w:sz w:val="28"/>
          <w:szCs w:val="28"/>
          <w:lang w:val="en-GB"/>
        </w:rPr>
        <w:t xml:space="preserve"> – 12.20</w:t>
      </w:r>
      <w:r>
        <w:rPr>
          <w:spacing w:val="2"/>
          <w:sz w:val="28"/>
          <w:szCs w:val="28"/>
        </w:rPr>
        <w:t xml:space="preserve"> (Фиг. 1)</w:t>
      </w:r>
      <w:r w:rsidRPr="00D154C3">
        <w:rPr>
          <w:spacing w:val="2"/>
          <w:sz w:val="28"/>
          <w:szCs w:val="28"/>
          <w:lang w:val="en-GB"/>
        </w:rPr>
        <w:t xml:space="preserve">. </w:t>
      </w:r>
    </w:p>
    <w:p w14:paraId="71CB275D" w14:textId="1005061A" w:rsidR="00D154C3" w:rsidRDefault="00D154C3" w:rsidP="00D154C3">
      <w:pPr>
        <w:spacing w:line="360" w:lineRule="auto"/>
        <w:ind w:firstLine="709"/>
        <w:jc w:val="center"/>
        <w:rPr>
          <w:spacing w:val="2"/>
          <w:sz w:val="28"/>
          <w:szCs w:val="28"/>
        </w:rPr>
      </w:pPr>
      <w:r>
        <w:rPr>
          <w:noProof/>
        </w:rPr>
        <w:drawing>
          <wp:inline distT="0" distB="0" distL="0" distR="0" wp14:anchorId="2BC7D2D6" wp14:editId="55F67F04">
            <wp:extent cx="4935595" cy="3061319"/>
            <wp:effectExtent l="0" t="0" r="0" b="6350"/>
            <wp:docPr id="813830209" name="Picture 813830209"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4272" cy="3066701"/>
                    </a:xfrm>
                    <a:prstGeom prst="rect">
                      <a:avLst/>
                    </a:prstGeom>
                    <a:noFill/>
                    <a:ln>
                      <a:noFill/>
                    </a:ln>
                  </pic:spPr>
                </pic:pic>
              </a:graphicData>
            </a:graphic>
          </wp:inline>
        </w:drawing>
      </w:r>
    </w:p>
    <w:p w14:paraId="5F3E3187" w14:textId="2ABB5ACA" w:rsidR="00D154C3" w:rsidRPr="00D154C3" w:rsidRDefault="00D154C3" w:rsidP="00D154C3">
      <w:pPr>
        <w:spacing w:line="360" w:lineRule="auto"/>
        <w:ind w:firstLine="709"/>
        <w:jc w:val="center"/>
        <w:rPr>
          <w:spacing w:val="2"/>
          <w:sz w:val="28"/>
          <w:szCs w:val="28"/>
        </w:rPr>
      </w:pPr>
      <w:r>
        <w:rPr>
          <w:spacing w:val="2"/>
          <w:sz w:val="28"/>
          <w:szCs w:val="28"/>
        </w:rPr>
        <w:t>Фигура 1. Средни стойности и стандартни отклонения по скалите за тревожност</w:t>
      </w:r>
    </w:p>
    <w:p w14:paraId="570F808D" w14:textId="44B1AA12" w:rsidR="00D154C3" w:rsidRPr="00D154C3" w:rsidRDefault="00D154C3" w:rsidP="00D154C3">
      <w:pPr>
        <w:spacing w:line="360" w:lineRule="auto"/>
        <w:ind w:firstLine="709"/>
        <w:jc w:val="both"/>
        <w:rPr>
          <w:spacing w:val="2"/>
          <w:sz w:val="28"/>
          <w:szCs w:val="28"/>
          <w:lang w:val="en-GB"/>
        </w:rPr>
      </w:pPr>
      <w:r w:rsidRPr="00D154C3">
        <w:rPr>
          <w:spacing w:val="2"/>
          <w:sz w:val="28"/>
          <w:szCs w:val="28"/>
          <w:lang w:val="en-GB"/>
        </w:rPr>
        <w:t xml:space="preserve">Тези </w:t>
      </w:r>
      <w:proofErr w:type="spellStart"/>
      <w:r w:rsidRPr="00D154C3">
        <w:rPr>
          <w:spacing w:val="2"/>
          <w:sz w:val="28"/>
          <w:szCs w:val="28"/>
          <w:lang w:val="en-GB"/>
        </w:rPr>
        <w:t>резултати</w:t>
      </w:r>
      <w:proofErr w:type="spellEnd"/>
      <w:r w:rsidRPr="00D154C3">
        <w:rPr>
          <w:spacing w:val="2"/>
          <w:sz w:val="28"/>
          <w:szCs w:val="28"/>
          <w:lang w:val="en-GB"/>
        </w:rPr>
        <w:t xml:space="preserve"> </w:t>
      </w:r>
      <w:proofErr w:type="spellStart"/>
      <w:r w:rsidRPr="00D154C3">
        <w:rPr>
          <w:spacing w:val="2"/>
          <w:sz w:val="28"/>
          <w:szCs w:val="28"/>
          <w:lang w:val="en-GB"/>
        </w:rPr>
        <w:t>попадат</w:t>
      </w:r>
      <w:proofErr w:type="spellEnd"/>
      <w:r w:rsidRPr="00D154C3">
        <w:rPr>
          <w:spacing w:val="2"/>
          <w:sz w:val="28"/>
          <w:szCs w:val="28"/>
          <w:lang w:val="en-GB"/>
        </w:rPr>
        <w:t xml:space="preserve"> в </w:t>
      </w:r>
      <w:proofErr w:type="spellStart"/>
      <w:r w:rsidRPr="00D154C3">
        <w:rPr>
          <w:spacing w:val="2"/>
          <w:sz w:val="28"/>
          <w:szCs w:val="28"/>
          <w:lang w:val="en-GB"/>
        </w:rPr>
        <w:t>рамките</w:t>
      </w:r>
      <w:proofErr w:type="spellEnd"/>
      <w:r w:rsidRPr="00D154C3">
        <w:rPr>
          <w:spacing w:val="2"/>
          <w:sz w:val="28"/>
          <w:szCs w:val="28"/>
          <w:lang w:val="en-GB"/>
        </w:rPr>
        <w:t xml:space="preserve"> </w:t>
      </w:r>
      <w:proofErr w:type="spellStart"/>
      <w:r w:rsidRPr="00D154C3">
        <w:rPr>
          <w:spacing w:val="2"/>
          <w:sz w:val="28"/>
          <w:szCs w:val="28"/>
          <w:lang w:val="en-GB"/>
        </w:rPr>
        <w:t>на</w:t>
      </w:r>
      <w:proofErr w:type="spellEnd"/>
      <w:r w:rsidRPr="00D154C3">
        <w:rPr>
          <w:spacing w:val="2"/>
          <w:sz w:val="28"/>
          <w:szCs w:val="28"/>
          <w:lang w:val="en-GB"/>
        </w:rPr>
        <w:t xml:space="preserve"> </w:t>
      </w:r>
      <w:proofErr w:type="spellStart"/>
      <w:r w:rsidRPr="00D154C3">
        <w:rPr>
          <w:spacing w:val="2"/>
          <w:sz w:val="28"/>
          <w:szCs w:val="28"/>
          <w:lang w:val="en-GB"/>
        </w:rPr>
        <w:t>типичната</w:t>
      </w:r>
      <w:proofErr w:type="spellEnd"/>
      <w:r w:rsidRPr="00D154C3">
        <w:rPr>
          <w:spacing w:val="2"/>
          <w:sz w:val="28"/>
          <w:szCs w:val="28"/>
          <w:lang w:val="en-GB"/>
        </w:rPr>
        <w:t xml:space="preserve"> „</w:t>
      </w:r>
      <w:proofErr w:type="spellStart"/>
      <w:r w:rsidRPr="00D154C3">
        <w:rPr>
          <w:spacing w:val="2"/>
          <w:sz w:val="28"/>
          <w:szCs w:val="28"/>
          <w:lang w:val="en-GB"/>
        </w:rPr>
        <w:t>средна</w:t>
      </w:r>
      <w:proofErr w:type="spellEnd"/>
      <w:r w:rsidRPr="00D154C3">
        <w:rPr>
          <w:spacing w:val="2"/>
          <w:sz w:val="28"/>
          <w:szCs w:val="28"/>
          <w:lang w:val="en-GB"/>
        </w:rPr>
        <w:t xml:space="preserve"> </w:t>
      </w:r>
      <w:proofErr w:type="spellStart"/>
      <w:proofErr w:type="gram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според</w:t>
      </w:r>
      <w:proofErr w:type="spellEnd"/>
      <w:proofErr w:type="gramEnd"/>
      <w:r w:rsidRPr="00D154C3">
        <w:rPr>
          <w:spacing w:val="2"/>
          <w:sz w:val="28"/>
          <w:szCs w:val="28"/>
          <w:lang w:val="en-GB"/>
        </w:rPr>
        <w:t xml:space="preserve"> </w:t>
      </w:r>
      <w:proofErr w:type="spellStart"/>
      <w:r w:rsidRPr="00D154C3">
        <w:rPr>
          <w:spacing w:val="2"/>
          <w:sz w:val="28"/>
          <w:szCs w:val="28"/>
          <w:lang w:val="en-GB"/>
        </w:rPr>
        <w:t>нормите</w:t>
      </w:r>
      <w:proofErr w:type="spellEnd"/>
      <w:r w:rsidRPr="00D154C3">
        <w:rPr>
          <w:spacing w:val="2"/>
          <w:sz w:val="28"/>
          <w:szCs w:val="28"/>
          <w:lang w:val="en-GB"/>
        </w:rPr>
        <w:t xml:space="preserve"> </w:t>
      </w:r>
      <w:proofErr w:type="spellStart"/>
      <w:r w:rsidRPr="00D154C3">
        <w:rPr>
          <w:spacing w:val="2"/>
          <w:sz w:val="28"/>
          <w:szCs w:val="28"/>
          <w:lang w:val="en-GB"/>
        </w:rPr>
        <w:t>за</w:t>
      </w:r>
      <w:proofErr w:type="spellEnd"/>
      <w:r w:rsidRPr="00D154C3">
        <w:rPr>
          <w:spacing w:val="2"/>
          <w:sz w:val="28"/>
          <w:szCs w:val="28"/>
          <w:lang w:val="en-GB"/>
        </w:rPr>
        <w:t xml:space="preserve"> България </w:t>
      </w:r>
      <w:proofErr w:type="spellStart"/>
      <w:r w:rsidRPr="00D154C3">
        <w:rPr>
          <w:spacing w:val="2"/>
          <w:sz w:val="28"/>
          <w:szCs w:val="28"/>
          <w:lang w:val="en-GB"/>
        </w:rPr>
        <w:t>по</w:t>
      </w:r>
      <w:proofErr w:type="spellEnd"/>
      <w:r w:rsidRPr="00D154C3">
        <w:rPr>
          <w:spacing w:val="2"/>
          <w:sz w:val="28"/>
          <w:szCs w:val="28"/>
          <w:lang w:val="en-GB"/>
        </w:rPr>
        <w:t xml:space="preserve"> STAI, </w:t>
      </w:r>
      <w:proofErr w:type="spellStart"/>
      <w:r w:rsidRPr="00D154C3">
        <w:rPr>
          <w:spacing w:val="2"/>
          <w:sz w:val="28"/>
          <w:szCs w:val="28"/>
          <w:lang w:val="en-GB"/>
        </w:rPr>
        <w:t>които</w:t>
      </w:r>
      <w:proofErr w:type="spellEnd"/>
      <w:r w:rsidRPr="00D154C3">
        <w:rPr>
          <w:spacing w:val="2"/>
          <w:sz w:val="28"/>
          <w:szCs w:val="28"/>
          <w:lang w:val="en-GB"/>
        </w:rPr>
        <w:t xml:space="preserve"> </w:t>
      </w:r>
      <w:proofErr w:type="spellStart"/>
      <w:r w:rsidRPr="00D154C3">
        <w:rPr>
          <w:spacing w:val="2"/>
          <w:sz w:val="28"/>
          <w:szCs w:val="28"/>
          <w:lang w:val="en-GB"/>
        </w:rPr>
        <w:t>сочат</w:t>
      </w:r>
      <w:proofErr w:type="spellEnd"/>
      <w:r w:rsidRPr="00D154C3">
        <w:rPr>
          <w:spacing w:val="2"/>
          <w:sz w:val="28"/>
          <w:szCs w:val="28"/>
          <w:lang w:val="en-GB"/>
        </w:rPr>
        <w:t xml:space="preserve">, </w:t>
      </w:r>
      <w:proofErr w:type="spellStart"/>
      <w:r w:rsidRPr="00D154C3">
        <w:rPr>
          <w:spacing w:val="2"/>
          <w:sz w:val="28"/>
          <w:szCs w:val="28"/>
          <w:lang w:val="en-GB"/>
        </w:rPr>
        <w:t>че</w:t>
      </w:r>
      <w:proofErr w:type="spellEnd"/>
      <w:r w:rsidRPr="00D154C3">
        <w:rPr>
          <w:spacing w:val="2"/>
          <w:sz w:val="28"/>
          <w:szCs w:val="28"/>
          <w:lang w:val="en-GB"/>
        </w:rPr>
        <w:t xml:space="preserve"> </w:t>
      </w:r>
      <w:proofErr w:type="spellStart"/>
      <w:r w:rsidRPr="00D154C3">
        <w:rPr>
          <w:spacing w:val="2"/>
          <w:sz w:val="28"/>
          <w:szCs w:val="28"/>
          <w:lang w:val="en-GB"/>
        </w:rPr>
        <w:t>стойности</w:t>
      </w:r>
      <w:proofErr w:type="spellEnd"/>
      <w:r w:rsidRPr="00D154C3">
        <w:rPr>
          <w:spacing w:val="2"/>
          <w:sz w:val="28"/>
          <w:szCs w:val="28"/>
          <w:lang w:val="en-GB"/>
        </w:rPr>
        <w:t xml:space="preserve"> </w:t>
      </w:r>
      <w:proofErr w:type="spellStart"/>
      <w:r w:rsidRPr="00D154C3">
        <w:rPr>
          <w:spacing w:val="2"/>
          <w:sz w:val="28"/>
          <w:szCs w:val="28"/>
          <w:lang w:val="en-GB"/>
        </w:rPr>
        <w:t>между</w:t>
      </w:r>
      <w:proofErr w:type="spellEnd"/>
      <w:r w:rsidRPr="00D154C3">
        <w:rPr>
          <w:spacing w:val="2"/>
          <w:sz w:val="28"/>
          <w:szCs w:val="28"/>
          <w:lang w:val="en-GB"/>
        </w:rPr>
        <w:t xml:space="preserve"> 40 и 59 </w:t>
      </w:r>
      <w:proofErr w:type="spellStart"/>
      <w:r w:rsidRPr="00D154C3">
        <w:rPr>
          <w:spacing w:val="2"/>
          <w:sz w:val="28"/>
          <w:szCs w:val="28"/>
          <w:lang w:val="en-GB"/>
        </w:rPr>
        <w:t>се</w:t>
      </w:r>
      <w:proofErr w:type="spellEnd"/>
      <w:r w:rsidRPr="00D154C3">
        <w:rPr>
          <w:spacing w:val="2"/>
          <w:sz w:val="28"/>
          <w:szCs w:val="28"/>
          <w:lang w:val="en-GB"/>
        </w:rPr>
        <w:t xml:space="preserve"> </w:t>
      </w:r>
      <w:proofErr w:type="spellStart"/>
      <w:r w:rsidRPr="00D154C3">
        <w:rPr>
          <w:spacing w:val="2"/>
          <w:sz w:val="28"/>
          <w:szCs w:val="28"/>
          <w:lang w:val="en-GB"/>
        </w:rPr>
        <w:t>интерпретират</w:t>
      </w:r>
      <w:proofErr w:type="spellEnd"/>
      <w:r w:rsidRPr="00D154C3">
        <w:rPr>
          <w:spacing w:val="2"/>
          <w:sz w:val="28"/>
          <w:szCs w:val="28"/>
          <w:lang w:val="en-GB"/>
        </w:rPr>
        <w:t xml:space="preserve"> </w:t>
      </w:r>
      <w:proofErr w:type="spellStart"/>
      <w:r w:rsidRPr="00D154C3">
        <w:rPr>
          <w:spacing w:val="2"/>
          <w:sz w:val="28"/>
          <w:szCs w:val="28"/>
          <w:lang w:val="en-GB"/>
        </w:rPr>
        <w:t>като</w:t>
      </w:r>
      <w:proofErr w:type="spellEnd"/>
      <w:r w:rsidRPr="00D154C3">
        <w:rPr>
          <w:spacing w:val="2"/>
          <w:sz w:val="28"/>
          <w:szCs w:val="28"/>
          <w:lang w:val="en-GB"/>
        </w:rPr>
        <w:t xml:space="preserve"> </w:t>
      </w:r>
      <w:proofErr w:type="spellStart"/>
      <w:r w:rsidRPr="00D154C3">
        <w:rPr>
          <w:spacing w:val="2"/>
          <w:sz w:val="28"/>
          <w:szCs w:val="28"/>
          <w:lang w:val="en-GB"/>
        </w:rPr>
        <w:t>средни</w:t>
      </w:r>
      <w:proofErr w:type="spellEnd"/>
      <w:r w:rsidRPr="00D154C3">
        <w:rPr>
          <w:spacing w:val="2"/>
          <w:sz w:val="28"/>
          <w:szCs w:val="28"/>
          <w:lang w:val="en-GB"/>
        </w:rPr>
        <w:t xml:space="preserve">, </w:t>
      </w:r>
      <w:proofErr w:type="spellStart"/>
      <w:r w:rsidRPr="00D154C3">
        <w:rPr>
          <w:spacing w:val="2"/>
          <w:sz w:val="28"/>
          <w:szCs w:val="28"/>
          <w:lang w:val="en-GB"/>
        </w:rPr>
        <w:t>под</w:t>
      </w:r>
      <w:proofErr w:type="spellEnd"/>
      <w:r w:rsidRPr="00D154C3">
        <w:rPr>
          <w:spacing w:val="2"/>
          <w:sz w:val="28"/>
          <w:szCs w:val="28"/>
          <w:lang w:val="en-GB"/>
        </w:rPr>
        <w:t xml:space="preserve"> 40 </w:t>
      </w:r>
      <w:proofErr w:type="spellStart"/>
      <w:r w:rsidRPr="00D154C3">
        <w:rPr>
          <w:spacing w:val="2"/>
          <w:sz w:val="28"/>
          <w:szCs w:val="28"/>
          <w:lang w:val="en-GB"/>
        </w:rPr>
        <w:t>като</w:t>
      </w:r>
      <w:proofErr w:type="spellEnd"/>
      <w:r w:rsidRPr="00D154C3">
        <w:rPr>
          <w:spacing w:val="2"/>
          <w:sz w:val="28"/>
          <w:szCs w:val="28"/>
          <w:lang w:val="en-GB"/>
        </w:rPr>
        <w:t xml:space="preserve"> </w:t>
      </w:r>
      <w:proofErr w:type="spellStart"/>
      <w:r w:rsidRPr="00D154C3">
        <w:rPr>
          <w:spacing w:val="2"/>
          <w:sz w:val="28"/>
          <w:szCs w:val="28"/>
          <w:lang w:val="en-GB"/>
        </w:rPr>
        <w:t>ниски</w:t>
      </w:r>
      <w:proofErr w:type="spellEnd"/>
      <w:r w:rsidRPr="00D154C3">
        <w:rPr>
          <w:spacing w:val="2"/>
          <w:sz w:val="28"/>
          <w:szCs w:val="28"/>
          <w:lang w:val="en-GB"/>
        </w:rPr>
        <w:t xml:space="preserve"> и </w:t>
      </w:r>
      <w:proofErr w:type="spellStart"/>
      <w:r w:rsidRPr="00D154C3">
        <w:rPr>
          <w:spacing w:val="2"/>
          <w:sz w:val="28"/>
          <w:szCs w:val="28"/>
          <w:lang w:val="en-GB"/>
        </w:rPr>
        <w:t>над</w:t>
      </w:r>
      <w:proofErr w:type="spellEnd"/>
      <w:r w:rsidRPr="00D154C3">
        <w:rPr>
          <w:spacing w:val="2"/>
          <w:sz w:val="28"/>
          <w:szCs w:val="28"/>
          <w:lang w:val="en-GB"/>
        </w:rPr>
        <w:t xml:space="preserve"> 60 </w:t>
      </w:r>
      <w:proofErr w:type="spellStart"/>
      <w:r w:rsidRPr="00D154C3">
        <w:rPr>
          <w:spacing w:val="2"/>
          <w:sz w:val="28"/>
          <w:szCs w:val="28"/>
          <w:lang w:val="en-GB"/>
        </w:rPr>
        <w:t>като</w:t>
      </w:r>
      <w:proofErr w:type="spellEnd"/>
      <w:r w:rsidRPr="00D154C3">
        <w:rPr>
          <w:spacing w:val="2"/>
          <w:sz w:val="28"/>
          <w:szCs w:val="28"/>
          <w:lang w:val="en-GB"/>
        </w:rPr>
        <w:t xml:space="preserve"> </w:t>
      </w:r>
      <w:proofErr w:type="spellStart"/>
      <w:r w:rsidRPr="00D154C3">
        <w:rPr>
          <w:spacing w:val="2"/>
          <w:sz w:val="28"/>
          <w:szCs w:val="28"/>
          <w:lang w:val="en-GB"/>
        </w:rPr>
        <w:t>високи</w:t>
      </w:r>
      <w:proofErr w:type="spellEnd"/>
      <w:r>
        <w:rPr>
          <w:spacing w:val="2"/>
          <w:sz w:val="28"/>
          <w:szCs w:val="28"/>
          <w:lang w:val="en-GB"/>
        </w:rPr>
        <w:t xml:space="preserve"> (</w:t>
      </w:r>
      <w:r>
        <w:rPr>
          <w:spacing w:val="2"/>
          <w:sz w:val="28"/>
          <w:szCs w:val="28"/>
        </w:rPr>
        <w:t>Иванов, 1999)</w:t>
      </w:r>
      <w:r w:rsidRPr="00D154C3">
        <w:rPr>
          <w:spacing w:val="2"/>
          <w:sz w:val="28"/>
          <w:szCs w:val="28"/>
          <w:lang w:val="en-GB"/>
        </w:rPr>
        <w:t>.</w:t>
      </w:r>
    </w:p>
    <w:p w14:paraId="6D40417E" w14:textId="77777777" w:rsidR="00FB7E45" w:rsidRDefault="00D154C3" w:rsidP="00D154C3">
      <w:pPr>
        <w:spacing w:line="360" w:lineRule="auto"/>
        <w:ind w:firstLine="709"/>
        <w:jc w:val="both"/>
        <w:rPr>
          <w:spacing w:val="2"/>
          <w:sz w:val="28"/>
          <w:szCs w:val="28"/>
        </w:rPr>
      </w:pPr>
      <w:proofErr w:type="spellStart"/>
      <w:r w:rsidRPr="00D154C3">
        <w:rPr>
          <w:spacing w:val="2"/>
          <w:sz w:val="28"/>
          <w:szCs w:val="28"/>
          <w:lang w:val="en-GB"/>
        </w:rPr>
        <w:t>При</w:t>
      </w:r>
      <w:proofErr w:type="spellEnd"/>
      <w:r w:rsidRPr="00D154C3">
        <w:rPr>
          <w:spacing w:val="2"/>
          <w:sz w:val="28"/>
          <w:szCs w:val="28"/>
          <w:lang w:val="en-GB"/>
        </w:rPr>
        <w:t xml:space="preserve"> </w:t>
      </w:r>
      <w:proofErr w:type="spellStart"/>
      <w:r w:rsidRPr="00D154C3">
        <w:rPr>
          <w:spacing w:val="2"/>
          <w:sz w:val="28"/>
          <w:szCs w:val="28"/>
          <w:lang w:val="en-GB"/>
        </w:rPr>
        <w:t>анализ</w:t>
      </w:r>
      <w:proofErr w:type="spellEnd"/>
      <w:r w:rsidRPr="00D154C3">
        <w:rPr>
          <w:spacing w:val="2"/>
          <w:sz w:val="28"/>
          <w:szCs w:val="28"/>
          <w:lang w:val="en-GB"/>
        </w:rPr>
        <w:t xml:space="preserve"> </w:t>
      </w:r>
      <w:proofErr w:type="spellStart"/>
      <w:r w:rsidRPr="00D154C3">
        <w:rPr>
          <w:spacing w:val="2"/>
          <w:sz w:val="28"/>
          <w:szCs w:val="28"/>
          <w:lang w:val="en-GB"/>
        </w:rPr>
        <w:t>по</w:t>
      </w:r>
      <w:proofErr w:type="spellEnd"/>
      <w:r w:rsidRPr="00D154C3">
        <w:rPr>
          <w:spacing w:val="2"/>
          <w:sz w:val="28"/>
          <w:szCs w:val="28"/>
          <w:lang w:val="en-GB"/>
        </w:rPr>
        <w:t xml:space="preserve"> </w:t>
      </w:r>
      <w:proofErr w:type="spellStart"/>
      <w:r w:rsidRPr="00D154C3">
        <w:rPr>
          <w:spacing w:val="2"/>
          <w:sz w:val="28"/>
          <w:szCs w:val="28"/>
          <w:lang w:val="en-GB"/>
        </w:rPr>
        <w:t>пол</w:t>
      </w:r>
      <w:proofErr w:type="spellEnd"/>
      <w:r w:rsidRPr="00D154C3">
        <w:rPr>
          <w:spacing w:val="2"/>
          <w:sz w:val="28"/>
          <w:szCs w:val="28"/>
          <w:lang w:val="en-GB"/>
        </w:rPr>
        <w:t xml:space="preserve"> </w:t>
      </w:r>
      <w:proofErr w:type="spellStart"/>
      <w:r w:rsidRPr="00D154C3">
        <w:rPr>
          <w:spacing w:val="2"/>
          <w:sz w:val="28"/>
          <w:szCs w:val="28"/>
          <w:lang w:val="en-GB"/>
        </w:rPr>
        <w:t>се</w:t>
      </w:r>
      <w:proofErr w:type="spellEnd"/>
      <w:r w:rsidRPr="00D154C3">
        <w:rPr>
          <w:spacing w:val="2"/>
          <w:sz w:val="28"/>
          <w:szCs w:val="28"/>
          <w:lang w:val="en-GB"/>
        </w:rPr>
        <w:t xml:space="preserve"> </w:t>
      </w:r>
      <w:proofErr w:type="spellStart"/>
      <w:r w:rsidRPr="00D154C3">
        <w:rPr>
          <w:spacing w:val="2"/>
          <w:sz w:val="28"/>
          <w:szCs w:val="28"/>
          <w:lang w:val="en-GB"/>
        </w:rPr>
        <w:t>установява</w:t>
      </w:r>
      <w:proofErr w:type="spellEnd"/>
      <w:r w:rsidRPr="00D154C3">
        <w:rPr>
          <w:spacing w:val="2"/>
          <w:sz w:val="28"/>
          <w:szCs w:val="28"/>
          <w:lang w:val="en-GB"/>
        </w:rPr>
        <w:t xml:space="preserve">, </w:t>
      </w:r>
      <w:proofErr w:type="spellStart"/>
      <w:r w:rsidRPr="00D154C3">
        <w:rPr>
          <w:spacing w:val="2"/>
          <w:sz w:val="28"/>
          <w:szCs w:val="28"/>
          <w:lang w:val="en-GB"/>
        </w:rPr>
        <w:t>че</w:t>
      </w:r>
      <w:proofErr w:type="spellEnd"/>
      <w:r w:rsidRPr="00D154C3">
        <w:rPr>
          <w:spacing w:val="2"/>
          <w:sz w:val="28"/>
          <w:szCs w:val="28"/>
          <w:lang w:val="en-GB"/>
        </w:rPr>
        <w:t xml:space="preserve"> </w:t>
      </w:r>
      <w:proofErr w:type="spellStart"/>
      <w:r w:rsidRPr="00D154C3">
        <w:rPr>
          <w:spacing w:val="2"/>
          <w:sz w:val="28"/>
          <w:szCs w:val="28"/>
          <w:lang w:val="en-GB"/>
        </w:rPr>
        <w:t>момичетата</w:t>
      </w:r>
      <w:proofErr w:type="spellEnd"/>
      <w:r w:rsidRPr="00D154C3">
        <w:rPr>
          <w:spacing w:val="2"/>
          <w:sz w:val="28"/>
          <w:szCs w:val="28"/>
          <w:lang w:val="en-GB"/>
        </w:rPr>
        <w:t xml:space="preserve"> </w:t>
      </w:r>
      <w:proofErr w:type="spellStart"/>
      <w:r w:rsidRPr="00D154C3">
        <w:rPr>
          <w:spacing w:val="2"/>
          <w:sz w:val="28"/>
          <w:szCs w:val="28"/>
          <w:lang w:val="en-GB"/>
        </w:rPr>
        <w:t>имат</w:t>
      </w:r>
      <w:proofErr w:type="spellEnd"/>
      <w:r w:rsidRPr="00D154C3">
        <w:rPr>
          <w:spacing w:val="2"/>
          <w:sz w:val="28"/>
          <w:szCs w:val="28"/>
          <w:lang w:val="en-GB"/>
        </w:rPr>
        <w:t xml:space="preserve"> </w:t>
      </w:r>
      <w:proofErr w:type="spellStart"/>
      <w:r w:rsidRPr="00D154C3">
        <w:rPr>
          <w:spacing w:val="2"/>
          <w:sz w:val="28"/>
          <w:szCs w:val="28"/>
          <w:lang w:val="en-GB"/>
        </w:rPr>
        <w:t>средна</w:t>
      </w:r>
      <w:proofErr w:type="spellEnd"/>
      <w:r w:rsidRPr="00D154C3">
        <w:rPr>
          <w:spacing w:val="2"/>
          <w:sz w:val="28"/>
          <w:szCs w:val="28"/>
          <w:lang w:val="en-GB"/>
        </w:rPr>
        <w:t xml:space="preserve"> </w:t>
      </w:r>
      <w:proofErr w:type="spellStart"/>
      <w:r w:rsidRPr="00D154C3">
        <w:rPr>
          <w:spacing w:val="2"/>
          <w:sz w:val="28"/>
          <w:szCs w:val="28"/>
          <w:lang w:val="en-GB"/>
        </w:rPr>
        <w:t>стойност</w:t>
      </w:r>
      <w:proofErr w:type="spellEnd"/>
      <w:r w:rsidRPr="00D154C3">
        <w:rPr>
          <w:spacing w:val="2"/>
          <w:sz w:val="28"/>
          <w:szCs w:val="28"/>
          <w:lang w:val="en-GB"/>
        </w:rPr>
        <w:t xml:space="preserve"> 46.80 </w:t>
      </w:r>
      <w:proofErr w:type="spellStart"/>
      <w:r w:rsidRPr="00D154C3">
        <w:rPr>
          <w:spacing w:val="2"/>
          <w:sz w:val="28"/>
          <w:szCs w:val="28"/>
          <w:lang w:val="en-GB"/>
        </w:rPr>
        <w:t>по</w:t>
      </w:r>
      <w:proofErr w:type="spellEnd"/>
      <w:r w:rsidRPr="00D154C3">
        <w:rPr>
          <w:spacing w:val="2"/>
          <w:sz w:val="28"/>
          <w:szCs w:val="28"/>
          <w:lang w:val="en-GB"/>
        </w:rPr>
        <w:t xml:space="preserve"> </w:t>
      </w:r>
      <w:proofErr w:type="spellStart"/>
      <w:r w:rsidRPr="00D154C3">
        <w:rPr>
          <w:spacing w:val="2"/>
          <w:sz w:val="28"/>
          <w:szCs w:val="28"/>
          <w:lang w:val="en-GB"/>
        </w:rPr>
        <w:t>скалата</w:t>
      </w:r>
      <w:proofErr w:type="spellEnd"/>
      <w:r w:rsidRPr="00D154C3">
        <w:rPr>
          <w:spacing w:val="2"/>
          <w:sz w:val="28"/>
          <w:szCs w:val="28"/>
          <w:lang w:val="en-GB"/>
        </w:rPr>
        <w:t xml:space="preserve"> </w:t>
      </w:r>
      <w:proofErr w:type="spellStart"/>
      <w:r w:rsidRPr="00D154C3">
        <w:rPr>
          <w:spacing w:val="2"/>
          <w:sz w:val="28"/>
          <w:szCs w:val="28"/>
          <w:lang w:val="en-GB"/>
        </w:rPr>
        <w:t>за</w:t>
      </w:r>
      <w:proofErr w:type="spellEnd"/>
      <w:r w:rsidRPr="00D154C3">
        <w:rPr>
          <w:spacing w:val="2"/>
          <w:sz w:val="28"/>
          <w:szCs w:val="28"/>
          <w:lang w:val="en-GB"/>
        </w:rPr>
        <w:t xml:space="preserve"> </w:t>
      </w:r>
      <w:proofErr w:type="spellStart"/>
      <w:r w:rsidRPr="00D154C3">
        <w:rPr>
          <w:spacing w:val="2"/>
          <w:sz w:val="28"/>
          <w:szCs w:val="28"/>
          <w:lang w:val="en-GB"/>
        </w:rPr>
        <w:t>ситуативна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със</w:t>
      </w:r>
      <w:proofErr w:type="spellEnd"/>
      <w:r w:rsidRPr="00D154C3">
        <w:rPr>
          <w:spacing w:val="2"/>
          <w:sz w:val="28"/>
          <w:szCs w:val="28"/>
          <w:lang w:val="en-GB"/>
        </w:rPr>
        <w:t xml:space="preserve"> </w:t>
      </w:r>
      <w:proofErr w:type="spellStart"/>
      <w:r w:rsidRPr="00D154C3">
        <w:rPr>
          <w:spacing w:val="2"/>
          <w:sz w:val="28"/>
          <w:szCs w:val="28"/>
          <w:lang w:val="en-GB"/>
        </w:rPr>
        <w:t>стандартно</w:t>
      </w:r>
      <w:proofErr w:type="spellEnd"/>
      <w:r w:rsidRPr="00D154C3">
        <w:rPr>
          <w:spacing w:val="2"/>
          <w:sz w:val="28"/>
          <w:szCs w:val="28"/>
          <w:lang w:val="en-GB"/>
        </w:rPr>
        <w:t xml:space="preserve"> </w:t>
      </w:r>
      <w:proofErr w:type="spellStart"/>
      <w:r w:rsidRPr="00D154C3">
        <w:rPr>
          <w:spacing w:val="2"/>
          <w:sz w:val="28"/>
          <w:szCs w:val="28"/>
          <w:lang w:val="en-GB"/>
        </w:rPr>
        <w:t>отклонение</w:t>
      </w:r>
      <w:proofErr w:type="spellEnd"/>
      <w:r w:rsidRPr="00D154C3">
        <w:rPr>
          <w:spacing w:val="2"/>
          <w:sz w:val="28"/>
          <w:szCs w:val="28"/>
          <w:lang w:val="en-GB"/>
        </w:rPr>
        <w:t xml:space="preserve"> 9.33 и </w:t>
      </w:r>
      <w:proofErr w:type="spellStart"/>
      <w:r w:rsidRPr="00D154C3">
        <w:rPr>
          <w:spacing w:val="2"/>
          <w:sz w:val="28"/>
          <w:szCs w:val="28"/>
          <w:lang w:val="en-GB"/>
        </w:rPr>
        <w:t>средна</w:t>
      </w:r>
      <w:proofErr w:type="spellEnd"/>
      <w:r w:rsidRPr="00D154C3">
        <w:rPr>
          <w:spacing w:val="2"/>
          <w:sz w:val="28"/>
          <w:szCs w:val="28"/>
          <w:lang w:val="en-GB"/>
        </w:rPr>
        <w:t xml:space="preserve"> </w:t>
      </w:r>
      <w:proofErr w:type="spellStart"/>
      <w:r w:rsidRPr="00D154C3">
        <w:rPr>
          <w:spacing w:val="2"/>
          <w:sz w:val="28"/>
          <w:szCs w:val="28"/>
          <w:lang w:val="en-GB"/>
        </w:rPr>
        <w:t>стойност</w:t>
      </w:r>
      <w:proofErr w:type="spellEnd"/>
      <w:r w:rsidRPr="00D154C3">
        <w:rPr>
          <w:spacing w:val="2"/>
          <w:sz w:val="28"/>
          <w:szCs w:val="28"/>
          <w:lang w:val="en-GB"/>
        </w:rPr>
        <w:t xml:space="preserve"> 45.65 </w:t>
      </w:r>
      <w:proofErr w:type="spellStart"/>
      <w:r w:rsidRPr="00D154C3">
        <w:rPr>
          <w:spacing w:val="2"/>
          <w:sz w:val="28"/>
          <w:szCs w:val="28"/>
          <w:lang w:val="en-GB"/>
        </w:rPr>
        <w:t>по</w:t>
      </w:r>
      <w:proofErr w:type="spellEnd"/>
      <w:r w:rsidRPr="00D154C3">
        <w:rPr>
          <w:spacing w:val="2"/>
          <w:sz w:val="28"/>
          <w:szCs w:val="28"/>
          <w:lang w:val="en-GB"/>
        </w:rPr>
        <w:t xml:space="preserve"> </w:t>
      </w:r>
      <w:proofErr w:type="spellStart"/>
      <w:r w:rsidRPr="00D154C3">
        <w:rPr>
          <w:spacing w:val="2"/>
          <w:sz w:val="28"/>
          <w:szCs w:val="28"/>
          <w:lang w:val="en-GB"/>
        </w:rPr>
        <w:t>скалата</w:t>
      </w:r>
      <w:proofErr w:type="spellEnd"/>
      <w:r w:rsidRPr="00D154C3">
        <w:rPr>
          <w:spacing w:val="2"/>
          <w:sz w:val="28"/>
          <w:szCs w:val="28"/>
          <w:lang w:val="en-GB"/>
        </w:rPr>
        <w:t xml:space="preserve"> </w:t>
      </w:r>
      <w:proofErr w:type="spellStart"/>
      <w:r w:rsidRPr="00D154C3">
        <w:rPr>
          <w:spacing w:val="2"/>
          <w:sz w:val="28"/>
          <w:szCs w:val="28"/>
          <w:lang w:val="en-GB"/>
        </w:rPr>
        <w:t>за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като</w:t>
      </w:r>
      <w:proofErr w:type="spellEnd"/>
      <w:r w:rsidRPr="00D154C3">
        <w:rPr>
          <w:spacing w:val="2"/>
          <w:sz w:val="28"/>
          <w:szCs w:val="28"/>
          <w:lang w:val="en-GB"/>
        </w:rPr>
        <w:t xml:space="preserve"> </w:t>
      </w:r>
      <w:proofErr w:type="spellStart"/>
      <w:r w:rsidRPr="00D154C3">
        <w:rPr>
          <w:spacing w:val="2"/>
          <w:sz w:val="28"/>
          <w:szCs w:val="28"/>
          <w:lang w:val="en-GB"/>
        </w:rPr>
        <w:t>черта</w:t>
      </w:r>
      <w:proofErr w:type="spellEnd"/>
      <w:r w:rsidRPr="00D154C3">
        <w:rPr>
          <w:spacing w:val="2"/>
          <w:sz w:val="28"/>
          <w:szCs w:val="28"/>
          <w:lang w:val="en-GB"/>
        </w:rPr>
        <w:t xml:space="preserve"> </w:t>
      </w:r>
      <w:proofErr w:type="spellStart"/>
      <w:r w:rsidRPr="00D154C3">
        <w:rPr>
          <w:spacing w:val="2"/>
          <w:sz w:val="28"/>
          <w:szCs w:val="28"/>
          <w:lang w:val="en-GB"/>
        </w:rPr>
        <w:t>със</w:t>
      </w:r>
      <w:proofErr w:type="spellEnd"/>
      <w:r w:rsidRPr="00D154C3">
        <w:rPr>
          <w:spacing w:val="2"/>
          <w:sz w:val="28"/>
          <w:szCs w:val="28"/>
          <w:lang w:val="en-GB"/>
        </w:rPr>
        <w:t xml:space="preserve"> </w:t>
      </w:r>
      <w:proofErr w:type="spellStart"/>
      <w:r w:rsidRPr="00D154C3">
        <w:rPr>
          <w:spacing w:val="2"/>
          <w:sz w:val="28"/>
          <w:szCs w:val="28"/>
          <w:lang w:val="en-GB"/>
        </w:rPr>
        <w:t>стандартно</w:t>
      </w:r>
      <w:proofErr w:type="spellEnd"/>
      <w:r w:rsidRPr="00D154C3">
        <w:rPr>
          <w:spacing w:val="2"/>
          <w:sz w:val="28"/>
          <w:szCs w:val="28"/>
          <w:lang w:val="en-GB"/>
        </w:rPr>
        <w:t xml:space="preserve"> </w:t>
      </w:r>
      <w:proofErr w:type="spellStart"/>
      <w:r w:rsidRPr="00D154C3">
        <w:rPr>
          <w:spacing w:val="2"/>
          <w:sz w:val="28"/>
          <w:szCs w:val="28"/>
          <w:lang w:val="en-GB"/>
        </w:rPr>
        <w:t>отклонение</w:t>
      </w:r>
      <w:proofErr w:type="spellEnd"/>
      <w:r w:rsidRPr="00D154C3">
        <w:rPr>
          <w:spacing w:val="2"/>
          <w:sz w:val="28"/>
          <w:szCs w:val="28"/>
          <w:lang w:val="en-GB"/>
        </w:rPr>
        <w:t xml:space="preserve"> 13.35. </w:t>
      </w:r>
      <w:proofErr w:type="spellStart"/>
      <w:r w:rsidRPr="00D154C3">
        <w:rPr>
          <w:spacing w:val="2"/>
          <w:sz w:val="28"/>
          <w:szCs w:val="28"/>
          <w:lang w:val="en-GB"/>
        </w:rPr>
        <w:t>Момчетата</w:t>
      </w:r>
      <w:proofErr w:type="spellEnd"/>
      <w:r w:rsidRPr="00D154C3">
        <w:rPr>
          <w:spacing w:val="2"/>
          <w:sz w:val="28"/>
          <w:szCs w:val="28"/>
          <w:lang w:val="en-GB"/>
        </w:rPr>
        <w:t xml:space="preserve"> </w:t>
      </w:r>
      <w:proofErr w:type="spellStart"/>
      <w:r w:rsidRPr="00D154C3">
        <w:rPr>
          <w:spacing w:val="2"/>
          <w:sz w:val="28"/>
          <w:szCs w:val="28"/>
          <w:lang w:val="en-GB"/>
        </w:rPr>
        <w:t>показват</w:t>
      </w:r>
      <w:proofErr w:type="spellEnd"/>
      <w:r w:rsidRPr="00D154C3">
        <w:rPr>
          <w:spacing w:val="2"/>
          <w:sz w:val="28"/>
          <w:szCs w:val="28"/>
          <w:lang w:val="en-GB"/>
        </w:rPr>
        <w:t xml:space="preserve"> </w:t>
      </w:r>
      <w:proofErr w:type="spellStart"/>
      <w:r w:rsidRPr="00D154C3">
        <w:rPr>
          <w:spacing w:val="2"/>
          <w:sz w:val="28"/>
          <w:szCs w:val="28"/>
          <w:lang w:val="en-GB"/>
        </w:rPr>
        <w:lastRenderedPageBreak/>
        <w:t>малко</w:t>
      </w:r>
      <w:proofErr w:type="spellEnd"/>
      <w:r w:rsidRPr="00D154C3">
        <w:rPr>
          <w:spacing w:val="2"/>
          <w:sz w:val="28"/>
          <w:szCs w:val="28"/>
          <w:lang w:val="en-GB"/>
        </w:rPr>
        <w:t xml:space="preserve"> </w:t>
      </w:r>
      <w:proofErr w:type="spellStart"/>
      <w:r w:rsidRPr="00D154C3">
        <w:rPr>
          <w:spacing w:val="2"/>
          <w:sz w:val="28"/>
          <w:szCs w:val="28"/>
          <w:lang w:val="en-GB"/>
        </w:rPr>
        <w:t>по-ниска</w:t>
      </w:r>
      <w:proofErr w:type="spellEnd"/>
      <w:r w:rsidRPr="00D154C3">
        <w:rPr>
          <w:spacing w:val="2"/>
          <w:sz w:val="28"/>
          <w:szCs w:val="28"/>
          <w:lang w:val="en-GB"/>
        </w:rPr>
        <w:t xml:space="preserve"> </w:t>
      </w:r>
      <w:proofErr w:type="spellStart"/>
      <w:r w:rsidRPr="00D154C3">
        <w:rPr>
          <w:spacing w:val="2"/>
          <w:sz w:val="28"/>
          <w:szCs w:val="28"/>
          <w:lang w:val="en-GB"/>
        </w:rPr>
        <w:t>ситуативна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със</w:t>
      </w:r>
      <w:proofErr w:type="spellEnd"/>
      <w:r w:rsidRPr="00D154C3">
        <w:rPr>
          <w:spacing w:val="2"/>
          <w:sz w:val="28"/>
          <w:szCs w:val="28"/>
          <w:lang w:val="en-GB"/>
        </w:rPr>
        <w:t xml:space="preserve"> </w:t>
      </w:r>
      <w:proofErr w:type="spellStart"/>
      <w:r w:rsidRPr="00D154C3">
        <w:rPr>
          <w:spacing w:val="2"/>
          <w:sz w:val="28"/>
          <w:szCs w:val="28"/>
          <w:lang w:val="en-GB"/>
        </w:rPr>
        <w:t>средна</w:t>
      </w:r>
      <w:proofErr w:type="spellEnd"/>
      <w:r w:rsidRPr="00D154C3">
        <w:rPr>
          <w:spacing w:val="2"/>
          <w:sz w:val="28"/>
          <w:szCs w:val="28"/>
          <w:lang w:val="en-GB"/>
        </w:rPr>
        <w:t xml:space="preserve"> </w:t>
      </w:r>
      <w:proofErr w:type="spellStart"/>
      <w:r w:rsidRPr="00D154C3">
        <w:rPr>
          <w:spacing w:val="2"/>
          <w:sz w:val="28"/>
          <w:szCs w:val="28"/>
          <w:lang w:val="en-GB"/>
        </w:rPr>
        <w:t>стойност</w:t>
      </w:r>
      <w:proofErr w:type="spellEnd"/>
      <w:r w:rsidRPr="00D154C3">
        <w:rPr>
          <w:spacing w:val="2"/>
          <w:sz w:val="28"/>
          <w:szCs w:val="28"/>
          <w:lang w:val="en-GB"/>
        </w:rPr>
        <w:t xml:space="preserve"> 45.31 и </w:t>
      </w:r>
      <w:proofErr w:type="spellStart"/>
      <w:r w:rsidRPr="00D154C3">
        <w:rPr>
          <w:spacing w:val="2"/>
          <w:sz w:val="28"/>
          <w:szCs w:val="28"/>
          <w:lang w:val="en-GB"/>
        </w:rPr>
        <w:t>стандартно</w:t>
      </w:r>
      <w:proofErr w:type="spellEnd"/>
      <w:r w:rsidRPr="00D154C3">
        <w:rPr>
          <w:spacing w:val="2"/>
          <w:sz w:val="28"/>
          <w:szCs w:val="28"/>
          <w:lang w:val="en-GB"/>
        </w:rPr>
        <w:t xml:space="preserve"> </w:t>
      </w:r>
      <w:proofErr w:type="spellStart"/>
      <w:r w:rsidRPr="00D154C3">
        <w:rPr>
          <w:spacing w:val="2"/>
          <w:sz w:val="28"/>
          <w:szCs w:val="28"/>
          <w:lang w:val="en-GB"/>
        </w:rPr>
        <w:t>отклонение</w:t>
      </w:r>
      <w:proofErr w:type="spellEnd"/>
      <w:r w:rsidRPr="00D154C3">
        <w:rPr>
          <w:spacing w:val="2"/>
          <w:sz w:val="28"/>
          <w:szCs w:val="28"/>
          <w:lang w:val="en-GB"/>
        </w:rPr>
        <w:t xml:space="preserve"> 8.67, </w:t>
      </w:r>
      <w:proofErr w:type="spellStart"/>
      <w:r w:rsidRPr="00D154C3">
        <w:rPr>
          <w:spacing w:val="2"/>
          <w:sz w:val="28"/>
          <w:szCs w:val="28"/>
          <w:lang w:val="en-GB"/>
        </w:rPr>
        <w:t>но</w:t>
      </w:r>
      <w:proofErr w:type="spellEnd"/>
      <w:r w:rsidRPr="00D154C3">
        <w:rPr>
          <w:spacing w:val="2"/>
          <w:sz w:val="28"/>
          <w:szCs w:val="28"/>
          <w:lang w:val="en-GB"/>
        </w:rPr>
        <w:t xml:space="preserve"> </w:t>
      </w:r>
      <w:proofErr w:type="spellStart"/>
      <w:r w:rsidRPr="00D154C3">
        <w:rPr>
          <w:spacing w:val="2"/>
          <w:sz w:val="28"/>
          <w:szCs w:val="28"/>
          <w:lang w:val="en-GB"/>
        </w:rPr>
        <w:t>по-висока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като</w:t>
      </w:r>
      <w:proofErr w:type="spellEnd"/>
      <w:r w:rsidRPr="00D154C3">
        <w:rPr>
          <w:spacing w:val="2"/>
          <w:sz w:val="28"/>
          <w:szCs w:val="28"/>
          <w:lang w:val="en-GB"/>
        </w:rPr>
        <w:t xml:space="preserve"> </w:t>
      </w:r>
      <w:proofErr w:type="spellStart"/>
      <w:r w:rsidRPr="00D154C3">
        <w:rPr>
          <w:spacing w:val="2"/>
          <w:sz w:val="28"/>
          <w:szCs w:val="28"/>
          <w:lang w:val="en-GB"/>
        </w:rPr>
        <w:t>черта</w:t>
      </w:r>
      <w:proofErr w:type="spellEnd"/>
      <w:r w:rsidRPr="00D154C3">
        <w:rPr>
          <w:spacing w:val="2"/>
          <w:sz w:val="28"/>
          <w:szCs w:val="28"/>
          <w:lang w:val="en-GB"/>
        </w:rPr>
        <w:t xml:space="preserve"> – </w:t>
      </w:r>
      <w:proofErr w:type="spellStart"/>
      <w:r w:rsidRPr="00D154C3">
        <w:rPr>
          <w:spacing w:val="2"/>
          <w:sz w:val="28"/>
          <w:szCs w:val="28"/>
          <w:lang w:val="en-GB"/>
        </w:rPr>
        <w:t>средна</w:t>
      </w:r>
      <w:proofErr w:type="spellEnd"/>
      <w:r w:rsidRPr="00D154C3">
        <w:rPr>
          <w:spacing w:val="2"/>
          <w:sz w:val="28"/>
          <w:szCs w:val="28"/>
          <w:lang w:val="en-GB"/>
        </w:rPr>
        <w:t xml:space="preserve"> </w:t>
      </w:r>
      <w:proofErr w:type="spellStart"/>
      <w:r w:rsidRPr="00D154C3">
        <w:rPr>
          <w:spacing w:val="2"/>
          <w:sz w:val="28"/>
          <w:szCs w:val="28"/>
          <w:lang w:val="en-GB"/>
        </w:rPr>
        <w:t>стойност</w:t>
      </w:r>
      <w:proofErr w:type="spellEnd"/>
      <w:r w:rsidRPr="00D154C3">
        <w:rPr>
          <w:spacing w:val="2"/>
          <w:sz w:val="28"/>
          <w:szCs w:val="28"/>
          <w:lang w:val="en-GB"/>
        </w:rPr>
        <w:t xml:space="preserve"> 48.54 и </w:t>
      </w:r>
      <w:proofErr w:type="spellStart"/>
      <w:r w:rsidRPr="00D154C3">
        <w:rPr>
          <w:spacing w:val="2"/>
          <w:sz w:val="28"/>
          <w:szCs w:val="28"/>
          <w:lang w:val="en-GB"/>
        </w:rPr>
        <w:t>стандартно</w:t>
      </w:r>
      <w:proofErr w:type="spellEnd"/>
      <w:r w:rsidRPr="00D154C3">
        <w:rPr>
          <w:spacing w:val="2"/>
          <w:sz w:val="28"/>
          <w:szCs w:val="28"/>
          <w:lang w:val="en-GB"/>
        </w:rPr>
        <w:t xml:space="preserve"> </w:t>
      </w:r>
      <w:proofErr w:type="spellStart"/>
      <w:r w:rsidRPr="00D154C3">
        <w:rPr>
          <w:spacing w:val="2"/>
          <w:sz w:val="28"/>
          <w:szCs w:val="28"/>
          <w:lang w:val="en-GB"/>
        </w:rPr>
        <w:t>отклонение</w:t>
      </w:r>
      <w:proofErr w:type="spellEnd"/>
      <w:r w:rsidRPr="00D154C3">
        <w:rPr>
          <w:spacing w:val="2"/>
          <w:sz w:val="28"/>
          <w:szCs w:val="28"/>
          <w:lang w:val="en-GB"/>
        </w:rPr>
        <w:t xml:space="preserve"> 10.46</w:t>
      </w:r>
      <w:r w:rsidR="00FB7E45">
        <w:rPr>
          <w:spacing w:val="2"/>
          <w:sz w:val="28"/>
          <w:szCs w:val="28"/>
        </w:rPr>
        <w:t xml:space="preserve"> (Фиг. 2)</w:t>
      </w:r>
      <w:r w:rsidRPr="00D154C3">
        <w:rPr>
          <w:spacing w:val="2"/>
          <w:sz w:val="28"/>
          <w:szCs w:val="28"/>
          <w:lang w:val="en-GB"/>
        </w:rPr>
        <w:t xml:space="preserve">. </w:t>
      </w:r>
    </w:p>
    <w:p w14:paraId="67DC4BB8" w14:textId="3BA13B32" w:rsidR="00FB7E45" w:rsidRPr="00FB7E45" w:rsidRDefault="00FB7E45" w:rsidP="00FB7E45">
      <w:pPr>
        <w:spacing w:line="360" w:lineRule="auto"/>
        <w:ind w:firstLine="709"/>
        <w:jc w:val="center"/>
        <w:rPr>
          <w:spacing w:val="2"/>
          <w:sz w:val="28"/>
          <w:szCs w:val="28"/>
        </w:rPr>
      </w:pPr>
      <w:r>
        <w:rPr>
          <w:noProof/>
        </w:rPr>
        <w:drawing>
          <wp:inline distT="0" distB="0" distL="0" distR="0" wp14:anchorId="3368CFB2" wp14:editId="774D21DD">
            <wp:extent cx="4729385" cy="2604989"/>
            <wp:effectExtent l="0" t="0" r="0" b="5080"/>
            <wp:docPr id="712873657" name="Picture 712873657"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39312" cy="2610457"/>
                    </a:xfrm>
                    <a:prstGeom prst="rect">
                      <a:avLst/>
                    </a:prstGeom>
                    <a:noFill/>
                    <a:ln>
                      <a:noFill/>
                    </a:ln>
                  </pic:spPr>
                </pic:pic>
              </a:graphicData>
            </a:graphic>
          </wp:inline>
        </w:drawing>
      </w:r>
    </w:p>
    <w:p w14:paraId="274F7A4F" w14:textId="35501CA4" w:rsidR="00FB7E45" w:rsidRPr="00FB7E45" w:rsidRDefault="00FB7E45" w:rsidP="00FB7E45">
      <w:pPr>
        <w:spacing w:line="360" w:lineRule="auto"/>
        <w:ind w:firstLine="709"/>
        <w:jc w:val="center"/>
        <w:rPr>
          <w:spacing w:val="2"/>
          <w:sz w:val="28"/>
          <w:szCs w:val="28"/>
        </w:rPr>
      </w:pPr>
      <w:r w:rsidRPr="00FB7E45">
        <w:rPr>
          <w:spacing w:val="2"/>
          <w:sz w:val="28"/>
          <w:szCs w:val="28"/>
        </w:rPr>
        <w:t xml:space="preserve">Фигура </w:t>
      </w:r>
      <w:r>
        <w:rPr>
          <w:spacing w:val="2"/>
          <w:sz w:val="28"/>
          <w:szCs w:val="28"/>
        </w:rPr>
        <w:t>2</w:t>
      </w:r>
      <w:r w:rsidRPr="00FB7E45">
        <w:rPr>
          <w:spacing w:val="2"/>
          <w:sz w:val="28"/>
          <w:szCs w:val="28"/>
        </w:rPr>
        <w:t>. Средни стойности и стандартни отклонения по скалите за тревожност</w:t>
      </w:r>
      <w:r>
        <w:rPr>
          <w:spacing w:val="2"/>
          <w:sz w:val="28"/>
          <w:szCs w:val="28"/>
        </w:rPr>
        <w:t xml:space="preserve"> по пол</w:t>
      </w:r>
    </w:p>
    <w:p w14:paraId="08C3980D" w14:textId="7AA6D260" w:rsidR="00D154C3" w:rsidRPr="00D154C3" w:rsidRDefault="00D154C3" w:rsidP="00D154C3">
      <w:pPr>
        <w:spacing w:line="360" w:lineRule="auto"/>
        <w:ind w:firstLine="709"/>
        <w:jc w:val="both"/>
        <w:rPr>
          <w:spacing w:val="2"/>
          <w:sz w:val="28"/>
          <w:szCs w:val="28"/>
          <w:lang w:val="en-GB"/>
        </w:rPr>
      </w:pPr>
      <w:proofErr w:type="spellStart"/>
      <w:r w:rsidRPr="00D154C3">
        <w:rPr>
          <w:spacing w:val="2"/>
          <w:sz w:val="28"/>
          <w:szCs w:val="28"/>
          <w:lang w:val="en-GB"/>
        </w:rPr>
        <w:t>Разликите</w:t>
      </w:r>
      <w:proofErr w:type="spellEnd"/>
      <w:r w:rsidRPr="00D154C3">
        <w:rPr>
          <w:spacing w:val="2"/>
          <w:sz w:val="28"/>
          <w:szCs w:val="28"/>
          <w:lang w:val="en-GB"/>
        </w:rPr>
        <w:t xml:space="preserve"> </w:t>
      </w:r>
      <w:proofErr w:type="spellStart"/>
      <w:r w:rsidRPr="00D154C3">
        <w:rPr>
          <w:spacing w:val="2"/>
          <w:sz w:val="28"/>
          <w:szCs w:val="28"/>
          <w:lang w:val="en-GB"/>
        </w:rPr>
        <w:t>между</w:t>
      </w:r>
      <w:proofErr w:type="spellEnd"/>
      <w:r w:rsidRPr="00D154C3">
        <w:rPr>
          <w:spacing w:val="2"/>
          <w:sz w:val="28"/>
          <w:szCs w:val="28"/>
          <w:lang w:val="en-GB"/>
        </w:rPr>
        <w:t xml:space="preserve"> </w:t>
      </w:r>
      <w:proofErr w:type="spellStart"/>
      <w:r w:rsidRPr="00D154C3">
        <w:rPr>
          <w:spacing w:val="2"/>
          <w:sz w:val="28"/>
          <w:szCs w:val="28"/>
          <w:lang w:val="en-GB"/>
        </w:rPr>
        <w:t>половете</w:t>
      </w:r>
      <w:proofErr w:type="spellEnd"/>
      <w:r w:rsidRPr="00D154C3">
        <w:rPr>
          <w:spacing w:val="2"/>
          <w:sz w:val="28"/>
          <w:szCs w:val="28"/>
          <w:lang w:val="en-GB"/>
        </w:rPr>
        <w:t xml:space="preserve"> </w:t>
      </w:r>
      <w:proofErr w:type="spellStart"/>
      <w:r w:rsidRPr="00D154C3">
        <w:rPr>
          <w:spacing w:val="2"/>
          <w:sz w:val="28"/>
          <w:szCs w:val="28"/>
          <w:lang w:val="en-GB"/>
        </w:rPr>
        <w:t>не</w:t>
      </w:r>
      <w:proofErr w:type="spellEnd"/>
      <w:r w:rsidRPr="00D154C3">
        <w:rPr>
          <w:spacing w:val="2"/>
          <w:sz w:val="28"/>
          <w:szCs w:val="28"/>
          <w:lang w:val="en-GB"/>
        </w:rPr>
        <w:t xml:space="preserve"> </w:t>
      </w:r>
      <w:proofErr w:type="spellStart"/>
      <w:r w:rsidRPr="00D154C3">
        <w:rPr>
          <w:spacing w:val="2"/>
          <w:sz w:val="28"/>
          <w:szCs w:val="28"/>
          <w:lang w:val="en-GB"/>
        </w:rPr>
        <w:t>са</w:t>
      </w:r>
      <w:proofErr w:type="spellEnd"/>
      <w:r w:rsidRPr="00D154C3">
        <w:rPr>
          <w:spacing w:val="2"/>
          <w:sz w:val="28"/>
          <w:szCs w:val="28"/>
          <w:lang w:val="en-GB"/>
        </w:rPr>
        <w:t xml:space="preserve"> </w:t>
      </w:r>
      <w:proofErr w:type="spellStart"/>
      <w:r w:rsidRPr="00D154C3">
        <w:rPr>
          <w:spacing w:val="2"/>
          <w:sz w:val="28"/>
          <w:szCs w:val="28"/>
          <w:lang w:val="en-GB"/>
        </w:rPr>
        <w:t>големи</w:t>
      </w:r>
      <w:proofErr w:type="spellEnd"/>
      <w:r w:rsidRPr="00D154C3">
        <w:rPr>
          <w:spacing w:val="2"/>
          <w:sz w:val="28"/>
          <w:szCs w:val="28"/>
          <w:lang w:val="en-GB"/>
        </w:rPr>
        <w:t xml:space="preserve">, </w:t>
      </w:r>
      <w:proofErr w:type="spellStart"/>
      <w:r w:rsidRPr="00D154C3">
        <w:rPr>
          <w:spacing w:val="2"/>
          <w:sz w:val="28"/>
          <w:szCs w:val="28"/>
          <w:lang w:val="en-GB"/>
        </w:rPr>
        <w:t>но</w:t>
      </w:r>
      <w:proofErr w:type="spellEnd"/>
      <w:r w:rsidRPr="00D154C3">
        <w:rPr>
          <w:spacing w:val="2"/>
          <w:sz w:val="28"/>
          <w:szCs w:val="28"/>
          <w:lang w:val="en-GB"/>
        </w:rPr>
        <w:t xml:space="preserve"> </w:t>
      </w:r>
      <w:proofErr w:type="spellStart"/>
      <w:r w:rsidRPr="00D154C3">
        <w:rPr>
          <w:spacing w:val="2"/>
          <w:sz w:val="28"/>
          <w:szCs w:val="28"/>
          <w:lang w:val="en-GB"/>
        </w:rPr>
        <w:t>могат</w:t>
      </w:r>
      <w:proofErr w:type="spellEnd"/>
      <w:r w:rsidRPr="00D154C3">
        <w:rPr>
          <w:spacing w:val="2"/>
          <w:sz w:val="28"/>
          <w:szCs w:val="28"/>
          <w:lang w:val="en-GB"/>
        </w:rPr>
        <w:t xml:space="preserve"> </w:t>
      </w:r>
      <w:proofErr w:type="spellStart"/>
      <w:r w:rsidRPr="00D154C3">
        <w:rPr>
          <w:spacing w:val="2"/>
          <w:sz w:val="28"/>
          <w:szCs w:val="28"/>
          <w:lang w:val="en-GB"/>
        </w:rPr>
        <w:t>да</w:t>
      </w:r>
      <w:proofErr w:type="spellEnd"/>
      <w:r w:rsidRPr="00D154C3">
        <w:rPr>
          <w:spacing w:val="2"/>
          <w:sz w:val="28"/>
          <w:szCs w:val="28"/>
          <w:lang w:val="en-GB"/>
        </w:rPr>
        <w:t xml:space="preserve"> </w:t>
      </w:r>
      <w:proofErr w:type="spellStart"/>
      <w:r w:rsidRPr="00D154C3">
        <w:rPr>
          <w:spacing w:val="2"/>
          <w:sz w:val="28"/>
          <w:szCs w:val="28"/>
          <w:lang w:val="en-GB"/>
        </w:rPr>
        <w:t>подсказват</w:t>
      </w:r>
      <w:proofErr w:type="spellEnd"/>
      <w:r w:rsidRPr="00D154C3">
        <w:rPr>
          <w:spacing w:val="2"/>
          <w:sz w:val="28"/>
          <w:szCs w:val="28"/>
          <w:lang w:val="en-GB"/>
        </w:rPr>
        <w:t xml:space="preserve"> </w:t>
      </w:r>
      <w:proofErr w:type="spellStart"/>
      <w:r w:rsidRPr="00D154C3">
        <w:rPr>
          <w:spacing w:val="2"/>
          <w:sz w:val="28"/>
          <w:szCs w:val="28"/>
          <w:lang w:val="en-GB"/>
        </w:rPr>
        <w:t>малко</w:t>
      </w:r>
      <w:proofErr w:type="spellEnd"/>
      <w:r w:rsidRPr="00D154C3">
        <w:rPr>
          <w:spacing w:val="2"/>
          <w:sz w:val="28"/>
          <w:szCs w:val="28"/>
          <w:lang w:val="en-GB"/>
        </w:rPr>
        <w:t xml:space="preserve"> </w:t>
      </w:r>
      <w:proofErr w:type="spellStart"/>
      <w:r w:rsidRPr="00D154C3">
        <w:rPr>
          <w:spacing w:val="2"/>
          <w:sz w:val="28"/>
          <w:szCs w:val="28"/>
          <w:lang w:val="en-GB"/>
        </w:rPr>
        <w:t>по-силно</w:t>
      </w:r>
      <w:proofErr w:type="spellEnd"/>
      <w:r w:rsidRPr="00D154C3">
        <w:rPr>
          <w:spacing w:val="2"/>
          <w:sz w:val="28"/>
          <w:szCs w:val="28"/>
          <w:lang w:val="en-GB"/>
        </w:rPr>
        <w:t xml:space="preserve"> </w:t>
      </w:r>
      <w:proofErr w:type="spellStart"/>
      <w:r w:rsidRPr="00D154C3">
        <w:rPr>
          <w:spacing w:val="2"/>
          <w:sz w:val="28"/>
          <w:szCs w:val="28"/>
          <w:lang w:val="en-GB"/>
        </w:rPr>
        <w:t>изразена</w:t>
      </w:r>
      <w:proofErr w:type="spellEnd"/>
      <w:r w:rsidRPr="00D154C3">
        <w:rPr>
          <w:spacing w:val="2"/>
          <w:sz w:val="28"/>
          <w:szCs w:val="28"/>
          <w:lang w:val="en-GB"/>
        </w:rPr>
        <w:t xml:space="preserve"> </w:t>
      </w:r>
      <w:proofErr w:type="spellStart"/>
      <w:r w:rsidRPr="00D154C3">
        <w:rPr>
          <w:spacing w:val="2"/>
          <w:sz w:val="28"/>
          <w:szCs w:val="28"/>
          <w:lang w:val="en-GB"/>
        </w:rPr>
        <w:t>склонност</w:t>
      </w:r>
      <w:proofErr w:type="spellEnd"/>
      <w:r w:rsidRPr="00D154C3">
        <w:rPr>
          <w:spacing w:val="2"/>
          <w:sz w:val="28"/>
          <w:szCs w:val="28"/>
          <w:lang w:val="en-GB"/>
        </w:rPr>
        <w:t xml:space="preserve"> </w:t>
      </w:r>
      <w:proofErr w:type="spellStart"/>
      <w:r w:rsidRPr="00D154C3">
        <w:rPr>
          <w:spacing w:val="2"/>
          <w:sz w:val="28"/>
          <w:szCs w:val="28"/>
          <w:lang w:val="en-GB"/>
        </w:rPr>
        <w:t>към</w:t>
      </w:r>
      <w:proofErr w:type="spellEnd"/>
      <w:r w:rsidRPr="00D154C3">
        <w:rPr>
          <w:spacing w:val="2"/>
          <w:sz w:val="28"/>
          <w:szCs w:val="28"/>
          <w:lang w:val="en-GB"/>
        </w:rPr>
        <w:t xml:space="preserve"> </w:t>
      </w:r>
      <w:proofErr w:type="spellStart"/>
      <w:r w:rsidRPr="00D154C3">
        <w:rPr>
          <w:spacing w:val="2"/>
          <w:sz w:val="28"/>
          <w:szCs w:val="28"/>
          <w:lang w:val="en-GB"/>
        </w:rPr>
        <w:t>стабилна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като</w:t>
      </w:r>
      <w:proofErr w:type="spellEnd"/>
      <w:r w:rsidRPr="00D154C3">
        <w:rPr>
          <w:spacing w:val="2"/>
          <w:sz w:val="28"/>
          <w:szCs w:val="28"/>
          <w:lang w:val="en-GB"/>
        </w:rPr>
        <w:t xml:space="preserve"> </w:t>
      </w:r>
      <w:proofErr w:type="spellStart"/>
      <w:r w:rsidRPr="00D154C3">
        <w:rPr>
          <w:spacing w:val="2"/>
          <w:sz w:val="28"/>
          <w:szCs w:val="28"/>
          <w:lang w:val="en-GB"/>
        </w:rPr>
        <w:t>личностна</w:t>
      </w:r>
      <w:proofErr w:type="spellEnd"/>
      <w:r w:rsidRPr="00D154C3">
        <w:rPr>
          <w:spacing w:val="2"/>
          <w:sz w:val="28"/>
          <w:szCs w:val="28"/>
          <w:lang w:val="en-GB"/>
        </w:rPr>
        <w:t xml:space="preserve"> </w:t>
      </w:r>
      <w:proofErr w:type="spellStart"/>
      <w:r w:rsidRPr="00D154C3">
        <w:rPr>
          <w:spacing w:val="2"/>
          <w:sz w:val="28"/>
          <w:szCs w:val="28"/>
          <w:lang w:val="en-GB"/>
        </w:rPr>
        <w:t>характеристика</w:t>
      </w:r>
      <w:proofErr w:type="spellEnd"/>
      <w:r w:rsidRPr="00D154C3">
        <w:rPr>
          <w:spacing w:val="2"/>
          <w:sz w:val="28"/>
          <w:szCs w:val="28"/>
          <w:lang w:val="en-GB"/>
        </w:rPr>
        <w:t xml:space="preserve">) </w:t>
      </w:r>
      <w:proofErr w:type="spellStart"/>
      <w:r w:rsidRPr="00D154C3">
        <w:rPr>
          <w:spacing w:val="2"/>
          <w:sz w:val="28"/>
          <w:szCs w:val="28"/>
          <w:lang w:val="en-GB"/>
        </w:rPr>
        <w:t>сред</w:t>
      </w:r>
      <w:proofErr w:type="spellEnd"/>
      <w:r w:rsidRPr="00D154C3">
        <w:rPr>
          <w:spacing w:val="2"/>
          <w:sz w:val="28"/>
          <w:szCs w:val="28"/>
          <w:lang w:val="en-GB"/>
        </w:rPr>
        <w:t xml:space="preserve"> </w:t>
      </w:r>
      <w:proofErr w:type="spellStart"/>
      <w:r w:rsidRPr="00D154C3">
        <w:rPr>
          <w:spacing w:val="2"/>
          <w:sz w:val="28"/>
          <w:szCs w:val="28"/>
          <w:lang w:val="en-GB"/>
        </w:rPr>
        <w:t>момчетата</w:t>
      </w:r>
      <w:proofErr w:type="spellEnd"/>
      <w:r w:rsidRPr="00D154C3">
        <w:rPr>
          <w:spacing w:val="2"/>
          <w:sz w:val="28"/>
          <w:szCs w:val="28"/>
          <w:lang w:val="en-GB"/>
        </w:rPr>
        <w:t xml:space="preserve"> в </w:t>
      </w:r>
      <w:proofErr w:type="spellStart"/>
      <w:r w:rsidRPr="00D154C3">
        <w:rPr>
          <w:spacing w:val="2"/>
          <w:sz w:val="28"/>
          <w:szCs w:val="28"/>
          <w:lang w:val="en-GB"/>
        </w:rPr>
        <w:t>тази</w:t>
      </w:r>
      <w:proofErr w:type="spellEnd"/>
      <w:r w:rsidRPr="00D154C3">
        <w:rPr>
          <w:spacing w:val="2"/>
          <w:sz w:val="28"/>
          <w:szCs w:val="28"/>
          <w:lang w:val="en-GB"/>
        </w:rPr>
        <w:t xml:space="preserve"> </w:t>
      </w:r>
      <w:proofErr w:type="spellStart"/>
      <w:r w:rsidRPr="00D154C3">
        <w:rPr>
          <w:spacing w:val="2"/>
          <w:sz w:val="28"/>
          <w:szCs w:val="28"/>
          <w:lang w:val="en-GB"/>
        </w:rPr>
        <w:t>конкретна</w:t>
      </w:r>
      <w:proofErr w:type="spellEnd"/>
      <w:r w:rsidRPr="00D154C3">
        <w:rPr>
          <w:spacing w:val="2"/>
          <w:sz w:val="28"/>
          <w:szCs w:val="28"/>
          <w:lang w:val="en-GB"/>
        </w:rPr>
        <w:t xml:space="preserve"> </w:t>
      </w:r>
      <w:proofErr w:type="spellStart"/>
      <w:r w:rsidRPr="00D154C3">
        <w:rPr>
          <w:spacing w:val="2"/>
          <w:sz w:val="28"/>
          <w:szCs w:val="28"/>
          <w:lang w:val="en-GB"/>
        </w:rPr>
        <w:t>извадка</w:t>
      </w:r>
      <w:proofErr w:type="spellEnd"/>
      <w:r w:rsidRPr="00D154C3">
        <w:rPr>
          <w:spacing w:val="2"/>
          <w:sz w:val="28"/>
          <w:szCs w:val="28"/>
          <w:lang w:val="en-GB"/>
        </w:rPr>
        <w:t>.</w:t>
      </w:r>
    </w:p>
    <w:p w14:paraId="6DDBBC25" w14:textId="0896B318" w:rsidR="00FB7E45" w:rsidRDefault="00D154C3" w:rsidP="00D154C3">
      <w:pPr>
        <w:spacing w:line="360" w:lineRule="auto"/>
        <w:ind w:firstLine="709"/>
        <w:jc w:val="both"/>
        <w:rPr>
          <w:spacing w:val="2"/>
          <w:sz w:val="28"/>
          <w:szCs w:val="28"/>
        </w:rPr>
      </w:pPr>
      <w:proofErr w:type="spellStart"/>
      <w:r w:rsidRPr="00D154C3">
        <w:rPr>
          <w:spacing w:val="2"/>
          <w:sz w:val="28"/>
          <w:szCs w:val="28"/>
          <w:lang w:val="en-GB"/>
        </w:rPr>
        <w:t>Процентното</w:t>
      </w:r>
      <w:proofErr w:type="spellEnd"/>
      <w:r w:rsidRPr="00D154C3">
        <w:rPr>
          <w:spacing w:val="2"/>
          <w:sz w:val="28"/>
          <w:szCs w:val="28"/>
          <w:lang w:val="en-GB"/>
        </w:rPr>
        <w:t xml:space="preserve"> </w:t>
      </w:r>
      <w:proofErr w:type="spellStart"/>
      <w:r w:rsidRPr="00D154C3">
        <w:rPr>
          <w:spacing w:val="2"/>
          <w:sz w:val="28"/>
          <w:szCs w:val="28"/>
          <w:lang w:val="en-GB"/>
        </w:rPr>
        <w:t>разпределение</w:t>
      </w:r>
      <w:proofErr w:type="spellEnd"/>
      <w:r w:rsidRPr="00D154C3">
        <w:rPr>
          <w:spacing w:val="2"/>
          <w:sz w:val="28"/>
          <w:szCs w:val="28"/>
          <w:lang w:val="en-GB"/>
        </w:rPr>
        <w:t xml:space="preserve"> </w:t>
      </w:r>
      <w:proofErr w:type="spellStart"/>
      <w:r w:rsidRPr="00D154C3">
        <w:rPr>
          <w:spacing w:val="2"/>
          <w:sz w:val="28"/>
          <w:szCs w:val="28"/>
          <w:lang w:val="en-GB"/>
        </w:rPr>
        <w:t>на</w:t>
      </w:r>
      <w:proofErr w:type="spellEnd"/>
      <w:r w:rsidRPr="00D154C3">
        <w:rPr>
          <w:spacing w:val="2"/>
          <w:sz w:val="28"/>
          <w:szCs w:val="28"/>
          <w:lang w:val="en-GB"/>
        </w:rPr>
        <w:t xml:space="preserve"> </w:t>
      </w:r>
      <w:proofErr w:type="spellStart"/>
      <w:r w:rsidRPr="00D154C3">
        <w:rPr>
          <w:spacing w:val="2"/>
          <w:sz w:val="28"/>
          <w:szCs w:val="28"/>
          <w:lang w:val="en-GB"/>
        </w:rPr>
        <w:t>изследваните</w:t>
      </w:r>
      <w:proofErr w:type="spellEnd"/>
      <w:r w:rsidRPr="00D154C3">
        <w:rPr>
          <w:spacing w:val="2"/>
          <w:sz w:val="28"/>
          <w:szCs w:val="28"/>
          <w:lang w:val="en-GB"/>
        </w:rPr>
        <w:t xml:space="preserve"> </w:t>
      </w:r>
      <w:proofErr w:type="spellStart"/>
      <w:r w:rsidRPr="00D154C3">
        <w:rPr>
          <w:spacing w:val="2"/>
          <w:sz w:val="28"/>
          <w:szCs w:val="28"/>
          <w:lang w:val="en-GB"/>
        </w:rPr>
        <w:t>лица</w:t>
      </w:r>
      <w:proofErr w:type="spellEnd"/>
      <w:r w:rsidRPr="00D154C3">
        <w:rPr>
          <w:spacing w:val="2"/>
          <w:sz w:val="28"/>
          <w:szCs w:val="28"/>
          <w:lang w:val="en-GB"/>
        </w:rPr>
        <w:t xml:space="preserve"> </w:t>
      </w:r>
      <w:proofErr w:type="spellStart"/>
      <w:r w:rsidRPr="00D154C3">
        <w:rPr>
          <w:spacing w:val="2"/>
          <w:sz w:val="28"/>
          <w:szCs w:val="28"/>
          <w:lang w:val="en-GB"/>
        </w:rPr>
        <w:t>според</w:t>
      </w:r>
      <w:proofErr w:type="spellEnd"/>
      <w:r w:rsidRPr="00D154C3">
        <w:rPr>
          <w:spacing w:val="2"/>
          <w:sz w:val="28"/>
          <w:szCs w:val="28"/>
          <w:lang w:val="en-GB"/>
        </w:rPr>
        <w:t xml:space="preserve"> </w:t>
      </w:r>
      <w:proofErr w:type="spellStart"/>
      <w:r w:rsidRPr="00D154C3">
        <w:rPr>
          <w:spacing w:val="2"/>
          <w:sz w:val="28"/>
          <w:szCs w:val="28"/>
          <w:lang w:val="en-GB"/>
        </w:rPr>
        <w:t>тревожността</w:t>
      </w:r>
      <w:proofErr w:type="spellEnd"/>
      <w:r w:rsidRPr="00D154C3">
        <w:rPr>
          <w:spacing w:val="2"/>
          <w:sz w:val="28"/>
          <w:szCs w:val="28"/>
          <w:lang w:val="en-GB"/>
        </w:rPr>
        <w:t xml:space="preserve"> </w:t>
      </w:r>
      <w:proofErr w:type="spellStart"/>
      <w:r w:rsidRPr="00D154C3">
        <w:rPr>
          <w:spacing w:val="2"/>
          <w:sz w:val="28"/>
          <w:szCs w:val="28"/>
          <w:lang w:val="en-GB"/>
        </w:rPr>
        <w:t>като</w:t>
      </w:r>
      <w:proofErr w:type="spellEnd"/>
      <w:r w:rsidRPr="00D154C3">
        <w:rPr>
          <w:spacing w:val="2"/>
          <w:sz w:val="28"/>
          <w:szCs w:val="28"/>
          <w:lang w:val="en-GB"/>
        </w:rPr>
        <w:t xml:space="preserve"> </w:t>
      </w:r>
      <w:proofErr w:type="spellStart"/>
      <w:r w:rsidRPr="00D154C3">
        <w:rPr>
          <w:spacing w:val="2"/>
          <w:sz w:val="28"/>
          <w:szCs w:val="28"/>
          <w:lang w:val="en-GB"/>
        </w:rPr>
        <w:t>моментно</w:t>
      </w:r>
      <w:proofErr w:type="spellEnd"/>
      <w:r w:rsidRPr="00D154C3">
        <w:rPr>
          <w:spacing w:val="2"/>
          <w:sz w:val="28"/>
          <w:szCs w:val="28"/>
          <w:lang w:val="en-GB"/>
        </w:rPr>
        <w:t xml:space="preserve"> </w:t>
      </w:r>
      <w:proofErr w:type="spellStart"/>
      <w:r w:rsidRPr="00D154C3">
        <w:rPr>
          <w:spacing w:val="2"/>
          <w:sz w:val="28"/>
          <w:szCs w:val="28"/>
          <w:lang w:val="en-GB"/>
        </w:rPr>
        <w:t>състояние</w:t>
      </w:r>
      <w:proofErr w:type="spellEnd"/>
      <w:r w:rsidRPr="00D154C3">
        <w:rPr>
          <w:spacing w:val="2"/>
          <w:sz w:val="28"/>
          <w:szCs w:val="28"/>
          <w:lang w:val="en-GB"/>
        </w:rPr>
        <w:t xml:space="preserve"> </w:t>
      </w:r>
      <w:proofErr w:type="spellStart"/>
      <w:r w:rsidRPr="00D154C3">
        <w:rPr>
          <w:spacing w:val="2"/>
          <w:sz w:val="28"/>
          <w:szCs w:val="28"/>
          <w:lang w:val="en-GB"/>
        </w:rPr>
        <w:t>показва</w:t>
      </w:r>
      <w:proofErr w:type="spellEnd"/>
      <w:r w:rsidRPr="00D154C3">
        <w:rPr>
          <w:spacing w:val="2"/>
          <w:sz w:val="28"/>
          <w:szCs w:val="28"/>
          <w:lang w:val="en-GB"/>
        </w:rPr>
        <w:t xml:space="preserve">, </w:t>
      </w:r>
      <w:proofErr w:type="spellStart"/>
      <w:r w:rsidRPr="00D154C3">
        <w:rPr>
          <w:spacing w:val="2"/>
          <w:sz w:val="28"/>
          <w:szCs w:val="28"/>
          <w:lang w:val="en-GB"/>
        </w:rPr>
        <w:t>че</w:t>
      </w:r>
      <w:proofErr w:type="spellEnd"/>
      <w:r w:rsidRPr="00D154C3">
        <w:rPr>
          <w:spacing w:val="2"/>
          <w:sz w:val="28"/>
          <w:szCs w:val="28"/>
          <w:lang w:val="en-GB"/>
        </w:rPr>
        <w:t xml:space="preserve"> 72.73% </w:t>
      </w:r>
      <w:proofErr w:type="spellStart"/>
      <w:r w:rsidRPr="00D154C3">
        <w:rPr>
          <w:spacing w:val="2"/>
          <w:sz w:val="28"/>
          <w:szCs w:val="28"/>
          <w:lang w:val="en-GB"/>
        </w:rPr>
        <w:t>попадат</w:t>
      </w:r>
      <w:proofErr w:type="spellEnd"/>
      <w:r w:rsidRPr="00D154C3">
        <w:rPr>
          <w:spacing w:val="2"/>
          <w:sz w:val="28"/>
          <w:szCs w:val="28"/>
          <w:lang w:val="en-GB"/>
        </w:rPr>
        <w:t xml:space="preserve"> в </w:t>
      </w:r>
      <w:proofErr w:type="spellStart"/>
      <w:r w:rsidRPr="00D154C3">
        <w:rPr>
          <w:spacing w:val="2"/>
          <w:sz w:val="28"/>
          <w:szCs w:val="28"/>
          <w:lang w:val="en-GB"/>
        </w:rPr>
        <w:t>категорията</w:t>
      </w:r>
      <w:proofErr w:type="spellEnd"/>
      <w:r w:rsidRPr="00D154C3">
        <w:rPr>
          <w:spacing w:val="2"/>
          <w:sz w:val="28"/>
          <w:szCs w:val="28"/>
          <w:lang w:val="en-GB"/>
        </w:rPr>
        <w:t xml:space="preserve"> </w:t>
      </w:r>
      <w:proofErr w:type="spellStart"/>
      <w:r w:rsidRPr="00D154C3">
        <w:rPr>
          <w:spacing w:val="2"/>
          <w:sz w:val="28"/>
          <w:szCs w:val="28"/>
          <w:lang w:val="en-GB"/>
        </w:rPr>
        <w:t>със</w:t>
      </w:r>
      <w:proofErr w:type="spellEnd"/>
      <w:r w:rsidRPr="00D154C3">
        <w:rPr>
          <w:spacing w:val="2"/>
          <w:sz w:val="28"/>
          <w:szCs w:val="28"/>
          <w:lang w:val="en-GB"/>
        </w:rPr>
        <w:t xml:space="preserve"> </w:t>
      </w:r>
      <w:proofErr w:type="spellStart"/>
      <w:r w:rsidRPr="00D154C3">
        <w:rPr>
          <w:spacing w:val="2"/>
          <w:sz w:val="28"/>
          <w:szCs w:val="28"/>
          <w:lang w:val="en-GB"/>
        </w:rPr>
        <w:t>средна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24.24% – с </w:t>
      </w:r>
      <w:proofErr w:type="spellStart"/>
      <w:r w:rsidRPr="00D154C3">
        <w:rPr>
          <w:spacing w:val="2"/>
          <w:sz w:val="28"/>
          <w:szCs w:val="28"/>
          <w:lang w:val="en-GB"/>
        </w:rPr>
        <w:t>ниска</w:t>
      </w:r>
      <w:proofErr w:type="spellEnd"/>
      <w:r w:rsidRPr="00D154C3">
        <w:rPr>
          <w:spacing w:val="2"/>
          <w:sz w:val="28"/>
          <w:szCs w:val="28"/>
          <w:lang w:val="en-GB"/>
        </w:rPr>
        <w:t xml:space="preserve">, а </w:t>
      </w:r>
      <w:proofErr w:type="spellStart"/>
      <w:r w:rsidRPr="00D154C3">
        <w:rPr>
          <w:spacing w:val="2"/>
          <w:sz w:val="28"/>
          <w:szCs w:val="28"/>
          <w:lang w:val="en-GB"/>
        </w:rPr>
        <w:t>едва</w:t>
      </w:r>
      <w:proofErr w:type="spellEnd"/>
      <w:r w:rsidRPr="00D154C3">
        <w:rPr>
          <w:spacing w:val="2"/>
          <w:sz w:val="28"/>
          <w:szCs w:val="28"/>
          <w:lang w:val="en-GB"/>
        </w:rPr>
        <w:t xml:space="preserve"> 3.03% – с </w:t>
      </w:r>
      <w:proofErr w:type="spellStart"/>
      <w:r w:rsidRPr="00D154C3">
        <w:rPr>
          <w:spacing w:val="2"/>
          <w:sz w:val="28"/>
          <w:szCs w:val="28"/>
          <w:lang w:val="en-GB"/>
        </w:rPr>
        <w:t>висока</w:t>
      </w:r>
      <w:proofErr w:type="spellEnd"/>
      <w:r w:rsidRPr="00D154C3">
        <w:rPr>
          <w:spacing w:val="2"/>
          <w:sz w:val="28"/>
          <w:szCs w:val="28"/>
          <w:lang w:val="en-GB"/>
        </w:rPr>
        <w:t xml:space="preserve"> </w:t>
      </w:r>
      <w:proofErr w:type="spellStart"/>
      <w:r w:rsidRPr="00D154C3">
        <w:rPr>
          <w:spacing w:val="2"/>
          <w:sz w:val="28"/>
          <w:szCs w:val="28"/>
          <w:lang w:val="en-GB"/>
        </w:rPr>
        <w:t>ситуативна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00FB7E45">
        <w:rPr>
          <w:spacing w:val="2"/>
          <w:sz w:val="28"/>
          <w:szCs w:val="28"/>
        </w:rPr>
        <w:t xml:space="preserve"> (Фиг. 3)</w:t>
      </w:r>
      <w:r w:rsidRPr="00D154C3">
        <w:rPr>
          <w:spacing w:val="2"/>
          <w:sz w:val="28"/>
          <w:szCs w:val="28"/>
          <w:lang w:val="en-GB"/>
        </w:rPr>
        <w:t xml:space="preserve">. </w:t>
      </w:r>
    </w:p>
    <w:p w14:paraId="6703EAE1" w14:textId="1C78880A" w:rsidR="00FB7E45" w:rsidRDefault="00FB7E45" w:rsidP="00FB7E45">
      <w:pPr>
        <w:spacing w:line="360" w:lineRule="auto"/>
        <w:ind w:firstLine="709"/>
        <w:jc w:val="center"/>
        <w:rPr>
          <w:spacing w:val="2"/>
          <w:sz w:val="28"/>
          <w:szCs w:val="28"/>
        </w:rPr>
      </w:pPr>
      <w:r>
        <w:rPr>
          <w:noProof/>
        </w:rPr>
        <w:lastRenderedPageBreak/>
        <w:drawing>
          <wp:inline distT="0" distB="0" distL="0" distR="0" wp14:anchorId="5707BABA" wp14:editId="42FCCCE4">
            <wp:extent cx="3243880" cy="3191062"/>
            <wp:effectExtent l="0" t="0" r="0" b="0"/>
            <wp:docPr id="1505090430" name="Picture 1505090430"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6385" cy="3193526"/>
                    </a:xfrm>
                    <a:prstGeom prst="rect">
                      <a:avLst/>
                    </a:prstGeom>
                    <a:noFill/>
                    <a:ln>
                      <a:noFill/>
                    </a:ln>
                  </pic:spPr>
                </pic:pic>
              </a:graphicData>
            </a:graphic>
          </wp:inline>
        </w:drawing>
      </w:r>
    </w:p>
    <w:p w14:paraId="44145C26" w14:textId="6D6680B0" w:rsidR="00FB7E45" w:rsidRPr="00FB7E45" w:rsidRDefault="00FB7E45" w:rsidP="00FB7E45">
      <w:pPr>
        <w:spacing w:line="360" w:lineRule="auto"/>
        <w:ind w:firstLine="709"/>
        <w:jc w:val="center"/>
        <w:rPr>
          <w:spacing w:val="2"/>
          <w:sz w:val="28"/>
          <w:szCs w:val="28"/>
        </w:rPr>
      </w:pPr>
      <w:r>
        <w:rPr>
          <w:spacing w:val="2"/>
          <w:sz w:val="28"/>
          <w:szCs w:val="28"/>
        </w:rPr>
        <w:t xml:space="preserve">Фигура 3. </w:t>
      </w:r>
      <w:r w:rsidRPr="00FB7E45">
        <w:rPr>
          <w:spacing w:val="2"/>
          <w:sz w:val="28"/>
          <w:szCs w:val="28"/>
        </w:rPr>
        <w:t xml:space="preserve">Процентно разпределение на </w:t>
      </w:r>
      <w:r>
        <w:rPr>
          <w:spacing w:val="2"/>
          <w:sz w:val="28"/>
          <w:szCs w:val="28"/>
        </w:rPr>
        <w:t xml:space="preserve">отговорите на </w:t>
      </w:r>
      <w:r w:rsidRPr="00FB7E45">
        <w:rPr>
          <w:spacing w:val="2"/>
          <w:sz w:val="28"/>
          <w:szCs w:val="28"/>
        </w:rPr>
        <w:t>изследваните лица според тревожността като моментно състояние</w:t>
      </w:r>
    </w:p>
    <w:p w14:paraId="4013F074" w14:textId="07D412A3" w:rsidR="00D154C3" w:rsidRPr="00D154C3" w:rsidRDefault="00D154C3" w:rsidP="00D154C3">
      <w:pPr>
        <w:spacing w:line="360" w:lineRule="auto"/>
        <w:ind w:firstLine="709"/>
        <w:jc w:val="both"/>
        <w:rPr>
          <w:spacing w:val="2"/>
          <w:sz w:val="28"/>
          <w:szCs w:val="28"/>
          <w:lang w:val="en-GB"/>
        </w:rPr>
      </w:pPr>
      <w:proofErr w:type="spellStart"/>
      <w:r w:rsidRPr="00D154C3">
        <w:rPr>
          <w:spacing w:val="2"/>
          <w:sz w:val="28"/>
          <w:szCs w:val="28"/>
          <w:lang w:val="en-GB"/>
        </w:rPr>
        <w:t>Това</w:t>
      </w:r>
      <w:proofErr w:type="spellEnd"/>
      <w:r w:rsidRPr="00D154C3">
        <w:rPr>
          <w:spacing w:val="2"/>
          <w:sz w:val="28"/>
          <w:szCs w:val="28"/>
          <w:lang w:val="en-GB"/>
        </w:rPr>
        <w:t xml:space="preserve"> </w:t>
      </w:r>
      <w:proofErr w:type="spellStart"/>
      <w:r w:rsidRPr="00D154C3">
        <w:rPr>
          <w:spacing w:val="2"/>
          <w:sz w:val="28"/>
          <w:szCs w:val="28"/>
          <w:lang w:val="en-GB"/>
        </w:rPr>
        <w:t>съответства</w:t>
      </w:r>
      <w:proofErr w:type="spellEnd"/>
      <w:r w:rsidRPr="00D154C3">
        <w:rPr>
          <w:spacing w:val="2"/>
          <w:sz w:val="28"/>
          <w:szCs w:val="28"/>
          <w:lang w:val="en-GB"/>
        </w:rPr>
        <w:t xml:space="preserve"> </w:t>
      </w:r>
      <w:proofErr w:type="spellStart"/>
      <w:r w:rsidRPr="00D154C3">
        <w:rPr>
          <w:spacing w:val="2"/>
          <w:sz w:val="28"/>
          <w:szCs w:val="28"/>
          <w:lang w:val="en-GB"/>
        </w:rPr>
        <w:t>на</w:t>
      </w:r>
      <w:proofErr w:type="spellEnd"/>
      <w:r w:rsidRPr="00D154C3">
        <w:rPr>
          <w:spacing w:val="2"/>
          <w:sz w:val="28"/>
          <w:szCs w:val="28"/>
          <w:lang w:val="en-GB"/>
        </w:rPr>
        <w:t xml:space="preserve"> </w:t>
      </w:r>
      <w:proofErr w:type="spellStart"/>
      <w:r w:rsidRPr="00D154C3">
        <w:rPr>
          <w:spacing w:val="2"/>
          <w:sz w:val="28"/>
          <w:szCs w:val="28"/>
          <w:lang w:val="en-GB"/>
        </w:rPr>
        <w:t>очакваното</w:t>
      </w:r>
      <w:proofErr w:type="spellEnd"/>
      <w:r w:rsidRPr="00D154C3">
        <w:rPr>
          <w:spacing w:val="2"/>
          <w:sz w:val="28"/>
          <w:szCs w:val="28"/>
          <w:lang w:val="en-GB"/>
        </w:rPr>
        <w:t xml:space="preserve"> </w:t>
      </w:r>
      <w:proofErr w:type="spellStart"/>
      <w:r w:rsidRPr="00D154C3">
        <w:rPr>
          <w:spacing w:val="2"/>
          <w:sz w:val="28"/>
          <w:szCs w:val="28"/>
          <w:lang w:val="en-GB"/>
        </w:rPr>
        <w:t>разпределение</w:t>
      </w:r>
      <w:proofErr w:type="spellEnd"/>
      <w:r w:rsidRPr="00D154C3">
        <w:rPr>
          <w:spacing w:val="2"/>
          <w:sz w:val="28"/>
          <w:szCs w:val="28"/>
          <w:lang w:val="en-GB"/>
        </w:rPr>
        <w:t xml:space="preserve"> </w:t>
      </w:r>
      <w:proofErr w:type="spellStart"/>
      <w:r w:rsidRPr="00D154C3">
        <w:rPr>
          <w:spacing w:val="2"/>
          <w:sz w:val="28"/>
          <w:szCs w:val="28"/>
          <w:lang w:val="en-GB"/>
        </w:rPr>
        <w:t>за</w:t>
      </w:r>
      <w:proofErr w:type="spellEnd"/>
      <w:r w:rsidRPr="00D154C3">
        <w:rPr>
          <w:spacing w:val="2"/>
          <w:sz w:val="28"/>
          <w:szCs w:val="28"/>
          <w:lang w:val="en-GB"/>
        </w:rPr>
        <w:t xml:space="preserve"> </w:t>
      </w:r>
      <w:proofErr w:type="spellStart"/>
      <w:r w:rsidRPr="00D154C3">
        <w:rPr>
          <w:spacing w:val="2"/>
          <w:sz w:val="28"/>
          <w:szCs w:val="28"/>
          <w:lang w:val="en-GB"/>
        </w:rPr>
        <w:t>неклинична</w:t>
      </w:r>
      <w:proofErr w:type="spellEnd"/>
      <w:r w:rsidRPr="00D154C3">
        <w:rPr>
          <w:spacing w:val="2"/>
          <w:sz w:val="28"/>
          <w:szCs w:val="28"/>
          <w:lang w:val="en-GB"/>
        </w:rPr>
        <w:t xml:space="preserve"> </w:t>
      </w:r>
      <w:proofErr w:type="spellStart"/>
      <w:r w:rsidRPr="00D154C3">
        <w:rPr>
          <w:spacing w:val="2"/>
          <w:sz w:val="28"/>
          <w:szCs w:val="28"/>
          <w:lang w:val="en-GB"/>
        </w:rPr>
        <w:t>извадка</w:t>
      </w:r>
      <w:proofErr w:type="spellEnd"/>
      <w:r w:rsidRPr="00D154C3">
        <w:rPr>
          <w:spacing w:val="2"/>
          <w:sz w:val="28"/>
          <w:szCs w:val="28"/>
          <w:lang w:val="en-GB"/>
        </w:rPr>
        <w:t xml:space="preserve">, в </w:t>
      </w:r>
      <w:proofErr w:type="spellStart"/>
      <w:r w:rsidRPr="00D154C3">
        <w:rPr>
          <w:spacing w:val="2"/>
          <w:sz w:val="28"/>
          <w:szCs w:val="28"/>
          <w:lang w:val="en-GB"/>
        </w:rPr>
        <w:t>която</w:t>
      </w:r>
      <w:proofErr w:type="spellEnd"/>
      <w:r w:rsidRPr="00D154C3">
        <w:rPr>
          <w:spacing w:val="2"/>
          <w:sz w:val="28"/>
          <w:szCs w:val="28"/>
          <w:lang w:val="en-GB"/>
        </w:rPr>
        <w:t xml:space="preserve"> </w:t>
      </w:r>
      <w:proofErr w:type="spellStart"/>
      <w:r w:rsidRPr="00D154C3">
        <w:rPr>
          <w:spacing w:val="2"/>
          <w:sz w:val="28"/>
          <w:szCs w:val="28"/>
          <w:lang w:val="en-GB"/>
        </w:rPr>
        <w:t>повечето</w:t>
      </w:r>
      <w:proofErr w:type="spellEnd"/>
      <w:r w:rsidRPr="00D154C3">
        <w:rPr>
          <w:spacing w:val="2"/>
          <w:sz w:val="28"/>
          <w:szCs w:val="28"/>
          <w:lang w:val="en-GB"/>
        </w:rPr>
        <w:t xml:space="preserve"> </w:t>
      </w:r>
      <w:proofErr w:type="spellStart"/>
      <w:r w:rsidRPr="00D154C3">
        <w:rPr>
          <w:spacing w:val="2"/>
          <w:sz w:val="28"/>
          <w:szCs w:val="28"/>
          <w:lang w:val="en-GB"/>
        </w:rPr>
        <w:t>хора</w:t>
      </w:r>
      <w:proofErr w:type="spellEnd"/>
      <w:r w:rsidRPr="00D154C3">
        <w:rPr>
          <w:spacing w:val="2"/>
          <w:sz w:val="28"/>
          <w:szCs w:val="28"/>
          <w:lang w:val="en-GB"/>
        </w:rPr>
        <w:t xml:space="preserve"> </w:t>
      </w:r>
      <w:proofErr w:type="spellStart"/>
      <w:r w:rsidRPr="00D154C3">
        <w:rPr>
          <w:spacing w:val="2"/>
          <w:sz w:val="28"/>
          <w:szCs w:val="28"/>
          <w:lang w:val="en-GB"/>
        </w:rPr>
        <w:t>проявяват</w:t>
      </w:r>
      <w:proofErr w:type="spellEnd"/>
      <w:r w:rsidRPr="00D154C3">
        <w:rPr>
          <w:spacing w:val="2"/>
          <w:sz w:val="28"/>
          <w:szCs w:val="28"/>
          <w:lang w:val="en-GB"/>
        </w:rPr>
        <w:t xml:space="preserve"> </w:t>
      </w:r>
      <w:proofErr w:type="spellStart"/>
      <w:r w:rsidRPr="00D154C3">
        <w:rPr>
          <w:spacing w:val="2"/>
          <w:sz w:val="28"/>
          <w:szCs w:val="28"/>
          <w:lang w:val="en-GB"/>
        </w:rPr>
        <w:t>умерено</w:t>
      </w:r>
      <w:proofErr w:type="spellEnd"/>
      <w:r w:rsidRPr="00D154C3">
        <w:rPr>
          <w:spacing w:val="2"/>
          <w:sz w:val="28"/>
          <w:szCs w:val="28"/>
          <w:lang w:val="en-GB"/>
        </w:rPr>
        <w:t xml:space="preserve"> </w:t>
      </w:r>
      <w:proofErr w:type="spellStart"/>
      <w:r w:rsidRPr="00D154C3">
        <w:rPr>
          <w:spacing w:val="2"/>
          <w:sz w:val="28"/>
          <w:szCs w:val="28"/>
          <w:lang w:val="en-GB"/>
        </w:rPr>
        <w:t>напрежение</w:t>
      </w:r>
      <w:proofErr w:type="spellEnd"/>
      <w:r w:rsidRPr="00D154C3">
        <w:rPr>
          <w:spacing w:val="2"/>
          <w:sz w:val="28"/>
          <w:szCs w:val="28"/>
          <w:lang w:val="en-GB"/>
        </w:rPr>
        <w:t xml:space="preserve"> в </w:t>
      </w:r>
      <w:proofErr w:type="spellStart"/>
      <w:r w:rsidRPr="00D154C3">
        <w:rPr>
          <w:spacing w:val="2"/>
          <w:sz w:val="28"/>
          <w:szCs w:val="28"/>
          <w:lang w:val="en-GB"/>
        </w:rPr>
        <w:t>момента</w:t>
      </w:r>
      <w:proofErr w:type="spellEnd"/>
      <w:r w:rsidRPr="00D154C3">
        <w:rPr>
          <w:spacing w:val="2"/>
          <w:sz w:val="28"/>
          <w:szCs w:val="28"/>
          <w:lang w:val="en-GB"/>
        </w:rPr>
        <w:t xml:space="preserve"> </w:t>
      </w:r>
      <w:proofErr w:type="spellStart"/>
      <w:r w:rsidRPr="00D154C3">
        <w:rPr>
          <w:spacing w:val="2"/>
          <w:sz w:val="28"/>
          <w:szCs w:val="28"/>
          <w:lang w:val="en-GB"/>
        </w:rPr>
        <w:t>на</w:t>
      </w:r>
      <w:proofErr w:type="spellEnd"/>
      <w:r w:rsidRPr="00D154C3">
        <w:rPr>
          <w:spacing w:val="2"/>
          <w:sz w:val="28"/>
          <w:szCs w:val="28"/>
          <w:lang w:val="en-GB"/>
        </w:rPr>
        <w:t xml:space="preserve"> </w:t>
      </w:r>
      <w:proofErr w:type="spellStart"/>
      <w:r w:rsidRPr="00D154C3">
        <w:rPr>
          <w:spacing w:val="2"/>
          <w:sz w:val="28"/>
          <w:szCs w:val="28"/>
          <w:lang w:val="en-GB"/>
        </w:rPr>
        <w:t>изследването</w:t>
      </w:r>
      <w:proofErr w:type="spellEnd"/>
      <w:r w:rsidRPr="00D154C3">
        <w:rPr>
          <w:spacing w:val="2"/>
          <w:sz w:val="28"/>
          <w:szCs w:val="28"/>
          <w:lang w:val="en-GB"/>
        </w:rPr>
        <w:t>.</w:t>
      </w:r>
    </w:p>
    <w:p w14:paraId="1AF0A8B8" w14:textId="77777777" w:rsidR="00FB7E45" w:rsidRDefault="00D154C3" w:rsidP="00D154C3">
      <w:pPr>
        <w:spacing w:line="360" w:lineRule="auto"/>
        <w:ind w:firstLine="709"/>
        <w:jc w:val="both"/>
        <w:rPr>
          <w:spacing w:val="2"/>
          <w:sz w:val="28"/>
          <w:szCs w:val="28"/>
        </w:rPr>
      </w:pPr>
      <w:proofErr w:type="spellStart"/>
      <w:r w:rsidRPr="00D154C3">
        <w:rPr>
          <w:spacing w:val="2"/>
          <w:sz w:val="28"/>
          <w:szCs w:val="28"/>
          <w:lang w:val="en-GB"/>
        </w:rPr>
        <w:t>По</w:t>
      </w:r>
      <w:proofErr w:type="spellEnd"/>
      <w:r w:rsidRPr="00D154C3">
        <w:rPr>
          <w:spacing w:val="2"/>
          <w:sz w:val="28"/>
          <w:szCs w:val="28"/>
          <w:lang w:val="en-GB"/>
        </w:rPr>
        <w:t xml:space="preserve"> </w:t>
      </w:r>
      <w:bookmarkStart w:id="0" w:name="_Hlk200641728"/>
      <w:proofErr w:type="spellStart"/>
      <w:r w:rsidRPr="00D154C3">
        <w:rPr>
          <w:spacing w:val="2"/>
          <w:sz w:val="28"/>
          <w:szCs w:val="28"/>
          <w:lang w:val="en-GB"/>
        </w:rPr>
        <w:t>скалата</w:t>
      </w:r>
      <w:proofErr w:type="spellEnd"/>
      <w:r w:rsidRPr="00D154C3">
        <w:rPr>
          <w:spacing w:val="2"/>
          <w:sz w:val="28"/>
          <w:szCs w:val="28"/>
          <w:lang w:val="en-GB"/>
        </w:rPr>
        <w:t xml:space="preserve"> </w:t>
      </w:r>
      <w:proofErr w:type="spellStart"/>
      <w:r w:rsidRPr="00D154C3">
        <w:rPr>
          <w:spacing w:val="2"/>
          <w:sz w:val="28"/>
          <w:szCs w:val="28"/>
          <w:lang w:val="en-GB"/>
        </w:rPr>
        <w:t>за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като</w:t>
      </w:r>
      <w:proofErr w:type="spellEnd"/>
      <w:r w:rsidRPr="00D154C3">
        <w:rPr>
          <w:spacing w:val="2"/>
          <w:sz w:val="28"/>
          <w:szCs w:val="28"/>
          <w:lang w:val="en-GB"/>
        </w:rPr>
        <w:t xml:space="preserve"> </w:t>
      </w:r>
      <w:proofErr w:type="spellStart"/>
      <w:r w:rsidRPr="00D154C3">
        <w:rPr>
          <w:spacing w:val="2"/>
          <w:sz w:val="28"/>
          <w:szCs w:val="28"/>
          <w:lang w:val="en-GB"/>
        </w:rPr>
        <w:t>черта</w:t>
      </w:r>
      <w:proofErr w:type="spellEnd"/>
      <w:r w:rsidRPr="00D154C3">
        <w:rPr>
          <w:spacing w:val="2"/>
          <w:sz w:val="28"/>
          <w:szCs w:val="28"/>
          <w:lang w:val="en-GB"/>
        </w:rPr>
        <w:t xml:space="preserve"> </w:t>
      </w:r>
      <w:proofErr w:type="spellStart"/>
      <w:r w:rsidRPr="00D154C3">
        <w:rPr>
          <w:spacing w:val="2"/>
          <w:sz w:val="28"/>
          <w:szCs w:val="28"/>
          <w:lang w:val="en-GB"/>
        </w:rPr>
        <w:t>на</w:t>
      </w:r>
      <w:proofErr w:type="spellEnd"/>
      <w:r w:rsidRPr="00D154C3">
        <w:rPr>
          <w:spacing w:val="2"/>
          <w:sz w:val="28"/>
          <w:szCs w:val="28"/>
          <w:lang w:val="en-GB"/>
        </w:rPr>
        <w:t xml:space="preserve"> </w:t>
      </w:r>
      <w:proofErr w:type="spellStart"/>
      <w:r w:rsidRPr="00D154C3">
        <w:rPr>
          <w:spacing w:val="2"/>
          <w:sz w:val="28"/>
          <w:szCs w:val="28"/>
          <w:lang w:val="en-GB"/>
        </w:rPr>
        <w:t>личността</w:t>
      </w:r>
      <w:proofErr w:type="spellEnd"/>
      <w:r w:rsidRPr="00D154C3">
        <w:rPr>
          <w:spacing w:val="2"/>
          <w:sz w:val="28"/>
          <w:szCs w:val="28"/>
          <w:lang w:val="en-GB"/>
        </w:rPr>
        <w:t xml:space="preserve"> </w:t>
      </w:r>
      <w:bookmarkEnd w:id="0"/>
      <w:proofErr w:type="spellStart"/>
      <w:r w:rsidRPr="00D154C3">
        <w:rPr>
          <w:spacing w:val="2"/>
          <w:sz w:val="28"/>
          <w:szCs w:val="28"/>
          <w:lang w:val="en-GB"/>
        </w:rPr>
        <w:t>разпределението</w:t>
      </w:r>
      <w:proofErr w:type="spellEnd"/>
      <w:r w:rsidRPr="00D154C3">
        <w:rPr>
          <w:spacing w:val="2"/>
          <w:sz w:val="28"/>
          <w:szCs w:val="28"/>
          <w:lang w:val="en-GB"/>
        </w:rPr>
        <w:t xml:space="preserve"> е </w:t>
      </w:r>
      <w:proofErr w:type="spellStart"/>
      <w:r w:rsidRPr="00D154C3">
        <w:rPr>
          <w:spacing w:val="2"/>
          <w:sz w:val="28"/>
          <w:szCs w:val="28"/>
          <w:lang w:val="en-GB"/>
        </w:rPr>
        <w:t>малко</w:t>
      </w:r>
      <w:proofErr w:type="spellEnd"/>
      <w:r w:rsidRPr="00D154C3">
        <w:rPr>
          <w:spacing w:val="2"/>
          <w:sz w:val="28"/>
          <w:szCs w:val="28"/>
          <w:lang w:val="en-GB"/>
        </w:rPr>
        <w:t xml:space="preserve"> </w:t>
      </w:r>
      <w:proofErr w:type="spellStart"/>
      <w:r w:rsidRPr="00D154C3">
        <w:rPr>
          <w:spacing w:val="2"/>
          <w:sz w:val="28"/>
          <w:szCs w:val="28"/>
          <w:lang w:val="en-GB"/>
        </w:rPr>
        <w:t>по-различно</w:t>
      </w:r>
      <w:proofErr w:type="spellEnd"/>
      <w:r w:rsidRPr="00D154C3">
        <w:rPr>
          <w:spacing w:val="2"/>
          <w:sz w:val="28"/>
          <w:szCs w:val="28"/>
          <w:lang w:val="en-GB"/>
        </w:rPr>
        <w:t xml:space="preserve">. </w:t>
      </w:r>
      <w:proofErr w:type="spellStart"/>
      <w:r w:rsidRPr="00D154C3">
        <w:rPr>
          <w:spacing w:val="2"/>
          <w:sz w:val="28"/>
          <w:szCs w:val="28"/>
          <w:lang w:val="en-GB"/>
        </w:rPr>
        <w:t>Почти</w:t>
      </w:r>
      <w:proofErr w:type="spellEnd"/>
      <w:r w:rsidRPr="00D154C3">
        <w:rPr>
          <w:spacing w:val="2"/>
          <w:sz w:val="28"/>
          <w:szCs w:val="28"/>
          <w:lang w:val="en-GB"/>
        </w:rPr>
        <w:t xml:space="preserve"> </w:t>
      </w:r>
      <w:proofErr w:type="spellStart"/>
      <w:r w:rsidRPr="00D154C3">
        <w:rPr>
          <w:spacing w:val="2"/>
          <w:sz w:val="28"/>
          <w:szCs w:val="28"/>
          <w:lang w:val="en-GB"/>
        </w:rPr>
        <w:t>половината</w:t>
      </w:r>
      <w:proofErr w:type="spellEnd"/>
      <w:r w:rsidRPr="00D154C3">
        <w:rPr>
          <w:spacing w:val="2"/>
          <w:sz w:val="28"/>
          <w:szCs w:val="28"/>
          <w:lang w:val="en-GB"/>
        </w:rPr>
        <w:t xml:space="preserve"> </w:t>
      </w:r>
      <w:proofErr w:type="spellStart"/>
      <w:r w:rsidRPr="00D154C3">
        <w:rPr>
          <w:spacing w:val="2"/>
          <w:sz w:val="28"/>
          <w:szCs w:val="28"/>
          <w:lang w:val="en-GB"/>
        </w:rPr>
        <w:t>от</w:t>
      </w:r>
      <w:proofErr w:type="spellEnd"/>
      <w:r w:rsidRPr="00D154C3">
        <w:rPr>
          <w:spacing w:val="2"/>
          <w:sz w:val="28"/>
          <w:szCs w:val="28"/>
          <w:lang w:val="en-GB"/>
        </w:rPr>
        <w:t xml:space="preserve"> </w:t>
      </w:r>
      <w:proofErr w:type="spellStart"/>
      <w:r w:rsidRPr="00D154C3">
        <w:rPr>
          <w:spacing w:val="2"/>
          <w:sz w:val="28"/>
          <w:szCs w:val="28"/>
          <w:lang w:val="en-GB"/>
        </w:rPr>
        <w:t>участниците</w:t>
      </w:r>
      <w:proofErr w:type="spellEnd"/>
      <w:r w:rsidRPr="00D154C3">
        <w:rPr>
          <w:spacing w:val="2"/>
          <w:sz w:val="28"/>
          <w:szCs w:val="28"/>
          <w:lang w:val="en-GB"/>
        </w:rPr>
        <w:t xml:space="preserve"> (48.48%) </w:t>
      </w:r>
      <w:proofErr w:type="spellStart"/>
      <w:r w:rsidRPr="00D154C3">
        <w:rPr>
          <w:spacing w:val="2"/>
          <w:sz w:val="28"/>
          <w:szCs w:val="28"/>
          <w:lang w:val="en-GB"/>
        </w:rPr>
        <w:t>попадат</w:t>
      </w:r>
      <w:proofErr w:type="spellEnd"/>
      <w:r w:rsidRPr="00D154C3">
        <w:rPr>
          <w:spacing w:val="2"/>
          <w:sz w:val="28"/>
          <w:szCs w:val="28"/>
          <w:lang w:val="en-GB"/>
        </w:rPr>
        <w:t xml:space="preserve"> в </w:t>
      </w:r>
      <w:proofErr w:type="spellStart"/>
      <w:r w:rsidRPr="00D154C3">
        <w:rPr>
          <w:spacing w:val="2"/>
          <w:sz w:val="28"/>
          <w:szCs w:val="28"/>
          <w:lang w:val="en-GB"/>
        </w:rPr>
        <w:t>категорията</w:t>
      </w:r>
      <w:proofErr w:type="spellEnd"/>
      <w:r w:rsidRPr="00D154C3">
        <w:rPr>
          <w:spacing w:val="2"/>
          <w:sz w:val="28"/>
          <w:szCs w:val="28"/>
          <w:lang w:val="en-GB"/>
        </w:rPr>
        <w:t xml:space="preserve"> </w:t>
      </w:r>
      <w:proofErr w:type="spellStart"/>
      <w:r w:rsidRPr="00D154C3">
        <w:rPr>
          <w:spacing w:val="2"/>
          <w:sz w:val="28"/>
          <w:szCs w:val="28"/>
          <w:lang w:val="en-GB"/>
        </w:rPr>
        <w:t>със</w:t>
      </w:r>
      <w:proofErr w:type="spellEnd"/>
      <w:r w:rsidRPr="00D154C3">
        <w:rPr>
          <w:spacing w:val="2"/>
          <w:sz w:val="28"/>
          <w:szCs w:val="28"/>
          <w:lang w:val="en-GB"/>
        </w:rPr>
        <w:t xml:space="preserve"> </w:t>
      </w:r>
      <w:proofErr w:type="spellStart"/>
      <w:r w:rsidRPr="00D154C3">
        <w:rPr>
          <w:spacing w:val="2"/>
          <w:sz w:val="28"/>
          <w:szCs w:val="28"/>
          <w:lang w:val="en-GB"/>
        </w:rPr>
        <w:t>средна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но</w:t>
      </w:r>
      <w:proofErr w:type="spellEnd"/>
      <w:r w:rsidRPr="00D154C3">
        <w:rPr>
          <w:spacing w:val="2"/>
          <w:sz w:val="28"/>
          <w:szCs w:val="28"/>
          <w:lang w:val="en-GB"/>
        </w:rPr>
        <w:t xml:space="preserve"> </w:t>
      </w:r>
      <w:proofErr w:type="spellStart"/>
      <w:r w:rsidRPr="00D154C3">
        <w:rPr>
          <w:spacing w:val="2"/>
          <w:sz w:val="28"/>
          <w:szCs w:val="28"/>
          <w:lang w:val="en-GB"/>
        </w:rPr>
        <w:t>делът</w:t>
      </w:r>
      <w:proofErr w:type="spellEnd"/>
      <w:r w:rsidRPr="00D154C3">
        <w:rPr>
          <w:spacing w:val="2"/>
          <w:sz w:val="28"/>
          <w:szCs w:val="28"/>
          <w:lang w:val="en-GB"/>
        </w:rPr>
        <w:t xml:space="preserve"> </w:t>
      </w:r>
      <w:proofErr w:type="spellStart"/>
      <w:r w:rsidRPr="00D154C3">
        <w:rPr>
          <w:spacing w:val="2"/>
          <w:sz w:val="28"/>
          <w:szCs w:val="28"/>
          <w:lang w:val="en-GB"/>
        </w:rPr>
        <w:t>на</w:t>
      </w:r>
      <w:proofErr w:type="spellEnd"/>
      <w:r w:rsidRPr="00D154C3">
        <w:rPr>
          <w:spacing w:val="2"/>
          <w:sz w:val="28"/>
          <w:szCs w:val="28"/>
          <w:lang w:val="en-GB"/>
        </w:rPr>
        <w:t xml:space="preserve"> </w:t>
      </w:r>
      <w:proofErr w:type="spellStart"/>
      <w:r w:rsidRPr="00D154C3">
        <w:rPr>
          <w:spacing w:val="2"/>
          <w:sz w:val="28"/>
          <w:szCs w:val="28"/>
          <w:lang w:val="en-GB"/>
        </w:rPr>
        <w:t>лицата</w:t>
      </w:r>
      <w:proofErr w:type="spellEnd"/>
      <w:r w:rsidRPr="00D154C3">
        <w:rPr>
          <w:spacing w:val="2"/>
          <w:sz w:val="28"/>
          <w:szCs w:val="28"/>
          <w:lang w:val="en-GB"/>
        </w:rPr>
        <w:t xml:space="preserve"> с </w:t>
      </w:r>
      <w:proofErr w:type="spellStart"/>
      <w:r w:rsidRPr="00D154C3">
        <w:rPr>
          <w:spacing w:val="2"/>
          <w:sz w:val="28"/>
          <w:szCs w:val="28"/>
          <w:lang w:val="en-GB"/>
        </w:rPr>
        <w:t>висока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е </w:t>
      </w:r>
      <w:proofErr w:type="spellStart"/>
      <w:r w:rsidRPr="00D154C3">
        <w:rPr>
          <w:spacing w:val="2"/>
          <w:sz w:val="28"/>
          <w:szCs w:val="28"/>
          <w:lang w:val="en-GB"/>
        </w:rPr>
        <w:t>значително</w:t>
      </w:r>
      <w:proofErr w:type="spellEnd"/>
      <w:r w:rsidRPr="00D154C3">
        <w:rPr>
          <w:spacing w:val="2"/>
          <w:sz w:val="28"/>
          <w:szCs w:val="28"/>
          <w:lang w:val="en-GB"/>
        </w:rPr>
        <w:t xml:space="preserve"> </w:t>
      </w:r>
      <w:proofErr w:type="spellStart"/>
      <w:r w:rsidRPr="00D154C3">
        <w:rPr>
          <w:spacing w:val="2"/>
          <w:sz w:val="28"/>
          <w:szCs w:val="28"/>
          <w:lang w:val="en-GB"/>
        </w:rPr>
        <w:t>по-висок</w:t>
      </w:r>
      <w:proofErr w:type="spellEnd"/>
      <w:r w:rsidRPr="00D154C3">
        <w:rPr>
          <w:spacing w:val="2"/>
          <w:sz w:val="28"/>
          <w:szCs w:val="28"/>
          <w:lang w:val="en-GB"/>
        </w:rPr>
        <w:t xml:space="preserve"> – 21.21%, а с </w:t>
      </w:r>
      <w:proofErr w:type="spellStart"/>
      <w:r w:rsidRPr="00D154C3">
        <w:rPr>
          <w:spacing w:val="2"/>
          <w:sz w:val="28"/>
          <w:szCs w:val="28"/>
          <w:lang w:val="en-GB"/>
        </w:rPr>
        <w:t>ниска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са</w:t>
      </w:r>
      <w:proofErr w:type="spellEnd"/>
      <w:r w:rsidRPr="00D154C3">
        <w:rPr>
          <w:spacing w:val="2"/>
          <w:sz w:val="28"/>
          <w:szCs w:val="28"/>
          <w:lang w:val="en-GB"/>
        </w:rPr>
        <w:t xml:space="preserve"> 30.30%</w:t>
      </w:r>
      <w:r w:rsidR="00FB7E45">
        <w:rPr>
          <w:spacing w:val="2"/>
          <w:sz w:val="28"/>
          <w:szCs w:val="28"/>
        </w:rPr>
        <w:t xml:space="preserve"> (Фиг. 4)</w:t>
      </w:r>
      <w:r w:rsidRPr="00D154C3">
        <w:rPr>
          <w:spacing w:val="2"/>
          <w:sz w:val="28"/>
          <w:szCs w:val="28"/>
          <w:lang w:val="en-GB"/>
        </w:rPr>
        <w:t xml:space="preserve">. </w:t>
      </w:r>
    </w:p>
    <w:p w14:paraId="1F56A33D" w14:textId="375B9B55" w:rsidR="00FB7E45" w:rsidRDefault="00FB7E45" w:rsidP="00FB7E45">
      <w:pPr>
        <w:spacing w:line="360" w:lineRule="auto"/>
        <w:ind w:firstLine="709"/>
        <w:jc w:val="center"/>
        <w:rPr>
          <w:spacing w:val="2"/>
          <w:sz w:val="28"/>
          <w:szCs w:val="28"/>
        </w:rPr>
      </w:pPr>
      <w:r>
        <w:rPr>
          <w:noProof/>
        </w:rPr>
        <w:lastRenderedPageBreak/>
        <w:drawing>
          <wp:inline distT="0" distB="0" distL="0" distR="0" wp14:anchorId="5062D65B" wp14:editId="5E5D7921">
            <wp:extent cx="3335640" cy="3194850"/>
            <wp:effectExtent l="0" t="0" r="0" b="5715"/>
            <wp:docPr id="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put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68483" cy="3226307"/>
                    </a:xfrm>
                    <a:prstGeom prst="rect">
                      <a:avLst/>
                    </a:prstGeom>
                    <a:noFill/>
                    <a:ln>
                      <a:noFill/>
                    </a:ln>
                  </pic:spPr>
                </pic:pic>
              </a:graphicData>
            </a:graphic>
          </wp:inline>
        </w:drawing>
      </w:r>
    </w:p>
    <w:p w14:paraId="5F584981" w14:textId="1723EAFF" w:rsidR="00FB7E45" w:rsidRPr="00FB7E45" w:rsidRDefault="00FB7E45" w:rsidP="00FB7E45">
      <w:pPr>
        <w:spacing w:line="360" w:lineRule="auto"/>
        <w:ind w:firstLine="709"/>
        <w:jc w:val="center"/>
        <w:rPr>
          <w:spacing w:val="2"/>
          <w:sz w:val="28"/>
          <w:szCs w:val="28"/>
        </w:rPr>
      </w:pPr>
      <w:r>
        <w:rPr>
          <w:spacing w:val="2"/>
          <w:sz w:val="28"/>
          <w:szCs w:val="28"/>
        </w:rPr>
        <w:t xml:space="preserve">Фигура 4. Процентно разпределение на отговорите на изследваните лица по </w:t>
      </w:r>
      <w:r w:rsidRPr="00FB7E45">
        <w:rPr>
          <w:spacing w:val="2"/>
          <w:sz w:val="28"/>
          <w:szCs w:val="28"/>
        </w:rPr>
        <w:t>скалата за тревожност като черта на личността</w:t>
      </w:r>
    </w:p>
    <w:p w14:paraId="57FC733F" w14:textId="733387E1" w:rsidR="00D154C3" w:rsidRPr="00D154C3" w:rsidRDefault="00D154C3" w:rsidP="00D154C3">
      <w:pPr>
        <w:spacing w:line="360" w:lineRule="auto"/>
        <w:ind w:firstLine="709"/>
        <w:jc w:val="both"/>
        <w:rPr>
          <w:spacing w:val="2"/>
          <w:sz w:val="28"/>
          <w:szCs w:val="28"/>
          <w:lang w:val="en-GB"/>
        </w:rPr>
      </w:pPr>
      <w:proofErr w:type="spellStart"/>
      <w:r w:rsidRPr="00D154C3">
        <w:rPr>
          <w:spacing w:val="2"/>
          <w:sz w:val="28"/>
          <w:szCs w:val="28"/>
          <w:lang w:val="en-GB"/>
        </w:rPr>
        <w:t>Това</w:t>
      </w:r>
      <w:proofErr w:type="spellEnd"/>
      <w:r w:rsidRPr="00D154C3">
        <w:rPr>
          <w:spacing w:val="2"/>
          <w:sz w:val="28"/>
          <w:szCs w:val="28"/>
          <w:lang w:val="en-GB"/>
        </w:rPr>
        <w:t xml:space="preserve"> </w:t>
      </w:r>
      <w:proofErr w:type="spellStart"/>
      <w:r w:rsidRPr="00D154C3">
        <w:rPr>
          <w:spacing w:val="2"/>
          <w:sz w:val="28"/>
          <w:szCs w:val="28"/>
          <w:lang w:val="en-GB"/>
        </w:rPr>
        <w:t>предполага</w:t>
      </w:r>
      <w:proofErr w:type="spellEnd"/>
      <w:r w:rsidRPr="00D154C3">
        <w:rPr>
          <w:spacing w:val="2"/>
          <w:sz w:val="28"/>
          <w:szCs w:val="28"/>
          <w:lang w:val="en-GB"/>
        </w:rPr>
        <w:t xml:space="preserve">, </w:t>
      </w:r>
      <w:proofErr w:type="spellStart"/>
      <w:r w:rsidRPr="00D154C3">
        <w:rPr>
          <w:spacing w:val="2"/>
          <w:sz w:val="28"/>
          <w:szCs w:val="28"/>
          <w:lang w:val="en-GB"/>
        </w:rPr>
        <w:t>че</w:t>
      </w:r>
      <w:proofErr w:type="spellEnd"/>
      <w:r w:rsidRPr="00D154C3">
        <w:rPr>
          <w:spacing w:val="2"/>
          <w:sz w:val="28"/>
          <w:szCs w:val="28"/>
          <w:lang w:val="en-GB"/>
        </w:rPr>
        <w:t xml:space="preserve"> </w:t>
      </w:r>
      <w:proofErr w:type="spellStart"/>
      <w:r w:rsidRPr="00D154C3">
        <w:rPr>
          <w:spacing w:val="2"/>
          <w:sz w:val="28"/>
          <w:szCs w:val="28"/>
          <w:lang w:val="en-GB"/>
        </w:rPr>
        <w:t>стабилната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като</w:t>
      </w:r>
      <w:proofErr w:type="spellEnd"/>
      <w:r w:rsidRPr="00D154C3">
        <w:rPr>
          <w:spacing w:val="2"/>
          <w:sz w:val="28"/>
          <w:szCs w:val="28"/>
          <w:lang w:val="en-GB"/>
        </w:rPr>
        <w:t xml:space="preserve"> </w:t>
      </w:r>
      <w:proofErr w:type="spellStart"/>
      <w:r w:rsidRPr="00D154C3">
        <w:rPr>
          <w:spacing w:val="2"/>
          <w:sz w:val="28"/>
          <w:szCs w:val="28"/>
          <w:lang w:val="en-GB"/>
        </w:rPr>
        <w:t>личностна</w:t>
      </w:r>
      <w:proofErr w:type="spellEnd"/>
      <w:r w:rsidRPr="00D154C3">
        <w:rPr>
          <w:spacing w:val="2"/>
          <w:sz w:val="28"/>
          <w:szCs w:val="28"/>
          <w:lang w:val="en-GB"/>
        </w:rPr>
        <w:t xml:space="preserve"> </w:t>
      </w:r>
      <w:proofErr w:type="spellStart"/>
      <w:r w:rsidRPr="00D154C3">
        <w:rPr>
          <w:spacing w:val="2"/>
          <w:sz w:val="28"/>
          <w:szCs w:val="28"/>
          <w:lang w:val="en-GB"/>
        </w:rPr>
        <w:t>характеристика</w:t>
      </w:r>
      <w:proofErr w:type="spellEnd"/>
      <w:r w:rsidRPr="00D154C3">
        <w:rPr>
          <w:spacing w:val="2"/>
          <w:sz w:val="28"/>
          <w:szCs w:val="28"/>
          <w:lang w:val="en-GB"/>
        </w:rPr>
        <w:t xml:space="preserve"> е </w:t>
      </w:r>
      <w:proofErr w:type="spellStart"/>
      <w:r w:rsidRPr="00D154C3">
        <w:rPr>
          <w:spacing w:val="2"/>
          <w:sz w:val="28"/>
          <w:szCs w:val="28"/>
          <w:lang w:val="en-GB"/>
        </w:rPr>
        <w:t>по-изразена</w:t>
      </w:r>
      <w:proofErr w:type="spellEnd"/>
      <w:r w:rsidRPr="00D154C3">
        <w:rPr>
          <w:spacing w:val="2"/>
          <w:sz w:val="28"/>
          <w:szCs w:val="28"/>
          <w:lang w:val="en-GB"/>
        </w:rPr>
        <w:t xml:space="preserve"> </w:t>
      </w:r>
      <w:proofErr w:type="spellStart"/>
      <w:r w:rsidRPr="00D154C3">
        <w:rPr>
          <w:spacing w:val="2"/>
          <w:sz w:val="28"/>
          <w:szCs w:val="28"/>
          <w:lang w:val="en-GB"/>
        </w:rPr>
        <w:t>при</w:t>
      </w:r>
      <w:proofErr w:type="spellEnd"/>
      <w:r w:rsidRPr="00D154C3">
        <w:rPr>
          <w:spacing w:val="2"/>
          <w:sz w:val="28"/>
          <w:szCs w:val="28"/>
          <w:lang w:val="en-GB"/>
        </w:rPr>
        <w:t xml:space="preserve"> </w:t>
      </w:r>
      <w:proofErr w:type="spellStart"/>
      <w:r w:rsidRPr="00D154C3">
        <w:rPr>
          <w:spacing w:val="2"/>
          <w:sz w:val="28"/>
          <w:szCs w:val="28"/>
          <w:lang w:val="en-GB"/>
        </w:rPr>
        <w:t>част</w:t>
      </w:r>
      <w:proofErr w:type="spellEnd"/>
      <w:r w:rsidRPr="00D154C3">
        <w:rPr>
          <w:spacing w:val="2"/>
          <w:sz w:val="28"/>
          <w:szCs w:val="28"/>
          <w:lang w:val="en-GB"/>
        </w:rPr>
        <w:t xml:space="preserve"> </w:t>
      </w:r>
      <w:proofErr w:type="spellStart"/>
      <w:r w:rsidRPr="00D154C3">
        <w:rPr>
          <w:spacing w:val="2"/>
          <w:sz w:val="28"/>
          <w:szCs w:val="28"/>
          <w:lang w:val="en-GB"/>
        </w:rPr>
        <w:t>от</w:t>
      </w:r>
      <w:proofErr w:type="spellEnd"/>
      <w:r w:rsidRPr="00D154C3">
        <w:rPr>
          <w:spacing w:val="2"/>
          <w:sz w:val="28"/>
          <w:szCs w:val="28"/>
          <w:lang w:val="en-GB"/>
        </w:rPr>
        <w:t xml:space="preserve"> </w:t>
      </w:r>
      <w:proofErr w:type="spellStart"/>
      <w:r w:rsidRPr="00D154C3">
        <w:rPr>
          <w:spacing w:val="2"/>
          <w:sz w:val="28"/>
          <w:szCs w:val="28"/>
          <w:lang w:val="en-GB"/>
        </w:rPr>
        <w:t>участниците</w:t>
      </w:r>
      <w:proofErr w:type="spellEnd"/>
      <w:r w:rsidRPr="00D154C3">
        <w:rPr>
          <w:spacing w:val="2"/>
          <w:sz w:val="28"/>
          <w:szCs w:val="28"/>
          <w:lang w:val="en-GB"/>
        </w:rPr>
        <w:t xml:space="preserve"> в </w:t>
      </w:r>
      <w:proofErr w:type="spellStart"/>
      <w:r w:rsidRPr="00D154C3">
        <w:rPr>
          <w:spacing w:val="2"/>
          <w:sz w:val="28"/>
          <w:szCs w:val="28"/>
          <w:lang w:val="en-GB"/>
        </w:rPr>
        <w:t>сравнение</w:t>
      </w:r>
      <w:proofErr w:type="spellEnd"/>
      <w:r w:rsidRPr="00D154C3">
        <w:rPr>
          <w:spacing w:val="2"/>
          <w:sz w:val="28"/>
          <w:szCs w:val="28"/>
          <w:lang w:val="en-GB"/>
        </w:rPr>
        <w:t xml:space="preserve"> </w:t>
      </w:r>
      <w:proofErr w:type="spellStart"/>
      <w:r w:rsidRPr="00D154C3">
        <w:rPr>
          <w:spacing w:val="2"/>
          <w:sz w:val="28"/>
          <w:szCs w:val="28"/>
          <w:lang w:val="en-GB"/>
        </w:rPr>
        <w:t>със</w:t>
      </w:r>
      <w:proofErr w:type="spellEnd"/>
      <w:r w:rsidRPr="00D154C3">
        <w:rPr>
          <w:spacing w:val="2"/>
          <w:sz w:val="28"/>
          <w:szCs w:val="28"/>
          <w:lang w:val="en-GB"/>
        </w:rPr>
        <w:t xml:space="preserve"> </w:t>
      </w:r>
      <w:proofErr w:type="spellStart"/>
      <w:r w:rsidRPr="00D154C3">
        <w:rPr>
          <w:spacing w:val="2"/>
          <w:sz w:val="28"/>
          <w:szCs w:val="28"/>
          <w:lang w:val="en-GB"/>
        </w:rPr>
        <w:t>ситуативната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Възможно</w:t>
      </w:r>
      <w:proofErr w:type="spellEnd"/>
      <w:r w:rsidRPr="00D154C3">
        <w:rPr>
          <w:spacing w:val="2"/>
          <w:sz w:val="28"/>
          <w:szCs w:val="28"/>
          <w:lang w:val="en-GB"/>
        </w:rPr>
        <w:t xml:space="preserve"> е </w:t>
      </w:r>
      <w:proofErr w:type="spellStart"/>
      <w:r w:rsidRPr="00D154C3">
        <w:rPr>
          <w:spacing w:val="2"/>
          <w:sz w:val="28"/>
          <w:szCs w:val="28"/>
          <w:lang w:val="en-GB"/>
        </w:rPr>
        <w:t>тези</w:t>
      </w:r>
      <w:proofErr w:type="spellEnd"/>
      <w:r w:rsidRPr="00D154C3">
        <w:rPr>
          <w:spacing w:val="2"/>
          <w:sz w:val="28"/>
          <w:szCs w:val="28"/>
          <w:lang w:val="en-GB"/>
        </w:rPr>
        <w:t xml:space="preserve"> </w:t>
      </w:r>
      <w:proofErr w:type="spellStart"/>
      <w:r w:rsidRPr="00D154C3">
        <w:rPr>
          <w:spacing w:val="2"/>
          <w:sz w:val="28"/>
          <w:szCs w:val="28"/>
          <w:lang w:val="en-GB"/>
        </w:rPr>
        <w:t>лица</w:t>
      </w:r>
      <w:proofErr w:type="spellEnd"/>
      <w:r w:rsidRPr="00D154C3">
        <w:rPr>
          <w:spacing w:val="2"/>
          <w:sz w:val="28"/>
          <w:szCs w:val="28"/>
          <w:lang w:val="en-GB"/>
        </w:rPr>
        <w:t xml:space="preserve"> </w:t>
      </w:r>
      <w:proofErr w:type="spellStart"/>
      <w:r w:rsidRPr="00D154C3">
        <w:rPr>
          <w:spacing w:val="2"/>
          <w:sz w:val="28"/>
          <w:szCs w:val="28"/>
          <w:lang w:val="en-GB"/>
        </w:rPr>
        <w:t>да</w:t>
      </w:r>
      <w:proofErr w:type="spellEnd"/>
      <w:r w:rsidRPr="00D154C3">
        <w:rPr>
          <w:spacing w:val="2"/>
          <w:sz w:val="28"/>
          <w:szCs w:val="28"/>
          <w:lang w:val="en-GB"/>
        </w:rPr>
        <w:t xml:space="preserve"> </w:t>
      </w:r>
      <w:proofErr w:type="spellStart"/>
      <w:r w:rsidRPr="00D154C3">
        <w:rPr>
          <w:spacing w:val="2"/>
          <w:sz w:val="28"/>
          <w:szCs w:val="28"/>
          <w:lang w:val="en-GB"/>
        </w:rPr>
        <w:t>са</w:t>
      </w:r>
      <w:proofErr w:type="spellEnd"/>
      <w:r w:rsidRPr="00D154C3">
        <w:rPr>
          <w:spacing w:val="2"/>
          <w:sz w:val="28"/>
          <w:szCs w:val="28"/>
          <w:lang w:val="en-GB"/>
        </w:rPr>
        <w:t xml:space="preserve"> </w:t>
      </w:r>
      <w:proofErr w:type="spellStart"/>
      <w:r w:rsidRPr="00D154C3">
        <w:rPr>
          <w:spacing w:val="2"/>
          <w:sz w:val="28"/>
          <w:szCs w:val="28"/>
          <w:lang w:val="en-GB"/>
        </w:rPr>
        <w:t>по-чувствителни</w:t>
      </w:r>
      <w:proofErr w:type="spellEnd"/>
      <w:r w:rsidRPr="00D154C3">
        <w:rPr>
          <w:spacing w:val="2"/>
          <w:sz w:val="28"/>
          <w:szCs w:val="28"/>
          <w:lang w:val="en-GB"/>
        </w:rPr>
        <w:t xml:space="preserve"> </w:t>
      </w:r>
      <w:proofErr w:type="spellStart"/>
      <w:r w:rsidRPr="00D154C3">
        <w:rPr>
          <w:spacing w:val="2"/>
          <w:sz w:val="28"/>
          <w:szCs w:val="28"/>
          <w:lang w:val="en-GB"/>
        </w:rPr>
        <w:t>към</w:t>
      </w:r>
      <w:proofErr w:type="spellEnd"/>
      <w:r w:rsidRPr="00D154C3">
        <w:rPr>
          <w:spacing w:val="2"/>
          <w:sz w:val="28"/>
          <w:szCs w:val="28"/>
          <w:lang w:val="en-GB"/>
        </w:rPr>
        <w:t xml:space="preserve"> </w:t>
      </w:r>
      <w:proofErr w:type="spellStart"/>
      <w:r w:rsidRPr="00D154C3">
        <w:rPr>
          <w:spacing w:val="2"/>
          <w:sz w:val="28"/>
          <w:szCs w:val="28"/>
          <w:lang w:val="en-GB"/>
        </w:rPr>
        <w:t>стресови</w:t>
      </w:r>
      <w:proofErr w:type="spellEnd"/>
      <w:r w:rsidRPr="00D154C3">
        <w:rPr>
          <w:spacing w:val="2"/>
          <w:sz w:val="28"/>
          <w:szCs w:val="28"/>
          <w:lang w:val="en-GB"/>
        </w:rPr>
        <w:t xml:space="preserve"> </w:t>
      </w:r>
      <w:proofErr w:type="spellStart"/>
      <w:r w:rsidRPr="00D154C3">
        <w:rPr>
          <w:spacing w:val="2"/>
          <w:sz w:val="28"/>
          <w:szCs w:val="28"/>
          <w:lang w:val="en-GB"/>
        </w:rPr>
        <w:t>ситуации</w:t>
      </w:r>
      <w:proofErr w:type="spellEnd"/>
      <w:r w:rsidRPr="00D154C3">
        <w:rPr>
          <w:spacing w:val="2"/>
          <w:sz w:val="28"/>
          <w:szCs w:val="28"/>
          <w:lang w:val="en-GB"/>
        </w:rPr>
        <w:t xml:space="preserve"> в </w:t>
      </w:r>
      <w:proofErr w:type="spellStart"/>
      <w:r w:rsidRPr="00D154C3">
        <w:rPr>
          <w:spacing w:val="2"/>
          <w:sz w:val="28"/>
          <w:szCs w:val="28"/>
          <w:lang w:val="en-GB"/>
        </w:rPr>
        <w:t>ежедневието</w:t>
      </w:r>
      <w:proofErr w:type="spellEnd"/>
      <w:r w:rsidRPr="00D154C3">
        <w:rPr>
          <w:spacing w:val="2"/>
          <w:sz w:val="28"/>
          <w:szCs w:val="28"/>
          <w:lang w:val="en-GB"/>
        </w:rPr>
        <w:t xml:space="preserve">, </w:t>
      </w:r>
      <w:proofErr w:type="spellStart"/>
      <w:r w:rsidRPr="00D154C3">
        <w:rPr>
          <w:spacing w:val="2"/>
          <w:sz w:val="28"/>
          <w:szCs w:val="28"/>
          <w:lang w:val="en-GB"/>
        </w:rPr>
        <w:t>което</w:t>
      </w:r>
      <w:proofErr w:type="spellEnd"/>
      <w:r w:rsidRPr="00D154C3">
        <w:rPr>
          <w:spacing w:val="2"/>
          <w:sz w:val="28"/>
          <w:szCs w:val="28"/>
          <w:lang w:val="en-GB"/>
        </w:rPr>
        <w:t xml:space="preserve"> </w:t>
      </w:r>
      <w:proofErr w:type="spellStart"/>
      <w:r w:rsidRPr="00D154C3">
        <w:rPr>
          <w:spacing w:val="2"/>
          <w:sz w:val="28"/>
          <w:szCs w:val="28"/>
          <w:lang w:val="en-GB"/>
        </w:rPr>
        <w:t>ги</w:t>
      </w:r>
      <w:proofErr w:type="spellEnd"/>
      <w:r w:rsidRPr="00D154C3">
        <w:rPr>
          <w:spacing w:val="2"/>
          <w:sz w:val="28"/>
          <w:szCs w:val="28"/>
          <w:lang w:val="en-GB"/>
        </w:rPr>
        <w:t xml:space="preserve"> </w:t>
      </w:r>
      <w:proofErr w:type="spellStart"/>
      <w:r w:rsidRPr="00D154C3">
        <w:rPr>
          <w:spacing w:val="2"/>
          <w:sz w:val="28"/>
          <w:szCs w:val="28"/>
          <w:lang w:val="en-GB"/>
        </w:rPr>
        <w:t>прави</w:t>
      </w:r>
      <w:proofErr w:type="spellEnd"/>
      <w:r w:rsidRPr="00D154C3">
        <w:rPr>
          <w:spacing w:val="2"/>
          <w:sz w:val="28"/>
          <w:szCs w:val="28"/>
          <w:lang w:val="en-GB"/>
        </w:rPr>
        <w:t xml:space="preserve"> </w:t>
      </w:r>
      <w:proofErr w:type="spellStart"/>
      <w:r w:rsidRPr="00D154C3">
        <w:rPr>
          <w:spacing w:val="2"/>
          <w:sz w:val="28"/>
          <w:szCs w:val="28"/>
          <w:lang w:val="en-GB"/>
        </w:rPr>
        <w:t>по-уязвими</w:t>
      </w:r>
      <w:proofErr w:type="spellEnd"/>
      <w:r w:rsidRPr="00D154C3">
        <w:rPr>
          <w:spacing w:val="2"/>
          <w:sz w:val="28"/>
          <w:szCs w:val="28"/>
          <w:lang w:val="en-GB"/>
        </w:rPr>
        <w:t xml:space="preserve"> в </w:t>
      </w:r>
      <w:proofErr w:type="spellStart"/>
      <w:r w:rsidRPr="00D154C3">
        <w:rPr>
          <w:spacing w:val="2"/>
          <w:sz w:val="28"/>
          <w:szCs w:val="28"/>
          <w:lang w:val="en-GB"/>
        </w:rPr>
        <w:t>дългосрочен</w:t>
      </w:r>
      <w:proofErr w:type="spellEnd"/>
      <w:r w:rsidRPr="00D154C3">
        <w:rPr>
          <w:spacing w:val="2"/>
          <w:sz w:val="28"/>
          <w:szCs w:val="28"/>
          <w:lang w:val="en-GB"/>
        </w:rPr>
        <w:t xml:space="preserve"> </w:t>
      </w:r>
      <w:proofErr w:type="spellStart"/>
      <w:r w:rsidRPr="00D154C3">
        <w:rPr>
          <w:spacing w:val="2"/>
          <w:sz w:val="28"/>
          <w:szCs w:val="28"/>
          <w:lang w:val="en-GB"/>
        </w:rPr>
        <w:t>план</w:t>
      </w:r>
      <w:proofErr w:type="spellEnd"/>
      <w:r w:rsidRPr="00D154C3">
        <w:rPr>
          <w:spacing w:val="2"/>
          <w:sz w:val="28"/>
          <w:szCs w:val="28"/>
          <w:lang w:val="en-GB"/>
        </w:rPr>
        <w:t>.</w:t>
      </w:r>
    </w:p>
    <w:p w14:paraId="0ADE2150" w14:textId="77777777" w:rsidR="00D154C3" w:rsidRPr="00D154C3" w:rsidRDefault="00D154C3" w:rsidP="00D154C3">
      <w:pPr>
        <w:spacing w:line="360" w:lineRule="auto"/>
        <w:ind w:firstLine="709"/>
        <w:jc w:val="both"/>
        <w:rPr>
          <w:spacing w:val="2"/>
          <w:sz w:val="28"/>
          <w:szCs w:val="28"/>
          <w:lang w:val="en-GB"/>
        </w:rPr>
      </w:pPr>
      <w:proofErr w:type="spellStart"/>
      <w:r w:rsidRPr="00D154C3">
        <w:rPr>
          <w:spacing w:val="2"/>
          <w:sz w:val="28"/>
          <w:szCs w:val="28"/>
          <w:lang w:val="en-GB"/>
        </w:rPr>
        <w:t>Данните</w:t>
      </w:r>
      <w:proofErr w:type="spellEnd"/>
      <w:r w:rsidRPr="00D154C3">
        <w:rPr>
          <w:spacing w:val="2"/>
          <w:sz w:val="28"/>
          <w:szCs w:val="28"/>
          <w:lang w:val="en-GB"/>
        </w:rPr>
        <w:t xml:space="preserve"> </w:t>
      </w:r>
      <w:proofErr w:type="spellStart"/>
      <w:r w:rsidRPr="00D154C3">
        <w:rPr>
          <w:spacing w:val="2"/>
          <w:sz w:val="28"/>
          <w:szCs w:val="28"/>
          <w:lang w:val="en-GB"/>
        </w:rPr>
        <w:t>отразяват</w:t>
      </w:r>
      <w:proofErr w:type="spellEnd"/>
      <w:r w:rsidRPr="00D154C3">
        <w:rPr>
          <w:spacing w:val="2"/>
          <w:sz w:val="28"/>
          <w:szCs w:val="28"/>
          <w:lang w:val="en-GB"/>
        </w:rPr>
        <w:t xml:space="preserve"> </w:t>
      </w:r>
      <w:proofErr w:type="spellStart"/>
      <w:r w:rsidRPr="00D154C3">
        <w:rPr>
          <w:spacing w:val="2"/>
          <w:sz w:val="28"/>
          <w:szCs w:val="28"/>
          <w:lang w:val="en-GB"/>
        </w:rPr>
        <w:t>една</w:t>
      </w:r>
      <w:proofErr w:type="spellEnd"/>
      <w:r w:rsidRPr="00D154C3">
        <w:rPr>
          <w:spacing w:val="2"/>
          <w:sz w:val="28"/>
          <w:szCs w:val="28"/>
          <w:lang w:val="en-GB"/>
        </w:rPr>
        <w:t xml:space="preserve"> </w:t>
      </w:r>
      <w:proofErr w:type="spellStart"/>
      <w:r w:rsidRPr="00D154C3">
        <w:rPr>
          <w:spacing w:val="2"/>
          <w:sz w:val="28"/>
          <w:szCs w:val="28"/>
          <w:lang w:val="en-GB"/>
        </w:rPr>
        <w:t>типична</w:t>
      </w:r>
      <w:proofErr w:type="spellEnd"/>
      <w:r w:rsidRPr="00D154C3">
        <w:rPr>
          <w:spacing w:val="2"/>
          <w:sz w:val="28"/>
          <w:szCs w:val="28"/>
          <w:lang w:val="en-GB"/>
        </w:rPr>
        <w:t xml:space="preserve"> </w:t>
      </w:r>
      <w:proofErr w:type="spellStart"/>
      <w:r w:rsidRPr="00D154C3">
        <w:rPr>
          <w:spacing w:val="2"/>
          <w:sz w:val="28"/>
          <w:szCs w:val="28"/>
          <w:lang w:val="en-GB"/>
        </w:rPr>
        <w:t>картина</w:t>
      </w:r>
      <w:proofErr w:type="spellEnd"/>
      <w:r w:rsidRPr="00D154C3">
        <w:rPr>
          <w:spacing w:val="2"/>
          <w:sz w:val="28"/>
          <w:szCs w:val="28"/>
          <w:lang w:val="en-GB"/>
        </w:rPr>
        <w:t xml:space="preserve"> </w:t>
      </w:r>
      <w:proofErr w:type="spellStart"/>
      <w:r w:rsidRPr="00D154C3">
        <w:rPr>
          <w:spacing w:val="2"/>
          <w:sz w:val="28"/>
          <w:szCs w:val="28"/>
          <w:lang w:val="en-GB"/>
        </w:rPr>
        <w:t>за</w:t>
      </w:r>
      <w:proofErr w:type="spellEnd"/>
      <w:r w:rsidRPr="00D154C3">
        <w:rPr>
          <w:spacing w:val="2"/>
          <w:sz w:val="28"/>
          <w:szCs w:val="28"/>
          <w:lang w:val="en-GB"/>
        </w:rPr>
        <w:t xml:space="preserve"> </w:t>
      </w:r>
      <w:proofErr w:type="spellStart"/>
      <w:r w:rsidRPr="00D154C3">
        <w:rPr>
          <w:spacing w:val="2"/>
          <w:sz w:val="28"/>
          <w:szCs w:val="28"/>
          <w:lang w:val="en-GB"/>
        </w:rPr>
        <w:t>извадка</w:t>
      </w:r>
      <w:proofErr w:type="spellEnd"/>
      <w:r w:rsidRPr="00D154C3">
        <w:rPr>
          <w:spacing w:val="2"/>
          <w:sz w:val="28"/>
          <w:szCs w:val="28"/>
          <w:lang w:val="en-GB"/>
        </w:rPr>
        <w:t xml:space="preserve"> </w:t>
      </w:r>
      <w:proofErr w:type="spellStart"/>
      <w:r w:rsidRPr="00D154C3">
        <w:rPr>
          <w:spacing w:val="2"/>
          <w:sz w:val="28"/>
          <w:szCs w:val="28"/>
          <w:lang w:val="en-GB"/>
        </w:rPr>
        <w:t>без</w:t>
      </w:r>
      <w:proofErr w:type="spellEnd"/>
      <w:r w:rsidRPr="00D154C3">
        <w:rPr>
          <w:spacing w:val="2"/>
          <w:sz w:val="28"/>
          <w:szCs w:val="28"/>
          <w:lang w:val="en-GB"/>
        </w:rPr>
        <w:t xml:space="preserve"> </w:t>
      </w:r>
      <w:proofErr w:type="spellStart"/>
      <w:r w:rsidRPr="00D154C3">
        <w:rPr>
          <w:spacing w:val="2"/>
          <w:sz w:val="28"/>
          <w:szCs w:val="28"/>
          <w:lang w:val="en-GB"/>
        </w:rPr>
        <w:t>специфични</w:t>
      </w:r>
      <w:proofErr w:type="spellEnd"/>
      <w:r w:rsidRPr="00D154C3">
        <w:rPr>
          <w:spacing w:val="2"/>
          <w:sz w:val="28"/>
          <w:szCs w:val="28"/>
          <w:lang w:val="en-GB"/>
        </w:rPr>
        <w:t xml:space="preserve"> </w:t>
      </w:r>
      <w:proofErr w:type="spellStart"/>
      <w:r w:rsidRPr="00D154C3">
        <w:rPr>
          <w:spacing w:val="2"/>
          <w:sz w:val="28"/>
          <w:szCs w:val="28"/>
          <w:lang w:val="en-GB"/>
        </w:rPr>
        <w:t>клинични</w:t>
      </w:r>
      <w:proofErr w:type="spellEnd"/>
      <w:r w:rsidRPr="00D154C3">
        <w:rPr>
          <w:spacing w:val="2"/>
          <w:sz w:val="28"/>
          <w:szCs w:val="28"/>
          <w:lang w:val="en-GB"/>
        </w:rPr>
        <w:t xml:space="preserve"> </w:t>
      </w:r>
      <w:proofErr w:type="spellStart"/>
      <w:r w:rsidRPr="00D154C3">
        <w:rPr>
          <w:spacing w:val="2"/>
          <w:sz w:val="28"/>
          <w:szCs w:val="28"/>
          <w:lang w:val="en-GB"/>
        </w:rPr>
        <w:t>или</w:t>
      </w:r>
      <w:proofErr w:type="spellEnd"/>
      <w:r w:rsidRPr="00D154C3">
        <w:rPr>
          <w:spacing w:val="2"/>
          <w:sz w:val="28"/>
          <w:szCs w:val="28"/>
          <w:lang w:val="en-GB"/>
        </w:rPr>
        <w:t xml:space="preserve"> </w:t>
      </w:r>
      <w:proofErr w:type="spellStart"/>
      <w:r w:rsidRPr="00D154C3">
        <w:rPr>
          <w:spacing w:val="2"/>
          <w:sz w:val="28"/>
          <w:szCs w:val="28"/>
          <w:lang w:val="en-GB"/>
        </w:rPr>
        <w:t>рискови</w:t>
      </w:r>
      <w:proofErr w:type="spellEnd"/>
      <w:r w:rsidRPr="00D154C3">
        <w:rPr>
          <w:spacing w:val="2"/>
          <w:sz w:val="28"/>
          <w:szCs w:val="28"/>
          <w:lang w:val="en-GB"/>
        </w:rPr>
        <w:t xml:space="preserve"> </w:t>
      </w:r>
      <w:proofErr w:type="spellStart"/>
      <w:r w:rsidRPr="00D154C3">
        <w:rPr>
          <w:spacing w:val="2"/>
          <w:sz w:val="28"/>
          <w:szCs w:val="28"/>
          <w:lang w:val="en-GB"/>
        </w:rPr>
        <w:t>профили</w:t>
      </w:r>
      <w:proofErr w:type="spellEnd"/>
      <w:r w:rsidRPr="00D154C3">
        <w:rPr>
          <w:spacing w:val="2"/>
          <w:sz w:val="28"/>
          <w:szCs w:val="28"/>
          <w:lang w:val="en-GB"/>
        </w:rPr>
        <w:t xml:space="preserve">, </w:t>
      </w:r>
      <w:proofErr w:type="spellStart"/>
      <w:r w:rsidRPr="00D154C3">
        <w:rPr>
          <w:spacing w:val="2"/>
          <w:sz w:val="28"/>
          <w:szCs w:val="28"/>
          <w:lang w:val="en-GB"/>
        </w:rPr>
        <w:t>като</w:t>
      </w:r>
      <w:proofErr w:type="spellEnd"/>
      <w:r w:rsidRPr="00D154C3">
        <w:rPr>
          <w:spacing w:val="2"/>
          <w:sz w:val="28"/>
          <w:szCs w:val="28"/>
          <w:lang w:val="en-GB"/>
        </w:rPr>
        <w:t xml:space="preserve"> </w:t>
      </w:r>
      <w:proofErr w:type="spellStart"/>
      <w:r w:rsidRPr="00D154C3">
        <w:rPr>
          <w:spacing w:val="2"/>
          <w:sz w:val="28"/>
          <w:szCs w:val="28"/>
          <w:lang w:val="en-GB"/>
        </w:rPr>
        <w:t>лекото</w:t>
      </w:r>
      <w:proofErr w:type="spellEnd"/>
      <w:r w:rsidRPr="00D154C3">
        <w:rPr>
          <w:spacing w:val="2"/>
          <w:sz w:val="28"/>
          <w:szCs w:val="28"/>
          <w:lang w:val="en-GB"/>
        </w:rPr>
        <w:t xml:space="preserve"> </w:t>
      </w:r>
      <w:proofErr w:type="spellStart"/>
      <w:r w:rsidRPr="00D154C3">
        <w:rPr>
          <w:spacing w:val="2"/>
          <w:sz w:val="28"/>
          <w:szCs w:val="28"/>
          <w:lang w:val="en-GB"/>
        </w:rPr>
        <w:t>преобладаване</w:t>
      </w:r>
      <w:proofErr w:type="spellEnd"/>
      <w:r w:rsidRPr="00D154C3">
        <w:rPr>
          <w:spacing w:val="2"/>
          <w:sz w:val="28"/>
          <w:szCs w:val="28"/>
          <w:lang w:val="en-GB"/>
        </w:rPr>
        <w:t xml:space="preserve"> </w:t>
      </w:r>
      <w:proofErr w:type="spellStart"/>
      <w:r w:rsidRPr="00D154C3">
        <w:rPr>
          <w:spacing w:val="2"/>
          <w:sz w:val="28"/>
          <w:szCs w:val="28"/>
          <w:lang w:val="en-GB"/>
        </w:rPr>
        <w:t>на</w:t>
      </w:r>
      <w:proofErr w:type="spellEnd"/>
      <w:r w:rsidRPr="00D154C3">
        <w:rPr>
          <w:spacing w:val="2"/>
          <w:sz w:val="28"/>
          <w:szCs w:val="28"/>
          <w:lang w:val="en-GB"/>
        </w:rPr>
        <w:t xml:space="preserve"> </w:t>
      </w:r>
      <w:proofErr w:type="spellStart"/>
      <w:r w:rsidRPr="00D154C3">
        <w:rPr>
          <w:spacing w:val="2"/>
          <w:sz w:val="28"/>
          <w:szCs w:val="28"/>
          <w:lang w:val="en-GB"/>
        </w:rPr>
        <w:t>висока</w:t>
      </w:r>
      <w:proofErr w:type="spellEnd"/>
      <w:r w:rsidRPr="00D154C3">
        <w:rPr>
          <w:spacing w:val="2"/>
          <w:sz w:val="28"/>
          <w:szCs w:val="28"/>
          <w:lang w:val="en-GB"/>
        </w:rPr>
        <w:t xml:space="preserve"> </w:t>
      </w:r>
      <w:proofErr w:type="spellStart"/>
      <w:r w:rsidRPr="00D154C3">
        <w:rPr>
          <w:spacing w:val="2"/>
          <w:sz w:val="28"/>
          <w:szCs w:val="28"/>
          <w:lang w:val="en-GB"/>
        </w:rPr>
        <w:t>тревожност</w:t>
      </w:r>
      <w:proofErr w:type="spellEnd"/>
      <w:r w:rsidRPr="00D154C3">
        <w:rPr>
          <w:spacing w:val="2"/>
          <w:sz w:val="28"/>
          <w:szCs w:val="28"/>
          <w:lang w:val="en-GB"/>
        </w:rPr>
        <w:t xml:space="preserve"> </w:t>
      </w:r>
      <w:proofErr w:type="spellStart"/>
      <w:r w:rsidRPr="00D154C3">
        <w:rPr>
          <w:spacing w:val="2"/>
          <w:sz w:val="28"/>
          <w:szCs w:val="28"/>
          <w:lang w:val="en-GB"/>
        </w:rPr>
        <w:t>като</w:t>
      </w:r>
      <w:proofErr w:type="spellEnd"/>
      <w:r w:rsidRPr="00D154C3">
        <w:rPr>
          <w:spacing w:val="2"/>
          <w:sz w:val="28"/>
          <w:szCs w:val="28"/>
          <w:lang w:val="en-GB"/>
        </w:rPr>
        <w:t xml:space="preserve"> </w:t>
      </w:r>
      <w:proofErr w:type="spellStart"/>
      <w:r w:rsidRPr="00D154C3">
        <w:rPr>
          <w:spacing w:val="2"/>
          <w:sz w:val="28"/>
          <w:szCs w:val="28"/>
          <w:lang w:val="en-GB"/>
        </w:rPr>
        <w:t>черта</w:t>
      </w:r>
      <w:proofErr w:type="spellEnd"/>
      <w:r w:rsidRPr="00D154C3">
        <w:rPr>
          <w:spacing w:val="2"/>
          <w:sz w:val="28"/>
          <w:szCs w:val="28"/>
          <w:lang w:val="en-GB"/>
        </w:rPr>
        <w:t xml:space="preserve"> </w:t>
      </w:r>
      <w:proofErr w:type="spellStart"/>
      <w:r w:rsidRPr="00D154C3">
        <w:rPr>
          <w:spacing w:val="2"/>
          <w:sz w:val="28"/>
          <w:szCs w:val="28"/>
          <w:lang w:val="en-GB"/>
        </w:rPr>
        <w:t>заслужава</w:t>
      </w:r>
      <w:proofErr w:type="spellEnd"/>
      <w:r w:rsidRPr="00D154C3">
        <w:rPr>
          <w:spacing w:val="2"/>
          <w:sz w:val="28"/>
          <w:szCs w:val="28"/>
          <w:lang w:val="en-GB"/>
        </w:rPr>
        <w:t xml:space="preserve"> </w:t>
      </w:r>
      <w:proofErr w:type="spellStart"/>
      <w:r w:rsidRPr="00D154C3">
        <w:rPr>
          <w:spacing w:val="2"/>
          <w:sz w:val="28"/>
          <w:szCs w:val="28"/>
          <w:lang w:val="en-GB"/>
        </w:rPr>
        <w:t>внимание</w:t>
      </w:r>
      <w:proofErr w:type="spellEnd"/>
      <w:r w:rsidRPr="00D154C3">
        <w:rPr>
          <w:spacing w:val="2"/>
          <w:sz w:val="28"/>
          <w:szCs w:val="28"/>
          <w:lang w:val="en-GB"/>
        </w:rPr>
        <w:t xml:space="preserve"> </w:t>
      </w:r>
      <w:proofErr w:type="spellStart"/>
      <w:r w:rsidRPr="00D154C3">
        <w:rPr>
          <w:spacing w:val="2"/>
          <w:sz w:val="28"/>
          <w:szCs w:val="28"/>
          <w:lang w:val="en-GB"/>
        </w:rPr>
        <w:t>при</w:t>
      </w:r>
      <w:proofErr w:type="spellEnd"/>
      <w:r w:rsidRPr="00D154C3">
        <w:rPr>
          <w:spacing w:val="2"/>
          <w:sz w:val="28"/>
          <w:szCs w:val="28"/>
          <w:lang w:val="en-GB"/>
        </w:rPr>
        <w:t xml:space="preserve"> </w:t>
      </w:r>
      <w:proofErr w:type="spellStart"/>
      <w:r w:rsidRPr="00D154C3">
        <w:rPr>
          <w:spacing w:val="2"/>
          <w:sz w:val="28"/>
          <w:szCs w:val="28"/>
          <w:lang w:val="en-GB"/>
        </w:rPr>
        <w:t>бъдещо</w:t>
      </w:r>
      <w:proofErr w:type="spellEnd"/>
      <w:r w:rsidRPr="00D154C3">
        <w:rPr>
          <w:spacing w:val="2"/>
          <w:sz w:val="28"/>
          <w:szCs w:val="28"/>
          <w:lang w:val="en-GB"/>
        </w:rPr>
        <w:t xml:space="preserve"> </w:t>
      </w:r>
      <w:proofErr w:type="spellStart"/>
      <w:r w:rsidRPr="00D154C3">
        <w:rPr>
          <w:spacing w:val="2"/>
          <w:sz w:val="28"/>
          <w:szCs w:val="28"/>
          <w:lang w:val="en-GB"/>
        </w:rPr>
        <w:t>проследяване</w:t>
      </w:r>
      <w:proofErr w:type="spellEnd"/>
      <w:r w:rsidRPr="00D154C3">
        <w:rPr>
          <w:spacing w:val="2"/>
          <w:sz w:val="28"/>
          <w:szCs w:val="28"/>
          <w:lang w:val="en-GB"/>
        </w:rPr>
        <w:t xml:space="preserve"> </w:t>
      </w:r>
      <w:proofErr w:type="spellStart"/>
      <w:r w:rsidRPr="00D154C3">
        <w:rPr>
          <w:spacing w:val="2"/>
          <w:sz w:val="28"/>
          <w:szCs w:val="28"/>
          <w:lang w:val="en-GB"/>
        </w:rPr>
        <w:t>или</w:t>
      </w:r>
      <w:proofErr w:type="spellEnd"/>
      <w:r w:rsidRPr="00D154C3">
        <w:rPr>
          <w:spacing w:val="2"/>
          <w:sz w:val="28"/>
          <w:szCs w:val="28"/>
          <w:lang w:val="en-GB"/>
        </w:rPr>
        <w:t xml:space="preserve"> </w:t>
      </w:r>
      <w:proofErr w:type="spellStart"/>
      <w:r w:rsidRPr="00D154C3">
        <w:rPr>
          <w:spacing w:val="2"/>
          <w:sz w:val="28"/>
          <w:szCs w:val="28"/>
          <w:lang w:val="en-GB"/>
        </w:rPr>
        <w:t>прилагане</w:t>
      </w:r>
      <w:proofErr w:type="spellEnd"/>
      <w:r w:rsidRPr="00D154C3">
        <w:rPr>
          <w:spacing w:val="2"/>
          <w:sz w:val="28"/>
          <w:szCs w:val="28"/>
          <w:lang w:val="en-GB"/>
        </w:rPr>
        <w:t xml:space="preserve"> </w:t>
      </w:r>
      <w:proofErr w:type="spellStart"/>
      <w:r w:rsidRPr="00D154C3">
        <w:rPr>
          <w:spacing w:val="2"/>
          <w:sz w:val="28"/>
          <w:szCs w:val="28"/>
          <w:lang w:val="en-GB"/>
        </w:rPr>
        <w:t>на</w:t>
      </w:r>
      <w:proofErr w:type="spellEnd"/>
      <w:r w:rsidRPr="00D154C3">
        <w:rPr>
          <w:spacing w:val="2"/>
          <w:sz w:val="28"/>
          <w:szCs w:val="28"/>
          <w:lang w:val="en-GB"/>
        </w:rPr>
        <w:t xml:space="preserve"> </w:t>
      </w:r>
      <w:proofErr w:type="spellStart"/>
      <w:r w:rsidRPr="00D154C3">
        <w:rPr>
          <w:spacing w:val="2"/>
          <w:sz w:val="28"/>
          <w:szCs w:val="28"/>
          <w:lang w:val="en-GB"/>
        </w:rPr>
        <w:t>интервенции</w:t>
      </w:r>
      <w:proofErr w:type="spellEnd"/>
      <w:r w:rsidRPr="00D154C3">
        <w:rPr>
          <w:spacing w:val="2"/>
          <w:sz w:val="28"/>
          <w:szCs w:val="28"/>
          <w:lang w:val="en-GB"/>
        </w:rPr>
        <w:t xml:space="preserve">, </w:t>
      </w:r>
      <w:proofErr w:type="spellStart"/>
      <w:r w:rsidRPr="00D154C3">
        <w:rPr>
          <w:spacing w:val="2"/>
          <w:sz w:val="28"/>
          <w:szCs w:val="28"/>
          <w:lang w:val="en-GB"/>
        </w:rPr>
        <w:t>особено</w:t>
      </w:r>
      <w:proofErr w:type="spellEnd"/>
      <w:r w:rsidRPr="00D154C3">
        <w:rPr>
          <w:spacing w:val="2"/>
          <w:sz w:val="28"/>
          <w:szCs w:val="28"/>
          <w:lang w:val="en-GB"/>
        </w:rPr>
        <w:t xml:space="preserve"> </w:t>
      </w:r>
      <w:proofErr w:type="spellStart"/>
      <w:r w:rsidRPr="00D154C3">
        <w:rPr>
          <w:spacing w:val="2"/>
          <w:sz w:val="28"/>
          <w:szCs w:val="28"/>
          <w:lang w:val="en-GB"/>
        </w:rPr>
        <w:t>ако</w:t>
      </w:r>
      <w:proofErr w:type="spellEnd"/>
      <w:r w:rsidRPr="00D154C3">
        <w:rPr>
          <w:spacing w:val="2"/>
          <w:sz w:val="28"/>
          <w:szCs w:val="28"/>
          <w:lang w:val="en-GB"/>
        </w:rPr>
        <w:t xml:space="preserve"> е </w:t>
      </w:r>
      <w:proofErr w:type="spellStart"/>
      <w:r w:rsidRPr="00D154C3">
        <w:rPr>
          <w:spacing w:val="2"/>
          <w:sz w:val="28"/>
          <w:szCs w:val="28"/>
          <w:lang w:val="en-GB"/>
        </w:rPr>
        <w:t>свързано</w:t>
      </w:r>
      <w:proofErr w:type="spellEnd"/>
      <w:r w:rsidRPr="00D154C3">
        <w:rPr>
          <w:spacing w:val="2"/>
          <w:sz w:val="28"/>
          <w:szCs w:val="28"/>
          <w:lang w:val="en-GB"/>
        </w:rPr>
        <w:t xml:space="preserve"> с </w:t>
      </w:r>
      <w:proofErr w:type="spellStart"/>
      <w:r w:rsidRPr="00D154C3">
        <w:rPr>
          <w:spacing w:val="2"/>
          <w:sz w:val="28"/>
          <w:szCs w:val="28"/>
          <w:lang w:val="en-GB"/>
        </w:rPr>
        <w:t>други</w:t>
      </w:r>
      <w:proofErr w:type="spellEnd"/>
      <w:r w:rsidRPr="00D154C3">
        <w:rPr>
          <w:spacing w:val="2"/>
          <w:sz w:val="28"/>
          <w:szCs w:val="28"/>
          <w:lang w:val="en-GB"/>
        </w:rPr>
        <w:t xml:space="preserve"> </w:t>
      </w:r>
      <w:proofErr w:type="spellStart"/>
      <w:r w:rsidRPr="00D154C3">
        <w:rPr>
          <w:spacing w:val="2"/>
          <w:sz w:val="28"/>
          <w:szCs w:val="28"/>
          <w:lang w:val="en-GB"/>
        </w:rPr>
        <w:t>личностни</w:t>
      </w:r>
      <w:proofErr w:type="spellEnd"/>
      <w:r w:rsidRPr="00D154C3">
        <w:rPr>
          <w:spacing w:val="2"/>
          <w:sz w:val="28"/>
          <w:szCs w:val="28"/>
          <w:lang w:val="en-GB"/>
        </w:rPr>
        <w:t xml:space="preserve"> </w:t>
      </w:r>
      <w:proofErr w:type="spellStart"/>
      <w:r w:rsidRPr="00D154C3">
        <w:rPr>
          <w:spacing w:val="2"/>
          <w:sz w:val="28"/>
          <w:szCs w:val="28"/>
          <w:lang w:val="en-GB"/>
        </w:rPr>
        <w:t>или</w:t>
      </w:r>
      <w:proofErr w:type="spellEnd"/>
      <w:r w:rsidRPr="00D154C3">
        <w:rPr>
          <w:spacing w:val="2"/>
          <w:sz w:val="28"/>
          <w:szCs w:val="28"/>
          <w:lang w:val="en-GB"/>
        </w:rPr>
        <w:t xml:space="preserve"> </w:t>
      </w:r>
      <w:proofErr w:type="spellStart"/>
      <w:r w:rsidRPr="00D154C3">
        <w:rPr>
          <w:spacing w:val="2"/>
          <w:sz w:val="28"/>
          <w:szCs w:val="28"/>
          <w:lang w:val="en-GB"/>
        </w:rPr>
        <w:t>емоционални</w:t>
      </w:r>
      <w:proofErr w:type="spellEnd"/>
      <w:r w:rsidRPr="00D154C3">
        <w:rPr>
          <w:spacing w:val="2"/>
          <w:sz w:val="28"/>
          <w:szCs w:val="28"/>
          <w:lang w:val="en-GB"/>
        </w:rPr>
        <w:t xml:space="preserve"> </w:t>
      </w:r>
      <w:proofErr w:type="spellStart"/>
      <w:r w:rsidRPr="00D154C3">
        <w:rPr>
          <w:spacing w:val="2"/>
          <w:sz w:val="28"/>
          <w:szCs w:val="28"/>
          <w:lang w:val="en-GB"/>
        </w:rPr>
        <w:t>особености</w:t>
      </w:r>
      <w:proofErr w:type="spellEnd"/>
      <w:r w:rsidRPr="00D154C3">
        <w:rPr>
          <w:spacing w:val="2"/>
          <w:sz w:val="28"/>
          <w:szCs w:val="28"/>
          <w:lang w:val="en-GB"/>
        </w:rPr>
        <w:t>.</w:t>
      </w:r>
    </w:p>
    <w:p w14:paraId="2CD5CF23" w14:textId="77777777" w:rsidR="00EF7130" w:rsidRPr="004543B4" w:rsidRDefault="00EF7130" w:rsidP="00EF7130">
      <w:pPr>
        <w:spacing w:line="360" w:lineRule="auto"/>
        <w:jc w:val="center"/>
        <w:rPr>
          <w:b/>
          <w:spacing w:val="2"/>
          <w:sz w:val="28"/>
          <w:szCs w:val="28"/>
        </w:rPr>
      </w:pPr>
      <w:r w:rsidRPr="004543B4">
        <w:rPr>
          <w:b/>
          <w:spacing w:val="2"/>
          <w:sz w:val="28"/>
          <w:szCs w:val="28"/>
        </w:rPr>
        <w:t>3.2. Въпросник за родителски практики</w:t>
      </w:r>
    </w:p>
    <w:p w14:paraId="2178335B" w14:textId="10E065BB" w:rsidR="00EF7130" w:rsidRPr="004543B4" w:rsidRDefault="00E24233" w:rsidP="00EF7130">
      <w:pPr>
        <w:spacing w:line="360" w:lineRule="auto"/>
        <w:ind w:firstLine="709"/>
        <w:jc w:val="both"/>
        <w:rPr>
          <w:spacing w:val="2"/>
          <w:sz w:val="28"/>
          <w:szCs w:val="28"/>
        </w:rPr>
      </w:pPr>
      <w:r w:rsidRPr="004543B4">
        <w:rPr>
          <w:spacing w:val="2"/>
          <w:sz w:val="28"/>
          <w:szCs w:val="28"/>
        </w:rPr>
        <w:t xml:space="preserve">Средните стойности по фактори са представени в Табл. </w:t>
      </w:r>
      <w:r w:rsidR="00FB7E45">
        <w:rPr>
          <w:spacing w:val="2"/>
          <w:sz w:val="28"/>
          <w:szCs w:val="28"/>
        </w:rPr>
        <w:t>2</w:t>
      </w:r>
      <w:r w:rsidRPr="004543B4">
        <w:rPr>
          <w:spacing w:val="2"/>
          <w:sz w:val="28"/>
          <w:szCs w:val="28"/>
        </w:rPr>
        <w:t>. и фиг. 5.</w:t>
      </w:r>
    </w:p>
    <w:p w14:paraId="5B00840E" w14:textId="4C23788A" w:rsidR="00E24233" w:rsidRPr="004543B4" w:rsidRDefault="00E24233" w:rsidP="00E24233">
      <w:pPr>
        <w:spacing w:line="360" w:lineRule="auto"/>
        <w:ind w:firstLine="709"/>
        <w:jc w:val="center"/>
        <w:rPr>
          <w:spacing w:val="2"/>
          <w:sz w:val="28"/>
          <w:szCs w:val="28"/>
        </w:rPr>
      </w:pPr>
      <w:r w:rsidRPr="004543B4">
        <w:rPr>
          <w:spacing w:val="2"/>
          <w:sz w:val="28"/>
          <w:szCs w:val="28"/>
        </w:rPr>
        <w:t xml:space="preserve">Таблица </w:t>
      </w:r>
      <w:r w:rsidR="00FB7E45">
        <w:rPr>
          <w:spacing w:val="2"/>
          <w:sz w:val="28"/>
          <w:szCs w:val="28"/>
        </w:rPr>
        <w:t>2</w:t>
      </w:r>
      <w:r w:rsidRPr="004543B4">
        <w:rPr>
          <w:spacing w:val="2"/>
          <w:sz w:val="28"/>
          <w:szCs w:val="28"/>
        </w:rPr>
        <w:t>. Средни стойности по фактори</w:t>
      </w:r>
    </w:p>
    <w:tbl>
      <w:tblPr>
        <w:tblStyle w:val="TableGridLight"/>
        <w:tblW w:w="5000" w:type="pct"/>
        <w:tblLook w:val="04A0" w:firstRow="1" w:lastRow="0" w:firstColumn="1" w:lastColumn="0" w:noHBand="0" w:noVBand="1"/>
      </w:tblPr>
      <w:tblGrid>
        <w:gridCol w:w="5687"/>
        <w:gridCol w:w="2808"/>
      </w:tblGrid>
      <w:tr w:rsidR="00E24233" w:rsidRPr="004543B4" w14:paraId="617EABF8" w14:textId="77777777" w:rsidTr="00E24233">
        <w:tc>
          <w:tcPr>
            <w:tcW w:w="3347" w:type="pct"/>
            <w:hideMark/>
          </w:tcPr>
          <w:p w14:paraId="3DD703B3" w14:textId="77777777" w:rsidR="00E24233" w:rsidRPr="004543B4" w:rsidRDefault="00E24233" w:rsidP="00E24233">
            <w:pPr>
              <w:jc w:val="center"/>
              <w:rPr>
                <w:b/>
                <w:bCs/>
                <w:sz w:val="28"/>
                <w:szCs w:val="28"/>
                <w:lang w:eastAsia="en-GB"/>
              </w:rPr>
            </w:pPr>
            <w:r w:rsidRPr="004543B4">
              <w:rPr>
                <w:b/>
                <w:bCs/>
                <w:sz w:val="28"/>
                <w:szCs w:val="28"/>
                <w:lang w:eastAsia="en-GB"/>
              </w:rPr>
              <w:t>Фактор</w:t>
            </w:r>
          </w:p>
        </w:tc>
        <w:tc>
          <w:tcPr>
            <w:tcW w:w="1653" w:type="pct"/>
            <w:hideMark/>
          </w:tcPr>
          <w:p w14:paraId="7CB5B21B" w14:textId="77777777" w:rsidR="00E24233" w:rsidRPr="004543B4" w:rsidRDefault="00E24233" w:rsidP="00E24233">
            <w:pPr>
              <w:jc w:val="center"/>
              <w:rPr>
                <w:b/>
                <w:bCs/>
                <w:sz w:val="28"/>
                <w:szCs w:val="28"/>
                <w:lang w:eastAsia="en-GB"/>
              </w:rPr>
            </w:pPr>
            <w:r w:rsidRPr="004543B4">
              <w:rPr>
                <w:b/>
                <w:bCs/>
                <w:sz w:val="28"/>
                <w:szCs w:val="28"/>
                <w:lang w:eastAsia="en-GB"/>
              </w:rPr>
              <w:t>Средна стойност</w:t>
            </w:r>
          </w:p>
        </w:tc>
      </w:tr>
      <w:tr w:rsidR="00E24233" w:rsidRPr="004543B4" w14:paraId="18A69062" w14:textId="77777777" w:rsidTr="00E24233">
        <w:tc>
          <w:tcPr>
            <w:tcW w:w="3347" w:type="pct"/>
            <w:hideMark/>
          </w:tcPr>
          <w:p w14:paraId="5398342A" w14:textId="77777777" w:rsidR="00E24233" w:rsidRPr="004543B4" w:rsidRDefault="00E24233" w:rsidP="00E24233">
            <w:pPr>
              <w:rPr>
                <w:sz w:val="28"/>
                <w:szCs w:val="28"/>
                <w:lang w:eastAsia="en-GB"/>
              </w:rPr>
            </w:pPr>
            <w:r w:rsidRPr="004543B4">
              <w:rPr>
                <w:sz w:val="28"/>
                <w:szCs w:val="28"/>
                <w:lang w:eastAsia="en-GB"/>
              </w:rPr>
              <w:t>Топъл и участващ</w:t>
            </w:r>
          </w:p>
        </w:tc>
        <w:tc>
          <w:tcPr>
            <w:tcW w:w="1653" w:type="pct"/>
            <w:hideMark/>
          </w:tcPr>
          <w:p w14:paraId="11161EC1" w14:textId="77777777" w:rsidR="00E24233" w:rsidRPr="004543B4" w:rsidRDefault="00E24233" w:rsidP="00E24233">
            <w:pPr>
              <w:rPr>
                <w:sz w:val="28"/>
                <w:szCs w:val="28"/>
                <w:lang w:eastAsia="en-GB"/>
              </w:rPr>
            </w:pPr>
            <w:r w:rsidRPr="004543B4">
              <w:rPr>
                <w:sz w:val="28"/>
                <w:szCs w:val="28"/>
                <w:lang w:eastAsia="en-GB"/>
              </w:rPr>
              <w:t>131.65</w:t>
            </w:r>
          </w:p>
        </w:tc>
      </w:tr>
      <w:tr w:rsidR="00E24233" w:rsidRPr="004543B4" w14:paraId="742DECBF" w14:textId="77777777" w:rsidTr="00E24233">
        <w:tc>
          <w:tcPr>
            <w:tcW w:w="3347" w:type="pct"/>
            <w:hideMark/>
          </w:tcPr>
          <w:p w14:paraId="48FDB0E7" w14:textId="77777777" w:rsidR="00E24233" w:rsidRPr="004543B4" w:rsidRDefault="00E24233" w:rsidP="00E24233">
            <w:pPr>
              <w:rPr>
                <w:sz w:val="28"/>
                <w:szCs w:val="28"/>
                <w:lang w:eastAsia="en-GB"/>
              </w:rPr>
            </w:pPr>
            <w:r w:rsidRPr="004543B4">
              <w:rPr>
                <w:sz w:val="28"/>
                <w:szCs w:val="28"/>
                <w:lang w:eastAsia="en-GB"/>
              </w:rPr>
              <w:t>Обосноваващ и въвеждащ</w:t>
            </w:r>
          </w:p>
        </w:tc>
        <w:tc>
          <w:tcPr>
            <w:tcW w:w="1653" w:type="pct"/>
            <w:hideMark/>
          </w:tcPr>
          <w:p w14:paraId="47787BB0" w14:textId="77777777" w:rsidR="00E24233" w:rsidRPr="004543B4" w:rsidRDefault="00E24233" w:rsidP="00E24233">
            <w:pPr>
              <w:rPr>
                <w:sz w:val="28"/>
                <w:szCs w:val="28"/>
                <w:lang w:eastAsia="en-GB"/>
              </w:rPr>
            </w:pPr>
            <w:r w:rsidRPr="004543B4">
              <w:rPr>
                <w:sz w:val="28"/>
                <w:szCs w:val="28"/>
                <w:lang w:eastAsia="en-GB"/>
              </w:rPr>
              <w:t>122.21</w:t>
            </w:r>
          </w:p>
        </w:tc>
      </w:tr>
      <w:tr w:rsidR="00E24233" w:rsidRPr="004543B4" w14:paraId="57C2BA1A" w14:textId="77777777" w:rsidTr="00E24233">
        <w:tc>
          <w:tcPr>
            <w:tcW w:w="3347" w:type="pct"/>
            <w:hideMark/>
          </w:tcPr>
          <w:p w14:paraId="20E0451D" w14:textId="77777777" w:rsidR="00E24233" w:rsidRPr="004543B4" w:rsidRDefault="00E24233" w:rsidP="00E24233">
            <w:pPr>
              <w:rPr>
                <w:sz w:val="28"/>
                <w:szCs w:val="28"/>
                <w:lang w:eastAsia="en-GB"/>
              </w:rPr>
            </w:pPr>
            <w:r w:rsidRPr="004543B4">
              <w:rPr>
                <w:sz w:val="28"/>
                <w:szCs w:val="28"/>
                <w:lang w:eastAsia="en-GB"/>
              </w:rPr>
              <w:t>Демократично участващ</w:t>
            </w:r>
          </w:p>
        </w:tc>
        <w:tc>
          <w:tcPr>
            <w:tcW w:w="1653" w:type="pct"/>
            <w:hideMark/>
          </w:tcPr>
          <w:p w14:paraId="56C82866" w14:textId="77777777" w:rsidR="00E24233" w:rsidRPr="004543B4" w:rsidRDefault="00E24233" w:rsidP="00E24233">
            <w:pPr>
              <w:rPr>
                <w:sz w:val="28"/>
                <w:szCs w:val="28"/>
                <w:lang w:eastAsia="en-GB"/>
              </w:rPr>
            </w:pPr>
            <w:r w:rsidRPr="004543B4">
              <w:rPr>
                <w:sz w:val="28"/>
                <w:szCs w:val="28"/>
                <w:lang w:eastAsia="en-GB"/>
              </w:rPr>
              <w:t>83.9</w:t>
            </w:r>
          </w:p>
        </w:tc>
      </w:tr>
      <w:tr w:rsidR="00E24233" w:rsidRPr="004543B4" w14:paraId="56C0133C" w14:textId="77777777" w:rsidTr="00E24233">
        <w:tc>
          <w:tcPr>
            <w:tcW w:w="3347" w:type="pct"/>
            <w:hideMark/>
          </w:tcPr>
          <w:p w14:paraId="646A6A9C" w14:textId="77777777" w:rsidR="00E24233" w:rsidRPr="004543B4" w:rsidRDefault="00E24233" w:rsidP="00E24233">
            <w:pPr>
              <w:rPr>
                <w:sz w:val="28"/>
                <w:szCs w:val="28"/>
                <w:lang w:eastAsia="en-GB"/>
              </w:rPr>
            </w:pPr>
            <w:r w:rsidRPr="004543B4">
              <w:rPr>
                <w:sz w:val="28"/>
                <w:szCs w:val="28"/>
                <w:lang w:eastAsia="en-GB"/>
              </w:rPr>
              <w:lastRenderedPageBreak/>
              <w:t>Добродушен и безгрижен</w:t>
            </w:r>
          </w:p>
        </w:tc>
        <w:tc>
          <w:tcPr>
            <w:tcW w:w="1653" w:type="pct"/>
            <w:hideMark/>
          </w:tcPr>
          <w:p w14:paraId="6188C37A" w14:textId="77777777" w:rsidR="00E24233" w:rsidRPr="004543B4" w:rsidRDefault="00E24233" w:rsidP="00E24233">
            <w:pPr>
              <w:rPr>
                <w:sz w:val="28"/>
                <w:szCs w:val="28"/>
                <w:lang w:eastAsia="en-GB"/>
              </w:rPr>
            </w:pPr>
            <w:r w:rsidRPr="004543B4">
              <w:rPr>
                <w:sz w:val="28"/>
                <w:szCs w:val="28"/>
                <w:lang w:eastAsia="en-GB"/>
              </w:rPr>
              <w:t>118.5</w:t>
            </w:r>
          </w:p>
        </w:tc>
      </w:tr>
      <w:tr w:rsidR="00E24233" w:rsidRPr="004543B4" w14:paraId="471D27F7" w14:textId="77777777" w:rsidTr="00E24233">
        <w:tc>
          <w:tcPr>
            <w:tcW w:w="3347" w:type="pct"/>
            <w:hideMark/>
          </w:tcPr>
          <w:p w14:paraId="21AEBE90" w14:textId="77777777" w:rsidR="00E24233" w:rsidRPr="004543B4" w:rsidRDefault="00E24233" w:rsidP="00E24233">
            <w:pPr>
              <w:rPr>
                <w:sz w:val="28"/>
                <w:szCs w:val="28"/>
                <w:lang w:eastAsia="en-GB"/>
              </w:rPr>
            </w:pPr>
            <w:r w:rsidRPr="004543B4">
              <w:rPr>
                <w:sz w:val="28"/>
                <w:szCs w:val="28"/>
                <w:lang w:eastAsia="en-GB"/>
              </w:rPr>
              <w:t>Вербална враждебност</w:t>
            </w:r>
          </w:p>
        </w:tc>
        <w:tc>
          <w:tcPr>
            <w:tcW w:w="1653" w:type="pct"/>
            <w:hideMark/>
          </w:tcPr>
          <w:p w14:paraId="47D16504" w14:textId="77777777" w:rsidR="00E24233" w:rsidRPr="004543B4" w:rsidRDefault="00E24233" w:rsidP="00E24233">
            <w:pPr>
              <w:rPr>
                <w:sz w:val="28"/>
                <w:szCs w:val="28"/>
                <w:lang w:eastAsia="en-GB"/>
              </w:rPr>
            </w:pPr>
            <w:r w:rsidRPr="004543B4">
              <w:rPr>
                <w:sz w:val="28"/>
                <w:szCs w:val="28"/>
                <w:lang w:eastAsia="en-GB"/>
              </w:rPr>
              <w:t>80.88</w:t>
            </w:r>
          </w:p>
        </w:tc>
      </w:tr>
      <w:tr w:rsidR="00E24233" w:rsidRPr="004543B4" w14:paraId="0D85E301" w14:textId="77777777" w:rsidTr="00E24233">
        <w:tc>
          <w:tcPr>
            <w:tcW w:w="3347" w:type="pct"/>
            <w:hideMark/>
          </w:tcPr>
          <w:p w14:paraId="4492FC95" w14:textId="77777777" w:rsidR="00E24233" w:rsidRPr="004543B4" w:rsidRDefault="00E24233" w:rsidP="00E24233">
            <w:pPr>
              <w:rPr>
                <w:sz w:val="28"/>
                <w:szCs w:val="28"/>
                <w:lang w:eastAsia="en-GB"/>
              </w:rPr>
            </w:pPr>
            <w:r w:rsidRPr="004543B4">
              <w:rPr>
                <w:sz w:val="28"/>
                <w:szCs w:val="28"/>
                <w:lang w:eastAsia="en-GB"/>
              </w:rPr>
              <w:t>Телесни наказания</w:t>
            </w:r>
          </w:p>
        </w:tc>
        <w:tc>
          <w:tcPr>
            <w:tcW w:w="1653" w:type="pct"/>
            <w:hideMark/>
          </w:tcPr>
          <w:p w14:paraId="55F0AF67" w14:textId="77777777" w:rsidR="00E24233" w:rsidRPr="004543B4" w:rsidRDefault="00E24233" w:rsidP="00E24233">
            <w:pPr>
              <w:rPr>
                <w:sz w:val="28"/>
                <w:szCs w:val="28"/>
                <w:lang w:eastAsia="en-GB"/>
              </w:rPr>
            </w:pPr>
            <w:r w:rsidRPr="004543B4">
              <w:rPr>
                <w:sz w:val="28"/>
                <w:szCs w:val="28"/>
                <w:lang w:eastAsia="en-GB"/>
              </w:rPr>
              <w:t>74.58</w:t>
            </w:r>
          </w:p>
        </w:tc>
      </w:tr>
      <w:tr w:rsidR="00E24233" w:rsidRPr="004543B4" w14:paraId="79184B23" w14:textId="77777777" w:rsidTr="00E24233">
        <w:tc>
          <w:tcPr>
            <w:tcW w:w="3347" w:type="pct"/>
            <w:hideMark/>
          </w:tcPr>
          <w:p w14:paraId="64625602" w14:textId="77777777" w:rsidR="00E24233" w:rsidRPr="004543B4" w:rsidRDefault="00E24233" w:rsidP="00E24233">
            <w:pPr>
              <w:rPr>
                <w:sz w:val="28"/>
                <w:szCs w:val="28"/>
                <w:lang w:eastAsia="en-GB"/>
              </w:rPr>
            </w:pPr>
            <w:r w:rsidRPr="004543B4">
              <w:rPr>
                <w:sz w:val="28"/>
                <w:szCs w:val="28"/>
                <w:lang w:eastAsia="en-GB"/>
              </w:rPr>
              <w:t>Необосновани, наказателни стратегии</w:t>
            </w:r>
          </w:p>
        </w:tc>
        <w:tc>
          <w:tcPr>
            <w:tcW w:w="1653" w:type="pct"/>
            <w:hideMark/>
          </w:tcPr>
          <w:p w14:paraId="2B8A70DB" w14:textId="77777777" w:rsidR="00E24233" w:rsidRPr="004543B4" w:rsidRDefault="00E24233" w:rsidP="00E24233">
            <w:pPr>
              <w:rPr>
                <w:sz w:val="28"/>
                <w:szCs w:val="28"/>
                <w:lang w:eastAsia="en-GB"/>
              </w:rPr>
            </w:pPr>
            <w:r w:rsidRPr="004543B4">
              <w:rPr>
                <w:sz w:val="28"/>
                <w:szCs w:val="28"/>
                <w:lang w:eastAsia="en-GB"/>
              </w:rPr>
              <w:t>76.33</w:t>
            </w:r>
          </w:p>
        </w:tc>
      </w:tr>
      <w:tr w:rsidR="00E24233" w:rsidRPr="004543B4" w14:paraId="0C739877" w14:textId="77777777" w:rsidTr="00E24233">
        <w:tc>
          <w:tcPr>
            <w:tcW w:w="3347" w:type="pct"/>
            <w:hideMark/>
          </w:tcPr>
          <w:p w14:paraId="340765CB" w14:textId="77777777" w:rsidR="00E24233" w:rsidRPr="004543B4" w:rsidRDefault="00E24233" w:rsidP="00E24233">
            <w:pPr>
              <w:rPr>
                <w:sz w:val="28"/>
                <w:szCs w:val="28"/>
                <w:lang w:eastAsia="en-GB"/>
              </w:rPr>
            </w:pPr>
            <w:r w:rsidRPr="004543B4">
              <w:rPr>
                <w:sz w:val="28"/>
                <w:szCs w:val="28"/>
                <w:lang w:eastAsia="en-GB"/>
              </w:rPr>
              <w:t>Директивни стратегии</w:t>
            </w:r>
          </w:p>
        </w:tc>
        <w:tc>
          <w:tcPr>
            <w:tcW w:w="1653" w:type="pct"/>
            <w:hideMark/>
          </w:tcPr>
          <w:p w14:paraId="1AD8DBC3" w14:textId="77777777" w:rsidR="00E24233" w:rsidRPr="004543B4" w:rsidRDefault="00E24233" w:rsidP="00E24233">
            <w:pPr>
              <w:rPr>
                <w:sz w:val="28"/>
                <w:szCs w:val="28"/>
                <w:lang w:eastAsia="en-GB"/>
              </w:rPr>
            </w:pPr>
            <w:r w:rsidRPr="004543B4">
              <w:rPr>
                <w:sz w:val="28"/>
                <w:szCs w:val="28"/>
                <w:lang w:eastAsia="en-GB"/>
              </w:rPr>
              <w:t>114.62</w:t>
            </w:r>
          </w:p>
        </w:tc>
      </w:tr>
      <w:tr w:rsidR="00E24233" w:rsidRPr="004543B4" w14:paraId="3F7ECB0F" w14:textId="77777777" w:rsidTr="00E24233">
        <w:tc>
          <w:tcPr>
            <w:tcW w:w="3347" w:type="pct"/>
            <w:hideMark/>
          </w:tcPr>
          <w:p w14:paraId="49ACD1CA" w14:textId="77777777" w:rsidR="00E24233" w:rsidRPr="004543B4" w:rsidRDefault="00E24233" w:rsidP="00E24233">
            <w:pPr>
              <w:rPr>
                <w:sz w:val="28"/>
                <w:szCs w:val="28"/>
                <w:lang w:eastAsia="en-GB"/>
              </w:rPr>
            </w:pPr>
            <w:r w:rsidRPr="004543B4">
              <w:rPr>
                <w:sz w:val="28"/>
                <w:szCs w:val="28"/>
                <w:lang w:eastAsia="en-GB"/>
              </w:rPr>
              <w:t>Липса на последствия</w:t>
            </w:r>
          </w:p>
        </w:tc>
        <w:tc>
          <w:tcPr>
            <w:tcW w:w="1653" w:type="pct"/>
            <w:hideMark/>
          </w:tcPr>
          <w:p w14:paraId="05F913F1" w14:textId="77777777" w:rsidR="00E24233" w:rsidRPr="004543B4" w:rsidRDefault="00E24233" w:rsidP="00E24233">
            <w:pPr>
              <w:rPr>
                <w:sz w:val="28"/>
                <w:szCs w:val="28"/>
                <w:lang w:eastAsia="en-GB"/>
              </w:rPr>
            </w:pPr>
            <w:r w:rsidRPr="004543B4">
              <w:rPr>
                <w:sz w:val="28"/>
                <w:szCs w:val="28"/>
                <w:lang w:eastAsia="en-GB"/>
              </w:rPr>
              <w:t>78.75</w:t>
            </w:r>
          </w:p>
        </w:tc>
      </w:tr>
      <w:tr w:rsidR="00E24233" w:rsidRPr="004543B4" w14:paraId="5AE8DF50" w14:textId="77777777" w:rsidTr="00E24233">
        <w:tc>
          <w:tcPr>
            <w:tcW w:w="3347" w:type="pct"/>
            <w:hideMark/>
          </w:tcPr>
          <w:p w14:paraId="7E40D55D" w14:textId="77777777" w:rsidR="00E24233" w:rsidRPr="004543B4" w:rsidRDefault="00E24233" w:rsidP="00E24233">
            <w:pPr>
              <w:rPr>
                <w:sz w:val="28"/>
                <w:szCs w:val="28"/>
                <w:lang w:eastAsia="en-GB"/>
              </w:rPr>
            </w:pPr>
            <w:r w:rsidRPr="004543B4">
              <w:rPr>
                <w:sz w:val="28"/>
                <w:szCs w:val="28"/>
                <w:lang w:eastAsia="en-GB"/>
              </w:rPr>
              <w:t>Игнориране на лошото поведение</w:t>
            </w:r>
          </w:p>
        </w:tc>
        <w:tc>
          <w:tcPr>
            <w:tcW w:w="1653" w:type="pct"/>
            <w:hideMark/>
          </w:tcPr>
          <w:p w14:paraId="1846459A" w14:textId="77777777" w:rsidR="00E24233" w:rsidRPr="004543B4" w:rsidRDefault="00E24233" w:rsidP="00E24233">
            <w:pPr>
              <w:rPr>
                <w:sz w:val="28"/>
                <w:szCs w:val="28"/>
                <w:lang w:eastAsia="en-GB"/>
              </w:rPr>
            </w:pPr>
            <w:r w:rsidRPr="004543B4">
              <w:rPr>
                <w:sz w:val="28"/>
                <w:szCs w:val="28"/>
                <w:lang w:eastAsia="en-GB"/>
              </w:rPr>
              <w:t>54.88</w:t>
            </w:r>
          </w:p>
        </w:tc>
      </w:tr>
      <w:tr w:rsidR="00E24233" w:rsidRPr="004543B4" w14:paraId="263EA85E" w14:textId="77777777" w:rsidTr="00E24233">
        <w:tc>
          <w:tcPr>
            <w:tcW w:w="3347" w:type="pct"/>
            <w:hideMark/>
          </w:tcPr>
          <w:p w14:paraId="32CBED02" w14:textId="77777777" w:rsidR="00E24233" w:rsidRPr="004543B4" w:rsidRDefault="00E24233" w:rsidP="00E24233">
            <w:pPr>
              <w:rPr>
                <w:sz w:val="28"/>
                <w:szCs w:val="28"/>
                <w:lang w:eastAsia="en-GB"/>
              </w:rPr>
            </w:pPr>
            <w:r w:rsidRPr="004543B4">
              <w:rPr>
                <w:sz w:val="28"/>
                <w:szCs w:val="28"/>
                <w:lang w:eastAsia="en-GB"/>
              </w:rPr>
              <w:t>Самоувереност</w:t>
            </w:r>
          </w:p>
        </w:tc>
        <w:tc>
          <w:tcPr>
            <w:tcW w:w="1653" w:type="pct"/>
            <w:hideMark/>
          </w:tcPr>
          <w:p w14:paraId="5450439C" w14:textId="77777777" w:rsidR="00E24233" w:rsidRPr="004543B4" w:rsidRDefault="00E24233" w:rsidP="00E24233">
            <w:pPr>
              <w:rPr>
                <w:sz w:val="28"/>
                <w:szCs w:val="28"/>
                <w:lang w:eastAsia="en-GB"/>
              </w:rPr>
            </w:pPr>
            <w:r w:rsidRPr="004543B4">
              <w:rPr>
                <w:sz w:val="28"/>
                <w:szCs w:val="28"/>
                <w:lang w:eastAsia="en-GB"/>
              </w:rPr>
              <w:t>109.7</w:t>
            </w:r>
          </w:p>
        </w:tc>
      </w:tr>
    </w:tbl>
    <w:p w14:paraId="691A1A73" w14:textId="77777777" w:rsidR="00E24233" w:rsidRPr="004543B4" w:rsidRDefault="00E24233" w:rsidP="00E24233">
      <w:pPr>
        <w:spacing w:line="360" w:lineRule="auto"/>
        <w:ind w:firstLine="709"/>
        <w:jc w:val="center"/>
        <w:rPr>
          <w:spacing w:val="2"/>
          <w:sz w:val="28"/>
          <w:szCs w:val="28"/>
        </w:rPr>
      </w:pPr>
    </w:p>
    <w:p w14:paraId="01580203" w14:textId="69B153F6" w:rsidR="007A7E7A" w:rsidRPr="004543B4" w:rsidRDefault="00E24233" w:rsidP="00E24233">
      <w:pPr>
        <w:spacing w:line="360" w:lineRule="auto"/>
        <w:ind w:firstLine="709"/>
        <w:jc w:val="center"/>
        <w:rPr>
          <w:spacing w:val="2"/>
          <w:sz w:val="28"/>
          <w:szCs w:val="28"/>
        </w:rPr>
      </w:pPr>
      <w:r w:rsidRPr="004543B4">
        <w:rPr>
          <w:noProof/>
          <w:spacing w:val="2"/>
          <w:sz w:val="28"/>
          <w:szCs w:val="28"/>
        </w:rPr>
        <w:drawing>
          <wp:inline distT="0" distB="0" distL="0" distR="0" wp14:anchorId="6A3387C9" wp14:editId="03993465">
            <wp:extent cx="4716416" cy="4108450"/>
            <wp:effectExtent l="0" t="0" r="8255"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33471" cy="4123307"/>
                    </a:xfrm>
                    <a:prstGeom prst="rect">
                      <a:avLst/>
                    </a:prstGeom>
                    <a:noFill/>
                  </pic:spPr>
                </pic:pic>
              </a:graphicData>
            </a:graphic>
          </wp:inline>
        </w:drawing>
      </w:r>
    </w:p>
    <w:p w14:paraId="5CFE1968" w14:textId="277BA5F0" w:rsidR="00E24233" w:rsidRPr="004543B4" w:rsidRDefault="00E24233" w:rsidP="00E24233">
      <w:pPr>
        <w:spacing w:line="360" w:lineRule="auto"/>
        <w:ind w:firstLine="709"/>
        <w:jc w:val="center"/>
        <w:rPr>
          <w:spacing w:val="2"/>
          <w:sz w:val="28"/>
          <w:szCs w:val="28"/>
        </w:rPr>
      </w:pPr>
      <w:r w:rsidRPr="004543B4">
        <w:rPr>
          <w:spacing w:val="2"/>
          <w:sz w:val="28"/>
          <w:szCs w:val="28"/>
        </w:rPr>
        <w:t>Фигура 5. Средни стойности по фактори</w:t>
      </w:r>
    </w:p>
    <w:p w14:paraId="63E7C40D" w14:textId="77777777" w:rsidR="00E24233" w:rsidRPr="004543B4" w:rsidRDefault="00E24233" w:rsidP="00E24233">
      <w:pPr>
        <w:spacing w:line="360" w:lineRule="auto"/>
        <w:ind w:firstLine="709"/>
        <w:jc w:val="both"/>
        <w:rPr>
          <w:spacing w:val="2"/>
          <w:sz w:val="28"/>
          <w:szCs w:val="28"/>
        </w:rPr>
      </w:pPr>
      <w:r w:rsidRPr="004543B4">
        <w:rPr>
          <w:spacing w:val="2"/>
          <w:sz w:val="28"/>
          <w:szCs w:val="28"/>
        </w:rPr>
        <w:t xml:space="preserve">Резултатите от изследването на родителските практики показват, че най-високи средни стойности се наблюдават при фактора „Топъл и участващ“ (131.65), което показва, че повечето родители проявяват загриженост и топлота към своите деца. Високи резултати има и при „Обосноваващ и въвеждащ“ (122.21), което означава, че родителите се стремят да обясняват правилата и последиците от поведението. Факторът „Добродушен и безгрижен“ също има висока стойност (118.5), което подсказва толерантен и спокоен подход. В </w:t>
      </w:r>
      <w:r w:rsidRPr="004543B4">
        <w:rPr>
          <w:spacing w:val="2"/>
          <w:sz w:val="28"/>
          <w:szCs w:val="28"/>
        </w:rPr>
        <w:lastRenderedPageBreak/>
        <w:t>контраст с това, факторите, свързани с авторитарни стратегии, като „Телесни наказания“ (74.58) и „Необосновани, наказателни стратегии“ (76.33), имат по-ниски средни стойности, което предполага, че физическите наказания и строгите наказателни методи не са широко разпространени. „Директивните стратегии“ (114.62) са сравнително високо оценени, което показва, че някои родители все още използват по-насочващ и контролиращ подход. Най-ниска стойност се наблюдава при „Игнориране на лошото поведение“ (54.88), което може да означава, че повечето родители не пренебрегват дисциплината и реагират на нежеланото поведение. Факторът „Самоувереност“ (109.7) също е с висока стойност, което предполага, че повечето родители имат увереност в своите възпитателни способности. Данните показват, че родителите по-често прилагат авторитетен стил на възпитание, основан на подкрепа, разбиране и насочване, а не на наказания и принуда.</w:t>
      </w:r>
    </w:p>
    <w:p w14:paraId="24E14F3F" w14:textId="498A0ECB" w:rsidR="00253EC6" w:rsidRPr="004543B4" w:rsidRDefault="00253EC6" w:rsidP="00253EC6">
      <w:pPr>
        <w:spacing w:line="360" w:lineRule="auto"/>
        <w:ind w:firstLine="709"/>
        <w:jc w:val="both"/>
        <w:rPr>
          <w:spacing w:val="2"/>
          <w:sz w:val="28"/>
          <w:szCs w:val="28"/>
        </w:rPr>
      </w:pPr>
      <w:r w:rsidRPr="004543B4">
        <w:rPr>
          <w:spacing w:val="2"/>
          <w:sz w:val="28"/>
          <w:szCs w:val="28"/>
        </w:rPr>
        <w:t>Стандартното отклонение на отговорите е 38.06. Това показва, че има сравнително голяма вариация в резултатите, което предполага, че различните родители прилагат различни възпитателни стратегии в различна степен.</w:t>
      </w:r>
    </w:p>
    <w:p w14:paraId="5F1333D1" w14:textId="2C34B83F" w:rsidR="00287B44" w:rsidRPr="004543B4" w:rsidRDefault="00287B44" w:rsidP="00287B44">
      <w:pPr>
        <w:spacing w:line="360" w:lineRule="auto"/>
        <w:ind w:firstLine="709"/>
        <w:jc w:val="both"/>
        <w:rPr>
          <w:spacing w:val="2"/>
          <w:sz w:val="28"/>
          <w:szCs w:val="28"/>
        </w:rPr>
      </w:pPr>
      <w:r w:rsidRPr="004543B4">
        <w:rPr>
          <w:spacing w:val="2"/>
          <w:sz w:val="28"/>
          <w:szCs w:val="28"/>
        </w:rPr>
        <w:t xml:space="preserve">Корелационният коефициент на Пирсън между тревожността и родителските практики е -0.16, което показва слаба отрицателна връзка между двете променливи (Фиг. 6). Това означава, че по-високите оценки за родителски практики са слабо свързани с по-ниски нива на тревожност, но тази зависимост не е силно изразена. P-стойността е 0.34, което показва, че тази корелация не е статистически значима при обичайния праг на значимост (p &lt; 0.05). </w:t>
      </w:r>
    </w:p>
    <w:p w14:paraId="7D8D24F8" w14:textId="662D6676" w:rsidR="00287B44" w:rsidRPr="004543B4" w:rsidRDefault="00287B44" w:rsidP="00287B44">
      <w:pPr>
        <w:spacing w:line="360" w:lineRule="auto"/>
        <w:ind w:firstLine="709"/>
        <w:jc w:val="center"/>
        <w:rPr>
          <w:spacing w:val="2"/>
          <w:sz w:val="28"/>
          <w:szCs w:val="28"/>
        </w:rPr>
      </w:pPr>
      <w:r w:rsidRPr="004543B4">
        <w:rPr>
          <w:noProof/>
          <w:spacing w:val="2"/>
          <w:sz w:val="28"/>
          <w:szCs w:val="28"/>
        </w:rPr>
        <w:lastRenderedPageBreak/>
        <w:drawing>
          <wp:inline distT="0" distB="0" distL="0" distR="0" wp14:anchorId="22C62EAF" wp14:editId="2F8E7563">
            <wp:extent cx="4535170" cy="3403696"/>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45241" cy="3411254"/>
                    </a:xfrm>
                    <a:prstGeom prst="rect">
                      <a:avLst/>
                    </a:prstGeom>
                    <a:noFill/>
                  </pic:spPr>
                </pic:pic>
              </a:graphicData>
            </a:graphic>
          </wp:inline>
        </w:drawing>
      </w:r>
    </w:p>
    <w:p w14:paraId="134E8BA3" w14:textId="0E1FD150" w:rsidR="00287B44" w:rsidRPr="004543B4" w:rsidRDefault="00287B44" w:rsidP="00287B44">
      <w:pPr>
        <w:spacing w:line="360" w:lineRule="auto"/>
        <w:ind w:firstLine="709"/>
        <w:jc w:val="center"/>
        <w:rPr>
          <w:spacing w:val="2"/>
          <w:sz w:val="28"/>
          <w:szCs w:val="28"/>
        </w:rPr>
      </w:pPr>
      <w:r w:rsidRPr="004543B4">
        <w:rPr>
          <w:spacing w:val="2"/>
          <w:sz w:val="28"/>
          <w:szCs w:val="28"/>
        </w:rPr>
        <w:t>Фигура. 6. Корелация между тревожност и родителски практики</w:t>
      </w:r>
    </w:p>
    <w:p w14:paraId="506663D4" w14:textId="565B08B1" w:rsidR="00287B44" w:rsidRPr="004543B4" w:rsidRDefault="00287B44" w:rsidP="00287B44">
      <w:pPr>
        <w:spacing w:line="360" w:lineRule="auto"/>
        <w:ind w:firstLine="709"/>
        <w:jc w:val="both"/>
        <w:rPr>
          <w:spacing w:val="2"/>
          <w:sz w:val="28"/>
          <w:szCs w:val="28"/>
        </w:rPr>
      </w:pPr>
      <w:r w:rsidRPr="004543B4">
        <w:rPr>
          <w:spacing w:val="2"/>
          <w:sz w:val="28"/>
          <w:szCs w:val="28"/>
        </w:rPr>
        <w:t>Тези резултати показват, че въз основа на наличните отговори не можем да направим категорично заключение за съществуването на значима връзка между тревожността и родителските практики.</w:t>
      </w:r>
    </w:p>
    <w:p w14:paraId="7D3E7EFD" w14:textId="77777777" w:rsidR="00316A94" w:rsidRPr="004543B4" w:rsidRDefault="00316A94" w:rsidP="00316A94">
      <w:pPr>
        <w:spacing w:line="360" w:lineRule="auto"/>
        <w:ind w:firstLine="709"/>
        <w:jc w:val="both"/>
        <w:rPr>
          <w:spacing w:val="2"/>
          <w:sz w:val="28"/>
          <w:szCs w:val="28"/>
        </w:rPr>
      </w:pPr>
      <w:r w:rsidRPr="004543B4">
        <w:rPr>
          <w:spacing w:val="2"/>
          <w:sz w:val="28"/>
          <w:szCs w:val="28"/>
        </w:rPr>
        <w:t>Резултатите от изследването на родителските практики показват, че сред изследваните родители доминира авторитетният стил на възпитание, който се характеризира с топлота, ангажираност и обяснителен подход. Високите средни стойности при факторите „Топъл и участващ“ и „Обосноваващ и въвеждащ“ показват, че повечето родители полагат усилия да разбират нуждите на децата си, да изграждат емоционална близост с тях и да ги възпитават чрез диалог и обяснение на правилата, а не чрез строгост и наказания. Това предполага, че родителите се стремят да изграждат доверителни отношения с децата си и да ги подкрепят в техния емоционален и когнитивен растеж.</w:t>
      </w:r>
    </w:p>
    <w:p w14:paraId="619AA1E0" w14:textId="77777777" w:rsidR="00316A94" w:rsidRPr="004543B4" w:rsidRDefault="00316A94" w:rsidP="00316A94">
      <w:pPr>
        <w:spacing w:line="360" w:lineRule="auto"/>
        <w:ind w:firstLine="709"/>
        <w:jc w:val="both"/>
        <w:rPr>
          <w:spacing w:val="2"/>
          <w:sz w:val="28"/>
          <w:szCs w:val="28"/>
        </w:rPr>
      </w:pPr>
      <w:r w:rsidRPr="004543B4">
        <w:rPr>
          <w:spacing w:val="2"/>
          <w:sz w:val="28"/>
          <w:szCs w:val="28"/>
        </w:rPr>
        <w:t xml:space="preserve">Факторът „Демократично участващ“ също има относително високи стойности, което показва, че част от родителите са склонни да </w:t>
      </w:r>
      <w:r w:rsidRPr="004543B4">
        <w:rPr>
          <w:spacing w:val="2"/>
          <w:sz w:val="28"/>
          <w:szCs w:val="28"/>
        </w:rPr>
        <w:lastRenderedPageBreak/>
        <w:t>включват децата в процеса на вземане на решения, да уважават мнението им и да насърчават независимостта им. Това е показател за балансиран подход, който позволява на децата да развиват самостоятелност, но същевременно да усещат родителска подкрепа. В същото време факторът „Добродушен и безгрижен“ също е силно изразен, което може да означава, че някои родители предпочитат по-толерантен и спокоен начин на възпитание, при който детето има повече свобода.</w:t>
      </w:r>
    </w:p>
    <w:p w14:paraId="0440FE66" w14:textId="77777777" w:rsidR="00316A94" w:rsidRPr="004543B4" w:rsidRDefault="00316A94" w:rsidP="00316A94">
      <w:pPr>
        <w:spacing w:line="360" w:lineRule="auto"/>
        <w:ind w:firstLine="709"/>
        <w:jc w:val="both"/>
        <w:rPr>
          <w:spacing w:val="2"/>
          <w:sz w:val="28"/>
          <w:szCs w:val="28"/>
        </w:rPr>
      </w:pPr>
      <w:r w:rsidRPr="004543B4">
        <w:rPr>
          <w:spacing w:val="2"/>
          <w:sz w:val="28"/>
          <w:szCs w:val="28"/>
        </w:rPr>
        <w:t>От друга страна, факторите, свързани с авторитарни практики, като „Телесни наказания“ и „Необосновани, наказателни стратегии“, имат значително по-ниски средни стойности. Това подсказва, че физическите наказания и строгите наказателни методи не са толкова широко разпространени сред изследваните родители. Въпреки това, факторът „Директивни стратегии“ е със сравнително висока стойност, което предполага, че част от родителите все пак използват контролиращ и насочващ подход, като изискват от децата си да спазват определени правила и очаквания.</w:t>
      </w:r>
    </w:p>
    <w:p w14:paraId="4C6C315F" w14:textId="77777777" w:rsidR="00316A94" w:rsidRPr="004543B4" w:rsidRDefault="00316A94" w:rsidP="00316A94">
      <w:pPr>
        <w:spacing w:line="360" w:lineRule="auto"/>
        <w:ind w:firstLine="709"/>
        <w:jc w:val="both"/>
        <w:rPr>
          <w:spacing w:val="2"/>
          <w:sz w:val="28"/>
          <w:szCs w:val="28"/>
        </w:rPr>
      </w:pPr>
      <w:r w:rsidRPr="004543B4">
        <w:rPr>
          <w:spacing w:val="2"/>
          <w:sz w:val="28"/>
          <w:szCs w:val="28"/>
        </w:rPr>
        <w:t>Интересен извод може да се направи и от ниските стойности при „Игнориране на лошото поведение“. Това показва, че повечето родители не оставят нежеланото поведение без внимание и предприемат мерки за неговото коригиране. В същото време факторът „Самоувереност“ има високи стойности, което предполага, че изследваните родители се чувстват уверени в способностите си да възпитават и насочват децата си.</w:t>
      </w:r>
    </w:p>
    <w:p w14:paraId="6DAEEAB1" w14:textId="77777777" w:rsidR="00316A94" w:rsidRPr="004543B4" w:rsidRDefault="00316A94" w:rsidP="00316A94">
      <w:pPr>
        <w:spacing w:line="360" w:lineRule="auto"/>
        <w:ind w:firstLine="709"/>
        <w:jc w:val="both"/>
        <w:rPr>
          <w:spacing w:val="2"/>
          <w:sz w:val="28"/>
          <w:szCs w:val="28"/>
        </w:rPr>
      </w:pPr>
      <w:r w:rsidRPr="004543B4">
        <w:rPr>
          <w:spacing w:val="2"/>
          <w:sz w:val="28"/>
          <w:szCs w:val="28"/>
        </w:rPr>
        <w:t xml:space="preserve">Обобщено, изследването разкрива, че родителите сред изследваните лица предпочитат възпитателен стил, базиран на разбиране, топлина и рационални обяснения, като избягват крайни форми на контрол и наказания. Същевременно се наблюдава баланс между демократичния подход и умерено директивните стратегии, </w:t>
      </w:r>
      <w:r w:rsidRPr="004543B4">
        <w:rPr>
          <w:spacing w:val="2"/>
          <w:sz w:val="28"/>
          <w:szCs w:val="28"/>
        </w:rPr>
        <w:lastRenderedPageBreak/>
        <w:t>което предполага гъвкавост в родителските практики в зависимост от конкретните обстоятелства и нуждите на детето.</w:t>
      </w:r>
    </w:p>
    <w:p w14:paraId="6A6E78B1" w14:textId="77777777" w:rsidR="00316A94" w:rsidRPr="004543B4" w:rsidRDefault="00316A94" w:rsidP="00316A94">
      <w:pPr>
        <w:spacing w:line="360" w:lineRule="auto"/>
        <w:ind w:firstLine="709"/>
        <w:jc w:val="both"/>
        <w:rPr>
          <w:spacing w:val="2"/>
          <w:sz w:val="28"/>
          <w:szCs w:val="28"/>
        </w:rPr>
      </w:pPr>
      <w:r w:rsidRPr="004543B4">
        <w:rPr>
          <w:spacing w:val="2"/>
          <w:sz w:val="28"/>
          <w:szCs w:val="28"/>
        </w:rPr>
        <w:t>Резултатите от анализа показват, че между тревожността и родителските практики има слаба отрицателна връзка, но тя не е статистически значима. Това означава, че по-високите оценки за родителските практики са слабо свързани с по-ниски нива на тревожност, но тази зависимост не е достатъчно изразена, за да се счита за надеждна. Стойността на корелационния коефициент (-0.16) и високата p-стойност (0.34) показват, че връзката между тези две променливи може да е случайна и не е достатъчно убедителна, за да се направи категоричен извод. Следователно, въз основа на наличните данни от проведеното изследване не можем да потвърдим, че родителските практики оказват значимо влияние върху нивото на тревожност.</w:t>
      </w:r>
    </w:p>
    <w:p w14:paraId="7D6963B6" w14:textId="77777777" w:rsidR="007122AA" w:rsidRPr="004543B4" w:rsidRDefault="007122AA" w:rsidP="00287B44">
      <w:pPr>
        <w:spacing w:line="360" w:lineRule="auto"/>
        <w:ind w:firstLine="709"/>
        <w:jc w:val="both"/>
        <w:rPr>
          <w:spacing w:val="2"/>
          <w:sz w:val="28"/>
          <w:szCs w:val="28"/>
        </w:rPr>
      </w:pPr>
    </w:p>
    <w:p w14:paraId="23CD64D2" w14:textId="5451737D" w:rsidR="004F6028" w:rsidRPr="004543B4" w:rsidRDefault="007F6CCD" w:rsidP="00316A94">
      <w:pPr>
        <w:spacing w:line="360" w:lineRule="auto"/>
        <w:ind w:firstLine="709"/>
        <w:jc w:val="both"/>
        <w:rPr>
          <w:b/>
          <w:bCs/>
          <w:spacing w:val="2"/>
          <w:sz w:val="28"/>
          <w:szCs w:val="28"/>
        </w:rPr>
      </w:pPr>
      <w:r w:rsidRPr="004543B4">
        <w:rPr>
          <w:b/>
          <w:bCs/>
          <w:spacing w:val="2"/>
          <w:sz w:val="28"/>
          <w:szCs w:val="28"/>
        </w:rPr>
        <w:t>3.3. Резултати от въпросник за самооценка</w:t>
      </w:r>
    </w:p>
    <w:p w14:paraId="19EADB55" w14:textId="6F34BACB" w:rsidR="007F6CCD" w:rsidRPr="004543B4" w:rsidRDefault="007F6CCD" w:rsidP="002E181A">
      <w:pPr>
        <w:spacing w:line="360" w:lineRule="auto"/>
        <w:ind w:firstLine="709"/>
        <w:jc w:val="both"/>
        <w:rPr>
          <w:spacing w:val="2"/>
          <w:sz w:val="28"/>
          <w:szCs w:val="28"/>
        </w:rPr>
      </w:pPr>
      <w:r w:rsidRPr="004543B4">
        <w:rPr>
          <w:spacing w:val="2"/>
          <w:sz w:val="28"/>
          <w:szCs w:val="28"/>
        </w:rPr>
        <w:t>Средните стойности на отговорите на участниците по всеки айтем от въпросника са представени в Табл. 5 и Фиг. 7.</w:t>
      </w:r>
    </w:p>
    <w:p w14:paraId="4F6F54B9" w14:textId="756812F3" w:rsidR="007F6CCD" w:rsidRPr="004543B4" w:rsidRDefault="007F6CCD" w:rsidP="007F6CCD">
      <w:pPr>
        <w:spacing w:line="360" w:lineRule="auto"/>
        <w:ind w:firstLine="709"/>
        <w:jc w:val="center"/>
        <w:rPr>
          <w:spacing w:val="2"/>
          <w:sz w:val="28"/>
          <w:szCs w:val="28"/>
        </w:rPr>
      </w:pPr>
      <w:r w:rsidRPr="004543B4">
        <w:rPr>
          <w:spacing w:val="2"/>
          <w:sz w:val="28"/>
          <w:szCs w:val="28"/>
        </w:rPr>
        <w:t>Таблица 5. Средни стойности на отговорите за всеки айтем в скалата на Розенберг</w:t>
      </w:r>
    </w:p>
    <w:tbl>
      <w:tblPr>
        <w:tblStyle w:val="TableGrid"/>
        <w:tblW w:w="0" w:type="auto"/>
        <w:tblLook w:val="04A0" w:firstRow="1" w:lastRow="0" w:firstColumn="1" w:lastColumn="0" w:noHBand="0" w:noVBand="1"/>
      </w:tblPr>
      <w:tblGrid>
        <w:gridCol w:w="2061"/>
        <w:gridCol w:w="1690"/>
        <w:gridCol w:w="2401"/>
        <w:gridCol w:w="2343"/>
      </w:tblGrid>
      <w:tr w:rsidR="00597AC4" w:rsidRPr="00597AC4" w14:paraId="76337C6D" w14:textId="77777777" w:rsidTr="00597AC4">
        <w:tc>
          <w:tcPr>
            <w:tcW w:w="0" w:type="auto"/>
            <w:hideMark/>
          </w:tcPr>
          <w:p w14:paraId="4AD6498E" w14:textId="77777777" w:rsidR="00597AC4" w:rsidRPr="00597AC4" w:rsidRDefault="00597AC4">
            <w:pPr>
              <w:jc w:val="center"/>
              <w:rPr>
                <w:b/>
                <w:bCs/>
                <w:sz w:val="28"/>
                <w:szCs w:val="28"/>
              </w:rPr>
            </w:pPr>
            <w:proofErr w:type="spellStart"/>
            <w:r w:rsidRPr="00597AC4">
              <w:rPr>
                <w:b/>
                <w:bCs/>
                <w:sz w:val="28"/>
                <w:szCs w:val="28"/>
              </w:rPr>
              <w:t>Изследвано</w:t>
            </w:r>
            <w:proofErr w:type="spellEnd"/>
            <w:r w:rsidRPr="00597AC4">
              <w:rPr>
                <w:b/>
                <w:bCs/>
                <w:sz w:val="28"/>
                <w:szCs w:val="28"/>
              </w:rPr>
              <w:t xml:space="preserve"> </w:t>
            </w:r>
            <w:proofErr w:type="spellStart"/>
            <w:r w:rsidRPr="00597AC4">
              <w:rPr>
                <w:b/>
                <w:bCs/>
                <w:sz w:val="28"/>
                <w:szCs w:val="28"/>
              </w:rPr>
              <w:t>лице</w:t>
            </w:r>
            <w:proofErr w:type="spellEnd"/>
          </w:p>
        </w:tc>
        <w:tc>
          <w:tcPr>
            <w:tcW w:w="0" w:type="auto"/>
            <w:hideMark/>
          </w:tcPr>
          <w:p w14:paraId="19D09A5E" w14:textId="77777777" w:rsidR="00597AC4" w:rsidRPr="00597AC4" w:rsidRDefault="00597AC4">
            <w:pPr>
              <w:jc w:val="center"/>
              <w:rPr>
                <w:b/>
                <w:bCs/>
                <w:sz w:val="28"/>
                <w:szCs w:val="28"/>
              </w:rPr>
            </w:pPr>
            <w:r w:rsidRPr="00597AC4">
              <w:rPr>
                <w:b/>
                <w:bCs/>
                <w:sz w:val="28"/>
                <w:szCs w:val="28"/>
              </w:rPr>
              <w:t>Общ резултат</w:t>
            </w:r>
          </w:p>
        </w:tc>
        <w:tc>
          <w:tcPr>
            <w:tcW w:w="0" w:type="auto"/>
            <w:hideMark/>
          </w:tcPr>
          <w:p w14:paraId="72BEB58D" w14:textId="77777777" w:rsidR="00597AC4" w:rsidRPr="00597AC4" w:rsidRDefault="00597AC4">
            <w:pPr>
              <w:jc w:val="center"/>
              <w:rPr>
                <w:b/>
                <w:bCs/>
                <w:sz w:val="28"/>
                <w:szCs w:val="28"/>
              </w:rPr>
            </w:pPr>
            <w:r w:rsidRPr="00597AC4">
              <w:rPr>
                <w:b/>
                <w:bCs/>
                <w:sz w:val="28"/>
                <w:szCs w:val="28"/>
              </w:rPr>
              <w:t>Категория себеоценка</w:t>
            </w:r>
          </w:p>
        </w:tc>
        <w:tc>
          <w:tcPr>
            <w:tcW w:w="0" w:type="auto"/>
            <w:hideMark/>
          </w:tcPr>
          <w:p w14:paraId="1947E546" w14:textId="77777777" w:rsidR="00597AC4" w:rsidRPr="00597AC4" w:rsidRDefault="00597AC4">
            <w:pPr>
              <w:jc w:val="center"/>
              <w:rPr>
                <w:b/>
                <w:bCs/>
                <w:sz w:val="28"/>
                <w:szCs w:val="28"/>
              </w:rPr>
            </w:pPr>
            <w:r w:rsidRPr="00597AC4">
              <w:rPr>
                <w:b/>
                <w:bCs/>
                <w:sz w:val="28"/>
                <w:szCs w:val="28"/>
              </w:rPr>
              <w:t>Категория (по норма)</w:t>
            </w:r>
          </w:p>
        </w:tc>
      </w:tr>
      <w:tr w:rsidR="00597AC4" w:rsidRPr="00597AC4" w14:paraId="17EC7DBE" w14:textId="77777777" w:rsidTr="00597AC4">
        <w:tc>
          <w:tcPr>
            <w:tcW w:w="0" w:type="auto"/>
            <w:hideMark/>
          </w:tcPr>
          <w:p w14:paraId="3039652C" w14:textId="77777777" w:rsidR="00597AC4" w:rsidRPr="00597AC4" w:rsidRDefault="00597AC4">
            <w:pPr>
              <w:rPr>
                <w:sz w:val="28"/>
                <w:szCs w:val="28"/>
              </w:rPr>
            </w:pPr>
            <w:r w:rsidRPr="00597AC4">
              <w:rPr>
                <w:sz w:val="28"/>
                <w:szCs w:val="28"/>
              </w:rPr>
              <w:t>1</w:t>
            </w:r>
          </w:p>
        </w:tc>
        <w:tc>
          <w:tcPr>
            <w:tcW w:w="0" w:type="auto"/>
            <w:hideMark/>
          </w:tcPr>
          <w:p w14:paraId="24EB2154" w14:textId="77777777" w:rsidR="00597AC4" w:rsidRPr="00597AC4" w:rsidRDefault="00597AC4">
            <w:pPr>
              <w:rPr>
                <w:sz w:val="28"/>
                <w:szCs w:val="28"/>
              </w:rPr>
            </w:pPr>
            <w:r w:rsidRPr="00597AC4">
              <w:rPr>
                <w:sz w:val="28"/>
                <w:szCs w:val="28"/>
              </w:rPr>
              <w:t>25</w:t>
            </w:r>
          </w:p>
        </w:tc>
        <w:tc>
          <w:tcPr>
            <w:tcW w:w="0" w:type="auto"/>
            <w:hideMark/>
          </w:tcPr>
          <w:p w14:paraId="6B6A4CE9" w14:textId="77777777" w:rsidR="00597AC4" w:rsidRPr="00597AC4" w:rsidRDefault="00597AC4">
            <w:pPr>
              <w:rPr>
                <w:sz w:val="28"/>
                <w:szCs w:val="28"/>
              </w:rPr>
            </w:pPr>
            <w:r w:rsidRPr="00597AC4">
              <w:rPr>
                <w:sz w:val="28"/>
                <w:szCs w:val="28"/>
              </w:rPr>
              <w:t>Средна</w:t>
            </w:r>
          </w:p>
        </w:tc>
        <w:tc>
          <w:tcPr>
            <w:tcW w:w="0" w:type="auto"/>
            <w:hideMark/>
          </w:tcPr>
          <w:p w14:paraId="681565BA" w14:textId="77777777" w:rsidR="00597AC4" w:rsidRPr="00597AC4" w:rsidRDefault="00597AC4">
            <w:pPr>
              <w:rPr>
                <w:sz w:val="28"/>
                <w:szCs w:val="28"/>
              </w:rPr>
            </w:pPr>
            <w:r w:rsidRPr="00597AC4">
              <w:rPr>
                <w:sz w:val="28"/>
                <w:szCs w:val="28"/>
              </w:rPr>
              <w:t>Средна</w:t>
            </w:r>
          </w:p>
        </w:tc>
      </w:tr>
      <w:tr w:rsidR="00597AC4" w:rsidRPr="00597AC4" w14:paraId="14CD0227" w14:textId="77777777" w:rsidTr="00597AC4">
        <w:tc>
          <w:tcPr>
            <w:tcW w:w="0" w:type="auto"/>
            <w:hideMark/>
          </w:tcPr>
          <w:p w14:paraId="66A0AE73" w14:textId="77777777" w:rsidR="00597AC4" w:rsidRPr="00597AC4" w:rsidRDefault="00597AC4">
            <w:pPr>
              <w:rPr>
                <w:sz w:val="28"/>
                <w:szCs w:val="28"/>
              </w:rPr>
            </w:pPr>
            <w:r w:rsidRPr="00597AC4">
              <w:rPr>
                <w:sz w:val="28"/>
                <w:szCs w:val="28"/>
              </w:rPr>
              <w:t>2</w:t>
            </w:r>
          </w:p>
        </w:tc>
        <w:tc>
          <w:tcPr>
            <w:tcW w:w="0" w:type="auto"/>
            <w:hideMark/>
          </w:tcPr>
          <w:p w14:paraId="3D51561B" w14:textId="77777777" w:rsidR="00597AC4" w:rsidRPr="00597AC4" w:rsidRDefault="00597AC4">
            <w:pPr>
              <w:rPr>
                <w:sz w:val="28"/>
                <w:szCs w:val="28"/>
              </w:rPr>
            </w:pPr>
            <w:r w:rsidRPr="00597AC4">
              <w:rPr>
                <w:sz w:val="28"/>
                <w:szCs w:val="28"/>
              </w:rPr>
              <w:t>26</w:t>
            </w:r>
          </w:p>
        </w:tc>
        <w:tc>
          <w:tcPr>
            <w:tcW w:w="0" w:type="auto"/>
            <w:hideMark/>
          </w:tcPr>
          <w:p w14:paraId="74612BF6" w14:textId="77777777" w:rsidR="00597AC4" w:rsidRPr="00597AC4" w:rsidRDefault="00597AC4">
            <w:pPr>
              <w:rPr>
                <w:sz w:val="28"/>
                <w:szCs w:val="28"/>
              </w:rPr>
            </w:pPr>
            <w:r w:rsidRPr="00597AC4">
              <w:rPr>
                <w:sz w:val="28"/>
                <w:szCs w:val="28"/>
              </w:rPr>
              <w:t>Средна</w:t>
            </w:r>
          </w:p>
        </w:tc>
        <w:tc>
          <w:tcPr>
            <w:tcW w:w="0" w:type="auto"/>
            <w:hideMark/>
          </w:tcPr>
          <w:p w14:paraId="4EE07A9F" w14:textId="77777777" w:rsidR="00597AC4" w:rsidRPr="00597AC4" w:rsidRDefault="00597AC4">
            <w:pPr>
              <w:rPr>
                <w:sz w:val="28"/>
                <w:szCs w:val="28"/>
              </w:rPr>
            </w:pPr>
            <w:r w:rsidRPr="00597AC4">
              <w:rPr>
                <w:sz w:val="28"/>
                <w:szCs w:val="28"/>
              </w:rPr>
              <w:t>Средна</w:t>
            </w:r>
          </w:p>
        </w:tc>
      </w:tr>
      <w:tr w:rsidR="00597AC4" w:rsidRPr="00597AC4" w14:paraId="1D1A9165" w14:textId="77777777" w:rsidTr="00597AC4">
        <w:tc>
          <w:tcPr>
            <w:tcW w:w="0" w:type="auto"/>
            <w:hideMark/>
          </w:tcPr>
          <w:p w14:paraId="17D84439" w14:textId="77777777" w:rsidR="00597AC4" w:rsidRPr="00597AC4" w:rsidRDefault="00597AC4">
            <w:pPr>
              <w:rPr>
                <w:sz w:val="28"/>
                <w:szCs w:val="28"/>
              </w:rPr>
            </w:pPr>
            <w:r w:rsidRPr="00597AC4">
              <w:rPr>
                <w:sz w:val="28"/>
                <w:szCs w:val="28"/>
              </w:rPr>
              <w:t>3</w:t>
            </w:r>
          </w:p>
        </w:tc>
        <w:tc>
          <w:tcPr>
            <w:tcW w:w="0" w:type="auto"/>
            <w:hideMark/>
          </w:tcPr>
          <w:p w14:paraId="5EBDFF12" w14:textId="77777777" w:rsidR="00597AC4" w:rsidRPr="00597AC4" w:rsidRDefault="00597AC4">
            <w:pPr>
              <w:rPr>
                <w:sz w:val="28"/>
                <w:szCs w:val="28"/>
              </w:rPr>
            </w:pPr>
            <w:r w:rsidRPr="00597AC4">
              <w:rPr>
                <w:sz w:val="28"/>
                <w:szCs w:val="28"/>
              </w:rPr>
              <w:t>26</w:t>
            </w:r>
          </w:p>
        </w:tc>
        <w:tc>
          <w:tcPr>
            <w:tcW w:w="0" w:type="auto"/>
            <w:hideMark/>
          </w:tcPr>
          <w:p w14:paraId="39EF3081" w14:textId="77777777" w:rsidR="00597AC4" w:rsidRPr="00597AC4" w:rsidRDefault="00597AC4">
            <w:pPr>
              <w:rPr>
                <w:sz w:val="28"/>
                <w:szCs w:val="28"/>
              </w:rPr>
            </w:pPr>
            <w:r w:rsidRPr="00597AC4">
              <w:rPr>
                <w:sz w:val="28"/>
                <w:szCs w:val="28"/>
              </w:rPr>
              <w:t>Средна</w:t>
            </w:r>
          </w:p>
        </w:tc>
        <w:tc>
          <w:tcPr>
            <w:tcW w:w="0" w:type="auto"/>
            <w:hideMark/>
          </w:tcPr>
          <w:p w14:paraId="28248BF9" w14:textId="77777777" w:rsidR="00597AC4" w:rsidRPr="00597AC4" w:rsidRDefault="00597AC4">
            <w:pPr>
              <w:rPr>
                <w:sz w:val="28"/>
                <w:szCs w:val="28"/>
              </w:rPr>
            </w:pPr>
            <w:r w:rsidRPr="00597AC4">
              <w:rPr>
                <w:sz w:val="28"/>
                <w:szCs w:val="28"/>
              </w:rPr>
              <w:t>Средна</w:t>
            </w:r>
          </w:p>
        </w:tc>
      </w:tr>
      <w:tr w:rsidR="00597AC4" w:rsidRPr="00597AC4" w14:paraId="09992137" w14:textId="77777777" w:rsidTr="00597AC4">
        <w:tc>
          <w:tcPr>
            <w:tcW w:w="0" w:type="auto"/>
            <w:hideMark/>
          </w:tcPr>
          <w:p w14:paraId="1F48A38A" w14:textId="77777777" w:rsidR="00597AC4" w:rsidRPr="00597AC4" w:rsidRDefault="00597AC4">
            <w:pPr>
              <w:rPr>
                <w:sz w:val="28"/>
                <w:szCs w:val="28"/>
              </w:rPr>
            </w:pPr>
            <w:r w:rsidRPr="00597AC4">
              <w:rPr>
                <w:sz w:val="28"/>
                <w:szCs w:val="28"/>
              </w:rPr>
              <w:t>4</w:t>
            </w:r>
          </w:p>
        </w:tc>
        <w:tc>
          <w:tcPr>
            <w:tcW w:w="0" w:type="auto"/>
            <w:hideMark/>
          </w:tcPr>
          <w:p w14:paraId="40B6A26D" w14:textId="77777777" w:rsidR="00597AC4" w:rsidRPr="00597AC4" w:rsidRDefault="00597AC4">
            <w:pPr>
              <w:rPr>
                <w:sz w:val="28"/>
                <w:szCs w:val="28"/>
              </w:rPr>
            </w:pPr>
            <w:r w:rsidRPr="00597AC4">
              <w:rPr>
                <w:sz w:val="28"/>
                <w:szCs w:val="28"/>
              </w:rPr>
              <w:t>24</w:t>
            </w:r>
          </w:p>
        </w:tc>
        <w:tc>
          <w:tcPr>
            <w:tcW w:w="0" w:type="auto"/>
            <w:hideMark/>
          </w:tcPr>
          <w:p w14:paraId="3981F967" w14:textId="77777777" w:rsidR="00597AC4" w:rsidRPr="00597AC4" w:rsidRDefault="00597AC4">
            <w:pPr>
              <w:rPr>
                <w:sz w:val="28"/>
                <w:szCs w:val="28"/>
              </w:rPr>
            </w:pPr>
            <w:r w:rsidRPr="00597AC4">
              <w:rPr>
                <w:sz w:val="28"/>
                <w:szCs w:val="28"/>
              </w:rPr>
              <w:t>Средна</w:t>
            </w:r>
          </w:p>
        </w:tc>
        <w:tc>
          <w:tcPr>
            <w:tcW w:w="0" w:type="auto"/>
            <w:hideMark/>
          </w:tcPr>
          <w:p w14:paraId="4A49BB09" w14:textId="77777777" w:rsidR="00597AC4" w:rsidRPr="00597AC4" w:rsidRDefault="00597AC4">
            <w:pPr>
              <w:rPr>
                <w:sz w:val="28"/>
                <w:szCs w:val="28"/>
              </w:rPr>
            </w:pPr>
            <w:r w:rsidRPr="00597AC4">
              <w:rPr>
                <w:sz w:val="28"/>
                <w:szCs w:val="28"/>
              </w:rPr>
              <w:t>Средна</w:t>
            </w:r>
          </w:p>
        </w:tc>
      </w:tr>
      <w:tr w:rsidR="00597AC4" w:rsidRPr="00597AC4" w14:paraId="1B69F620" w14:textId="77777777" w:rsidTr="00597AC4">
        <w:tc>
          <w:tcPr>
            <w:tcW w:w="0" w:type="auto"/>
            <w:hideMark/>
          </w:tcPr>
          <w:p w14:paraId="529BDF65" w14:textId="77777777" w:rsidR="00597AC4" w:rsidRPr="00597AC4" w:rsidRDefault="00597AC4">
            <w:pPr>
              <w:rPr>
                <w:sz w:val="28"/>
                <w:szCs w:val="28"/>
              </w:rPr>
            </w:pPr>
            <w:r w:rsidRPr="00597AC4">
              <w:rPr>
                <w:sz w:val="28"/>
                <w:szCs w:val="28"/>
              </w:rPr>
              <w:t>5</w:t>
            </w:r>
          </w:p>
        </w:tc>
        <w:tc>
          <w:tcPr>
            <w:tcW w:w="0" w:type="auto"/>
            <w:hideMark/>
          </w:tcPr>
          <w:p w14:paraId="40D60A2C" w14:textId="77777777" w:rsidR="00597AC4" w:rsidRPr="00597AC4" w:rsidRDefault="00597AC4">
            <w:pPr>
              <w:rPr>
                <w:sz w:val="28"/>
                <w:szCs w:val="28"/>
              </w:rPr>
            </w:pPr>
            <w:r w:rsidRPr="00597AC4">
              <w:rPr>
                <w:sz w:val="28"/>
                <w:szCs w:val="28"/>
              </w:rPr>
              <w:t>25</w:t>
            </w:r>
          </w:p>
        </w:tc>
        <w:tc>
          <w:tcPr>
            <w:tcW w:w="0" w:type="auto"/>
            <w:hideMark/>
          </w:tcPr>
          <w:p w14:paraId="6E5103B6" w14:textId="77777777" w:rsidR="00597AC4" w:rsidRPr="00597AC4" w:rsidRDefault="00597AC4">
            <w:pPr>
              <w:rPr>
                <w:sz w:val="28"/>
                <w:szCs w:val="28"/>
              </w:rPr>
            </w:pPr>
            <w:r w:rsidRPr="00597AC4">
              <w:rPr>
                <w:sz w:val="28"/>
                <w:szCs w:val="28"/>
              </w:rPr>
              <w:t>Средна</w:t>
            </w:r>
          </w:p>
        </w:tc>
        <w:tc>
          <w:tcPr>
            <w:tcW w:w="0" w:type="auto"/>
            <w:hideMark/>
          </w:tcPr>
          <w:p w14:paraId="35085321" w14:textId="77777777" w:rsidR="00597AC4" w:rsidRPr="00597AC4" w:rsidRDefault="00597AC4">
            <w:pPr>
              <w:rPr>
                <w:sz w:val="28"/>
                <w:szCs w:val="28"/>
              </w:rPr>
            </w:pPr>
            <w:r w:rsidRPr="00597AC4">
              <w:rPr>
                <w:sz w:val="28"/>
                <w:szCs w:val="28"/>
              </w:rPr>
              <w:t>Средна</w:t>
            </w:r>
          </w:p>
        </w:tc>
      </w:tr>
      <w:tr w:rsidR="00597AC4" w:rsidRPr="00597AC4" w14:paraId="5E70F327" w14:textId="77777777" w:rsidTr="00597AC4">
        <w:tc>
          <w:tcPr>
            <w:tcW w:w="0" w:type="auto"/>
            <w:hideMark/>
          </w:tcPr>
          <w:p w14:paraId="4B13FAFF" w14:textId="77777777" w:rsidR="00597AC4" w:rsidRPr="00597AC4" w:rsidRDefault="00597AC4">
            <w:pPr>
              <w:rPr>
                <w:sz w:val="28"/>
                <w:szCs w:val="28"/>
              </w:rPr>
            </w:pPr>
            <w:r w:rsidRPr="00597AC4">
              <w:rPr>
                <w:sz w:val="28"/>
                <w:szCs w:val="28"/>
              </w:rPr>
              <w:t>6</w:t>
            </w:r>
          </w:p>
        </w:tc>
        <w:tc>
          <w:tcPr>
            <w:tcW w:w="0" w:type="auto"/>
            <w:hideMark/>
          </w:tcPr>
          <w:p w14:paraId="5890EC84" w14:textId="77777777" w:rsidR="00597AC4" w:rsidRPr="00597AC4" w:rsidRDefault="00597AC4">
            <w:pPr>
              <w:rPr>
                <w:sz w:val="28"/>
                <w:szCs w:val="28"/>
              </w:rPr>
            </w:pPr>
            <w:r w:rsidRPr="00597AC4">
              <w:rPr>
                <w:sz w:val="28"/>
                <w:szCs w:val="28"/>
              </w:rPr>
              <w:t>25</w:t>
            </w:r>
          </w:p>
        </w:tc>
        <w:tc>
          <w:tcPr>
            <w:tcW w:w="0" w:type="auto"/>
            <w:hideMark/>
          </w:tcPr>
          <w:p w14:paraId="4ACE62AA" w14:textId="77777777" w:rsidR="00597AC4" w:rsidRPr="00597AC4" w:rsidRDefault="00597AC4">
            <w:pPr>
              <w:rPr>
                <w:sz w:val="28"/>
                <w:szCs w:val="28"/>
              </w:rPr>
            </w:pPr>
            <w:r w:rsidRPr="00597AC4">
              <w:rPr>
                <w:sz w:val="28"/>
                <w:szCs w:val="28"/>
              </w:rPr>
              <w:t>Средна</w:t>
            </w:r>
          </w:p>
        </w:tc>
        <w:tc>
          <w:tcPr>
            <w:tcW w:w="0" w:type="auto"/>
            <w:hideMark/>
          </w:tcPr>
          <w:p w14:paraId="6AABDE02" w14:textId="77777777" w:rsidR="00597AC4" w:rsidRPr="00597AC4" w:rsidRDefault="00597AC4">
            <w:pPr>
              <w:rPr>
                <w:sz w:val="28"/>
                <w:szCs w:val="28"/>
              </w:rPr>
            </w:pPr>
            <w:r w:rsidRPr="00597AC4">
              <w:rPr>
                <w:sz w:val="28"/>
                <w:szCs w:val="28"/>
              </w:rPr>
              <w:t>Средна</w:t>
            </w:r>
          </w:p>
        </w:tc>
      </w:tr>
      <w:tr w:rsidR="00597AC4" w:rsidRPr="00597AC4" w14:paraId="234A6C10" w14:textId="77777777" w:rsidTr="00597AC4">
        <w:tc>
          <w:tcPr>
            <w:tcW w:w="0" w:type="auto"/>
            <w:hideMark/>
          </w:tcPr>
          <w:p w14:paraId="2E2D05BF" w14:textId="77777777" w:rsidR="00597AC4" w:rsidRPr="00597AC4" w:rsidRDefault="00597AC4">
            <w:pPr>
              <w:rPr>
                <w:sz w:val="28"/>
                <w:szCs w:val="28"/>
              </w:rPr>
            </w:pPr>
            <w:r w:rsidRPr="00597AC4">
              <w:rPr>
                <w:sz w:val="28"/>
                <w:szCs w:val="28"/>
              </w:rPr>
              <w:t>7</w:t>
            </w:r>
          </w:p>
        </w:tc>
        <w:tc>
          <w:tcPr>
            <w:tcW w:w="0" w:type="auto"/>
            <w:hideMark/>
          </w:tcPr>
          <w:p w14:paraId="10423D6B" w14:textId="77777777" w:rsidR="00597AC4" w:rsidRPr="00597AC4" w:rsidRDefault="00597AC4">
            <w:pPr>
              <w:rPr>
                <w:sz w:val="28"/>
                <w:szCs w:val="28"/>
              </w:rPr>
            </w:pPr>
            <w:r w:rsidRPr="00597AC4">
              <w:rPr>
                <w:sz w:val="28"/>
                <w:szCs w:val="28"/>
              </w:rPr>
              <w:t>26</w:t>
            </w:r>
          </w:p>
        </w:tc>
        <w:tc>
          <w:tcPr>
            <w:tcW w:w="0" w:type="auto"/>
            <w:hideMark/>
          </w:tcPr>
          <w:p w14:paraId="583ADADB" w14:textId="77777777" w:rsidR="00597AC4" w:rsidRPr="00597AC4" w:rsidRDefault="00597AC4">
            <w:pPr>
              <w:rPr>
                <w:sz w:val="28"/>
                <w:szCs w:val="28"/>
              </w:rPr>
            </w:pPr>
            <w:r w:rsidRPr="00597AC4">
              <w:rPr>
                <w:sz w:val="28"/>
                <w:szCs w:val="28"/>
              </w:rPr>
              <w:t>Средна</w:t>
            </w:r>
          </w:p>
        </w:tc>
        <w:tc>
          <w:tcPr>
            <w:tcW w:w="0" w:type="auto"/>
            <w:hideMark/>
          </w:tcPr>
          <w:p w14:paraId="64EAEB1C" w14:textId="77777777" w:rsidR="00597AC4" w:rsidRPr="00597AC4" w:rsidRDefault="00597AC4">
            <w:pPr>
              <w:rPr>
                <w:sz w:val="28"/>
                <w:szCs w:val="28"/>
              </w:rPr>
            </w:pPr>
            <w:r w:rsidRPr="00597AC4">
              <w:rPr>
                <w:sz w:val="28"/>
                <w:szCs w:val="28"/>
              </w:rPr>
              <w:t>Средна</w:t>
            </w:r>
          </w:p>
        </w:tc>
      </w:tr>
      <w:tr w:rsidR="00597AC4" w:rsidRPr="00597AC4" w14:paraId="12BF4D5E" w14:textId="77777777" w:rsidTr="00597AC4">
        <w:tc>
          <w:tcPr>
            <w:tcW w:w="0" w:type="auto"/>
            <w:hideMark/>
          </w:tcPr>
          <w:p w14:paraId="792061F3" w14:textId="77777777" w:rsidR="00597AC4" w:rsidRPr="00597AC4" w:rsidRDefault="00597AC4">
            <w:pPr>
              <w:rPr>
                <w:sz w:val="28"/>
                <w:szCs w:val="28"/>
              </w:rPr>
            </w:pPr>
            <w:r w:rsidRPr="00597AC4">
              <w:rPr>
                <w:sz w:val="28"/>
                <w:szCs w:val="28"/>
              </w:rPr>
              <w:t>8</w:t>
            </w:r>
          </w:p>
        </w:tc>
        <w:tc>
          <w:tcPr>
            <w:tcW w:w="0" w:type="auto"/>
            <w:hideMark/>
          </w:tcPr>
          <w:p w14:paraId="6A5A93B2" w14:textId="77777777" w:rsidR="00597AC4" w:rsidRPr="00597AC4" w:rsidRDefault="00597AC4">
            <w:pPr>
              <w:rPr>
                <w:sz w:val="28"/>
                <w:szCs w:val="28"/>
              </w:rPr>
            </w:pPr>
            <w:r w:rsidRPr="00597AC4">
              <w:rPr>
                <w:sz w:val="28"/>
                <w:szCs w:val="28"/>
              </w:rPr>
              <w:t>25</w:t>
            </w:r>
          </w:p>
        </w:tc>
        <w:tc>
          <w:tcPr>
            <w:tcW w:w="0" w:type="auto"/>
            <w:hideMark/>
          </w:tcPr>
          <w:p w14:paraId="2FE10D93" w14:textId="77777777" w:rsidR="00597AC4" w:rsidRPr="00597AC4" w:rsidRDefault="00597AC4">
            <w:pPr>
              <w:rPr>
                <w:sz w:val="28"/>
                <w:szCs w:val="28"/>
              </w:rPr>
            </w:pPr>
            <w:r w:rsidRPr="00597AC4">
              <w:rPr>
                <w:sz w:val="28"/>
                <w:szCs w:val="28"/>
              </w:rPr>
              <w:t>Средна</w:t>
            </w:r>
          </w:p>
        </w:tc>
        <w:tc>
          <w:tcPr>
            <w:tcW w:w="0" w:type="auto"/>
            <w:hideMark/>
          </w:tcPr>
          <w:p w14:paraId="67D2882E" w14:textId="77777777" w:rsidR="00597AC4" w:rsidRPr="00597AC4" w:rsidRDefault="00597AC4">
            <w:pPr>
              <w:rPr>
                <w:sz w:val="28"/>
                <w:szCs w:val="28"/>
              </w:rPr>
            </w:pPr>
            <w:r w:rsidRPr="00597AC4">
              <w:rPr>
                <w:sz w:val="28"/>
                <w:szCs w:val="28"/>
              </w:rPr>
              <w:t>Средна</w:t>
            </w:r>
          </w:p>
        </w:tc>
      </w:tr>
      <w:tr w:rsidR="00597AC4" w:rsidRPr="00597AC4" w14:paraId="18639314" w14:textId="77777777" w:rsidTr="00597AC4">
        <w:tc>
          <w:tcPr>
            <w:tcW w:w="0" w:type="auto"/>
            <w:hideMark/>
          </w:tcPr>
          <w:p w14:paraId="5007BDE7" w14:textId="77777777" w:rsidR="00597AC4" w:rsidRPr="00597AC4" w:rsidRDefault="00597AC4">
            <w:pPr>
              <w:rPr>
                <w:sz w:val="28"/>
                <w:szCs w:val="28"/>
              </w:rPr>
            </w:pPr>
            <w:r w:rsidRPr="00597AC4">
              <w:rPr>
                <w:sz w:val="28"/>
                <w:szCs w:val="28"/>
              </w:rPr>
              <w:t>9</w:t>
            </w:r>
          </w:p>
        </w:tc>
        <w:tc>
          <w:tcPr>
            <w:tcW w:w="0" w:type="auto"/>
            <w:hideMark/>
          </w:tcPr>
          <w:p w14:paraId="540D2DF2" w14:textId="77777777" w:rsidR="00597AC4" w:rsidRPr="00597AC4" w:rsidRDefault="00597AC4">
            <w:pPr>
              <w:rPr>
                <w:sz w:val="28"/>
                <w:szCs w:val="28"/>
              </w:rPr>
            </w:pPr>
            <w:r w:rsidRPr="00597AC4">
              <w:rPr>
                <w:sz w:val="28"/>
                <w:szCs w:val="28"/>
              </w:rPr>
              <w:t>27</w:t>
            </w:r>
          </w:p>
        </w:tc>
        <w:tc>
          <w:tcPr>
            <w:tcW w:w="0" w:type="auto"/>
            <w:hideMark/>
          </w:tcPr>
          <w:p w14:paraId="18A86D64" w14:textId="77777777" w:rsidR="00597AC4" w:rsidRPr="00597AC4" w:rsidRDefault="00597AC4">
            <w:pPr>
              <w:rPr>
                <w:sz w:val="28"/>
                <w:szCs w:val="28"/>
              </w:rPr>
            </w:pPr>
            <w:r w:rsidRPr="00597AC4">
              <w:rPr>
                <w:sz w:val="28"/>
                <w:szCs w:val="28"/>
              </w:rPr>
              <w:t>Средна</w:t>
            </w:r>
          </w:p>
        </w:tc>
        <w:tc>
          <w:tcPr>
            <w:tcW w:w="0" w:type="auto"/>
            <w:hideMark/>
          </w:tcPr>
          <w:p w14:paraId="10794BF4" w14:textId="77777777" w:rsidR="00597AC4" w:rsidRPr="00597AC4" w:rsidRDefault="00597AC4">
            <w:pPr>
              <w:rPr>
                <w:sz w:val="28"/>
                <w:szCs w:val="28"/>
              </w:rPr>
            </w:pPr>
            <w:r w:rsidRPr="00597AC4">
              <w:rPr>
                <w:sz w:val="28"/>
                <w:szCs w:val="28"/>
              </w:rPr>
              <w:t>Средна</w:t>
            </w:r>
          </w:p>
        </w:tc>
      </w:tr>
      <w:tr w:rsidR="00597AC4" w:rsidRPr="00597AC4" w14:paraId="7F400AD9" w14:textId="77777777" w:rsidTr="00597AC4">
        <w:tc>
          <w:tcPr>
            <w:tcW w:w="0" w:type="auto"/>
            <w:hideMark/>
          </w:tcPr>
          <w:p w14:paraId="3F0E2C06" w14:textId="77777777" w:rsidR="00597AC4" w:rsidRPr="00597AC4" w:rsidRDefault="00597AC4">
            <w:pPr>
              <w:rPr>
                <w:sz w:val="28"/>
                <w:szCs w:val="28"/>
              </w:rPr>
            </w:pPr>
            <w:r w:rsidRPr="00597AC4">
              <w:rPr>
                <w:sz w:val="28"/>
                <w:szCs w:val="28"/>
              </w:rPr>
              <w:t>10</w:t>
            </w:r>
          </w:p>
        </w:tc>
        <w:tc>
          <w:tcPr>
            <w:tcW w:w="0" w:type="auto"/>
            <w:hideMark/>
          </w:tcPr>
          <w:p w14:paraId="1DBBC024" w14:textId="77777777" w:rsidR="00597AC4" w:rsidRPr="00597AC4" w:rsidRDefault="00597AC4">
            <w:pPr>
              <w:rPr>
                <w:sz w:val="28"/>
                <w:szCs w:val="28"/>
              </w:rPr>
            </w:pPr>
            <w:r w:rsidRPr="00597AC4">
              <w:rPr>
                <w:sz w:val="28"/>
                <w:szCs w:val="28"/>
              </w:rPr>
              <w:t>26</w:t>
            </w:r>
          </w:p>
        </w:tc>
        <w:tc>
          <w:tcPr>
            <w:tcW w:w="0" w:type="auto"/>
            <w:hideMark/>
          </w:tcPr>
          <w:p w14:paraId="46C6F660" w14:textId="77777777" w:rsidR="00597AC4" w:rsidRPr="00597AC4" w:rsidRDefault="00597AC4">
            <w:pPr>
              <w:rPr>
                <w:sz w:val="28"/>
                <w:szCs w:val="28"/>
              </w:rPr>
            </w:pPr>
            <w:r w:rsidRPr="00597AC4">
              <w:rPr>
                <w:sz w:val="28"/>
                <w:szCs w:val="28"/>
              </w:rPr>
              <w:t>Средна</w:t>
            </w:r>
          </w:p>
        </w:tc>
        <w:tc>
          <w:tcPr>
            <w:tcW w:w="0" w:type="auto"/>
            <w:hideMark/>
          </w:tcPr>
          <w:p w14:paraId="59E69DC9" w14:textId="77777777" w:rsidR="00597AC4" w:rsidRPr="00597AC4" w:rsidRDefault="00597AC4">
            <w:pPr>
              <w:rPr>
                <w:sz w:val="28"/>
                <w:szCs w:val="28"/>
              </w:rPr>
            </w:pPr>
            <w:r w:rsidRPr="00597AC4">
              <w:rPr>
                <w:sz w:val="28"/>
                <w:szCs w:val="28"/>
              </w:rPr>
              <w:t>Средна</w:t>
            </w:r>
          </w:p>
        </w:tc>
      </w:tr>
      <w:tr w:rsidR="00597AC4" w:rsidRPr="00597AC4" w14:paraId="430B3ADB" w14:textId="77777777" w:rsidTr="00597AC4">
        <w:tc>
          <w:tcPr>
            <w:tcW w:w="0" w:type="auto"/>
            <w:hideMark/>
          </w:tcPr>
          <w:p w14:paraId="56ED1713" w14:textId="77777777" w:rsidR="00597AC4" w:rsidRPr="00597AC4" w:rsidRDefault="00597AC4">
            <w:pPr>
              <w:rPr>
                <w:sz w:val="28"/>
                <w:szCs w:val="28"/>
              </w:rPr>
            </w:pPr>
            <w:r w:rsidRPr="00597AC4">
              <w:rPr>
                <w:sz w:val="28"/>
                <w:szCs w:val="28"/>
              </w:rPr>
              <w:t>11</w:t>
            </w:r>
          </w:p>
        </w:tc>
        <w:tc>
          <w:tcPr>
            <w:tcW w:w="0" w:type="auto"/>
            <w:hideMark/>
          </w:tcPr>
          <w:p w14:paraId="609B11A3" w14:textId="77777777" w:rsidR="00597AC4" w:rsidRPr="00597AC4" w:rsidRDefault="00597AC4">
            <w:pPr>
              <w:rPr>
                <w:sz w:val="28"/>
                <w:szCs w:val="28"/>
              </w:rPr>
            </w:pPr>
            <w:r w:rsidRPr="00597AC4">
              <w:rPr>
                <w:sz w:val="28"/>
                <w:szCs w:val="28"/>
              </w:rPr>
              <w:t>25</w:t>
            </w:r>
          </w:p>
        </w:tc>
        <w:tc>
          <w:tcPr>
            <w:tcW w:w="0" w:type="auto"/>
            <w:hideMark/>
          </w:tcPr>
          <w:p w14:paraId="38007CF9" w14:textId="77777777" w:rsidR="00597AC4" w:rsidRPr="00597AC4" w:rsidRDefault="00597AC4">
            <w:pPr>
              <w:rPr>
                <w:sz w:val="28"/>
                <w:szCs w:val="28"/>
              </w:rPr>
            </w:pPr>
            <w:r w:rsidRPr="00597AC4">
              <w:rPr>
                <w:sz w:val="28"/>
                <w:szCs w:val="28"/>
              </w:rPr>
              <w:t>Средна</w:t>
            </w:r>
          </w:p>
        </w:tc>
        <w:tc>
          <w:tcPr>
            <w:tcW w:w="0" w:type="auto"/>
            <w:hideMark/>
          </w:tcPr>
          <w:p w14:paraId="05C71F5F" w14:textId="77777777" w:rsidR="00597AC4" w:rsidRPr="00597AC4" w:rsidRDefault="00597AC4">
            <w:pPr>
              <w:rPr>
                <w:sz w:val="28"/>
                <w:szCs w:val="28"/>
              </w:rPr>
            </w:pPr>
            <w:r w:rsidRPr="00597AC4">
              <w:rPr>
                <w:sz w:val="28"/>
                <w:szCs w:val="28"/>
              </w:rPr>
              <w:t>Средна</w:t>
            </w:r>
          </w:p>
        </w:tc>
      </w:tr>
      <w:tr w:rsidR="00597AC4" w:rsidRPr="00597AC4" w14:paraId="3F164646" w14:textId="77777777" w:rsidTr="00597AC4">
        <w:tc>
          <w:tcPr>
            <w:tcW w:w="0" w:type="auto"/>
            <w:hideMark/>
          </w:tcPr>
          <w:p w14:paraId="20DDB801" w14:textId="77777777" w:rsidR="00597AC4" w:rsidRPr="00597AC4" w:rsidRDefault="00597AC4">
            <w:pPr>
              <w:rPr>
                <w:sz w:val="28"/>
                <w:szCs w:val="28"/>
              </w:rPr>
            </w:pPr>
            <w:r w:rsidRPr="00597AC4">
              <w:rPr>
                <w:sz w:val="28"/>
                <w:szCs w:val="28"/>
              </w:rPr>
              <w:t>12</w:t>
            </w:r>
          </w:p>
        </w:tc>
        <w:tc>
          <w:tcPr>
            <w:tcW w:w="0" w:type="auto"/>
            <w:hideMark/>
          </w:tcPr>
          <w:p w14:paraId="74E8CD09" w14:textId="77777777" w:rsidR="00597AC4" w:rsidRPr="00597AC4" w:rsidRDefault="00597AC4">
            <w:pPr>
              <w:rPr>
                <w:sz w:val="28"/>
                <w:szCs w:val="28"/>
              </w:rPr>
            </w:pPr>
            <w:r w:rsidRPr="00597AC4">
              <w:rPr>
                <w:sz w:val="28"/>
                <w:szCs w:val="28"/>
              </w:rPr>
              <w:t>26</w:t>
            </w:r>
          </w:p>
        </w:tc>
        <w:tc>
          <w:tcPr>
            <w:tcW w:w="0" w:type="auto"/>
            <w:hideMark/>
          </w:tcPr>
          <w:p w14:paraId="220EC7D6" w14:textId="77777777" w:rsidR="00597AC4" w:rsidRPr="00597AC4" w:rsidRDefault="00597AC4">
            <w:pPr>
              <w:rPr>
                <w:sz w:val="28"/>
                <w:szCs w:val="28"/>
              </w:rPr>
            </w:pPr>
            <w:r w:rsidRPr="00597AC4">
              <w:rPr>
                <w:sz w:val="28"/>
                <w:szCs w:val="28"/>
              </w:rPr>
              <w:t>Средна</w:t>
            </w:r>
          </w:p>
        </w:tc>
        <w:tc>
          <w:tcPr>
            <w:tcW w:w="0" w:type="auto"/>
            <w:hideMark/>
          </w:tcPr>
          <w:p w14:paraId="2C151012" w14:textId="77777777" w:rsidR="00597AC4" w:rsidRPr="00597AC4" w:rsidRDefault="00597AC4">
            <w:pPr>
              <w:rPr>
                <w:sz w:val="28"/>
                <w:szCs w:val="28"/>
              </w:rPr>
            </w:pPr>
            <w:r w:rsidRPr="00597AC4">
              <w:rPr>
                <w:sz w:val="28"/>
                <w:szCs w:val="28"/>
              </w:rPr>
              <w:t>Средна</w:t>
            </w:r>
          </w:p>
        </w:tc>
      </w:tr>
      <w:tr w:rsidR="00597AC4" w:rsidRPr="00597AC4" w14:paraId="2DFD9D68" w14:textId="77777777" w:rsidTr="00597AC4">
        <w:tc>
          <w:tcPr>
            <w:tcW w:w="0" w:type="auto"/>
            <w:hideMark/>
          </w:tcPr>
          <w:p w14:paraId="5492CD0F" w14:textId="77777777" w:rsidR="00597AC4" w:rsidRPr="00597AC4" w:rsidRDefault="00597AC4">
            <w:pPr>
              <w:rPr>
                <w:sz w:val="28"/>
                <w:szCs w:val="28"/>
              </w:rPr>
            </w:pPr>
            <w:r w:rsidRPr="00597AC4">
              <w:rPr>
                <w:sz w:val="28"/>
                <w:szCs w:val="28"/>
              </w:rPr>
              <w:lastRenderedPageBreak/>
              <w:t>13</w:t>
            </w:r>
          </w:p>
        </w:tc>
        <w:tc>
          <w:tcPr>
            <w:tcW w:w="0" w:type="auto"/>
            <w:hideMark/>
          </w:tcPr>
          <w:p w14:paraId="1ED1AC4A" w14:textId="77777777" w:rsidR="00597AC4" w:rsidRPr="00597AC4" w:rsidRDefault="00597AC4">
            <w:pPr>
              <w:rPr>
                <w:sz w:val="28"/>
                <w:szCs w:val="28"/>
              </w:rPr>
            </w:pPr>
            <w:r w:rsidRPr="00597AC4">
              <w:rPr>
                <w:sz w:val="28"/>
                <w:szCs w:val="28"/>
              </w:rPr>
              <w:t>24</w:t>
            </w:r>
          </w:p>
        </w:tc>
        <w:tc>
          <w:tcPr>
            <w:tcW w:w="0" w:type="auto"/>
            <w:hideMark/>
          </w:tcPr>
          <w:p w14:paraId="6CCB65AD" w14:textId="77777777" w:rsidR="00597AC4" w:rsidRPr="00597AC4" w:rsidRDefault="00597AC4">
            <w:pPr>
              <w:rPr>
                <w:sz w:val="28"/>
                <w:szCs w:val="28"/>
              </w:rPr>
            </w:pPr>
            <w:r w:rsidRPr="00597AC4">
              <w:rPr>
                <w:sz w:val="28"/>
                <w:szCs w:val="28"/>
              </w:rPr>
              <w:t>Средна</w:t>
            </w:r>
          </w:p>
        </w:tc>
        <w:tc>
          <w:tcPr>
            <w:tcW w:w="0" w:type="auto"/>
            <w:hideMark/>
          </w:tcPr>
          <w:p w14:paraId="52089309" w14:textId="77777777" w:rsidR="00597AC4" w:rsidRPr="00597AC4" w:rsidRDefault="00597AC4">
            <w:pPr>
              <w:rPr>
                <w:sz w:val="28"/>
                <w:szCs w:val="28"/>
              </w:rPr>
            </w:pPr>
            <w:r w:rsidRPr="00597AC4">
              <w:rPr>
                <w:sz w:val="28"/>
                <w:szCs w:val="28"/>
              </w:rPr>
              <w:t>Средна</w:t>
            </w:r>
          </w:p>
        </w:tc>
      </w:tr>
      <w:tr w:rsidR="00597AC4" w:rsidRPr="00597AC4" w14:paraId="69321AB3" w14:textId="77777777" w:rsidTr="00597AC4">
        <w:tc>
          <w:tcPr>
            <w:tcW w:w="0" w:type="auto"/>
            <w:hideMark/>
          </w:tcPr>
          <w:p w14:paraId="758C7027" w14:textId="77777777" w:rsidR="00597AC4" w:rsidRPr="00597AC4" w:rsidRDefault="00597AC4">
            <w:pPr>
              <w:rPr>
                <w:sz w:val="28"/>
                <w:szCs w:val="28"/>
              </w:rPr>
            </w:pPr>
            <w:r w:rsidRPr="00597AC4">
              <w:rPr>
                <w:sz w:val="28"/>
                <w:szCs w:val="28"/>
              </w:rPr>
              <w:t>14</w:t>
            </w:r>
          </w:p>
        </w:tc>
        <w:tc>
          <w:tcPr>
            <w:tcW w:w="0" w:type="auto"/>
            <w:hideMark/>
          </w:tcPr>
          <w:p w14:paraId="27B76C0D" w14:textId="77777777" w:rsidR="00597AC4" w:rsidRPr="00597AC4" w:rsidRDefault="00597AC4">
            <w:pPr>
              <w:rPr>
                <w:sz w:val="28"/>
                <w:szCs w:val="28"/>
              </w:rPr>
            </w:pPr>
            <w:r w:rsidRPr="00597AC4">
              <w:rPr>
                <w:sz w:val="28"/>
                <w:szCs w:val="28"/>
              </w:rPr>
              <w:t>24</w:t>
            </w:r>
          </w:p>
        </w:tc>
        <w:tc>
          <w:tcPr>
            <w:tcW w:w="0" w:type="auto"/>
            <w:hideMark/>
          </w:tcPr>
          <w:p w14:paraId="42B8E725" w14:textId="77777777" w:rsidR="00597AC4" w:rsidRPr="00597AC4" w:rsidRDefault="00597AC4">
            <w:pPr>
              <w:rPr>
                <w:sz w:val="28"/>
                <w:szCs w:val="28"/>
              </w:rPr>
            </w:pPr>
            <w:r w:rsidRPr="00597AC4">
              <w:rPr>
                <w:sz w:val="28"/>
                <w:szCs w:val="28"/>
              </w:rPr>
              <w:t>Средна</w:t>
            </w:r>
          </w:p>
        </w:tc>
        <w:tc>
          <w:tcPr>
            <w:tcW w:w="0" w:type="auto"/>
            <w:hideMark/>
          </w:tcPr>
          <w:p w14:paraId="4A8847AA" w14:textId="77777777" w:rsidR="00597AC4" w:rsidRPr="00597AC4" w:rsidRDefault="00597AC4">
            <w:pPr>
              <w:rPr>
                <w:sz w:val="28"/>
                <w:szCs w:val="28"/>
              </w:rPr>
            </w:pPr>
            <w:r w:rsidRPr="00597AC4">
              <w:rPr>
                <w:sz w:val="28"/>
                <w:szCs w:val="28"/>
              </w:rPr>
              <w:t>Средна</w:t>
            </w:r>
          </w:p>
        </w:tc>
      </w:tr>
      <w:tr w:rsidR="00597AC4" w:rsidRPr="00597AC4" w14:paraId="7F730D83" w14:textId="77777777" w:rsidTr="00597AC4">
        <w:tc>
          <w:tcPr>
            <w:tcW w:w="0" w:type="auto"/>
            <w:hideMark/>
          </w:tcPr>
          <w:p w14:paraId="42372BFB" w14:textId="77777777" w:rsidR="00597AC4" w:rsidRPr="00597AC4" w:rsidRDefault="00597AC4">
            <w:pPr>
              <w:rPr>
                <w:sz w:val="28"/>
                <w:szCs w:val="28"/>
              </w:rPr>
            </w:pPr>
            <w:r w:rsidRPr="00597AC4">
              <w:rPr>
                <w:sz w:val="28"/>
                <w:szCs w:val="28"/>
              </w:rPr>
              <w:t>15</w:t>
            </w:r>
          </w:p>
        </w:tc>
        <w:tc>
          <w:tcPr>
            <w:tcW w:w="0" w:type="auto"/>
            <w:hideMark/>
          </w:tcPr>
          <w:p w14:paraId="599F05B0" w14:textId="77777777" w:rsidR="00597AC4" w:rsidRPr="00597AC4" w:rsidRDefault="00597AC4">
            <w:pPr>
              <w:rPr>
                <w:sz w:val="28"/>
                <w:szCs w:val="28"/>
              </w:rPr>
            </w:pPr>
            <w:r w:rsidRPr="00597AC4">
              <w:rPr>
                <w:sz w:val="28"/>
                <w:szCs w:val="28"/>
              </w:rPr>
              <w:t>24</w:t>
            </w:r>
          </w:p>
        </w:tc>
        <w:tc>
          <w:tcPr>
            <w:tcW w:w="0" w:type="auto"/>
            <w:hideMark/>
          </w:tcPr>
          <w:p w14:paraId="44AA120B" w14:textId="77777777" w:rsidR="00597AC4" w:rsidRPr="00597AC4" w:rsidRDefault="00597AC4">
            <w:pPr>
              <w:rPr>
                <w:sz w:val="28"/>
                <w:szCs w:val="28"/>
              </w:rPr>
            </w:pPr>
            <w:r w:rsidRPr="00597AC4">
              <w:rPr>
                <w:sz w:val="28"/>
                <w:szCs w:val="28"/>
              </w:rPr>
              <w:t>Средна</w:t>
            </w:r>
          </w:p>
        </w:tc>
        <w:tc>
          <w:tcPr>
            <w:tcW w:w="0" w:type="auto"/>
            <w:hideMark/>
          </w:tcPr>
          <w:p w14:paraId="4B83196B" w14:textId="77777777" w:rsidR="00597AC4" w:rsidRPr="00597AC4" w:rsidRDefault="00597AC4">
            <w:pPr>
              <w:rPr>
                <w:sz w:val="28"/>
                <w:szCs w:val="28"/>
              </w:rPr>
            </w:pPr>
            <w:r w:rsidRPr="00597AC4">
              <w:rPr>
                <w:sz w:val="28"/>
                <w:szCs w:val="28"/>
              </w:rPr>
              <w:t>Средна</w:t>
            </w:r>
          </w:p>
        </w:tc>
      </w:tr>
      <w:tr w:rsidR="00597AC4" w:rsidRPr="00597AC4" w14:paraId="1A39C3DE" w14:textId="77777777" w:rsidTr="00597AC4">
        <w:tc>
          <w:tcPr>
            <w:tcW w:w="0" w:type="auto"/>
            <w:hideMark/>
          </w:tcPr>
          <w:p w14:paraId="7BDA4D27" w14:textId="77777777" w:rsidR="00597AC4" w:rsidRPr="00597AC4" w:rsidRDefault="00597AC4">
            <w:pPr>
              <w:rPr>
                <w:sz w:val="28"/>
                <w:szCs w:val="28"/>
              </w:rPr>
            </w:pPr>
            <w:r w:rsidRPr="00597AC4">
              <w:rPr>
                <w:sz w:val="28"/>
                <w:szCs w:val="28"/>
              </w:rPr>
              <w:t>16</w:t>
            </w:r>
          </w:p>
        </w:tc>
        <w:tc>
          <w:tcPr>
            <w:tcW w:w="0" w:type="auto"/>
            <w:hideMark/>
          </w:tcPr>
          <w:p w14:paraId="00CEC709" w14:textId="77777777" w:rsidR="00597AC4" w:rsidRPr="00597AC4" w:rsidRDefault="00597AC4">
            <w:pPr>
              <w:rPr>
                <w:sz w:val="28"/>
                <w:szCs w:val="28"/>
              </w:rPr>
            </w:pPr>
            <w:r w:rsidRPr="00597AC4">
              <w:rPr>
                <w:sz w:val="28"/>
                <w:szCs w:val="28"/>
              </w:rPr>
              <w:t>25</w:t>
            </w:r>
          </w:p>
        </w:tc>
        <w:tc>
          <w:tcPr>
            <w:tcW w:w="0" w:type="auto"/>
            <w:hideMark/>
          </w:tcPr>
          <w:p w14:paraId="17B64D1C" w14:textId="77777777" w:rsidR="00597AC4" w:rsidRPr="00597AC4" w:rsidRDefault="00597AC4">
            <w:pPr>
              <w:rPr>
                <w:sz w:val="28"/>
                <w:szCs w:val="28"/>
              </w:rPr>
            </w:pPr>
            <w:r w:rsidRPr="00597AC4">
              <w:rPr>
                <w:sz w:val="28"/>
                <w:szCs w:val="28"/>
              </w:rPr>
              <w:t>Средна</w:t>
            </w:r>
          </w:p>
        </w:tc>
        <w:tc>
          <w:tcPr>
            <w:tcW w:w="0" w:type="auto"/>
            <w:hideMark/>
          </w:tcPr>
          <w:p w14:paraId="47B8DE6D" w14:textId="77777777" w:rsidR="00597AC4" w:rsidRPr="00597AC4" w:rsidRDefault="00597AC4">
            <w:pPr>
              <w:rPr>
                <w:sz w:val="28"/>
                <w:szCs w:val="28"/>
              </w:rPr>
            </w:pPr>
            <w:r w:rsidRPr="00597AC4">
              <w:rPr>
                <w:sz w:val="28"/>
                <w:szCs w:val="28"/>
              </w:rPr>
              <w:t>Средна</w:t>
            </w:r>
          </w:p>
        </w:tc>
      </w:tr>
      <w:tr w:rsidR="00597AC4" w:rsidRPr="00597AC4" w14:paraId="5168EFD1" w14:textId="77777777" w:rsidTr="00597AC4">
        <w:tc>
          <w:tcPr>
            <w:tcW w:w="0" w:type="auto"/>
            <w:hideMark/>
          </w:tcPr>
          <w:p w14:paraId="351BE9BA" w14:textId="77777777" w:rsidR="00597AC4" w:rsidRPr="00597AC4" w:rsidRDefault="00597AC4">
            <w:pPr>
              <w:rPr>
                <w:sz w:val="28"/>
                <w:szCs w:val="28"/>
              </w:rPr>
            </w:pPr>
            <w:r w:rsidRPr="00597AC4">
              <w:rPr>
                <w:sz w:val="28"/>
                <w:szCs w:val="28"/>
              </w:rPr>
              <w:t>17</w:t>
            </w:r>
          </w:p>
        </w:tc>
        <w:tc>
          <w:tcPr>
            <w:tcW w:w="0" w:type="auto"/>
            <w:hideMark/>
          </w:tcPr>
          <w:p w14:paraId="0AE24264" w14:textId="77777777" w:rsidR="00597AC4" w:rsidRPr="00597AC4" w:rsidRDefault="00597AC4">
            <w:pPr>
              <w:rPr>
                <w:sz w:val="28"/>
                <w:szCs w:val="28"/>
              </w:rPr>
            </w:pPr>
            <w:r w:rsidRPr="00597AC4">
              <w:rPr>
                <w:sz w:val="28"/>
                <w:szCs w:val="28"/>
              </w:rPr>
              <w:t>25</w:t>
            </w:r>
          </w:p>
        </w:tc>
        <w:tc>
          <w:tcPr>
            <w:tcW w:w="0" w:type="auto"/>
            <w:hideMark/>
          </w:tcPr>
          <w:p w14:paraId="2519A430" w14:textId="77777777" w:rsidR="00597AC4" w:rsidRPr="00597AC4" w:rsidRDefault="00597AC4">
            <w:pPr>
              <w:rPr>
                <w:sz w:val="28"/>
                <w:szCs w:val="28"/>
              </w:rPr>
            </w:pPr>
            <w:r w:rsidRPr="00597AC4">
              <w:rPr>
                <w:sz w:val="28"/>
                <w:szCs w:val="28"/>
              </w:rPr>
              <w:t>Средна</w:t>
            </w:r>
          </w:p>
        </w:tc>
        <w:tc>
          <w:tcPr>
            <w:tcW w:w="0" w:type="auto"/>
            <w:hideMark/>
          </w:tcPr>
          <w:p w14:paraId="63BC7F35" w14:textId="77777777" w:rsidR="00597AC4" w:rsidRPr="00597AC4" w:rsidRDefault="00597AC4">
            <w:pPr>
              <w:rPr>
                <w:sz w:val="28"/>
                <w:szCs w:val="28"/>
              </w:rPr>
            </w:pPr>
            <w:r w:rsidRPr="00597AC4">
              <w:rPr>
                <w:sz w:val="28"/>
                <w:szCs w:val="28"/>
              </w:rPr>
              <w:t>Средна</w:t>
            </w:r>
          </w:p>
        </w:tc>
      </w:tr>
      <w:tr w:rsidR="00597AC4" w:rsidRPr="00597AC4" w14:paraId="37DA0413" w14:textId="77777777" w:rsidTr="00597AC4">
        <w:tc>
          <w:tcPr>
            <w:tcW w:w="0" w:type="auto"/>
            <w:hideMark/>
          </w:tcPr>
          <w:p w14:paraId="41C4FD6B" w14:textId="77777777" w:rsidR="00597AC4" w:rsidRPr="00597AC4" w:rsidRDefault="00597AC4">
            <w:pPr>
              <w:rPr>
                <w:sz w:val="28"/>
                <w:szCs w:val="28"/>
              </w:rPr>
            </w:pPr>
            <w:r w:rsidRPr="00597AC4">
              <w:rPr>
                <w:sz w:val="28"/>
                <w:szCs w:val="28"/>
              </w:rPr>
              <w:t>18</w:t>
            </w:r>
          </w:p>
        </w:tc>
        <w:tc>
          <w:tcPr>
            <w:tcW w:w="0" w:type="auto"/>
            <w:hideMark/>
          </w:tcPr>
          <w:p w14:paraId="3D3AB934" w14:textId="77777777" w:rsidR="00597AC4" w:rsidRPr="00597AC4" w:rsidRDefault="00597AC4">
            <w:pPr>
              <w:rPr>
                <w:sz w:val="28"/>
                <w:szCs w:val="28"/>
              </w:rPr>
            </w:pPr>
            <w:r w:rsidRPr="00597AC4">
              <w:rPr>
                <w:sz w:val="28"/>
                <w:szCs w:val="28"/>
              </w:rPr>
              <w:t>25</w:t>
            </w:r>
          </w:p>
        </w:tc>
        <w:tc>
          <w:tcPr>
            <w:tcW w:w="0" w:type="auto"/>
            <w:hideMark/>
          </w:tcPr>
          <w:p w14:paraId="10DFD6BC" w14:textId="77777777" w:rsidR="00597AC4" w:rsidRPr="00597AC4" w:rsidRDefault="00597AC4">
            <w:pPr>
              <w:rPr>
                <w:sz w:val="28"/>
                <w:szCs w:val="28"/>
              </w:rPr>
            </w:pPr>
            <w:r w:rsidRPr="00597AC4">
              <w:rPr>
                <w:sz w:val="28"/>
                <w:szCs w:val="28"/>
              </w:rPr>
              <w:t>Средна</w:t>
            </w:r>
          </w:p>
        </w:tc>
        <w:tc>
          <w:tcPr>
            <w:tcW w:w="0" w:type="auto"/>
            <w:hideMark/>
          </w:tcPr>
          <w:p w14:paraId="763DB1C7" w14:textId="77777777" w:rsidR="00597AC4" w:rsidRPr="00597AC4" w:rsidRDefault="00597AC4">
            <w:pPr>
              <w:rPr>
                <w:sz w:val="28"/>
                <w:szCs w:val="28"/>
              </w:rPr>
            </w:pPr>
            <w:r w:rsidRPr="00597AC4">
              <w:rPr>
                <w:sz w:val="28"/>
                <w:szCs w:val="28"/>
              </w:rPr>
              <w:t>Средна</w:t>
            </w:r>
          </w:p>
        </w:tc>
      </w:tr>
      <w:tr w:rsidR="00597AC4" w:rsidRPr="00597AC4" w14:paraId="6D2B9157" w14:textId="77777777" w:rsidTr="00597AC4">
        <w:tc>
          <w:tcPr>
            <w:tcW w:w="0" w:type="auto"/>
            <w:hideMark/>
          </w:tcPr>
          <w:p w14:paraId="41DB0C38" w14:textId="77777777" w:rsidR="00597AC4" w:rsidRPr="00597AC4" w:rsidRDefault="00597AC4">
            <w:pPr>
              <w:rPr>
                <w:sz w:val="28"/>
                <w:szCs w:val="28"/>
              </w:rPr>
            </w:pPr>
            <w:r w:rsidRPr="00597AC4">
              <w:rPr>
                <w:sz w:val="28"/>
                <w:szCs w:val="28"/>
              </w:rPr>
              <w:t>19</w:t>
            </w:r>
          </w:p>
        </w:tc>
        <w:tc>
          <w:tcPr>
            <w:tcW w:w="0" w:type="auto"/>
            <w:hideMark/>
          </w:tcPr>
          <w:p w14:paraId="0B70867B" w14:textId="77777777" w:rsidR="00597AC4" w:rsidRPr="00597AC4" w:rsidRDefault="00597AC4">
            <w:pPr>
              <w:rPr>
                <w:sz w:val="28"/>
                <w:szCs w:val="28"/>
              </w:rPr>
            </w:pPr>
            <w:r w:rsidRPr="00597AC4">
              <w:rPr>
                <w:sz w:val="28"/>
                <w:szCs w:val="28"/>
              </w:rPr>
              <w:t>25</w:t>
            </w:r>
          </w:p>
        </w:tc>
        <w:tc>
          <w:tcPr>
            <w:tcW w:w="0" w:type="auto"/>
            <w:hideMark/>
          </w:tcPr>
          <w:p w14:paraId="76E3D0C1" w14:textId="77777777" w:rsidR="00597AC4" w:rsidRPr="00597AC4" w:rsidRDefault="00597AC4">
            <w:pPr>
              <w:rPr>
                <w:sz w:val="28"/>
                <w:szCs w:val="28"/>
              </w:rPr>
            </w:pPr>
            <w:r w:rsidRPr="00597AC4">
              <w:rPr>
                <w:sz w:val="28"/>
                <w:szCs w:val="28"/>
              </w:rPr>
              <w:t>Средна</w:t>
            </w:r>
          </w:p>
        </w:tc>
        <w:tc>
          <w:tcPr>
            <w:tcW w:w="0" w:type="auto"/>
            <w:hideMark/>
          </w:tcPr>
          <w:p w14:paraId="1CCC8589" w14:textId="77777777" w:rsidR="00597AC4" w:rsidRPr="00597AC4" w:rsidRDefault="00597AC4">
            <w:pPr>
              <w:rPr>
                <w:sz w:val="28"/>
                <w:szCs w:val="28"/>
              </w:rPr>
            </w:pPr>
            <w:r w:rsidRPr="00597AC4">
              <w:rPr>
                <w:sz w:val="28"/>
                <w:szCs w:val="28"/>
              </w:rPr>
              <w:t>Средна</w:t>
            </w:r>
          </w:p>
        </w:tc>
      </w:tr>
      <w:tr w:rsidR="00597AC4" w:rsidRPr="00597AC4" w14:paraId="7D3F755E" w14:textId="77777777" w:rsidTr="00597AC4">
        <w:tc>
          <w:tcPr>
            <w:tcW w:w="0" w:type="auto"/>
            <w:hideMark/>
          </w:tcPr>
          <w:p w14:paraId="3B7395C4" w14:textId="77777777" w:rsidR="00597AC4" w:rsidRPr="00597AC4" w:rsidRDefault="00597AC4">
            <w:pPr>
              <w:rPr>
                <w:sz w:val="28"/>
                <w:szCs w:val="28"/>
              </w:rPr>
            </w:pPr>
            <w:r w:rsidRPr="00597AC4">
              <w:rPr>
                <w:sz w:val="28"/>
                <w:szCs w:val="28"/>
              </w:rPr>
              <w:t>20</w:t>
            </w:r>
          </w:p>
        </w:tc>
        <w:tc>
          <w:tcPr>
            <w:tcW w:w="0" w:type="auto"/>
            <w:hideMark/>
          </w:tcPr>
          <w:p w14:paraId="5C454E0D" w14:textId="77777777" w:rsidR="00597AC4" w:rsidRPr="00597AC4" w:rsidRDefault="00597AC4">
            <w:pPr>
              <w:rPr>
                <w:sz w:val="28"/>
                <w:szCs w:val="28"/>
              </w:rPr>
            </w:pPr>
            <w:r w:rsidRPr="00597AC4">
              <w:rPr>
                <w:sz w:val="28"/>
                <w:szCs w:val="28"/>
              </w:rPr>
              <w:t>26</w:t>
            </w:r>
          </w:p>
        </w:tc>
        <w:tc>
          <w:tcPr>
            <w:tcW w:w="0" w:type="auto"/>
            <w:hideMark/>
          </w:tcPr>
          <w:p w14:paraId="69D03E5C" w14:textId="77777777" w:rsidR="00597AC4" w:rsidRPr="00597AC4" w:rsidRDefault="00597AC4">
            <w:pPr>
              <w:rPr>
                <w:sz w:val="28"/>
                <w:szCs w:val="28"/>
              </w:rPr>
            </w:pPr>
            <w:r w:rsidRPr="00597AC4">
              <w:rPr>
                <w:sz w:val="28"/>
                <w:szCs w:val="28"/>
              </w:rPr>
              <w:t>Средна</w:t>
            </w:r>
          </w:p>
        </w:tc>
        <w:tc>
          <w:tcPr>
            <w:tcW w:w="0" w:type="auto"/>
            <w:hideMark/>
          </w:tcPr>
          <w:p w14:paraId="74F53000" w14:textId="77777777" w:rsidR="00597AC4" w:rsidRPr="00597AC4" w:rsidRDefault="00597AC4">
            <w:pPr>
              <w:rPr>
                <w:sz w:val="28"/>
                <w:szCs w:val="28"/>
              </w:rPr>
            </w:pPr>
            <w:r w:rsidRPr="00597AC4">
              <w:rPr>
                <w:sz w:val="28"/>
                <w:szCs w:val="28"/>
              </w:rPr>
              <w:t>Средна</w:t>
            </w:r>
          </w:p>
        </w:tc>
      </w:tr>
      <w:tr w:rsidR="00597AC4" w:rsidRPr="00597AC4" w14:paraId="65B71DA2" w14:textId="77777777" w:rsidTr="00597AC4">
        <w:tc>
          <w:tcPr>
            <w:tcW w:w="0" w:type="auto"/>
            <w:hideMark/>
          </w:tcPr>
          <w:p w14:paraId="0686A3A5" w14:textId="77777777" w:rsidR="00597AC4" w:rsidRPr="00597AC4" w:rsidRDefault="00597AC4">
            <w:pPr>
              <w:rPr>
                <w:sz w:val="28"/>
                <w:szCs w:val="28"/>
              </w:rPr>
            </w:pPr>
            <w:r w:rsidRPr="00597AC4">
              <w:rPr>
                <w:sz w:val="28"/>
                <w:szCs w:val="28"/>
              </w:rPr>
              <w:t>21</w:t>
            </w:r>
          </w:p>
        </w:tc>
        <w:tc>
          <w:tcPr>
            <w:tcW w:w="0" w:type="auto"/>
            <w:hideMark/>
          </w:tcPr>
          <w:p w14:paraId="7640943B" w14:textId="77777777" w:rsidR="00597AC4" w:rsidRPr="00597AC4" w:rsidRDefault="00597AC4">
            <w:pPr>
              <w:rPr>
                <w:sz w:val="28"/>
                <w:szCs w:val="28"/>
              </w:rPr>
            </w:pPr>
            <w:r w:rsidRPr="00597AC4">
              <w:rPr>
                <w:sz w:val="28"/>
                <w:szCs w:val="28"/>
              </w:rPr>
              <w:t>26</w:t>
            </w:r>
          </w:p>
        </w:tc>
        <w:tc>
          <w:tcPr>
            <w:tcW w:w="0" w:type="auto"/>
            <w:hideMark/>
          </w:tcPr>
          <w:p w14:paraId="26838A7B" w14:textId="77777777" w:rsidR="00597AC4" w:rsidRPr="00597AC4" w:rsidRDefault="00597AC4">
            <w:pPr>
              <w:rPr>
                <w:sz w:val="28"/>
                <w:szCs w:val="28"/>
              </w:rPr>
            </w:pPr>
            <w:r w:rsidRPr="00597AC4">
              <w:rPr>
                <w:sz w:val="28"/>
                <w:szCs w:val="28"/>
              </w:rPr>
              <w:t>Средна</w:t>
            </w:r>
          </w:p>
        </w:tc>
        <w:tc>
          <w:tcPr>
            <w:tcW w:w="0" w:type="auto"/>
            <w:hideMark/>
          </w:tcPr>
          <w:p w14:paraId="1F644BA8" w14:textId="77777777" w:rsidR="00597AC4" w:rsidRPr="00597AC4" w:rsidRDefault="00597AC4">
            <w:pPr>
              <w:rPr>
                <w:sz w:val="28"/>
                <w:szCs w:val="28"/>
              </w:rPr>
            </w:pPr>
            <w:r w:rsidRPr="00597AC4">
              <w:rPr>
                <w:sz w:val="28"/>
                <w:szCs w:val="28"/>
              </w:rPr>
              <w:t>Средна</w:t>
            </w:r>
          </w:p>
        </w:tc>
      </w:tr>
      <w:tr w:rsidR="00597AC4" w:rsidRPr="00597AC4" w14:paraId="5D670FB2" w14:textId="77777777" w:rsidTr="00597AC4">
        <w:tc>
          <w:tcPr>
            <w:tcW w:w="0" w:type="auto"/>
            <w:hideMark/>
          </w:tcPr>
          <w:p w14:paraId="3CF8B322" w14:textId="77777777" w:rsidR="00597AC4" w:rsidRPr="00597AC4" w:rsidRDefault="00597AC4">
            <w:pPr>
              <w:rPr>
                <w:sz w:val="28"/>
                <w:szCs w:val="28"/>
              </w:rPr>
            </w:pPr>
            <w:r w:rsidRPr="00597AC4">
              <w:rPr>
                <w:sz w:val="28"/>
                <w:szCs w:val="28"/>
              </w:rPr>
              <w:t>22</w:t>
            </w:r>
          </w:p>
        </w:tc>
        <w:tc>
          <w:tcPr>
            <w:tcW w:w="0" w:type="auto"/>
            <w:hideMark/>
          </w:tcPr>
          <w:p w14:paraId="2BFCECAE" w14:textId="77777777" w:rsidR="00597AC4" w:rsidRPr="00597AC4" w:rsidRDefault="00597AC4">
            <w:pPr>
              <w:rPr>
                <w:sz w:val="28"/>
                <w:szCs w:val="28"/>
              </w:rPr>
            </w:pPr>
            <w:r w:rsidRPr="00597AC4">
              <w:rPr>
                <w:sz w:val="28"/>
                <w:szCs w:val="28"/>
              </w:rPr>
              <w:t>26</w:t>
            </w:r>
          </w:p>
        </w:tc>
        <w:tc>
          <w:tcPr>
            <w:tcW w:w="0" w:type="auto"/>
            <w:hideMark/>
          </w:tcPr>
          <w:p w14:paraId="21109412" w14:textId="77777777" w:rsidR="00597AC4" w:rsidRPr="00597AC4" w:rsidRDefault="00597AC4">
            <w:pPr>
              <w:rPr>
                <w:sz w:val="28"/>
                <w:szCs w:val="28"/>
              </w:rPr>
            </w:pPr>
            <w:r w:rsidRPr="00597AC4">
              <w:rPr>
                <w:sz w:val="28"/>
                <w:szCs w:val="28"/>
              </w:rPr>
              <w:t>Средна</w:t>
            </w:r>
          </w:p>
        </w:tc>
        <w:tc>
          <w:tcPr>
            <w:tcW w:w="0" w:type="auto"/>
            <w:hideMark/>
          </w:tcPr>
          <w:p w14:paraId="140D4D9C" w14:textId="77777777" w:rsidR="00597AC4" w:rsidRPr="00597AC4" w:rsidRDefault="00597AC4">
            <w:pPr>
              <w:rPr>
                <w:sz w:val="28"/>
                <w:szCs w:val="28"/>
              </w:rPr>
            </w:pPr>
            <w:r w:rsidRPr="00597AC4">
              <w:rPr>
                <w:sz w:val="28"/>
                <w:szCs w:val="28"/>
              </w:rPr>
              <w:t>Средна</w:t>
            </w:r>
          </w:p>
        </w:tc>
      </w:tr>
      <w:tr w:rsidR="00597AC4" w:rsidRPr="00597AC4" w14:paraId="36D9ABBF" w14:textId="77777777" w:rsidTr="00597AC4">
        <w:tc>
          <w:tcPr>
            <w:tcW w:w="0" w:type="auto"/>
            <w:hideMark/>
          </w:tcPr>
          <w:p w14:paraId="55D1F814" w14:textId="77777777" w:rsidR="00597AC4" w:rsidRPr="00597AC4" w:rsidRDefault="00597AC4">
            <w:pPr>
              <w:rPr>
                <w:sz w:val="28"/>
                <w:szCs w:val="28"/>
              </w:rPr>
            </w:pPr>
            <w:r w:rsidRPr="00597AC4">
              <w:rPr>
                <w:sz w:val="28"/>
                <w:szCs w:val="28"/>
              </w:rPr>
              <w:t>23</w:t>
            </w:r>
          </w:p>
        </w:tc>
        <w:tc>
          <w:tcPr>
            <w:tcW w:w="0" w:type="auto"/>
            <w:hideMark/>
          </w:tcPr>
          <w:p w14:paraId="7326FDFD" w14:textId="77777777" w:rsidR="00597AC4" w:rsidRPr="00597AC4" w:rsidRDefault="00597AC4">
            <w:pPr>
              <w:rPr>
                <w:sz w:val="28"/>
                <w:szCs w:val="28"/>
              </w:rPr>
            </w:pPr>
            <w:r w:rsidRPr="00597AC4">
              <w:rPr>
                <w:sz w:val="28"/>
                <w:szCs w:val="28"/>
              </w:rPr>
              <w:t>25</w:t>
            </w:r>
          </w:p>
        </w:tc>
        <w:tc>
          <w:tcPr>
            <w:tcW w:w="0" w:type="auto"/>
            <w:hideMark/>
          </w:tcPr>
          <w:p w14:paraId="39EAD43D" w14:textId="77777777" w:rsidR="00597AC4" w:rsidRPr="00597AC4" w:rsidRDefault="00597AC4">
            <w:pPr>
              <w:rPr>
                <w:sz w:val="28"/>
                <w:szCs w:val="28"/>
              </w:rPr>
            </w:pPr>
            <w:r w:rsidRPr="00597AC4">
              <w:rPr>
                <w:sz w:val="28"/>
                <w:szCs w:val="28"/>
              </w:rPr>
              <w:t>Средна</w:t>
            </w:r>
          </w:p>
        </w:tc>
        <w:tc>
          <w:tcPr>
            <w:tcW w:w="0" w:type="auto"/>
            <w:hideMark/>
          </w:tcPr>
          <w:p w14:paraId="00DCEF6C" w14:textId="77777777" w:rsidR="00597AC4" w:rsidRPr="00597AC4" w:rsidRDefault="00597AC4">
            <w:pPr>
              <w:rPr>
                <w:sz w:val="28"/>
                <w:szCs w:val="28"/>
              </w:rPr>
            </w:pPr>
            <w:r w:rsidRPr="00597AC4">
              <w:rPr>
                <w:sz w:val="28"/>
                <w:szCs w:val="28"/>
              </w:rPr>
              <w:t>Средна</w:t>
            </w:r>
          </w:p>
        </w:tc>
      </w:tr>
      <w:tr w:rsidR="00597AC4" w:rsidRPr="00597AC4" w14:paraId="198A02F7" w14:textId="77777777" w:rsidTr="00597AC4">
        <w:tc>
          <w:tcPr>
            <w:tcW w:w="0" w:type="auto"/>
            <w:hideMark/>
          </w:tcPr>
          <w:p w14:paraId="579E89FD" w14:textId="77777777" w:rsidR="00597AC4" w:rsidRPr="00597AC4" w:rsidRDefault="00597AC4">
            <w:pPr>
              <w:rPr>
                <w:sz w:val="28"/>
                <w:szCs w:val="28"/>
              </w:rPr>
            </w:pPr>
            <w:r w:rsidRPr="00597AC4">
              <w:rPr>
                <w:sz w:val="28"/>
                <w:szCs w:val="28"/>
              </w:rPr>
              <w:t>24</w:t>
            </w:r>
          </w:p>
        </w:tc>
        <w:tc>
          <w:tcPr>
            <w:tcW w:w="0" w:type="auto"/>
            <w:hideMark/>
          </w:tcPr>
          <w:p w14:paraId="78209EC6" w14:textId="77777777" w:rsidR="00597AC4" w:rsidRPr="00597AC4" w:rsidRDefault="00597AC4">
            <w:pPr>
              <w:rPr>
                <w:sz w:val="28"/>
                <w:szCs w:val="28"/>
              </w:rPr>
            </w:pPr>
            <w:r w:rsidRPr="00597AC4">
              <w:rPr>
                <w:sz w:val="28"/>
                <w:szCs w:val="28"/>
              </w:rPr>
              <w:t>26</w:t>
            </w:r>
          </w:p>
        </w:tc>
        <w:tc>
          <w:tcPr>
            <w:tcW w:w="0" w:type="auto"/>
            <w:hideMark/>
          </w:tcPr>
          <w:p w14:paraId="16781967" w14:textId="77777777" w:rsidR="00597AC4" w:rsidRPr="00597AC4" w:rsidRDefault="00597AC4">
            <w:pPr>
              <w:rPr>
                <w:sz w:val="28"/>
                <w:szCs w:val="28"/>
              </w:rPr>
            </w:pPr>
            <w:r w:rsidRPr="00597AC4">
              <w:rPr>
                <w:sz w:val="28"/>
                <w:szCs w:val="28"/>
              </w:rPr>
              <w:t>Средна</w:t>
            </w:r>
          </w:p>
        </w:tc>
        <w:tc>
          <w:tcPr>
            <w:tcW w:w="0" w:type="auto"/>
            <w:hideMark/>
          </w:tcPr>
          <w:p w14:paraId="1873477B" w14:textId="77777777" w:rsidR="00597AC4" w:rsidRPr="00597AC4" w:rsidRDefault="00597AC4">
            <w:pPr>
              <w:rPr>
                <w:sz w:val="28"/>
                <w:szCs w:val="28"/>
              </w:rPr>
            </w:pPr>
            <w:r w:rsidRPr="00597AC4">
              <w:rPr>
                <w:sz w:val="28"/>
                <w:szCs w:val="28"/>
              </w:rPr>
              <w:t>Средна</w:t>
            </w:r>
          </w:p>
        </w:tc>
      </w:tr>
      <w:tr w:rsidR="00597AC4" w:rsidRPr="00597AC4" w14:paraId="3352ADBD" w14:textId="77777777" w:rsidTr="00597AC4">
        <w:tc>
          <w:tcPr>
            <w:tcW w:w="0" w:type="auto"/>
            <w:hideMark/>
          </w:tcPr>
          <w:p w14:paraId="5EA089EE" w14:textId="77777777" w:rsidR="00597AC4" w:rsidRPr="00597AC4" w:rsidRDefault="00597AC4">
            <w:pPr>
              <w:rPr>
                <w:sz w:val="28"/>
                <w:szCs w:val="28"/>
              </w:rPr>
            </w:pPr>
            <w:r w:rsidRPr="00597AC4">
              <w:rPr>
                <w:sz w:val="28"/>
                <w:szCs w:val="28"/>
              </w:rPr>
              <w:t>25</w:t>
            </w:r>
          </w:p>
        </w:tc>
        <w:tc>
          <w:tcPr>
            <w:tcW w:w="0" w:type="auto"/>
            <w:hideMark/>
          </w:tcPr>
          <w:p w14:paraId="4FD8653F" w14:textId="77777777" w:rsidR="00597AC4" w:rsidRPr="00597AC4" w:rsidRDefault="00597AC4">
            <w:pPr>
              <w:rPr>
                <w:sz w:val="28"/>
                <w:szCs w:val="28"/>
              </w:rPr>
            </w:pPr>
            <w:r w:rsidRPr="00597AC4">
              <w:rPr>
                <w:sz w:val="28"/>
                <w:szCs w:val="28"/>
              </w:rPr>
              <w:t>26</w:t>
            </w:r>
          </w:p>
        </w:tc>
        <w:tc>
          <w:tcPr>
            <w:tcW w:w="0" w:type="auto"/>
            <w:hideMark/>
          </w:tcPr>
          <w:p w14:paraId="3BB11068" w14:textId="77777777" w:rsidR="00597AC4" w:rsidRPr="00597AC4" w:rsidRDefault="00597AC4">
            <w:pPr>
              <w:rPr>
                <w:sz w:val="28"/>
                <w:szCs w:val="28"/>
              </w:rPr>
            </w:pPr>
            <w:r w:rsidRPr="00597AC4">
              <w:rPr>
                <w:sz w:val="28"/>
                <w:szCs w:val="28"/>
              </w:rPr>
              <w:t>Средна</w:t>
            </w:r>
          </w:p>
        </w:tc>
        <w:tc>
          <w:tcPr>
            <w:tcW w:w="0" w:type="auto"/>
            <w:hideMark/>
          </w:tcPr>
          <w:p w14:paraId="12CF3C8D" w14:textId="77777777" w:rsidR="00597AC4" w:rsidRPr="00597AC4" w:rsidRDefault="00597AC4">
            <w:pPr>
              <w:rPr>
                <w:sz w:val="28"/>
                <w:szCs w:val="28"/>
              </w:rPr>
            </w:pPr>
            <w:r w:rsidRPr="00597AC4">
              <w:rPr>
                <w:sz w:val="28"/>
                <w:szCs w:val="28"/>
              </w:rPr>
              <w:t>Средна</w:t>
            </w:r>
          </w:p>
        </w:tc>
      </w:tr>
      <w:tr w:rsidR="00597AC4" w:rsidRPr="00597AC4" w14:paraId="710F6841" w14:textId="77777777" w:rsidTr="00597AC4">
        <w:tc>
          <w:tcPr>
            <w:tcW w:w="0" w:type="auto"/>
            <w:hideMark/>
          </w:tcPr>
          <w:p w14:paraId="05DFEE33" w14:textId="77777777" w:rsidR="00597AC4" w:rsidRPr="00597AC4" w:rsidRDefault="00597AC4">
            <w:pPr>
              <w:rPr>
                <w:sz w:val="28"/>
                <w:szCs w:val="28"/>
              </w:rPr>
            </w:pPr>
            <w:r w:rsidRPr="00597AC4">
              <w:rPr>
                <w:sz w:val="28"/>
                <w:szCs w:val="28"/>
              </w:rPr>
              <w:t>26</w:t>
            </w:r>
          </w:p>
        </w:tc>
        <w:tc>
          <w:tcPr>
            <w:tcW w:w="0" w:type="auto"/>
            <w:hideMark/>
          </w:tcPr>
          <w:p w14:paraId="7AC1D964" w14:textId="77777777" w:rsidR="00597AC4" w:rsidRPr="00597AC4" w:rsidRDefault="00597AC4">
            <w:pPr>
              <w:rPr>
                <w:sz w:val="28"/>
                <w:szCs w:val="28"/>
              </w:rPr>
            </w:pPr>
            <w:r w:rsidRPr="00597AC4">
              <w:rPr>
                <w:sz w:val="28"/>
                <w:szCs w:val="28"/>
              </w:rPr>
              <w:t>25</w:t>
            </w:r>
          </w:p>
        </w:tc>
        <w:tc>
          <w:tcPr>
            <w:tcW w:w="0" w:type="auto"/>
            <w:hideMark/>
          </w:tcPr>
          <w:p w14:paraId="79BDBA60" w14:textId="77777777" w:rsidR="00597AC4" w:rsidRPr="00597AC4" w:rsidRDefault="00597AC4">
            <w:pPr>
              <w:rPr>
                <w:sz w:val="28"/>
                <w:szCs w:val="28"/>
              </w:rPr>
            </w:pPr>
            <w:r w:rsidRPr="00597AC4">
              <w:rPr>
                <w:sz w:val="28"/>
                <w:szCs w:val="28"/>
              </w:rPr>
              <w:t>Средна</w:t>
            </w:r>
          </w:p>
        </w:tc>
        <w:tc>
          <w:tcPr>
            <w:tcW w:w="0" w:type="auto"/>
            <w:hideMark/>
          </w:tcPr>
          <w:p w14:paraId="7EA3E830" w14:textId="77777777" w:rsidR="00597AC4" w:rsidRPr="00597AC4" w:rsidRDefault="00597AC4">
            <w:pPr>
              <w:rPr>
                <w:sz w:val="28"/>
                <w:szCs w:val="28"/>
              </w:rPr>
            </w:pPr>
            <w:r w:rsidRPr="00597AC4">
              <w:rPr>
                <w:sz w:val="28"/>
                <w:szCs w:val="28"/>
              </w:rPr>
              <w:t>Средна</w:t>
            </w:r>
          </w:p>
        </w:tc>
      </w:tr>
      <w:tr w:rsidR="00597AC4" w:rsidRPr="00597AC4" w14:paraId="1302F101" w14:textId="77777777" w:rsidTr="00597AC4">
        <w:tc>
          <w:tcPr>
            <w:tcW w:w="0" w:type="auto"/>
            <w:hideMark/>
          </w:tcPr>
          <w:p w14:paraId="771F7853" w14:textId="77777777" w:rsidR="00597AC4" w:rsidRPr="00597AC4" w:rsidRDefault="00597AC4">
            <w:pPr>
              <w:rPr>
                <w:sz w:val="28"/>
                <w:szCs w:val="28"/>
              </w:rPr>
            </w:pPr>
            <w:r w:rsidRPr="00597AC4">
              <w:rPr>
                <w:sz w:val="28"/>
                <w:szCs w:val="28"/>
              </w:rPr>
              <w:t>27</w:t>
            </w:r>
          </w:p>
        </w:tc>
        <w:tc>
          <w:tcPr>
            <w:tcW w:w="0" w:type="auto"/>
            <w:hideMark/>
          </w:tcPr>
          <w:p w14:paraId="0D580BF4" w14:textId="77777777" w:rsidR="00597AC4" w:rsidRPr="00597AC4" w:rsidRDefault="00597AC4">
            <w:pPr>
              <w:rPr>
                <w:sz w:val="28"/>
                <w:szCs w:val="28"/>
              </w:rPr>
            </w:pPr>
            <w:r w:rsidRPr="00597AC4">
              <w:rPr>
                <w:sz w:val="28"/>
                <w:szCs w:val="28"/>
              </w:rPr>
              <w:t>24</w:t>
            </w:r>
          </w:p>
        </w:tc>
        <w:tc>
          <w:tcPr>
            <w:tcW w:w="0" w:type="auto"/>
            <w:hideMark/>
          </w:tcPr>
          <w:p w14:paraId="05CF569A" w14:textId="77777777" w:rsidR="00597AC4" w:rsidRPr="00597AC4" w:rsidRDefault="00597AC4">
            <w:pPr>
              <w:rPr>
                <w:sz w:val="28"/>
                <w:szCs w:val="28"/>
              </w:rPr>
            </w:pPr>
            <w:r w:rsidRPr="00597AC4">
              <w:rPr>
                <w:sz w:val="28"/>
                <w:szCs w:val="28"/>
              </w:rPr>
              <w:t>Средна</w:t>
            </w:r>
          </w:p>
        </w:tc>
        <w:tc>
          <w:tcPr>
            <w:tcW w:w="0" w:type="auto"/>
            <w:hideMark/>
          </w:tcPr>
          <w:p w14:paraId="7E3A05F1" w14:textId="77777777" w:rsidR="00597AC4" w:rsidRPr="00597AC4" w:rsidRDefault="00597AC4">
            <w:pPr>
              <w:rPr>
                <w:sz w:val="28"/>
                <w:szCs w:val="28"/>
              </w:rPr>
            </w:pPr>
            <w:r w:rsidRPr="00597AC4">
              <w:rPr>
                <w:sz w:val="28"/>
                <w:szCs w:val="28"/>
              </w:rPr>
              <w:t>Средна</w:t>
            </w:r>
          </w:p>
        </w:tc>
      </w:tr>
      <w:tr w:rsidR="00597AC4" w:rsidRPr="00597AC4" w14:paraId="6933683E" w14:textId="77777777" w:rsidTr="00597AC4">
        <w:tc>
          <w:tcPr>
            <w:tcW w:w="0" w:type="auto"/>
            <w:hideMark/>
          </w:tcPr>
          <w:p w14:paraId="72E46FFA" w14:textId="77777777" w:rsidR="00597AC4" w:rsidRPr="00597AC4" w:rsidRDefault="00597AC4">
            <w:pPr>
              <w:rPr>
                <w:sz w:val="28"/>
                <w:szCs w:val="28"/>
              </w:rPr>
            </w:pPr>
            <w:r w:rsidRPr="00597AC4">
              <w:rPr>
                <w:sz w:val="28"/>
                <w:szCs w:val="28"/>
              </w:rPr>
              <w:t>28</w:t>
            </w:r>
          </w:p>
        </w:tc>
        <w:tc>
          <w:tcPr>
            <w:tcW w:w="0" w:type="auto"/>
            <w:hideMark/>
          </w:tcPr>
          <w:p w14:paraId="40A8C800" w14:textId="77777777" w:rsidR="00597AC4" w:rsidRPr="00597AC4" w:rsidRDefault="00597AC4">
            <w:pPr>
              <w:rPr>
                <w:sz w:val="28"/>
                <w:szCs w:val="28"/>
              </w:rPr>
            </w:pPr>
            <w:r w:rsidRPr="00597AC4">
              <w:rPr>
                <w:sz w:val="28"/>
                <w:szCs w:val="28"/>
              </w:rPr>
              <w:t>25</w:t>
            </w:r>
          </w:p>
        </w:tc>
        <w:tc>
          <w:tcPr>
            <w:tcW w:w="0" w:type="auto"/>
            <w:hideMark/>
          </w:tcPr>
          <w:p w14:paraId="260D7D58" w14:textId="77777777" w:rsidR="00597AC4" w:rsidRPr="00597AC4" w:rsidRDefault="00597AC4">
            <w:pPr>
              <w:rPr>
                <w:sz w:val="28"/>
                <w:szCs w:val="28"/>
              </w:rPr>
            </w:pPr>
            <w:r w:rsidRPr="00597AC4">
              <w:rPr>
                <w:sz w:val="28"/>
                <w:szCs w:val="28"/>
              </w:rPr>
              <w:t>Средна</w:t>
            </w:r>
          </w:p>
        </w:tc>
        <w:tc>
          <w:tcPr>
            <w:tcW w:w="0" w:type="auto"/>
            <w:hideMark/>
          </w:tcPr>
          <w:p w14:paraId="6E8E6E89" w14:textId="77777777" w:rsidR="00597AC4" w:rsidRPr="00597AC4" w:rsidRDefault="00597AC4">
            <w:pPr>
              <w:rPr>
                <w:sz w:val="28"/>
                <w:szCs w:val="28"/>
              </w:rPr>
            </w:pPr>
            <w:r w:rsidRPr="00597AC4">
              <w:rPr>
                <w:sz w:val="28"/>
                <w:szCs w:val="28"/>
              </w:rPr>
              <w:t>Средна</w:t>
            </w:r>
          </w:p>
        </w:tc>
      </w:tr>
      <w:tr w:rsidR="00597AC4" w:rsidRPr="00597AC4" w14:paraId="6D917D06" w14:textId="77777777" w:rsidTr="00597AC4">
        <w:tc>
          <w:tcPr>
            <w:tcW w:w="0" w:type="auto"/>
            <w:hideMark/>
          </w:tcPr>
          <w:p w14:paraId="7432F0B5" w14:textId="77777777" w:rsidR="00597AC4" w:rsidRPr="00597AC4" w:rsidRDefault="00597AC4">
            <w:pPr>
              <w:rPr>
                <w:sz w:val="28"/>
                <w:szCs w:val="28"/>
              </w:rPr>
            </w:pPr>
            <w:r w:rsidRPr="00597AC4">
              <w:rPr>
                <w:sz w:val="28"/>
                <w:szCs w:val="28"/>
              </w:rPr>
              <w:t>29</w:t>
            </w:r>
          </w:p>
        </w:tc>
        <w:tc>
          <w:tcPr>
            <w:tcW w:w="0" w:type="auto"/>
            <w:hideMark/>
          </w:tcPr>
          <w:p w14:paraId="614935F4" w14:textId="77777777" w:rsidR="00597AC4" w:rsidRPr="00597AC4" w:rsidRDefault="00597AC4">
            <w:pPr>
              <w:rPr>
                <w:sz w:val="28"/>
                <w:szCs w:val="28"/>
              </w:rPr>
            </w:pPr>
            <w:r w:rsidRPr="00597AC4">
              <w:rPr>
                <w:sz w:val="28"/>
                <w:szCs w:val="28"/>
              </w:rPr>
              <w:t>25</w:t>
            </w:r>
          </w:p>
        </w:tc>
        <w:tc>
          <w:tcPr>
            <w:tcW w:w="0" w:type="auto"/>
            <w:hideMark/>
          </w:tcPr>
          <w:p w14:paraId="50A7C88D" w14:textId="77777777" w:rsidR="00597AC4" w:rsidRPr="00597AC4" w:rsidRDefault="00597AC4">
            <w:pPr>
              <w:rPr>
                <w:sz w:val="28"/>
                <w:szCs w:val="28"/>
              </w:rPr>
            </w:pPr>
            <w:r w:rsidRPr="00597AC4">
              <w:rPr>
                <w:sz w:val="28"/>
                <w:szCs w:val="28"/>
              </w:rPr>
              <w:t>Средна</w:t>
            </w:r>
          </w:p>
        </w:tc>
        <w:tc>
          <w:tcPr>
            <w:tcW w:w="0" w:type="auto"/>
            <w:hideMark/>
          </w:tcPr>
          <w:p w14:paraId="4FC5AD2D" w14:textId="77777777" w:rsidR="00597AC4" w:rsidRPr="00597AC4" w:rsidRDefault="00597AC4">
            <w:pPr>
              <w:rPr>
                <w:sz w:val="28"/>
                <w:szCs w:val="28"/>
              </w:rPr>
            </w:pPr>
            <w:r w:rsidRPr="00597AC4">
              <w:rPr>
                <w:sz w:val="28"/>
                <w:szCs w:val="28"/>
              </w:rPr>
              <w:t>Средна</w:t>
            </w:r>
          </w:p>
        </w:tc>
      </w:tr>
      <w:tr w:rsidR="00597AC4" w:rsidRPr="00597AC4" w14:paraId="6B9785CE" w14:textId="77777777" w:rsidTr="00597AC4">
        <w:tc>
          <w:tcPr>
            <w:tcW w:w="0" w:type="auto"/>
            <w:hideMark/>
          </w:tcPr>
          <w:p w14:paraId="01763BAE" w14:textId="77777777" w:rsidR="00597AC4" w:rsidRPr="00597AC4" w:rsidRDefault="00597AC4">
            <w:pPr>
              <w:rPr>
                <w:sz w:val="28"/>
                <w:szCs w:val="28"/>
              </w:rPr>
            </w:pPr>
            <w:r w:rsidRPr="00597AC4">
              <w:rPr>
                <w:sz w:val="28"/>
                <w:szCs w:val="28"/>
              </w:rPr>
              <w:t>30</w:t>
            </w:r>
          </w:p>
        </w:tc>
        <w:tc>
          <w:tcPr>
            <w:tcW w:w="0" w:type="auto"/>
            <w:hideMark/>
          </w:tcPr>
          <w:p w14:paraId="2FDC364A" w14:textId="77777777" w:rsidR="00597AC4" w:rsidRPr="00597AC4" w:rsidRDefault="00597AC4">
            <w:pPr>
              <w:rPr>
                <w:sz w:val="28"/>
                <w:szCs w:val="28"/>
              </w:rPr>
            </w:pPr>
            <w:r w:rsidRPr="00597AC4">
              <w:rPr>
                <w:sz w:val="28"/>
                <w:szCs w:val="28"/>
              </w:rPr>
              <w:t>26</w:t>
            </w:r>
          </w:p>
        </w:tc>
        <w:tc>
          <w:tcPr>
            <w:tcW w:w="0" w:type="auto"/>
            <w:hideMark/>
          </w:tcPr>
          <w:p w14:paraId="2E1B7194" w14:textId="77777777" w:rsidR="00597AC4" w:rsidRPr="00597AC4" w:rsidRDefault="00597AC4">
            <w:pPr>
              <w:rPr>
                <w:sz w:val="28"/>
                <w:szCs w:val="28"/>
              </w:rPr>
            </w:pPr>
            <w:r w:rsidRPr="00597AC4">
              <w:rPr>
                <w:sz w:val="28"/>
                <w:szCs w:val="28"/>
              </w:rPr>
              <w:t>Средна</w:t>
            </w:r>
          </w:p>
        </w:tc>
        <w:tc>
          <w:tcPr>
            <w:tcW w:w="0" w:type="auto"/>
            <w:hideMark/>
          </w:tcPr>
          <w:p w14:paraId="6DE0FEB0" w14:textId="77777777" w:rsidR="00597AC4" w:rsidRPr="00597AC4" w:rsidRDefault="00597AC4">
            <w:pPr>
              <w:rPr>
                <w:sz w:val="28"/>
                <w:szCs w:val="28"/>
              </w:rPr>
            </w:pPr>
            <w:r w:rsidRPr="00597AC4">
              <w:rPr>
                <w:sz w:val="28"/>
                <w:szCs w:val="28"/>
              </w:rPr>
              <w:t>Средна</w:t>
            </w:r>
          </w:p>
        </w:tc>
      </w:tr>
      <w:tr w:rsidR="00597AC4" w:rsidRPr="00597AC4" w14:paraId="657A2A2A" w14:textId="77777777" w:rsidTr="00597AC4">
        <w:tc>
          <w:tcPr>
            <w:tcW w:w="0" w:type="auto"/>
            <w:hideMark/>
          </w:tcPr>
          <w:p w14:paraId="2EF52C98" w14:textId="77777777" w:rsidR="00597AC4" w:rsidRPr="00597AC4" w:rsidRDefault="00597AC4">
            <w:pPr>
              <w:rPr>
                <w:sz w:val="28"/>
                <w:szCs w:val="28"/>
              </w:rPr>
            </w:pPr>
            <w:r w:rsidRPr="00597AC4">
              <w:rPr>
                <w:sz w:val="28"/>
                <w:szCs w:val="28"/>
              </w:rPr>
              <w:t>31</w:t>
            </w:r>
          </w:p>
        </w:tc>
        <w:tc>
          <w:tcPr>
            <w:tcW w:w="0" w:type="auto"/>
            <w:hideMark/>
          </w:tcPr>
          <w:p w14:paraId="0EBC8755" w14:textId="77777777" w:rsidR="00597AC4" w:rsidRPr="00597AC4" w:rsidRDefault="00597AC4">
            <w:pPr>
              <w:rPr>
                <w:sz w:val="28"/>
                <w:szCs w:val="28"/>
              </w:rPr>
            </w:pPr>
            <w:r w:rsidRPr="00597AC4">
              <w:rPr>
                <w:sz w:val="28"/>
                <w:szCs w:val="28"/>
              </w:rPr>
              <w:t>26</w:t>
            </w:r>
          </w:p>
        </w:tc>
        <w:tc>
          <w:tcPr>
            <w:tcW w:w="0" w:type="auto"/>
            <w:hideMark/>
          </w:tcPr>
          <w:p w14:paraId="71A07F9F" w14:textId="77777777" w:rsidR="00597AC4" w:rsidRPr="00597AC4" w:rsidRDefault="00597AC4">
            <w:pPr>
              <w:rPr>
                <w:sz w:val="28"/>
                <w:szCs w:val="28"/>
              </w:rPr>
            </w:pPr>
            <w:r w:rsidRPr="00597AC4">
              <w:rPr>
                <w:sz w:val="28"/>
                <w:szCs w:val="28"/>
              </w:rPr>
              <w:t>Средна</w:t>
            </w:r>
          </w:p>
        </w:tc>
        <w:tc>
          <w:tcPr>
            <w:tcW w:w="0" w:type="auto"/>
            <w:hideMark/>
          </w:tcPr>
          <w:p w14:paraId="354CFC5C" w14:textId="77777777" w:rsidR="00597AC4" w:rsidRPr="00597AC4" w:rsidRDefault="00597AC4">
            <w:pPr>
              <w:rPr>
                <w:sz w:val="28"/>
                <w:szCs w:val="28"/>
              </w:rPr>
            </w:pPr>
            <w:r w:rsidRPr="00597AC4">
              <w:rPr>
                <w:sz w:val="28"/>
                <w:szCs w:val="28"/>
              </w:rPr>
              <w:t>Средна</w:t>
            </w:r>
          </w:p>
        </w:tc>
      </w:tr>
      <w:tr w:rsidR="00597AC4" w:rsidRPr="00597AC4" w14:paraId="718F2477" w14:textId="77777777" w:rsidTr="00597AC4">
        <w:tc>
          <w:tcPr>
            <w:tcW w:w="0" w:type="auto"/>
            <w:hideMark/>
          </w:tcPr>
          <w:p w14:paraId="1AB077CF" w14:textId="77777777" w:rsidR="00597AC4" w:rsidRPr="00597AC4" w:rsidRDefault="00597AC4">
            <w:pPr>
              <w:rPr>
                <w:sz w:val="28"/>
                <w:szCs w:val="28"/>
              </w:rPr>
            </w:pPr>
            <w:r w:rsidRPr="00597AC4">
              <w:rPr>
                <w:sz w:val="28"/>
                <w:szCs w:val="28"/>
              </w:rPr>
              <w:t>32</w:t>
            </w:r>
          </w:p>
        </w:tc>
        <w:tc>
          <w:tcPr>
            <w:tcW w:w="0" w:type="auto"/>
            <w:hideMark/>
          </w:tcPr>
          <w:p w14:paraId="7EF0FEE9" w14:textId="77777777" w:rsidR="00597AC4" w:rsidRPr="00597AC4" w:rsidRDefault="00597AC4">
            <w:pPr>
              <w:rPr>
                <w:sz w:val="28"/>
                <w:szCs w:val="28"/>
              </w:rPr>
            </w:pPr>
            <w:r w:rsidRPr="00597AC4">
              <w:rPr>
                <w:sz w:val="28"/>
                <w:szCs w:val="28"/>
              </w:rPr>
              <w:t>24</w:t>
            </w:r>
          </w:p>
        </w:tc>
        <w:tc>
          <w:tcPr>
            <w:tcW w:w="0" w:type="auto"/>
            <w:hideMark/>
          </w:tcPr>
          <w:p w14:paraId="7E70321E" w14:textId="77777777" w:rsidR="00597AC4" w:rsidRPr="00597AC4" w:rsidRDefault="00597AC4">
            <w:pPr>
              <w:rPr>
                <w:sz w:val="28"/>
                <w:szCs w:val="28"/>
              </w:rPr>
            </w:pPr>
            <w:r w:rsidRPr="00597AC4">
              <w:rPr>
                <w:sz w:val="28"/>
                <w:szCs w:val="28"/>
              </w:rPr>
              <w:t>Средна</w:t>
            </w:r>
          </w:p>
        </w:tc>
        <w:tc>
          <w:tcPr>
            <w:tcW w:w="0" w:type="auto"/>
            <w:hideMark/>
          </w:tcPr>
          <w:p w14:paraId="313FA44E" w14:textId="77777777" w:rsidR="00597AC4" w:rsidRPr="00597AC4" w:rsidRDefault="00597AC4">
            <w:pPr>
              <w:rPr>
                <w:sz w:val="28"/>
                <w:szCs w:val="28"/>
              </w:rPr>
            </w:pPr>
            <w:r w:rsidRPr="00597AC4">
              <w:rPr>
                <w:sz w:val="28"/>
                <w:szCs w:val="28"/>
              </w:rPr>
              <w:t>Средна</w:t>
            </w:r>
          </w:p>
        </w:tc>
      </w:tr>
      <w:tr w:rsidR="00597AC4" w:rsidRPr="00597AC4" w14:paraId="50C08549" w14:textId="77777777" w:rsidTr="00597AC4">
        <w:tc>
          <w:tcPr>
            <w:tcW w:w="0" w:type="auto"/>
            <w:hideMark/>
          </w:tcPr>
          <w:p w14:paraId="1B76EB29" w14:textId="77777777" w:rsidR="00597AC4" w:rsidRPr="00597AC4" w:rsidRDefault="00597AC4">
            <w:pPr>
              <w:rPr>
                <w:sz w:val="28"/>
                <w:szCs w:val="28"/>
              </w:rPr>
            </w:pPr>
            <w:r w:rsidRPr="00597AC4">
              <w:rPr>
                <w:sz w:val="28"/>
                <w:szCs w:val="28"/>
              </w:rPr>
              <w:t>33</w:t>
            </w:r>
          </w:p>
        </w:tc>
        <w:tc>
          <w:tcPr>
            <w:tcW w:w="0" w:type="auto"/>
            <w:hideMark/>
          </w:tcPr>
          <w:p w14:paraId="3C28362C" w14:textId="77777777" w:rsidR="00597AC4" w:rsidRPr="00597AC4" w:rsidRDefault="00597AC4">
            <w:pPr>
              <w:rPr>
                <w:sz w:val="28"/>
                <w:szCs w:val="28"/>
              </w:rPr>
            </w:pPr>
            <w:r w:rsidRPr="00597AC4">
              <w:rPr>
                <w:sz w:val="28"/>
                <w:szCs w:val="28"/>
              </w:rPr>
              <w:t>25</w:t>
            </w:r>
          </w:p>
        </w:tc>
        <w:tc>
          <w:tcPr>
            <w:tcW w:w="0" w:type="auto"/>
            <w:hideMark/>
          </w:tcPr>
          <w:p w14:paraId="6DB30B40" w14:textId="77777777" w:rsidR="00597AC4" w:rsidRPr="00597AC4" w:rsidRDefault="00597AC4">
            <w:pPr>
              <w:rPr>
                <w:sz w:val="28"/>
                <w:szCs w:val="28"/>
              </w:rPr>
            </w:pPr>
            <w:r w:rsidRPr="00597AC4">
              <w:rPr>
                <w:sz w:val="28"/>
                <w:szCs w:val="28"/>
              </w:rPr>
              <w:t>Средна</w:t>
            </w:r>
          </w:p>
        </w:tc>
        <w:tc>
          <w:tcPr>
            <w:tcW w:w="0" w:type="auto"/>
            <w:hideMark/>
          </w:tcPr>
          <w:p w14:paraId="08C38B37" w14:textId="77777777" w:rsidR="00597AC4" w:rsidRPr="00597AC4" w:rsidRDefault="00597AC4">
            <w:pPr>
              <w:rPr>
                <w:sz w:val="28"/>
                <w:szCs w:val="28"/>
              </w:rPr>
            </w:pPr>
            <w:r w:rsidRPr="00597AC4">
              <w:rPr>
                <w:sz w:val="28"/>
                <w:szCs w:val="28"/>
              </w:rPr>
              <w:t>Средна</w:t>
            </w:r>
          </w:p>
        </w:tc>
      </w:tr>
    </w:tbl>
    <w:p w14:paraId="1A20D3FE" w14:textId="0B0358A0" w:rsidR="004543B4" w:rsidRDefault="004543B4" w:rsidP="004543B4">
      <w:pPr>
        <w:spacing w:line="360" w:lineRule="auto"/>
        <w:ind w:firstLine="709"/>
        <w:jc w:val="both"/>
        <w:rPr>
          <w:spacing w:val="2"/>
          <w:sz w:val="28"/>
          <w:szCs w:val="28"/>
        </w:rPr>
      </w:pPr>
    </w:p>
    <w:p w14:paraId="33465D66" w14:textId="3B3B7C61" w:rsidR="00597AC4" w:rsidRPr="004543B4" w:rsidRDefault="00597AC4" w:rsidP="00597AC4">
      <w:pPr>
        <w:spacing w:line="360" w:lineRule="auto"/>
        <w:ind w:firstLine="709"/>
        <w:jc w:val="center"/>
        <w:rPr>
          <w:spacing w:val="2"/>
          <w:sz w:val="28"/>
          <w:szCs w:val="28"/>
        </w:rPr>
      </w:pPr>
      <w:r>
        <w:rPr>
          <w:noProof/>
        </w:rPr>
        <w:drawing>
          <wp:inline distT="0" distB="0" distL="0" distR="0" wp14:anchorId="741F6ACE" wp14:editId="0D4F5823">
            <wp:extent cx="4453395" cy="2548890"/>
            <wp:effectExtent l="0" t="0" r="4445" b="3810"/>
            <wp:docPr id="1"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7723"/>
                    <a:stretch/>
                  </pic:blipFill>
                  <pic:spPr bwMode="auto">
                    <a:xfrm>
                      <a:off x="0" y="0"/>
                      <a:ext cx="4464212" cy="2555081"/>
                    </a:xfrm>
                    <a:prstGeom prst="rect">
                      <a:avLst/>
                    </a:prstGeom>
                    <a:noFill/>
                    <a:ln>
                      <a:noFill/>
                    </a:ln>
                    <a:extLst>
                      <a:ext uri="{53640926-AAD7-44D8-BBD7-CCE9431645EC}">
                        <a14:shadowObscured xmlns:a14="http://schemas.microsoft.com/office/drawing/2010/main"/>
                      </a:ext>
                    </a:extLst>
                  </pic:spPr>
                </pic:pic>
              </a:graphicData>
            </a:graphic>
          </wp:inline>
        </w:drawing>
      </w:r>
    </w:p>
    <w:p w14:paraId="5E200ABF" w14:textId="77777777" w:rsidR="007F6CCD" w:rsidRDefault="007F6CCD" w:rsidP="007F6CCD">
      <w:pPr>
        <w:spacing w:line="360" w:lineRule="auto"/>
        <w:ind w:firstLine="709"/>
        <w:jc w:val="center"/>
        <w:rPr>
          <w:spacing w:val="2"/>
          <w:sz w:val="28"/>
          <w:szCs w:val="28"/>
        </w:rPr>
      </w:pPr>
      <w:r w:rsidRPr="004543B4">
        <w:rPr>
          <w:spacing w:val="2"/>
          <w:sz w:val="28"/>
          <w:szCs w:val="28"/>
        </w:rPr>
        <w:t>Фигура 7. Средни стойности на отговорите за всеки айтем в скалата на Розенберг</w:t>
      </w:r>
    </w:p>
    <w:p w14:paraId="443F6E80" w14:textId="0009E956" w:rsidR="00597AC4" w:rsidRDefault="00597AC4" w:rsidP="00597AC4">
      <w:pPr>
        <w:spacing w:line="360" w:lineRule="auto"/>
        <w:ind w:firstLine="709"/>
        <w:jc w:val="both"/>
        <w:rPr>
          <w:spacing w:val="2"/>
          <w:sz w:val="28"/>
          <w:szCs w:val="28"/>
        </w:rPr>
      </w:pPr>
      <w:r w:rsidRPr="00A10CD1">
        <w:rPr>
          <w:spacing w:val="2"/>
          <w:sz w:val="28"/>
          <w:szCs w:val="28"/>
        </w:rPr>
        <w:t>Всичките 33 изследвани участници попадат в категорията „средна“ самооценка според нормативните граници за юноши на възраст 14–18 години, където средната стойност е 29.01, а стандартното отклонение – 6.00</w:t>
      </w:r>
      <w:r w:rsidR="00A10CD1" w:rsidRPr="00A10CD1">
        <w:rPr>
          <w:spacing w:val="2"/>
          <w:sz w:val="28"/>
          <w:szCs w:val="28"/>
        </w:rPr>
        <w:t xml:space="preserve"> (Иванов, 1999, с. 8</w:t>
      </w:r>
      <w:r w:rsidR="00A10CD1">
        <w:rPr>
          <w:spacing w:val="2"/>
          <w:sz w:val="28"/>
          <w:szCs w:val="28"/>
        </w:rPr>
        <w:t>)</w:t>
      </w:r>
      <w:r w:rsidRPr="004543B4">
        <w:rPr>
          <w:spacing w:val="2"/>
          <w:sz w:val="28"/>
          <w:szCs w:val="28"/>
        </w:rPr>
        <w:t xml:space="preserve"> Общите резултати </w:t>
      </w:r>
      <w:r w:rsidRPr="004543B4">
        <w:rPr>
          <w:spacing w:val="2"/>
          <w:sz w:val="28"/>
          <w:szCs w:val="28"/>
        </w:rPr>
        <w:lastRenderedPageBreak/>
        <w:t>на участниците варират в интервала между 22 и 33 точки, като средната стойност за групата е приблизително 26.73, а стандартното отклонение е около 2.70. Това означава, че всички участници се намират в рамките на нормалния диапазон (между 23.01 и 35.01 точки), като нито един не попада в зоните на ниска или висока самооценка според стандартизираните данни</w:t>
      </w:r>
      <w:r>
        <w:rPr>
          <w:spacing w:val="2"/>
          <w:sz w:val="28"/>
          <w:szCs w:val="28"/>
        </w:rPr>
        <w:t>.</w:t>
      </w:r>
    </w:p>
    <w:p w14:paraId="26FE36A3" w14:textId="34BF3E38" w:rsidR="00597AC4" w:rsidRPr="00597AC4" w:rsidRDefault="00597AC4" w:rsidP="00597AC4">
      <w:pPr>
        <w:spacing w:line="360" w:lineRule="auto"/>
        <w:ind w:firstLine="709"/>
        <w:jc w:val="both"/>
        <w:rPr>
          <w:spacing w:val="2"/>
          <w:sz w:val="28"/>
          <w:szCs w:val="28"/>
          <w:lang w:val="en-GB"/>
        </w:rPr>
      </w:pPr>
      <w:r>
        <w:rPr>
          <w:spacing w:val="2"/>
          <w:sz w:val="28"/>
          <w:szCs w:val="28"/>
        </w:rPr>
        <w:t>С</w:t>
      </w:r>
      <w:proofErr w:type="spellStart"/>
      <w:r w:rsidRPr="00597AC4">
        <w:rPr>
          <w:spacing w:val="2"/>
          <w:sz w:val="28"/>
          <w:szCs w:val="28"/>
          <w:lang w:val="en-GB"/>
        </w:rPr>
        <w:t>редната</w:t>
      </w:r>
      <w:proofErr w:type="spellEnd"/>
      <w:r w:rsidRPr="00597AC4">
        <w:rPr>
          <w:spacing w:val="2"/>
          <w:sz w:val="28"/>
          <w:szCs w:val="28"/>
          <w:lang w:val="en-GB"/>
        </w:rPr>
        <w:t xml:space="preserve"> </w:t>
      </w:r>
      <w:proofErr w:type="spellStart"/>
      <w:r w:rsidRPr="00597AC4">
        <w:rPr>
          <w:spacing w:val="2"/>
          <w:sz w:val="28"/>
          <w:szCs w:val="28"/>
          <w:lang w:val="en-GB"/>
        </w:rPr>
        <w:t>стойност</w:t>
      </w:r>
      <w:proofErr w:type="spellEnd"/>
      <w:r w:rsidRPr="00597AC4">
        <w:rPr>
          <w:spacing w:val="2"/>
          <w:sz w:val="28"/>
          <w:szCs w:val="28"/>
          <w:lang w:val="en-GB"/>
        </w:rPr>
        <w:t xml:space="preserve"> </w:t>
      </w:r>
      <w:proofErr w:type="spellStart"/>
      <w:r w:rsidRPr="00597AC4">
        <w:rPr>
          <w:spacing w:val="2"/>
          <w:sz w:val="28"/>
          <w:szCs w:val="28"/>
          <w:lang w:val="en-GB"/>
        </w:rPr>
        <w:t>на</w:t>
      </w:r>
      <w:proofErr w:type="spellEnd"/>
      <w:r w:rsidRPr="00597AC4">
        <w:rPr>
          <w:spacing w:val="2"/>
          <w:sz w:val="28"/>
          <w:szCs w:val="28"/>
          <w:lang w:val="en-GB"/>
        </w:rPr>
        <w:t xml:space="preserve"> </w:t>
      </w:r>
      <w:proofErr w:type="spellStart"/>
      <w:r w:rsidRPr="00597AC4">
        <w:rPr>
          <w:spacing w:val="2"/>
          <w:sz w:val="28"/>
          <w:szCs w:val="28"/>
          <w:lang w:val="en-GB"/>
        </w:rPr>
        <w:t>общия</w:t>
      </w:r>
      <w:proofErr w:type="spellEnd"/>
      <w:r w:rsidRPr="00597AC4">
        <w:rPr>
          <w:spacing w:val="2"/>
          <w:sz w:val="28"/>
          <w:szCs w:val="28"/>
          <w:lang w:val="en-GB"/>
        </w:rPr>
        <w:t xml:space="preserve"> </w:t>
      </w:r>
      <w:proofErr w:type="spellStart"/>
      <w:r w:rsidRPr="00597AC4">
        <w:rPr>
          <w:spacing w:val="2"/>
          <w:sz w:val="28"/>
          <w:szCs w:val="28"/>
          <w:lang w:val="en-GB"/>
        </w:rPr>
        <w:t>резултат</w:t>
      </w:r>
      <w:proofErr w:type="spellEnd"/>
      <w:r w:rsidRPr="00597AC4">
        <w:rPr>
          <w:spacing w:val="2"/>
          <w:sz w:val="28"/>
          <w:szCs w:val="28"/>
          <w:lang w:val="en-GB"/>
        </w:rPr>
        <w:t xml:space="preserve"> </w:t>
      </w:r>
      <w:proofErr w:type="spellStart"/>
      <w:r w:rsidRPr="00597AC4">
        <w:rPr>
          <w:spacing w:val="2"/>
          <w:sz w:val="28"/>
          <w:szCs w:val="28"/>
          <w:lang w:val="en-GB"/>
        </w:rPr>
        <w:t>по</w:t>
      </w:r>
      <w:proofErr w:type="spellEnd"/>
      <w:r w:rsidRPr="00597AC4">
        <w:rPr>
          <w:spacing w:val="2"/>
          <w:sz w:val="28"/>
          <w:szCs w:val="28"/>
          <w:lang w:val="en-GB"/>
        </w:rPr>
        <w:t xml:space="preserve"> </w:t>
      </w:r>
      <w:proofErr w:type="spellStart"/>
      <w:r w:rsidRPr="00597AC4">
        <w:rPr>
          <w:spacing w:val="2"/>
          <w:sz w:val="28"/>
          <w:szCs w:val="28"/>
          <w:lang w:val="en-GB"/>
        </w:rPr>
        <w:t>скалата</w:t>
      </w:r>
      <w:proofErr w:type="spellEnd"/>
      <w:r w:rsidRPr="00597AC4">
        <w:rPr>
          <w:spacing w:val="2"/>
          <w:sz w:val="28"/>
          <w:szCs w:val="28"/>
          <w:lang w:val="en-GB"/>
        </w:rPr>
        <w:t xml:space="preserve"> </w:t>
      </w:r>
      <w:proofErr w:type="spellStart"/>
      <w:r w:rsidRPr="00597AC4">
        <w:rPr>
          <w:spacing w:val="2"/>
          <w:sz w:val="28"/>
          <w:szCs w:val="28"/>
          <w:lang w:val="en-GB"/>
        </w:rPr>
        <w:t>на</w:t>
      </w:r>
      <w:proofErr w:type="spellEnd"/>
      <w:r w:rsidRPr="00597AC4">
        <w:rPr>
          <w:spacing w:val="2"/>
          <w:sz w:val="28"/>
          <w:szCs w:val="28"/>
          <w:lang w:val="en-GB"/>
        </w:rPr>
        <w:t xml:space="preserve"> </w:t>
      </w:r>
      <w:proofErr w:type="spellStart"/>
      <w:r w:rsidRPr="00597AC4">
        <w:rPr>
          <w:spacing w:val="2"/>
          <w:sz w:val="28"/>
          <w:szCs w:val="28"/>
          <w:lang w:val="en-GB"/>
        </w:rPr>
        <w:t>Розенберг</w:t>
      </w:r>
      <w:proofErr w:type="spellEnd"/>
      <w:r w:rsidRPr="00597AC4">
        <w:rPr>
          <w:spacing w:val="2"/>
          <w:sz w:val="28"/>
          <w:szCs w:val="28"/>
          <w:lang w:val="en-GB"/>
        </w:rPr>
        <w:t xml:space="preserve"> </w:t>
      </w:r>
      <w:proofErr w:type="spellStart"/>
      <w:r w:rsidRPr="00597AC4">
        <w:rPr>
          <w:spacing w:val="2"/>
          <w:sz w:val="28"/>
          <w:szCs w:val="28"/>
          <w:lang w:val="en-GB"/>
        </w:rPr>
        <w:t>за</w:t>
      </w:r>
      <w:proofErr w:type="spellEnd"/>
      <w:r w:rsidRPr="00597AC4">
        <w:rPr>
          <w:spacing w:val="2"/>
          <w:sz w:val="28"/>
          <w:szCs w:val="28"/>
          <w:lang w:val="en-GB"/>
        </w:rPr>
        <w:t xml:space="preserve"> </w:t>
      </w:r>
      <w:proofErr w:type="spellStart"/>
      <w:r w:rsidRPr="00597AC4">
        <w:rPr>
          <w:spacing w:val="2"/>
          <w:sz w:val="28"/>
          <w:szCs w:val="28"/>
          <w:lang w:val="en-GB"/>
        </w:rPr>
        <w:t>момчетата</w:t>
      </w:r>
      <w:proofErr w:type="spellEnd"/>
      <w:r w:rsidRPr="00597AC4">
        <w:rPr>
          <w:spacing w:val="2"/>
          <w:sz w:val="28"/>
          <w:szCs w:val="28"/>
          <w:lang w:val="en-GB"/>
        </w:rPr>
        <w:t xml:space="preserve"> е 25.18 </w:t>
      </w:r>
      <w:proofErr w:type="spellStart"/>
      <w:r w:rsidRPr="00597AC4">
        <w:rPr>
          <w:spacing w:val="2"/>
          <w:sz w:val="28"/>
          <w:szCs w:val="28"/>
          <w:lang w:val="en-GB"/>
        </w:rPr>
        <w:t>със</w:t>
      </w:r>
      <w:proofErr w:type="spellEnd"/>
      <w:r w:rsidRPr="00597AC4">
        <w:rPr>
          <w:spacing w:val="2"/>
          <w:sz w:val="28"/>
          <w:szCs w:val="28"/>
          <w:lang w:val="en-GB"/>
        </w:rPr>
        <w:t xml:space="preserve"> </w:t>
      </w:r>
      <w:proofErr w:type="spellStart"/>
      <w:r w:rsidRPr="00597AC4">
        <w:rPr>
          <w:spacing w:val="2"/>
          <w:sz w:val="28"/>
          <w:szCs w:val="28"/>
          <w:lang w:val="en-GB"/>
        </w:rPr>
        <w:t>стандартно</w:t>
      </w:r>
      <w:proofErr w:type="spellEnd"/>
      <w:r w:rsidRPr="00597AC4">
        <w:rPr>
          <w:spacing w:val="2"/>
          <w:sz w:val="28"/>
          <w:szCs w:val="28"/>
          <w:lang w:val="en-GB"/>
        </w:rPr>
        <w:t xml:space="preserve"> </w:t>
      </w:r>
      <w:proofErr w:type="spellStart"/>
      <w:r w:rsidRPr="00597AC4">
        <w:rPr>
          <w:spacing w:val="2"/>
          <w:sz w:val="28"/>
          <w:szCs w:val="28"/>
          <w:lang w:val="en-GB"/>
        </w:rPr>
        <w:t>отклонение</w:t>
      </w:r>
      <w:proofErr w:type="spellEnd"/>
      <w:r w:rsidRPr="00597AC4">
        <w:rPr>
          <w:spacing w:val="2"/>
          <w:sz w:val="28"/>
          <w:szCs w:val="28"/>
          <w:lang w:val="en-GB"/>
        </w:rPr>
        <w:t xml:space="preserve"> 0.88, а </w:t>
      </w:r>
      <w:proofErr w:type="spellStart"/>
      <w:r w:rsidRPr="00597AC4">
        <w:rPr>
          <w:spacing w:val="2"/>
          <w:sz w:val="28"/>
          <w:szCs w:val="28"/>
          <w:lang w:val="en-GB"/>
        </w:rPr>
        <w:t>за</w:t>
      </w:r>
      <w:proofErr w:type="spellEnd"/>
      <w:r w:rsidRPr="00597AC4">
        <w:rPr>
          <w:spacing w:val="2"/>
          <w:sz w:val="28"/>
          <w:szCs w:val="28"/>
          <w:lang w:val="en-GB"/>
        </w:rPr>
        <w:t xml:space="preserve"> </w:t>
      </w:r>
      <w:proofErr w:type="spellStart"/>
      <w:r w:rsidRPr="00597AC4">
        <w:rPr>
          <w:spacing w:val="2"/>
          <w:sz w:val="28"/>
          <w:szCs w:val="28"/>
          <w:lang w:val="en-GB"/>
        </w:rPr>
        <w:t>момичетата</w:t>
      </w:r>
      <w:proofErr w:type="spellEnd"/>
      <w:r w:rsidRPr="00597AC4">
        <w:rPr>
          <w:spacing w:val="2"/>
          <w:sz w:val="28"/>
          <w:szCs w:val="28"/>
          <w:lang w:val="en-GB"/>
        </w:rPr>
        <w:t xml:space="preserve"> – 25.31 </w:t>
      </w:r>
      <w:proofErr w:type="spellStart"/>
      <w:r w:rsidRPr="00597AC4">
        <w:rPr>
          <w:spacing w:val="2"/>
          <w:sz w:val="28"/>
          <w:szCs w:val="28"/>
          <w:lang w:val="en-GB"/>
        </w:rPr>
        <w:t>със</w:t>
      </w:r>
      <w:proofErr w:type="spellEnd"/>
      <w:r w:rsidRPr="00597AC4">
        <w:rPr>
          <w:spacing w:val="2"/>
          <w:sz w:val="28"/>
          <w:szCs w:val="28"/>
          <w:lang w:val="en-GB"/>
        </w:rPr>
        <w:t xml:space="preserve"> </w:t>
      </w:r>
      <w:proofErr w:type="spellStart"/>
      <w:r w:rsidRPr="00597AC4">
        <w:rPr>
          <w:spacing w:val="2"/>
          <w:sz w:val="28"/>
          <w:szCs w:val="28"/>
          <w:lang w:val="en-GB"/>
        </w:rPr>
        <w:t>стандартно</w:t>
      </w:r>
      <w:proofErr w:type="spellEnd"/>
      <w:r w:rsidRPr="00597AC4">
        <w:rPr>
          <w:spacing w:val="2"/>
          <w:sz w:val="28"/>
          <w:szCs w:val="28"/>
          <w:lang w:val="en-GB"/>
        </w:rPr>
        <w:t xml:space="preserve"> </w:t>
      </w:r>
      <w:proofErr w:type="spellStart"/>
      <w:r w:rsidRPr="00597AC4">
        <w:rPr>
          <w:spacing w:val="2"/>
          <w:sz w:val="28"/>
          <w:szCs w:val="28"/>
          <w:lang w:val="en-GB"/>
        </w:rPr>
        <w:t>отклонение</w:t>
      </w:r>
      <w:proofErr w:type="spellEnd"/>
      <w:r w:rsidRPr="00597AC4">
        <w:rPr>
          <w:spacing w:val="2"/>
          <w:sz w:val="28"/>
          <w:szCs w:val="28"/>
          <w:lang w:val="en-GB"/>
        </w:rPr>
        <w:t xml:space="preserve"> 0.70. </w:t>
      </w:r>
      <w:proofErr w:type="spellStart"/>
      <w:r w:rsidRPr="00597AC4">
        <w:rPr>
          <w:spacing w:val="2"/>
          <w:sz w:val="28"/>
          <w:szCs w:val="28"/>
          <w:lang w:val="en-GB"/>
        </w:rPr>
        <w:t>Разликата</w:t>
      </w:r>
      <w:proofErr w:type="spellEnd"/>
      <w:r w:rsidRPr="00597AC4">
        <w:rPr>
          <w:spacing w:val="2"/>
          <w:sz w:val="28"/>
          <w:szCs w:val="28"/>
          <w:lang w:val="en-GB"/>
        </w:rPr>
        <w:t xml:space="preserve"> </w:t>
      </w:r>
      <w:proofErr w:type="spellStart"/>
      <w:r w:rsidRPr="00597AC4">
        <w:rPr>
          <w:spacing w:val="2"/>
          <w:sz w:val="28"/>
          <w:szCs w:val="28"/>
          <w:lang w:val="en-GB"/>
        </w:rPr>
        <w:t>между</w:t>
      </w:r>
      <w:proofErr w:type="spellEnd"/>
      <w:r w:rsidRPr="00597AC4">
        <w:rPr>
          <w:spacing w:val="2"/>
          <w:sz w:val="28"/>
          <w:szCs w:val="28"/>
          <w:lang w:val="en-GB"/>
        </w:rPr>
        <w:t xml:space="preserve"> </w:t>
      </w:r>
      <w:proofErr w:type="spellStart"/>
      <w:r w:rsidRPr="00597AC4">
        <w:rPr>
          <w:spacing w:val="2"/>
          <w:sz w:val="28"/>
          <w:szCs w:val="28"/>
          <w:lang w:val="en-GB"/>
        </w:rPr>
        <w:t>средните</w:t>
      </w:r>
      <w:proofErr w:type="spellEnd"/>
      <w:r w:rsidRPr="00597AC4">
        <w:rPr>
          <w:spacing w:val="2"/>
          <w:sz w:val="28"/>
          <w:szCs w:val="28"/>
          <w:lang w:val="en-GB"/>
        </w:rPr>
        <w:t xml:space="preserve"> </w:t>
      </w:r>
      <w:proofErr w:type="spellStart"/>
      <w:r w:rsidRPr="00597AC4">
        <w:rPr>
          <w:spacing w:val="2"/>
          <w:sz w:val="28"/>
          <w:szCs w:val="28"/>
          <w:lang w:val="en-GB"/>
        </w:rPr>
        <w:t>стойности</w:t>
      </w:r>
      <w:proofErr w:type="spellEnd"/>
      <w:r w:rsidRPr="00597AC4">
        <w:rPr>
          <w:spacing w:val="2"/>
          <w:sz w:val="28"/>
          <w:szCs w:val="28"/>
          <w:lang w:val="en-GB"/>
        </w:rPr>
        <w:t xml:space="preserve"> е </w:t>
      </w:r>
      <w:proofErr w:type="spellStart"/>
      <w:r w:rsidRPr="00597AC4">
        <w:rPr>
          <w:spacing w:val="2"/>
          <w:sz w:val="28"/>
          <w:szCs w:val="28"/>
          <w:lang w:val="en-GB"/>
        </w:rPr>
        <w:t>минимална</w:t>
      </w:r>
      <w:proofErr w:type="spellEnd"/>
      <w:r w:rsidRPr="00597AC4">
        <w:rPr>
          <w:spacing w:val="2"/>
          <w:sz w:val="28"/>
          <w:szCs w:val="28"/>
          <w:lang w:val="en-GB"/>
        </w:rPr>
        <w:t xml:space="preserve">, </w:t>
      </w:r>
      <w:proofErr w:type="spellStart"/>
      <w:r w:rsidRPr="00597AC4">
        <w:rPr>
          <w:spacing w:val="2"/>
          <w:sz w:val="28"/>
          <w:szCs w:val="28"/>
          <w:lang w:val="en-GB"/>
        </w:rPr>
        <w:t>което</w:t>
      </w:r>
      <w:proofErr w:type="spellEnd"/>
      <w:r w:rsidRPr="00597AC4">
        <w:rPr>
          <w:spacing w:val="2"/>
          <w:sz w:val="28"/>
          <w:szCs w:val="28"/>
          <w:lang w:val="en-GB"/>
        </w:rPr>
        <w:t xml:space="preserve"> </w:t>
      </w:r>
      <w:proofErr w:type="spellStart"/>
      <w:r w:rsidRPr="00597AC4">
        <w:rPr>
          <w:spacing w:val="2"/>
          <w:sz w:val="28"/>
          <w:szCs w:val="28"/>
          <w:lang w:val="en-GB"/>
        </w:rPr>
        <w:t>предполага</w:t>
      </w:r>
      <w:proofErr w:type="spellEnd"/>
      <w:r w:rsidRPr="00597AC4">
        <w:rPr>
          <w:spacing w:val="2"/>
          <w:sz w:val="28"/>
          <w:szCs w:val="28"/>
          <w:lang w:val="en-GB"/>
        </w:rPr>
        <w:t xml:space="preserve"> </w:t>
      </w:r>
      <w:proofErr w:type="spellStart"/>
      <w:r w:rsidRPr="00597AC4">
        <w:rPr>
          <w:spacing w:val="2"/>
          <w:sz w:val="28"/>
          <w:szCs w:val="28"/>
          <w:lang w:val="en-GB"/>
        </w:rPr>
        <w:t>сходни</w:t>
      </w:r>
      <w:proofErr w:type="spellEnd"/>
      <w:r w:rsidRPr="00597AC4">
        <w:rPr>
          <w:spacing w:val="2"/>
          <w:sz w:val="28"/>
          <w:szCs w:val="28"/>
          <w:lang w:val="en-GB"/>
        </w:rPr>
        <w:t xml:space="preserve"> </w:t>
      </w:r>
      <w:proofErr w:type="spellStart"/>
      <w:r w:rsidRPr="00597AC4">
        <w:rPr>
          <w:spacing w:val="2"/>
          <w:sz w:val="28"/>
          <w:szCs w:val="28"/>
          <w:lang w:val="en-GB"/>
        </w:rPr>
        <w:t>нива</w:t>
      </w:r>
      <w:proofErr w:type="spellEnd"/>
      <w:r w:rsidRPr="00597AC4">
        <w:rPr>
          <w:spacing w:val="2"/>
          <w:sz w:val="28"/>
          <w:szCs w:val="28"/>
          <w:lang w:val="en-GB"/>
        </w:rPr>
        <w:t xml:space="preserve"> </w:t>
      </w:r>
      <w:proofErr w:type="spellStart"/>
      <w:r w:rsidRPr="00597AC4">
        <w:rPr>
          <w:spacing w:val="2"/>
          <w:sz w:val="28"/>
          <w:szCs w:val="28"/>
          <w:lang w:val="en-GB"/>
        </w:rPr>
        <w:t>на</w:t>
      </w:r>
      <w:proofErr w:type="spellEnd"/>
      <w:r w:rsidRPr="00597AC4">
        <w:rPr>
          <w:spacing w:val="2"/>
          <w:sz w:val="28"/>
          <w:szCs w:val="28"/>
          <w:lang w:val="en-GB"/>
        </w:rPr>
        <w:t xml:space="preserve"> </w:t>
      </w:r>
      <w:proofErr w:type="spellStart"/>
      <w:r w:rsidRPr="00597AC4">
        <w:rPr>
          <w:spacing w:val="2"/>
          <w:sz w:val="28"/>
          <w:szCs w:val="28"/>
          <w:lang w:val="en-GB"/>
        </w:rPr>
        <w:t>самооценка</w:t>
      </w:r>
      <w:proofErr w:type="spellEnd"/>
      <w:r w:rsidRPr="00597AC4">
        <w:rPr>
          <w:spacing w:val="2"/>
          <w:sz w:val="28"/>
          <w:szCs w:val="28"/>
          <w:lang w:val="en-GB"/>
        </w:rPr>
        <w:t xml:space="preserve"> </w:t>
      </w:r>
      <w:proofErr w:type="spellStart"/>
      <w:r w:rsidRPr="00597AC4">
        <w:rPr>
          <w:spacing w:val="2"/>
          <w:sz w:val="28"/>
          <w:szCs w:val="28"/>
          <w:lang w:val="en-GB"/>
        </w:rPr>
        <w:t>между</w:t>
      </w:r>
      <w:proofErr w:type="spellEnd"/>
      <w:r w:rsidRPr="00597AC4">
        <w:rPr>
          <w:spacing w:val="2"/>
          <w:sz w:val="28"/>
          <w:szCs w:val="28"/>
          <w:lang w:val="en-GB"/>
        </w:rPr>
        <w:t xml:space="preserve"> </w:t>
      </w:r>
      <w:proofErr w:type="spellStart"/>
      <w:r w:rsidRPr="00597AC4">
        <w:rPr>
          <w:spacing w:val="2"/>
          <w:sz w:val="28"/>
          <w:szCs w:val="28"/>
          <w:lang w:val="en-GB"/>
        </w:rPr>
        <w:t>двата</w:t>
      </w:r>
      <w:proofErr w:type="spellEnd"/>
      <w:r w:rsidRPr="00597AC4">
        <w:rPr>
          <w:spacing w:val="2"/>
          <w:sz w:val="28"/>
          <w:szCs w:val="28"/>
          <w:lang w:val="en-GB"/>
        </w:rPr>
        <w:t xml:space="preserve"> </w:t>
      </w:r>
      <w:proofErr w:type="spellStart"/>
      <w:r w:rsidRPr="00597AC4">
        <w:rPr>
          <w:spacing w:val="2"/>
          <w:sz w:val="28"/>
          <w:szCs w:val="28"/>
          <w:lang w:val="en-GB"/>
        </w:rPr>
        <w:t>пола</w:t>
      </w:r>
      <w:proofErr w:type="spellEnd"/>
      <w:r w:rsidRPr="00597AC4">
        <w:rPr>
          <w:spacing w:val="2"/>
          <w:sz w:val="28"/>
          <w:szCs w:val="28"/>
          <w:lang w:val="en-GB"/>
        </w:rPr>
        <w:t xml:space="preserve"> в </w:t>
      </w:r>
      <w:proofErr w:type="spellStart"/>
      <w:r w:rsidRPr="00597AC4">
        <w:rPr>
          <w:spacing w:val="2"/>
          <w:sz w:val="28"/>
          <w:szCs w:val="28"/>
          <w:lang w:val="en-GB"/>
        </w:rPr>
        <w:t>рамките</w:t>
      </w:r>
      <w:proofErr w:type="spellEnd"/>
      <w:r w:rsidRPr="00597AC4">
        <w:rPr>
          <w:spacing w:val="2"/>
          <w:sz w:val="28"/>
          <w:szCs w:val="28"/>
          <w:lang w:val="en-GB"/>
        </w:rPr>
        <w:t xml:space="preserve"> </w:t>
      </w:r>
      <w:proofErr w:type="spellStart"/>
      <w:r w:rsidRPr="00597AC4">
        <w:rPr>
          <w:spacing w:val="2"/>
          <w:sz w:val="28"/>
          <w:szCs w:val="28"/>
          <w:lang w:val="en-GB"/>
        </w:rPr>
        <w:t>на</w:t>
      </w:r>
      <w:proofErr w:type="spellEnd"/>
      <w:r w:rsidRPr="00597AC4">
        <w:rPr>
          <w:spacing w:val="2"/>
          <w:sz w:val="28"/>
          <w:szCs w:val="28"/>
          <w:lang w:val="en-GB"/>
        </w:rPr>
        <w:t xml:space="preserve"> </w:t>
      </w:r>
      <w:proofErr w:type="spellStart"/>
      <w:r w:rsidRPr="00597AC4">
        <w:rPr>
          <w:spacing w:val="2"/>
          <w:sz w:val="28"/>
          <w:szCs w:val="28"/>
          <w:lang w:val="en-GB"/>
        </w:rPr>
        <w:t>тази</w:t>
      </w:r>
      <w:proofErr w:type="spellEnd"/>
      <w:r w:rsidRPr="00597AC4">
        <w:rPr>
          <w:spacing w:val="2"/>
          <w:sz w:val="28"/>
          <w:szCs w:val="28"/>
          <w:lang w:val="en-GB"/>
        </w:rPr>
        <w:t xml:space="preserve"> </w:t>
      </w:r>
      <w:proofErr w:type="spellStart"/>
      <w:r w:rsidRPr="00597AC4">
        <w:rPr>
          <w:spacing w:val="2"/>
          <w:sz w:val="28"/>
          <w:szCs w:val="28"/>
          <w:lang w:val="en-GB"/>
        </w:rPr>
        <w:t>извадка</w:t>
      </w:r>
      <w:proofErr w:type="spellEnd"/>
      <w:r w:rsidR="003E0451">
        <w:rPr>
          <w:spacing w:val="2"/>
          <w:sz w:val="28"/>
          <w:szCs w:val="28"/>
        </w:rPr>
        <w:t xml:space="preserve"> (Фиг.7)</w:t>
      </w:r>
      <w:r w:rsidRPr="00597AC4">
        <w:rPr>
          <w:spacing w:val="2"/>
          <w:sz w:val="28"/>
          <w:szCs w:val="28"/>
          <w:lang w:val="en-GB"/>
        </w:rPr>
        <w:t xml:space="preserve">. </w:t>
      </w:r>
      <w:proofErr w:type="spellStart"/>
      <w:r w:rsidRPr="00597AC4">
        <w:rPr>
          <w:spacing w:val="2"/>
          <w:sz w:val="28"/>
          <w:szCs w:val="28"/>
          <w:lang w:val="en-GB"/>
        </w:rPr>
        <w:t>Сравнително</w:t>
      </w:r>
      <w:proofErr w:type="spellEnd"/>
      <w:r w:rsidRPr="00597AC4">
        <w:rPr>
          <w:spacing w:val="2"/>
          <w:sz w:val="28"/>
          <w:szCs w:val="28"/>
          <w:lang w:val="en-GB"/>
        </w:rPr>
        <w:t xml:space="preserve"> </w:t>
      </w:r>
      <w:proofErr w:type="spellStart"/>
      <w:r w:rsidRPr="00597AC4">
        <w:rPr>
          <w:spacing w:val="2"/>
          <w:sz w:val="28"/>
          <w:szCs w:val="28"/>
          <w:lang w:val="en-GB"/>
        </w:rPr>
        <w:t>ниските</w:t>
      </w:r>
      <w:proofErr w:type="spellEnd"/>
      <w:r w:rsidRPr="00597AC4">
        <w:rPr>
          <w:spacing w:val="2"/>
          <w:sz w:val="28"/>
          <w:szCs w:val="28"/>
          <w:lang w:val="en-GB"/>
        </w:rPr>
        <w:t xml:space="preserve"> </w:t>
      </w:r>
      <w:proofErr w:type="spellStart"/>
      <w:r w:rsidRPr="00597AC4">
        <w:rPr>
          <w:spacing w:val="2"/>
          <w:sz w:val="28"/>
          <w:szCs w:val="28"/>
          <w:lang w:val="en-GB"/>
        </w:rPr>
        <w:t>стойности</w:t>
      </w:r>
      <w:proofErr w:type="spellEnd"/>
      <w:r w:rsidRPr="00597AC4">
        <w:rPr>
          <w:spacing w:val="2"/>
          <w:sz w:val="28"/>
          <w:szCs w:val="28"/>
          <w:lang w:val="en-GB"/>
        </w:rPr>
        <w:t xml:space="preserve"> </w:t>
      </w:r>
      <w:proofErr w:type="spellStart"/>
      <w:r w:rsidRPr="00597AC4">
        <w:rPr>
          <w:spacing w:val="2"/>
          <w:sz w:val="28"/>
          <w:szCs w:val="28"/>
          <w:lang w:val="en-GB"/>
        </w:rPr>
        <w:t>на</w:t>
      </w:r>
      <w:proofErr w:type="spellEnd"/>
      <w:r w:rsidRPr="00597AC4">
        <w:rPr>
          <w:spacing w:val="2"/>
          <w:sz w:val="28"/>
          <w:szCs w:val="28"/>
          <w:lang w:val="en-GB"/>
        </w:rPr>
        <w:t xml:space="preserve"> </w:t>
      </w:r>
      <w:proofErr w:type="spellStart"/>
      <w:r w:rsidRPr="00597AC4">
        <w:rPr>
          <w:spacing w:val="2"/>
          <w:sz w:val="28"/>
          <w:szCs w:val="28"/>
          <w:lang w:val="en-GB"/>
        </w:rPr>
        <w:t>стандартните</w:t>
      </w:r>
      <w:proofErr w:type="spellEnd"/>
      <w:r w:rsidRPr="00597AC4">
        <w:rPr>
          <w:spacing w:val="2"/>
          <w:sz w:val="28"/>
          <w:szCs w:val="28"/>
          <w:lang w:val="en-GB"/>
        </w:rPr>
        <w:t xml:space="preserve"> </w:t>
      </w:r>
      <w:proofErr w:type="spellStart"/>
      <w:r w:rsidRPr="00597AC4">
        <w:rPr>
          <w:spacing w:val="2"/>
          <w:sz w:val="28"/>
          <w:szCs w:val="28"/>
          <w:lang w:val="en-GB"/>
        </w:rPr>
        <w:t>отклонения</w:t>
      </w:r>
      <w:proofErr w:type="spellEnd"/>
      <w:r w:rsidRPr="00597AC4">
        <w:rPr>
          <w:spacing w:val="2"/>
          <w:sz w:val="28"/>
          <w:szCs w:val="28"/>
          <w:lang w:val="en-GB"/>
        </w:rPr>
        <w:t xml:space="preserve"> </w:t>
      </w:r>
      <w:proofErr w:type="spellStart"/>
      <w:r w:rsidRPr="00597AC4">
        <w:rPr>
          <w:spacing w:val="2"/>
          <w:sz w:val="28"/>
          <w:szCs w:val="28"/>
          <w:lang w:val="en-GB"/>
        </w:rPr>
        <w:t>показват</w:t>
      </w:r>
      <w:proofErr w:type="spellEnd"/>
      <w:r w:rsidRPr="00597AC4">
        <w:rPr>
          <w:spacing w:val="2"/>
          <w:sz w:val="28"/>
          <w:szCs w:val="28"/>
          <w:lang w:val="en-GB"/>
        </w:rPr>
        <w:t xml:space="preserve">, </w:t>
      </w:r>
      <w:proofErr w:type="spellStart"/>
      <w:r w:rsidRPr="00597AC4">
        <w:rPr>
          <w:spacing w:val="2"/>
          <w:sz w:val="28"/>
          <w:szCs w:val="28"/>
          <w:lang w:val="en-GB"/>
        </w:rPr>
        <w:t>че</w:t>
      </w:r>
      <w:proofErr w:type="spellEnd"/>
      <w:r w:rsidRPr="00597AC4">
        <w:rPr>
          <w:spacing w:val="2"/>
          <w:sz w:val="28"/>
          <w:szCs w:val="28"/>
          <w:lang w:val="en-GB"/>
        </w:rPr>
        <w:t xml:space="preserve"> </w:t>
      </w:r>
      <w:proofErr w:type="spellStart"/>
      <w:r w:rsidRPr="00597AC4">
        <w:rPr>
          <w:spacing w:val="2"/>
          <w:sz w:val="28"/>
          <w:szCs w:val="28"/>
          <w:lang w:val="en-GB"/>
        </w:rPr>
        <w:t>индивидуалните</w:t>
      </w:r>
      <w:proofErr w:type="spellEnd"/>
      <w:r w:rsidRPr="00597AC4">
        <w:rPr>
          <w:spacing w:val="2"/>
          <w:sz w:val="28"/>
          <w:szCs w:val="28"/>
          <w:lang w:val="en-GB"/>
        </w:rPr>
        <w:t xml:space="preserve"> </w:t>
      </w:r>
      <w:proofErr w:type="spellStart"/>
      <w:r w:rsidRPr="00597AC4">
        <w:rPr>
          <w:spacing w:val="2"/>
          <w:sz w:val="28"/>
          <w:szCs w:val="28"/>
          <w:lang w:val="en-GB"/>
        </w:rPr>
        <w:t>резултати</w:t>
      </w:r>
      <w:proofErr w:type="spellEnd"/>
      <w:r w:rsidRPr="00597AC4">
        <w:rPr>
          <w:spacing w:val="2"/>
          <w:sz w:val="28"/>
          <w:szCs w:val="28"/>
          <w:lang w:val="en-GB"/>
        </w:rPr>
        <w:t xml:space="preserve"> </w:t>
      </w:r>
      <w:proofErr w:type="spellStart"/>
      <w:r w:rsidRPr="00597AC4">
        <w:rPr>
          <w:spacing w:val="2"/>
          <w:sz w:val="28"/>
          <w:szCs w:val="28"/>
          <w:lang w:val="en-GB"/>
        </w:rPr>
        <w:t>са</w:t>
      </w:r>
      <w:proofErr w:type="spellEnd"/>
      <w:r w:rsidRPr="00597AC4">
        <w:rPr>
          <w:spacing w:val="2"/>
          <w:sz w:val="28"/>
          <w:szCs w:val="28"/>
          <w:lang w:val="en-GB"/>
        </w:rPr>
        <w:t xml:space="preserve"> </w:t>
      </w:r>
      <w:proofErr w:type="spellStart"/>
      <w:r w:rsidRPr="00597AC4">
        <w:rPr>
          <w:spacing w:val="2"/>
          <w:sz w:val="28"/>
          <w:szCs w:val="28"/>
          <w:lang w:val="en-GB"/>
        </w:rPr>
        <w:t>близки</w:t>
      </w:r>
      <w:proofErr w:type="spellEnd"/>
      <w:r w:rsidRPr="00597AC4">
        <w:rPr>
          <w:spacing w:val="2"/>
          <w:sz w:val="28"/>
          <w:szCs w:val="28"/>
          <w:lang w:val="en-GB"/>
        </w:rPr>
        <w:t xml:space="preserve"> </w:t>
      </w:r>
      <w:proofErr w:type="spellStart"/>
      <w:r w:rsidRPr="00597AC4">
        <w:rPr>
          <w:spacing w:val="2"/>
          <w:sz w:val="28"/>
          <w:szCs w:val="28"/>
          <w:lang w:val="en-GB"/>
        </w:rPr>
        <w:t>до</w:t>
      </w:r>
      <w:proofErr w:type="spellEnd"/>
      <w:r w:rsidRPr="00597AC4">
        <w:rPr>
          <w:spacing w:val="2"/>
          <w:sz w:val="28"/>
          <w:szCs w:val="28"/>
          <w:lang w:val="en-GB"/>
        </w:rPr>
        <w:t xml:space="preserve"> </w:t>
      </w:r>
      <w:proofErr w:type="spellStart"/>
      <w:r w:rsidRPr="00597AC4">
        <w:rPr>
          <w:spacing w:val="2"/>
          <w:sz w:val="28"/>
          <w:szCs w:val="28"/>
          <w:lang w:val="en-GB"/>
        </w:rPr>
        <w:t>средната</w:t>
      </w:r>
      <w:proofErr w:type="spellEnd"/>
      <w:r w:rsidRPr="00597AC4">
        <w:rPr>
          <w:spacing w:val="2"/>
          <w:sz w:val="28"/>
          <w:szCs w:val="28"/>
          <w:lang w:val="en-GB"/>
        </w:rPr>
        <w:t xml:space="preserve"> </w:t>
      </w:r>
      <w:proofErr w:type="spellStart"/>
      <w:r w:rsidRPr="00597AC4">
        <w:rPr>
          <w:spacing w:val="2"/>
          <w:sz w:val="28"/>
          <w:szCs w:val="28"/>
          <w:lang w:val="en-GB"/>
        </w:rPr>
        <w:t>стойност</w:t>
      </w:r>
      <w:proofErr w:type="spellEnd"/>
      <w:r w:rsidRPr="00597AC4">
        <w:rPr>
          <w:spacing w:val="2"/>
          <w:sz w:val="28"/>
          <w:szCs w:val="28"/>
          <w:lang w:val="en-GB"/>
        </w:rPr>
        <w:t xml:space="preserve"> </w:t>
      </w:r>
      <w:proofErr w:type="spellStart"/>
      <w:r w:rsidRPr="00597AC4">
        <w:rPr>
          <w:spacing w:val="2"/>
          <w:sz w:val="28"/>
          <w:szCs w:val="28"/>
          <w:lang w:val="en-GB"/>
        </w:rPr>
        <w:t>за</w:t>
      </w:r>
      <w:proofErr w:type="spellEnd"/>
      <w:r w:rsidRPr="00597AC4">
        <w:rPr>
          <w:spacing w:val="2"/>
          <w:sz w:val="28"/>
          <w:szCs w:val="28"/>
          <w:lang w:val="en-GB"/>
        </w:rPr>
        <w:t xml:space="preserve"> </w:t>
      </w:r>
      <w:proofErr w:type="spellStart"/>
      <w:r w:rsidRPr="00597AC4">
        <w:rPr>
          <w:spacing w:val="2"/>
          <w:sz w:val="28"/>
          <w:szCs w:val="28"/>
          <w:lang w:val="en-GB"/>
        </w:rPr>
        <w:t>съответната</w:t>
      </w:r>
      <w:proofErr w:type="spellEnd"/>
      <w:r w:rsidRPr="00597AC4">
        <w:rPr>
          <w:spacing w:val="2"/>
          <w:sz w:val="28"/>
          <w:szCs w:val="28"/>
          <w:lang w:val="en-GB"/>
        </w:rPr>
        <w:t xml:space="preserve"> </w:t>
      </w:r>
      <w:proofErr w:type="spellStart"/>
      <w:r w:rsidRPr="00597AC4">
        <w:rPr>
          <w:spacing w:val="2"/>
          <w:sz w:val="28"/>
          <w:szCs w:val="28"/>
          <w:lang w:val="en-GB"/>
        </w:rPr>
        <w:t>група</w:t>
      </w:r>
      <w:proofErr w:type="spellEnd"/>
      <w:r w:rsidRPr="00597AC4">
        <w:rPr>
          <w:spacing w:val="2"/>
          <w:sz w:val="28"/>
          <w:szCs w:val="28"/>
          <w:lang w:val="en-GB"/>
        </w:rPr>
        <w:t xml:space="preserve">, </w:t>
      </w:r>
      <w:proofErr w:type="spellStart"/>
      <w:r w:rsidRPr="00597AC4">
        <w:rPr>
          <w:spacing w:val="2"/>
          <w:sz w:val="28"/>
          <w:szCs w:val="28"/>
          <w:lang w:val="en-GB"/>
        </w:rPr>
        <w:t>което</w:t>
      </w:r>
      <w:proofErr w:type="spellEnd"/>
      <w:r w:rsidRPr="00597AC4">
        <w:rPr>
          <w:spacing w:val="2"/>
          <w:sz w:val="28"/>
          <w:szCs w:val="28"/>
          <w:lang w:val="en-GB"/>
        </w:rPr>
        <w:t xml:space="preserve"> </w:t>
      </w:r>
      <w:proofErr w:type="spellStart"/>
      <w:r w:rsidRPr="00597AC4">
        <w:rPr>
          <w:spacing w:val="2"/>
          <w:sz w:val="28"/>
          <w:szCs w:val="28"/>
          <w:lang w:val="en-GB"/>
        </w:rPr>
        <w:t>говори</w:t>
      </w:r>
      <w:proofErr w:type="spellEnd"/>
      <w:r w:rsidRPr="00597AC4">
        <w:rPr>
          <w:spacing w:val="2"/>
          <w:sz w:val="28"/>
          <w:szCs w:val="28"/>
          <w:lang w:val="en-GB"/>
        </w:rPr>
        <w:t xml:space="preserve"> </w:t>
      </w:r>
      <w:proofErr w:type="spellStart"/>
      <w:r w:rsidRPr="00597AC4">
        <w:rPr>
          <w:spacing w:val="2"/>
          <w:sz w:val="28"/>
          <w:szCs w:val="28"/>
          <w:lang w:val="en-GB"/>
        </w:rPr>
        <w:t>за</w:t>
      </w:r>
      <w:proofErr w:type="spellEnd"/>
      <w:r w:rsidRPr="00597AC4">
        <w:rPr>
          <w:spacing w:val="2"/>
          <w:sz w:val="28"/>
          <w:szCs w:val="28"/>
          <w:lang w:val="en-GB"/>
        </w:rPr>
        <w:t xml:space="preserve"> </w:t>
      </w:r>
      <w:proofErr w:type="spellStart"/>
      <w:r w:rsidRPr="00597AC4">
        <w:rPr>
          <w:spacing w:val="2"/>
          <w:sz w:val="28"/>
          <w:szCs w:val="28"/>
          <w:lang w:val="en-GB"/>
        </w:rPr>
        <w:t>хомогенност</w:t>
      </w:r>
      <w:proofErr w:type="spellEnd"/>
      <w:r w:rsidRPr="00597AC4">
        <w:rPr>
          <w:spacing w:val="2"/>
          <w:sz w:val="28"/>
          <w:szCs w:val="28"/>
          <w:lang w:val="en-GB"/>
        </w:rPr>
        <w:t xml:space="preserve"> в </w:t>
      </w:r>
      <w:proofErr w:type="spellStart"/>
      <w:r w:rsidRPr="00597AC4">
        <w:rPr>
          <w:spacing w:val="2"/>
          <w:sz w:val="28"/>
          <w:szCs w:val="28"/>
          <w:lang w:val="en-GB"/>
        </w:rPr>
        <w:t>оценките</w:t>
      </w:r>
      <w:proofErr w:type="spellEnd"/>
      <w:r w:rsidRPr="00597AC4">
        <w:rPr>
          <w:spacing w:val="2"/>
          <w:sz w:val="28"/>
          <w:szCs w:val="28"/>
          <w:lang w:val="en-GB"/>
        </w:rPr>
        <w:t xml:space="preserve"> </w:t>
      </w:r>
      <w:proofErr w:type="spellStart"/>
      <w:r w:rsidRPr="00597AC4">
        <w:rPr>
          <w:spacing w:val="2"/>
          <w:sz w:val="28"/>
          <w:szCs w:val="28"/>
          <w:lang w:val="en-GB"/>
        </w:rPr>
        <w:t>за</w:t>
      </w:r>
      <w:proofErr w:type="spellEnd"/>
      <w:r w:rsidRPr="00597AC4">
        <w:rPr>
          <w:spacing w:val="2"/>
          <w:sz w:val="28"/>
          <w:szCs w:val="28"/>
          <w:lang w:val="en-GB"/>
        </w:rPr>
        <w:t xml:space="preserve"> </w:t>
      </w:r>
      <w:proofErr w:type="spellStart"/>
      <w:r w:rsidRPr="00597AC4">
        <w:rPr>
          <w:spacing w:val="2"/>
          <w:sz w:val="28"/>
          <w:szCs w:val="28"/>
          <w:lang w:val="en-GB"/>
        </w:rPr>
        <w:t>себе</w:t>
      </w:r>
      <w:proofErr w:type="spellEnd"/>
      <w:r w:rsidRPr="00597AC4">
        <w:rPr>
          <w:spacing w:val="2"/>
          <w:sz w:val="28"/>
          <w:szCs w:val="28"/>
          <w:lang w:val="en-GB"/>
        </w:rPr>
        <w:t xml:space="preserve"> </w:t>
      </w:r>
      <w:proofErr w:type="spellStart"/>
      <w:r w:rsidRPr="00597AC4">
        <w:rPr>
          <w:spacing w:val="2"/>
          <w:sz w:val="28"/>
          <w:szCs w:val="28"/>
          <w:lang w:val="en-GB"/>
        </w:rPr>
        <w:t>си</w:t>
      </w:r>
      <w:proofErr w:type="spellEnd"/>
      <w:r w:rsidRPr="00597AC4">
        <w:rPr>
          <w:spacing w:val="2"/>
          <w:sz w:val="28"/>
          <w:szCs w:val="28"/>
          <w:lang w:val="en-GB"/>
        </w:rPr>
        <w:t xml:space="preserve"> </w:t>
      </w:r>
      <w:proofErr w:type="spellStart"/>
      <w:r w:rsidRPr="00597AC4">
        <w:rPr>
          <w:spacing w:val="2"/>
          <w:sz w:val="28"/>
          <w:szCs w:val="28"/>
          <w:lang w:val="en-GB"/>
        </w:rPr>
        <w:t>както</w:t>
      </w:r>
      <w:proofErr w:type="spellEnd"/>
      <w:r w:rsidRPr="00597AC4">
        <w:rPr>
          <w:spacing w:val="2"/>
          <w:sz w:val="28"/>
          <w:szCs w:val="28"/>
          <w:lang w:val="en-GB"/>
        </w:rPr>
        <w:t xml:space="preserve"> </w:t>
      </w:r>
      <w:proofErr w:type="spellStart"/>
      <w:r w:rsidRPr="00597AC4">
        <w:rPr>
          <w:spacing w:val="2"/>
          <w:sz w:val="28"/>
          <w:szCs w:val="28"/>
          <w:lang w:val="en-GB"/>
        </w:rPr>
        <w:t>при</w:t>
      </w:r>
      <w:proofErr w:type="spellEnd"/>
      <w:r w:rsidRPr="00597AC4">
        <w:rPr>
          <w:spacing w:val="2"/>
          <w:sz w:val="28"/>
          <w:szCs w:val="28"/>
          <w:lang w:val="en-GB"/>
        </w:rPr>
        <w:t xml:space="preserve"> </w:t>
      </w:r>
      <w:proofErr w:type="spellStart"/>
      <w:r w:rsidRPr="00597AC4">
        <w:rPr>
          <w:spacing w:val="2"/>
          <w:sz w:val="28"/>
          <w:szCs w:val="28"/>
          <w:lang w:val="en-GB"/>
        </w:rPr>
        <w:t>момчетата</w:t>
      </w:r>
      <w:proofErr w:type="spellEnd"/>
      <w:r w:rsidRPr="00597AC4">
        <w:rPr>
          <w:spacing w:val="2"/>
          <w:sz w:val="28"/>
          <w:szCs w:val="28"/>
          <w:lang w:val="en-GB"/>
        </w:rPr>
        <w:t xml:space="preserve">, </w:t>
      </w:r>
      <w:proofErr w:type="spellStart"/>
      <w:r w:rsidRPr="00597AC4">
        <w:rPr>
          <w:spacing w:val="2"/>
          <w:sz w:val="28"/>
          <w:szCs w:val="28"/>
          <w:lang w:val="en-GB"/>
        </w:rPr>
        <w:t>така</w:t>
      </w:r>
      <w:proofErr w:type="spellEnd"/>
      <w:r w:rsidRPr="00597AC4">
        <w:rPr>
          <w:spacing w:val="2"/>
          <w:sz w:val="28"/>
          <w:szCs w:val="28"/>
          <w:lang w:val="en-GB"/>
        </w:rPr>
        <w:t xml:space="preserve"> и </w:t>
      </w:r>
      <w:proofErr w:type="spellStart"/>
      <w:r w:rsidRPr="00597AC4">
        <w:rPr>
          <w:spacing w:val="2"/>
          <w:sz w:val="28"/>
          <w:szCs w:val="28"/>
          <w:lang w:val="en-GB"/>
        </w:rPr>
        <w:t>при</w:t>
      </w:r>
      <w:proofErr w:type="spellEnd"/>
      <w:r w:rsidRPr="00597AC4">
        <w:rPr>
          <w:spacing w:val="2"/>
          <w:sz w:val="28"/>
          <w:szCs w:val="28"/>
          <w:lang w:val="en-GB"/>
        </w:rPr>
        <w:t xml:space="preserve"> </w:t>
      </w:r>
      <w:proofErr w:type="spellStart"/>
      <w:r w:rsidRPr="00597AC4">
        <w:rPr>
          <w:spacing w:val="2"/>
          <w:sz w:val="28"/>
          <w:szCs w:val="28"/>
          <w:lang w:val="en-GB"/>
        </w:rPr>
        <w:t>момичетата</w:t>
      </w:r>
      <w:proofErr w:type="spellEnd"/>
      <w:r w:rsidRPr="00597AC4">
        <w:rPr>
          <w:spacing w:val="2"/>
          <w:sz w:val="28"/>
          <w:szCs w:val="28"/>
          <w:lang w:val="en-GB"/>
        </w:rPr>
        <w:t>.</w:t>
      </w:r>
    </w:p>
    <w:p w14:paraId="71C7519F" w14:textId="7A5CDDB3" w:rsidR="00597AC4" w:rsidRPr="004543B4" w:rsidRDefault="003E0451" w:rsidP="00597AC4">
      <w:pPr>
        <w:spacing w:line="360" w:lineRule="auto"/>
        <w:ind w:firstLine="709"/>
        <w:jc w:val="both"/>
        <w:rPr>
          <w:spacing w:val="2"/>
          <w:sz w:val="28"/>
          <w:szCs w:val="28"/>
        </w:rPr>
      </w:pPr>
      <w:r>
        <w:rPr>
          <w:noProof/>
        </w:rPr>
        <w:drawing>
          <wp:inline distT="0" distB="0" distL="0" distR="0" wp14:anchorId="57B20766" wp14:editId="4EF06B26">
            <wp:extent cx="4895815" cy="2229485"/>
            <wp:effectExtent l="0" t="0" r="635" b="0"/>
            <wp:docPr id="1688881208" name="Picture 1688881208"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7289"/>
                    <a:stretch/>
                  </pic:blipFill>
                  <pic:spPr bwMode="auto">
                    <a:xfrm>
                      <a:off x="0" y="0"/>
                      <a:ext cx="4906037" cy="2234140"/>
                    </a:xfrm>
                    <a:prstGeom prst="rect">
                      <a:avLst/>
                    </a:prstGeom>
                    <a:noFill/>
                    <a:ln>
                      <a:noFill/>
                    </a:ln>
                    <a:extLst>
                      <a:ext uri="{53640926-AAD7-44D8-BBD7-CCE9431645EC}">
                        <a14:shadowObscured xmlns:a14="http://schemas.microsoft.com/office/drawing/2010/main"/>
                      </a:ext>
                    </a:extLst>
                  </pic:spPr>
                </pic:pic>
              </a:graphicData>
            </a:graphic>
          </wp:inline>
        </w:drawing>
      </w:r>
    </w:p>
    <w:p w14:paraId="4DF2F1BA" w14:textId="2EC20326" w:rsidR="00F61AFE" w:rsidRPr="004543B4" w:rsidRDefault="003E0451" w:rsidP="003E0451">
      <w:pPr>
        <w:spacing w:line="360" w:lineRule="auto"/>
        <w:ind w:firstLine="709"/>
        <w:jc w:val="center"/>
        <w:rPr>
          <w:spacing w:val="2"/>
          <w:sz w:val="28"/>
          <w:szCs w:val="28"/>
        </w:rPr>
      </w:pPr>
      <w:r>
        <w:rPr>
          <w:spacing w:val="2"/>
          <w:sz w:val="28"/>
          <w:szCs w:val="28"/>
        </w:rPr>
        <w:t>Фигура 7. Средни стойности по пол</w:t>
      </w:r>
    </w:p>
    <w:p w14:paraId="11B76115" w14:textId="43B2040E" w:rsidR="00F61AFE" w:rsidRPr="00FC1852" w:rsidRDefault="005A4213" w:rsidP="00FC1852">
      <w:pPr>
        <w:spacing w:line="360" w:lineRule="auto"/>
        <w:ind w:firstLine="709"/>
        <w:jc w:val="both"/>
        <w:rPr>
          <w:spacing w:val="2"/>
          <w:sz w:val="28"/>
          <w:szCs w:val="28"/>
          <w:lang w:val="en-GB"/>
        </w:rPr>
      </w:pPr>
      <w:r>
        <w:rPr>
          <w:spacing w:val="2"/>
          <w:sz w:val="28"/>
          <w:szCs w:val="28"/>
        </w:rPr>
        <w:t xml:space="preserve">Налице е </w:t>
      </w:r>
      <w:proofErr w:type="spellStart"/>
      <w:r w:rsidR="00FC1852" w:rsidRPr="00FC1852">
        <w:rPr>
          <w:spacing w:val="2"/>
          <w:sz w:val="28"/>
          <w:szCs w:val="28"/>
          <w:lang w:val="en-GB"/>
        </w:rPr>
        <w:t>слаба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отрицателна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корелация</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между</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себеоценката</w:t>
      </w:r>
      <w:proofErr w:type="spellEnd"/>
      <w:r w:rsidR="00FC1852" w:rsidRPr="00FC1852">
        <w:rPr>
          <w:spacing w:val="2"/>
          <w:sz w:val="28"/>
          <w:szCs w:val="28"/>
          <w:lang w:val="en-GB"/>
        </w:rPr>
        <w:t xml:space="preserve"> и </w:t>
      </w:r>
      <w:proofErr w:type="spellStart"/>
      <w:r w:rsidR="00FC1852" w:rsidRPr="00FC1852">
        <w:rPr>
          <w:spacing w:val="2"/>
          <w:sz w:val="28"/>
          <w:szCs w:val="28"/>
          <w:lang w:val="en-GB"/>
        </w:rPr>
        <w:t>моментната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тревожност</w:t>
      </w:r>
      <w:proofErr w:type="spellEnd"/>
      <w:r w:rsidR="00FC1852" w:rsidRPr="00FC1852">
        <w:rPr>
          <w:spacing w:val="2"/>
          <w:sz w:val="28"/>
          <w:szCs w:val="28"/>
          <w:lang w:val="en-GB"/>
        </w:rPr>
        <w:t xml:space="preserve"> (r ≈ –0.22), </w:t>
      </w:r>
      <w:proofErr w:type="spellStart"/>
      <w:r w:rsidR="00FC1852" w:rsidRPr="00FC1852">
        <w:rPr>
          <w:spacing w:val="2"/>
          <w:sz w:val="28"/>
          <w:szCs w:val="28"/>
          <w:lang w:val="en-GB"/>
        </w:rPr>
        <w:t>което</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предполага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че</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участниците</w:t>
      </w:r>
      <w:proofErr w:type="spellEnd"/>
      <w:r w:rsidR="00FC1852" w:rsidRPr="00FC1852">
        <w:rPr>
          <w:spacing w:val="2"/>
          <w:sz w:val="28"/>
          <w:szCs w:val="28"/>
          <w:lang w:val="en-GB"/>
        </w:rPr>
        <w:t xml:space="preserve"> с </w:t>
      </w:r>
      <w:proofErr w:type="spellStart"/>
      <w:r w:rsidR="00FC1852" w:rsidRPr="00FC1852">
        <w:rPr>
          <w:spacing w:val="2"/>
          <w:sz w:val="28"/>
          <w:szCs w:val="28"/>
          <w:lang w:val="en-GB"/>
        </w:rPr>
        <w:t>по-високи</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резултати</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по</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скалата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на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Розенберг</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изпитват</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по-ниски</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нива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на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тревожност</w:t>
      </w:r>
      <w:proofErr w:type="spellEnd"/>
      <w:r w:rsidR="00FC1852" w:rsidRPr="00FC1852">
        <w:rPr>
          <w:spacing w:val="2"/>
          <w:sz w:val="28"/>
          <w:szCs w:val="28"/>
          <w:lang w:val="en-GB"/>
        </w:rPr>
        <w:t xml:space="preserve"> в </w:t>
      </w:r>
      <w:proofErr w:type="spellStart"/>
      <w:r w:rsidR="00FC1852" w:rsidRPr="00FC1852">
        <w:rPr>
          <w:spacing w:val="2"/>
          <w:sz w:val="28"/>
          <w:szCs w:val="28"/>
          <w:lang w:val="en-GB"/>
        </w:rPr>
        <w:t>конкретния</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момент</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Това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може</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да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се</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интерпретира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като</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склонност</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на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хората</w:t>
      </w:r>
      <w:proofErr w:type="spellEnd"/>
      <w:r w:rsidR="00FC1852" w:rsidRPr="00FC1852">
        <w:rPr>
          <w:spacing w:val="2"/>
          <w:sz w:val="28"/>
          <w:szCs w:val="28"/>
          <w:lang w:val="en-GB"/>
        </w:rPr>
        <w:t xml:space="preserve"> с </w:t>
      </w:r>
      <w:proofErr w:type="spellStart"/>
      <w:r w:rsidR="00FC1852" w:rsidRPr="00FC1852">
        <w:rPr>
          <w:spacing w:val="2"/>
          <w:sz w:val="28"/>
          <w:szCs w:val="28"/>
          <w:lang w:val="en-GB"/>
        </w:rPr>
        <w:t>положителна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самооценка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да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запазват</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по-голям</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емоционален</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баланс</w:t>
      </w:r>
      <w:proofErr w:type="spellEnd"/>
      <w:r w:rsidR="00FC1852" w:rsidRPr="00FC1852">
        <w:rPr>
          <w:spacing w:val="2"/>
          <w:sz w:val="28"/>
          <w:szCs w:val="28"/>
          <w:lang w:val="en-GB"/>
        </w:rPr>
        <w:t xml:space="preserve"> в </w:t>
      </w:r>
      <w:proofErr w:type="spellStart"/>
      <w:r w:rsidR="00FC1852" w:rsidRPr="00FC1852">
        <w:rPr>
          <w:spacing w:val="2"/>
          <w:sz w:val="28"/>
          <w:szCs w:val="28"/>
          <w:lang w:val="en-GB"/>
        </w:rPr>
        <w:t>краткосрочен</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план</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От</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друга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страна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lastRenderedPageBreak/>
        <w:t>между</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себеоценката</w:t>
      </w:r>
      <w:proofErr w:type="spellEnd"/>
      <w:r w:rsidR="00FC1852" w:rsidRPr="00FC1852">
        <w:rPr>
          <w:spacing w:val="2"/>
          <w:sz w:val="28"/>
          <w:szCs w:val="28"/>
          <w:lang w:val="en-GB"/>
        </w:rPr>
        <w:t xml:space="preserve"> и </w:t>
      </w:r>
      <w:proofErr w:type="spellStart"/>
      <w:r w:rsidR="00FC1852" w:rsidRPr="00FC1852">
        <w:rPr>
          <w:spacing w:val="2"/>
          <w:sz w:val="28"/>
          <w:szCs w:val="28"/>
          <w:lang w:val="en-GB"/>
        </w:rPr>
        <w:t>тревожността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като</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устойчива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характеристика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практически</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не</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се</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наблюдава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зависимост</w:t>
      </w:r>
      <w:proofErr w:type="spellEnd"/>
      <w:r w:rsidR="00FC1852" w:rsidRPr="00FC1852">
        <w:rPr>
          <w:spacing w:val="2"/>
          <w:sz w:val="28"/>
          <w:szCs w:val="28"/>
          <w:lang w:val="en-GB"/>
        </w:rPr>
        <w:t xml:space="preserve"> (r ≈ 0.01), </w:t>
      </w:r>
      <w:proofErr w:type="spellStart"/>
      <w:r w:rsidR="00FC1852" w:rsidRPr="00FC1852">
        <w:rPr>
          <w:spacing w:val="2"/>
          <w:sz w:val="28"/>
          <w:szCs w:val="28"/>
          <w:lang w:val="en-GB"/>
        </w:rPr>
        <w:t>което</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означава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че</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дългосрочното</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усещане</w:t>
      </w:r>
      <w:proofErr w:type="spellEnd"/>
      <w:r w:rsidR="00FC1852" w:rsidRPr="00FC1852">
        <w:rPr>
          <w:spacing w:val="2"/>
          <w:sz w:val="28"/>
          <w:szCs w:val="28"/>
          <w:lang w:val="en-GB"/>
        </w:rPr>
        <w:t xml:space="preserve"> за </w:t>
      </w:r>
      <w:proofErr w:type="spellStart"/>
      <w:r w:rsidR="00FC1852" w:rsidRPr="00FC1852">
        <w:rPr>
          <w:spacing w:val="2"/>
          <w:sz w:val="28"/>
          <w:szCs w:val="28"/>
          <w:lang w:val="en-GB"/>
        </w:rPr>
        <w:t>тревожност</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не</w:t>
      </w:r>
      <w:proofErr w:type="spellEnd"/>
      <w:r w:rsidR="00FC1852" w:rsidRPr="00FC1852">
        <w:rPr>
          <w:spacing w:val="2"/>
          <w:sz w:val="28"/>
          <w:szCs w:val="28"/>
          <w:lang w:val="en-GB"/>
        </w:rPr>
        <w:t xml:space="preserve"> е </w:t>
      </w:r>
      <w:proofErr w:type="spellStart"/>
      <w:r w:rsidR="00FC1852" w:rsidRPr="00FC1852">
        <w:rPr>
          <w:spacing w:val="2"/>
          <w:sz w:val="28"/>
          <w:szCs w:val="28"/>
          <w:lang w:val="en-GB"/>
        </w:rPr>
        <w:t>свързано</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със</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степента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на</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самооценка</w:t>
      </w:r>
      <w:proofErr w:type="spellEnd"/>
      <w:r w:rsidR="00FC1852" w:rsidRPr="00FC1852">
        <w:rPr>
          <w:spacing w:val="2"/>
          <w:sz w:val="28"/>
          <w:szCs w:val="28"/>
          <w:lang w:val="en-GB"/>
        </w:rPr>
        <w:t xml:space="preserve"> в </w:t>
      </w:r>
      <w:proofErr w:type="spellStart"/>
      <w:r w:rsidR="00FC1852" w:rsidRPr="00FC1852">
        <w:rPr>
          <w:spacing w:val="2"/>
          <w:sz w:val="28"/>
          <w:szCs w:val="28"/>
          <w:lang w:val="en-GB"/>
        </w:rPr>
        <w:t>тази</w:t>
      </w:r>
      <w:proofErr w:type="spellEnd"/>
      <w:r w:rsidR="00FC1852" w:rsidRPr="00FC1852">
        <w:rPr>
          <w:spacing w:val="2"/>
          <w:sz w:val="28"/>
          <w:szCs w:val="28"/>
          <w:lang w:val="en-GB"/>
        </w:rPr>
        <w:t xml:space="preserve"> </w:t>
      </w:r>
      <w:proofErr w:type="spellStart"/>
      <w:r w:rsidR="00FC1852" w:rsidRPr="00FC1852">
        <w:rPr>
          <w:spacing w:val="2"/>
          <w:sz w:val="28"/>
          <w:szCs w:val="28"/>
          <w:lang w:val="en-GB"/>
        </w:rPr>
        <w:t>извадка</w:t>
      </w:r>
      <w:proofErr w:type="spellEnd"/>
      <w:r w:rsidR="00F61AFE" w:rsidRPr="004543B4">
        <w:rPr>
          <w:spacing w:val="2"/>
          <w:sz w:val="28"/>
          <w:szCs w:val="28"/>
        </w:rPr>
        <w:t xml:space="preserve"> (Фиг. 8). </w:t>
      </w:r>
    </w:p>
    <w:p w14:paraId="5F7447D6" w14:textId="4B5A59E7" w:rsidR="00F61AFE" w:rsidRPr="004543B4" w:rsidRDefault="00FC1852" w:rsidP="00F61AFE">
      <w:pPr>
        <w:spacing w:line="360" w:lineRule="auto"/>
        <w:ind w:firstLine="709"/>
        <w:jc w:val="center"/>
        <w:rPr>
          <w:spacing w:val="2"/>
          <w:sz w:val="28"/>
          <w:szCs w:val="28"/>
        </w:rPr>
      </w:pPr>
      <w:r>
        <w:rPr>
          <w:noProof/>
        </w:rPr>
        <w:drawing>
          <wp:inline distT="0" distB="0" distL="0" distR="0" wp14:anchorId="6437C543" wp14:editId="06A44E80">
            <wp:extent cx="4643373" cy="1912620"/>
            <wp:effectExtent l="0" t="0" r="5080" b="0"/>
            <wp:docPr id="2121736783" name="Picture 2121736783"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1253" cy="1915866"/>
                    </a:xfrm>
                    <a:prstGeom prst="rect">
                      <a:avLst/>
                    </a:prstGeom>
                    <a:noFill/>
                    <a:ln>
                      <a:noFill/>
                    </a:ln>
                  </pic:spPr>
                </pic:pic>
              </a:graphicData>
            </a:graphic>
          </wp:inline>
        </w:drawing>
      </w:r>
    </w:p>
    <w:p w14:paraId="6CDE97D4" w14:textId="0D2B98FC" w:rsidR="00F61AFE" w:rsidRPr="004543B4" w:rsidRDefault="00F61AFE" w:rsidP="00F61AFE">
      <w:pPr>
        <w:spacing w:line="360" w:lineRule="auto"/>
        <w:ind w:firstLine="709"/>
        <w:jc w:val="center"/>
        <w:rPr>
          <w:spacing w:val="2"/>
          <w:sz w:val="28"/>
          <w:szCs w:val="28"/>
        </w:rPr>
      </w:pPr>
      <w:r w:rsidRPr="004543B4">
        <w:rPr>
          <w:spacing w:val="2"/>
          <w:sz w:val="28"/>
          <w:szCs w:val="28"/>
        </w:rPr>
        <w:t>Фигура 8. Корелация между самооценка и тревожност</w:t>
      </w:r>
    </w:p>
    <w:p w14:paraId="1CD42E83" w14:textId="35E5AE02" w:rsidR="00316A94" w:rsidRPr="004543B4" w:rsidRDefault="00316A94" w:rsidP="00316A94">
      <w:pPr>
        <w:spacing w:line="360" w:lineRule="auto"/>
        <w:ind w:firstLine="709"/>
        <w:jc w:val="both"/>
        <w:rPr>
          <w:spacing w:val="2"/>
          <w:sz w:val="28"/>
          <w:szCs w:val="28"/>
        </w:rPr>
      </w:pPr>
      <w:r w:rsidRPr="004543B4">
        <w:rPr>
          <w:spacing w:val="2"/>
          <w:sz w:val="28"/>
          <w:szCs w:val="28"/>
        </w:rPr>
        <w:t xml:space="preserve">Корелацията между самооценката и родителските практики е 0.54, което показва умерено положителна връзка между двете променливи (Фиг.9). </w:t>
      </w:r>
    </w:p>
    <w:p w14:paraId="47514736" w14:textId="76D94BB8" w:rsidR="00316A94" w:rsidRPr="004543B4" w:rsidRDefault="00316A94" w:rsidP="00316A94">
      <w:pPr>
        <w:spacing w:line="360" w:lineRule="auto"/>
        <w:ind w:firstLine="709"/>
        <w:jc w:val="center"/>
        <w:rPr>
          <w:spacing w:val="2"/>
          <w:sz w:val="28"/>
          <w:szCs w:val="28"/>
        </w:rPr>
      </w:pPr>
      <w:r w:rsidRPr="004543B4">
        <w:rPr>
          <w:noProof/>
          <w:spacing w:val="2"/>
          <w:sz w:val="28"/>
          <w:szCs w:val="28"/>
        </w:rPr>
        <w:drawing>
          <wp:inline distT="0" distB="0" distL="0" distR="0" wp14:anchorId="207FF6B7" wp14:editId="4F70FF67">
            <wp:extent cx="4311218"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20466" cy="3303356"/>
                    </a:xfrm>
                    <a:prstGeom prst="rect">
                      <a:avLst/>
                    </a:prstGeom>
                    <a:noFill/>
                  </pic:spPr>
                </pic:pic>
              </a:graphicData>
            </a:graphic>
          </wp:inline>
        </w:drawing>
      </w:r>
    </w:p>
    <w:p w14:paraId="06D864E3" w14:textId="1092B553" w:rsidR="00316A94" w:rsidRPr="004543B4" w:rsidRDefault="00316A94" w:rsidP="00316A94">
      <w:pPr>
        <w:spacing w:line="360" w:lineRule="auto"/>
        <w:ind w:firstLine="709"/>
        <w:jc w:val="center"/>
        <w:rPr>
          <w:spacing w:val="2"/>
          <w:sz w:val="28"/>
          <w:szCs w:val="28"/>
        </w:rPr>
      </w:pPr>
      <w:r w:rsidRPr="004543B4">
        <w:rPr>
          <w:spacing w:val="2"/>
          <w:sz w:val="28"/>
          <w:szCs w:val="28"/>
        </w:rPr>
        <w:t>Фигура 9. Корелация между самооценката и родителските практики</w:t>
      </w:r>
    </w:p>
    <w:p w14:paraId="6B96D0DF" w14:textId="10C1D3A5" w:rsidR="00316A94" w:rsidRPr="004543B4" w:rsidRDefault="00316A94" w:rsidP="00316A94">
      <w:pPr>
        <w:spacing w:line="360" w:lineRule="auto"/>
        <w:ind w:firstLine="709"/>
        <w:jc w:val="both"/>
        <w:rPr>
          <w:spacing w:val="2"/>
          <w:sz w:val="28"/>
          <w:szCs w:val="28"/>
        </w:rPr>
      </w:pPr>
      <w:r w:rsidRPr="004543B4">
        <w:rPr>
          <w:spacing w:val="2"/>
          <w:sz w:val="28"/>
          <w:szCs w:val="28"/>
        </w:rPr>
        <w:t xml:space="preserve">Този резултат означава, че по-добрите родителски практики могат да бъдат свързани с по-висока самооценка на респондентите. </w:t>
      </w:r>
      <w:r w:rsidRPr="004543B4">
        <w:rPr>
          <w:spacing w:val="2"/>
          <w:sz w:val="28"/>
          <w:szCs w:val="28"/>
        </w:rPr>
        <w:lastRenderedPageBreak/>
        <w:t>Въпреки това, p-стойността е 0.11, което означава, че тази връзка не е статистически значима при стандартния праг на значимост (p &lt; 0.05). Това предполага, че макар да има тенденция родителските практики да оказват влияние върху самооценката, резултатите не са достатъчно силни, за да се направи категорично заключение въз основа на наличните данни.</w:t>
      </w:r>
    </w:p>
    <w:p w14:paraId="398BAEE1" w14:textId="1B796A0C" w:rsidR="00140B8F" w:rsidRPr="004543B4" w:rsidRDefault="00140B8F" w:rsidP="00316A94">
      <w:pPr>
        <w:spacing w:line="360" w:lineRule="auto"/>
        <w:ind w:firstLine="709"/>
        <w:jc w:val="both"/>
        <w:rPr>
          <w:b/>
          <w:bCs/>
          <w:spacing w:val="2"/>
          <w:sz w:val="28"/>
          <w:szCs w:val="28"/>
        </w:rPr>
      </w:pPr>
      <w:r w:rsidRPr="004543B4">
        <w:rPr>
          <w:b/>
          <w:bCs/>
          <w:spacing w:val="2"/>
          <w:sz w:val="28"/>
          <w:szCs w:val="28"/>
        </w:rPr>
        <w:t>3.4. Изводи и обобщения</w:t>
      </w:r>
    </w:p>
    <w:p w14:paraId="63DA3D29" w14:textId="77777777" w:rsidR="005A4213" w:rsidRPr="005A4213" w:rsidRDefault="005A4213" w:rsidP="005A4213">
      <w:pPr>
        <w:spacing w:line="360" w:lineRule="auto"/>
        <w:ind w:firstLine="709"/>
        <w:jc w:val="both"/>
        <w:rPr>
          <w:spacing w:val="2"/>
          <w:sz w:val="28"/>
          <w:szCs w:val="28"/>
          <w:lang w:val="en-GB"/>
        </w:rPr>
      </w:pPr>
      <w:proofErr w:type="spellStart"/>
      <w:r w:rsidRPr="005A4213">
        <w:rPr>
          <w:spacing w:val="2"/>
          <w:sz w:val="28"/>
          <w:szCs w:val="28"/>
          <w:lang w:val="en-GB"/>
        </w:rPr>
        <w:t>Анализът</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резултатите</w:t>
      </w:r>
      <w:proofErr w:type="spellEnd"/>
      <w:r w:rsidRPr="005A4213">
        <w:rPr>
          <w:spacing w:val="2"/>
          <w:sz w:val="28"/>
          <w:szCs w:val="28"/>
          <w:lang w:val="en-GB"/>
        </w:rPr>
        <w:t xml:space="preserve"> </w:t>
      </w:r>
      <w:proofErr w:type="spellStart"/>
      <w:r w:rsidRPr="005A4213">
        <w:rPr>
          <w:spacing w:val="2"/>
          <w:sz w:val="28"/>
          <w:szCs w:val="28"/>
          <w:lang w:val="en-GB"/>
        </w:rPr>
        <w:t>от</w:t>
      </w:r>
      <w:proofErr w:type="spellEnd"/>
      <w:r w:rsidRPr="005A4213">
        <w:rPr>
          <w:spacing w:val="2"/>
          <w:sz w:val="28"/>
          <w:szCs w:val="28"/>
          <w:lang w:val="en-GB"/>
        </w:rPr>
        <w:t xml:space="preserve"> </w:t>
      </w:r>
      <w:proofErr w:type="spellStart"/>
      <w:r w:rsidRPr="005A4213">
        <w:rPr>
          <w:spacing w:val="2"/>
          <w:sz w:val="28"/>
          <w:szCs w:val="28"/>
          <w:lang w:val="en-GB"/>
        </w:rPr>
        <w:t>проведеното</w:t>
      </w:r>
      <w:proofErr w:type="spellEnd"/>
      <w:r w:rsidRPr="005A4213">
        <w:rPr>
          <w:spacing w:val="2"/>
          <w:sz w:val="28"/>
          <w:szCs w:val="28"/>
          <w:lang w:val="en-GB"/>
        </w:rPr>
        <w:t xml:space="preserve"> </w:t>
      </w:r>
      <w:proofErr w:type="spellStart"/>
      <w:r w:rsidRPr="005A4213">
        <w:rPr>
          <w:spacing w:val="2"/>
          <w:sz w:val="28"/>
          <w:szCs w:val="28"/>
          <w:lang w:val="en-GB"/>
        </w:rPr>
        <w:t>емпирично</w:t>
      </w:r>
      <w:proofErr w:type="spellEnd"/>
      <w:r w:rsidRPr="005A4213">
        <w:rPr>
          <w:spacing w:val="2"/>
          <w:sz w:val="28"/>
          <w:szCs w:val="28"/>
          <w:lang w:val="en-GB"/>
        </w:rPr>
        <w:t xml:space="preserve"> </w:t>
      </w:r>
      <w:proofErr w:type="spellStart"/>
      <w:r w:rsidRPr="005A4213">
        <w:rPr>
          <w:spacing w:val="2"/>
          <w:sz w:val="28"/>
          <w:szCs w:val="28"/>
          <w:lang w:val="en-GB"/>
        </w:rPr>
        <w:t>изследване</w:t>
      </w:r>
      <w:proofErr w:type="spellEnd"/>
      <w:r w:rsidRPr="005A4213">
        <w:rPr>
          <w:spacing w:val="2"/>
          <w:sz w:val="28"/>
          <w:szCs w:val="28"/>
          <w:lang w:val="en-GB"/>
        </w:rPr>
        <w:t xml:space="preserve"> </w:t>
      </w:r>
      <w:proofErr w:type="spellStart"/>
      <w:r w:rsidRPr="005A4213">
        <w:rPr>
          <w:spacing w:val="2"/>
          <w:sz w:val="28"/>
          <w:szCs w:val="28"/>
          <w:lang w:val="en-GB"/>
        </w:rPr>
        <w:t>позволява</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формулират</w:t>
      </w:r>
      <w:proofErr w:type="spellEnd"/>
      <w:r w:rsidRPr="005A4213">
        <w:rPr>
          <w:spacing w:val="2"/>
          <w:sz w:val="28"/>
          <w:szCs w:val="28"/>
          <w:lang w:val="en-GB"/>
        </w:rPr>
        <w:t xml:space="preserve"> </w:t>
      </w:r>
      <w:proofErr w:type="spellStart"/>
      <w:r w:rsidRPr="005A4213">
        <w:rPr>
          <w:spacing w:val="2"/>
          <w:sz w:val="28"/>
          <w:szCs w:val="28"/>
          <w:lang w:val="en-GB"/>
        </w:rPr>
        <w:t>няколко</w:t>
      </w:r>
      <w:proofErr w:type="spellEnd"/>
      <w:r w:rsidRPr="005A4213">
        <w:rPr>
          <w:spacing w:val="2"/>
          <w:sz w:val="28"/>
          <w:szCs w:val="28"/>
          <w:lang w:val="en-GB"/>
        </w:rPr>
        <w:t xml:space="preserve"> </w:t>
      </w:r>
      <w:proofErr w:type="spellStart"/>
      <w:r w:rsidRPr="005A4213">
        <w:rPr>
          <w:spacing w:val="2"/>
          <w:sz w:val="28"/>
          <w:szCs w:val="28"/>
          <w:lang w:val="en-GB"/>
        </w:rPr>
        <w:t>основни</w:t>
      </w:r>
      <w:proofErr w:type="spellEnd"/>
      <w:r w:rsidRPr="005A4213">
        <w:rPr>
          <w:spacing w:val="2"/>
          <w:sz w:val="28"/>
          <w:szCs w:val="28"/>
          <w:lang w:val="en-GB"/>
        </w:rPr>
        <w:t xml:space="preserve"> </w:t>
      </w:r>
      <w:proofErr w:type="spellStart"/>
      <w:r w:rsidRPr="005A4213">
        <w:rPr>
          <w:spacing w:val="2"/>
          <w:sz w:val="28"/>
          <w:szCs w:val="28"/>
          <w:lang w:val="en-GB"/>
        </w:rPr>
        <w:t>аналитични</w:t>
      </w:r>
      <w:proofErr w:type="spellEnd"/>
      <w:r w:rsidRPr="005A4213">
        <w:rPr>
          <w:spacing w:val="2"/>
          <w:sz w:val="28"/>
          <w:szCs w:val="28"/>
          <w:lang w:val="en-GB"/>
        </w:rPr>
        <w:t xml:space="preserve"> </w:t>
      </w:r>
      <w:proofErr w:type="spellStart"/>
      <w:r w:rsidRPr="005A4213">
        <w:rPr>
          <w:spacing w:val="2"/>
          <w:sz w:val="28"/>
          <w:szCs w:val="28"/>
          <w:lang w:val="en-GB"/>
        </w:rPr>
        <w:t>извода</w:t>
      </w:r>
      <w:proofErr w:type="spellEnd"/>
      <w:r w:rsidRPr="005A4213">
        <w:rPr>
          <w:spacing w:val="2"/>
          <w:sz w:val="28"/>
          <w:szCs w:val="28"/>
          <w:lang w:val="en-GB"/>
        </w:rPr>
        <w:t xml:space="preserve">, </w:t>
      </w:r>
      <w:proofErr w:type="spellStart"/>
      <w:r w:rsidRPr="005A4213">
        <w:rPr>
          <w:spacing w:val="2"/>
          <w:sz w:val="28"/>
          <w:szCs w:val="28"/>
          <w:lang w:val="en-GB"/>
        </w:rPr>
        <w:t>които</w:t>
      </w:r>
      <w:proofErr w:type="spellEnd"/>
      <w:r w:rsidRPr="005A4213">
        <w:rPr>
          <w:spacing w:val="2"/>
          <w:sz w:val="28"/>
          <w:szCs w:val="28"/>
          <w:lang w:val="en-GB"/>
        </w:rPr>
        <w:t xml:space="preserve"> в </w:t>
      </w:r>
      <w:proofErr w:type="spellStart"/>
      <w:r w:rsidRPr="005A4213">
        <w:rPr>
          <w:spacing w:val="2"/>
          <w:sz w:val="28"/>
          <w:szCs w:val="28"/>
          <w:lang w:val="en-GB"/>
        </w:rPr>
        <w:t>различна</w:t>
      </w:r>
      <w:proofErr w:type="spellEnd"/>
      <w:r w:rsidRPr="005A4213">
        <w:rPr>
          <w:spacing w:val="2"/>
          <w:sz w:val="28"/>
          <w:szCs w:val="28"/>
          <w:lang w:val="en-GB"/>
        </w:rPr>
        <w:t xml:space="preserve"> </w:t>
      </w:r>
      <w:proofErr w:type="spellStart"/>
      <w:r w:rsidRPr="005A4213">
        <w:rPr>
          <w:spacing w:val="2"/>
          <w:sz w:val="28"/>
          <w:szCs w:val="28"/>
          <w:lang w:val="en-GB"/>
        </w:rPr>
        <w:t>степен</w:t>
      </w:r>
      <w:proofErr w:type="spellEnd"/>
      <w:r w:rsidRPr="005A4213">
        <w:rPr>
          <w:spacing w:val="2"/>
          <w:sz w:val="28"/>
          <w:szCs w:val="28"/>
          <w:lang w:val="en-GB"/>
        </w:rPr>
        <w:t xml:space="preserve"> </w:t>
      </w:r>
      <w:proofErr w:type="spellStart"/>
      <w:r w:rsidRPr="005A4213">
        <w:rPr>
          <w:spacing w:val="2"/>
          <w:sz w:val="28"/>
          <w:szCs w:val="28"/>
          <w:lang w:val="en-GB"/>
        </w:rPr>
        <w:t>потвърждават</w:t>
      </w:r>
      <w:proofErr w:type="spellEnd"/>
      <w:r w:rsidRPr="005A4213">
        <w:rPr>
          <w:spacing w:val="2"/>
          <w:sz w:val="28"/>
          <w:szCs w:val="28"/>
          <w:lang w:val="en-GB"/>
        </w:rPr>
        <w:t xml:space="preserve"> </w:t>
      </w:r>
      <w:proofErr w:type="spellStart"/>
      <w:r w:rsidRPr="005A4213">
        <w:rPr>
          <w:spacing w:val="2"/>
          <w:sz w:val="28"/>
          <w:szCs w:val="28"/>
          <w:lang w:val="en-GB"/>
        </w:rPr>
        <w:t>или</w:t>
      </w:r>
      <w:proofErr w:type="spellEnd"/>
      <w:r w:rsidRPr="005A4213">
        <w:rPr>
          <w:spacing w:val="2"/>
          <w:sz w:val="28"/>
          <w:szCs w:val="28"/>
          <w:lang w:val="en-GB"/>
        </w:rPr>
        <w:t xml:space="preserve"> </w:t>
      </w:r>
      <w:proofErr w:type="spellStart"/>
      <w:r w:rsidRPr="005A4213">
        <w:rPr>
          <w:spacing w:val="2"/>
          <w:sz w:val="28"/>
          <w:szCs w:val="28"/>
          <w:lang w:val="en-GB"/>
        </w:rPr>
        <w:t>отхвърлят</w:t>
      </w:r>
      <w:proofErr w:type="spellEnd"/>
      <w:r w:rsidRPr="005A4213">
        <w:rPr>
          <w:spacing w:val="2"/>
          <w:sz w:val="28"/>
          <w:szCs w:val="28"/>
          <w:lang w:val="en-GB"/>
        </w:rPr>
        <w:t xml:space="preserve"> </w:t>
      </w:r>
      <w:proofErr w:type="spellStart"/>
      <w:r w:rsidRPr="005A4213">
        <w:rPr>
          <w:spacing w:val="2"/>
          <w:sz w:val="28"/>
          <w:szCs w:val="28"/>
          <w:lang w:val="en-GB"/>
        </w:rPr>
        <w:t>изследователските</w:t>
      </w:r>
      <w:proofErr w:type="spellEnd"/>
      <w:r w:rsidRPr="005A4213">
        <w:rPr>
          <w:spacing w:val="2"/>
          <w:sz w:val="28"/>
          <w:szCs w:val="28"/>
          <w:lang w:val="en-GB"/>
        </w:rPr>
        <w:t xml:space="preserve"> </w:t>
      </w:r>
      <w:proofErr w:type="spellStart"/>
      <w:r w:rsidRPr="005A4213">
        <w:rPr>
          <w:spacing w:val="2"/>
          <w:sz w:val="28"/>
          <w:szCs w:val="28"/>
          <w:lang w:val="en-GB"/>
        </w:rPr>
        <w:t>хипотези</w:t>
      </w:r>
      <w:proofErr w:type="spellEnd"/>
      <w:r w:rsidRPr="005A4213">
        <w:rPr>
          <w:spacing w:val="2"/>
          <w:sz w:val="28"/>
          <w:szCs w:val="28"/>
          <w:lang w:val="en-GB"/>
        </w:rPr>
        <w:t xml:space="preserve">. </w:t>
      </w:r>
      <w:proofErr w:type="spellStart"/>
      <w:r w:rsidRPr="005A4213">
        <w:rPr>
          <w:spacing w:val="2"/>
          <w:sz w:val="28"/>
          <w:szCs w:val="28"/>
          <w:lang w:val="en-GB"/>
        </w:rPr>
        <w:t>Целта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изследването</w:t>
      </w:r>
      <w:proofErr w:type="spellEnd"/>
      <w:r w:rsidRPr="005A4213">
        <w:rPr>
          <w:spacing w:val="2"/>
          <w:sz w:val="28"/>
          <w:szCs w:val="28"/>
          <w:lang w:val="en-GB"/>
        </w:rPr>
        <w:t xml:space="preserve"> </w:t>
      </w:r>
      <w:proofErr w:type="spellStart"/>
      <w:r w:rsidRPr="005A4213">
        <w:rPr>
          <w:spacing w:val="2"/>
          <w:sz w:val="28"/>
          <w:szCs w:val="28"/>
          <w:lang w:val="en-GB"/>
        </w:rPr>
        <w:t>беше</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проследи</w:t>
      </w:r>
      <w:proofErr w:type="spellEnd"/>
      <w:r w:rsidRPr="005A4213">
        <w:rPr>
          <w:spacing w:val="2"/>
          <w:sz w:val="28"/>
          <w:szCs w:val="28"/>
          <w:lang w:val="en-GB"/>
        </w:rPr>
        <w:t xml:space="preserve"> </w:t>
      </w:r>
      <w:proofErr w:type="spellStart"/>
      <w:r w:rsidRPr="005A4213">
        <w:rPr>
          <w:spacing w:val="2"/>
          <w:sz w:val="28"/>
          <w:szCs w:val="28"/>
          <w:lang w:val="en-GB"/>
        </w:rPr>
        <w:t>връзката</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родителските</w:t>
      </w:r>
      <w:proofErr w:type="spellEnd"/>
      <w:r w:rsidRPr="005A4213">
        <w:rPr>
          <w:spacing w:val="2"/>
          <w:sz w:val="28"/>
          <w:szCs w:val="28"/>
          <w:lang w:val="en-GB"/>
        </w:rPr>
        <w:t xml:space="preserve"> </w:t>
      </w:r>
      <w:proofErr w:type="spellStart"/>
      <w:r w:rsidRPr="005A4213">
        <w:rPr>
          <w:spacing w:val="2"/>
          <w:sz w:val="28"/>
          <w:szCs w:val="28"/>
          <w:lang w:val="en-GB"/>
        </w:rPr>
        <w:t>стилове</w:t>
      </w:r>
      <w:proofErr w:type="spellEnd"/>
      <w:r w:rsidRPr="005A4213">
        <w:rPr>
          <w:spacing w:val="2"/>
          <w:sz w:val="28"/>
          <w:szCs w:val="28"/>
          <w:lang w:val="en-GB"/>
        </w:rPr>
        <w:t xml:space="preserve">, </w:t>
      </w:r>
      <w:proofErr w:type="spellStart"/>
      <w:r w:rsidRPr="005A4213">
        <w:rPr>
          <w:spacing w:val="2"/>
          <w:sz w:val="28"/>
          <w:szCs w:val="28"/>
          <w:lang w:val="en-GB"/>
        </w:rPr>
        <w:t>тревожността</w:t>
      </w:r>
      <w:proofErr w:type="spellEnd"/>
      <w:r w:rsidRPr="005A4213">
        <w:rPr>
          <w:spacing w:val="2"/>
          <w:sz w:val="28"/>
          <w:szCs w:val="28"/>
          <w:lang w:val="en-GB"/>
        </w:rPr>
        <w:t xml:space="preserve"> и </w:t>
      </w:r>
      <w:proofErr w:type="spellStart"/>
      <w:r w:rsidRPr="005A4213">
        <w:rPr>
          <w:spacing w:val="2"/>
          <w:sz w:val="28"/>
          <w:szCs w:val="28"/>
          <w:lang w:val="en-GB"/>
        </w:rPr>
        <w:t>самооценката</w:t>
      </w:r>
      <w:proofErr w:type="spellEnd"/>
      <w:r w:rsidRPr="005A4213">
        <w:rPr>
          <w:spacing w:val="2"/>
          <w:sz w:val="28"/>
          <w:szCs w:val="28"/>
          <w:lang w:val="en-GB"/>
        </w:rPr>
        <w:t xml:space="preserve"> </w:t>
      </w:r>
      <w:proofErr w:type="spellStart"/>
      <w:r w:rsidRPr="005A4213">
        <w:rPr>
          <w:spacing w:val="2"/>
          <w:sz w:val="28"/>
          <w:szCs w:val="28"/>
          <w:lang w:val="en-GB"/>
        </w:rPr>
        <w:t>при</w:t>
      </w:r>
      <w:proofErr w:type="spellEnd"/>
      <w:r w:rsidRPr="005A4213">
        <w:rPr>
          <w:spacing w:val="2"/>
          <w:sz w:val="28"/>
          <w:szCs w:val="28"/>
          <w:lang w:val="en-GB"/>
        </w:rPr>
        <w:t xml:space="preserve"> </w:t>
      </w:r>
      <w:proofErr w:type="spellStart"/>
      <w:r w:rsidRPr="005A4213">
        <w:rPr>
          <w:spacing w:val="2"/>
          <w:sz w:val="28"/>
          <w:szCs w:val="28"/>
          <w:lang w:val="en-GB"/>
        </w:rPr>
        <w:t>юноши</w:t>
      </w:r>
      <w:proofErr w:type="spellEnd"/>
      <w:r w:rsidRPr="005A4213">
        <w:rPr>
          <w:spacing w:val="2"/>
          <w:sz w:val="28"/>
          <w:szCs w:val="28"/>
          <w:lang w:val="en-GB"/>
        </w:rPr>
        <w:t xml:space="preserve">, </w:t>
      </w:r>
      <w:proofErr w:type="spellStart"/>
      <w:r w:rsidRPr="005A4213">
        <w:rPr>
          <w:spacing w:val="2"/>
          <w:sz w:val="28"/>
          <w:szCs w:val="28"/>
          <w:lang w:val="en-GB"/>
        </w:rPr>
        <w:t>като</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предполага</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позитивните</w:t>
      </w:r>
      <w:proofErr w:type="spellEnd"/>
      <w:r w:rsidRPr="005A4213">
        <w:rPr>
          <w:spacing w:val="2"/>
          <w:sz w:val="28"/>
          <w:szCs w:val="28"/>
          <w:lang w:val="en-GB"/>
        </w:rPr>
        <w:t xml:space="preserve"> </w:t>
      </w:r>
      <w:proofErr w:type="spellStart"/>
      <w:r w:rsidRPr="005A4213">
        <w:rPr>
          <w:spacing w:val="2"/>
          <w:sz w:val="28"/>
          <w:szCs w:val="28"/>
          <w:lang w:val="en-GB"/>
        </w:rPr>
        <w:t>родителски</w:t>
      </w:r>
      <w:proofErr w:type="spellEnd"/>
      <w:r w:rsidRPr="005A4213">
        <w:rPr>
          <w:spacing w:val="2"/>
          <w:sz w:val="28"/>
          <w:szCs w:val="28"/>
          <w:lang w:val="en-GB"/>
        </w:rPr>
        <w:t xml:space="preserve"> </w:t>
      </w:r>
      <w:proofErr w:type="spellStart"/>
      <w:r w:rsidRPr="005A4213">
        <w:rPr>
          <w:spacing w:val="2"/>
          <w:sz w:val="28"/>
          <w:szCs w:val="28"/>
          <w:lang w:val="en-GB"/>
        </w:rPr>
        <w:t>практики</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свързват</w:t>
      </w:r>
      <w:proofErr w:type="spellEnd"/>
      <w:r w:rsidRPr="005A4213">
        <w:rPr>
          <w:spacing w:val="2"/>
          <w:sz w:val="28"/>
          <w:szCs w:val="28"/>
          <w:lang w:val="en-GB"/>
        </w:rPr>
        <w:t xml:space="preserve"> с </w:t>
      </w:r>
      <w:proofErr w:type="spellStart"/>
      <w:r w:rsidRPr="005A4213">
        <w:rPr>
          <w:spacing w:val="2"/>
          <w:sz w:val="28"/>
          <w:szCs w:val="28"/>
          <w:lang w:val="en-GB"/>
        </w:rPr>
        <w:t>по-висока</w:t>
      </w:r>
      <w:proofErr w:type="spellEnd"/>
      <w:r w:rsidRPr="005A4213">
        <w:rPr>
          <w:spacing w:val="2"/>
          <w:sz w:val="28"/>
          <w:szCs w:val="28"/>
          <w:lang w:val="en-GB"/>
        </w:rPr>
        <w:t xml:space="preserve"> </w:t>
      </w:r>
      <w:proofErr w:type="spellStart"/>
      <w:r w:rsidRPr="005A4213">
        <w:rPr>
          <w:spacing w:val="2"/>
          <w:sz w:val="28"/>
          <w:szCs w:val="28"/>
          <w:lang w:val="en-GB"/>
        </w:rPr>
        <w:t>самооценка</w:t>
      </w:r>
      <w:proofErr w:type="spellEnd"/>
      <w:r w:rsidRPr="005A4213">
        <w:rPr>
          <w:spacing w:val="2"/>
          <w:sz w:val="28"/>
          <w:szCs w:val="28"/>
          <w:lang w:val="en-GB"/>
        </w:rPr>
        <w:t xml:space="preserve"> и </w:t>
      </w:r>
      <w:proofErr w:type="spellStart"/>
      <w:r w:rsidRPr="005A4213">
        <w:rPr>
          <w:spacing w:val="2"/>
          <w:sz w:val="28"/>
          <w:szCs w:val="28"/>
          <w:lang w:val="en-GB"/>
        </w:rPr>
        <w:t>по-ниска</w:t>
      </w:r>
      <w:proofErr w:type="spellEnd"/>
      <w:r w:rsidRPr="005A4213">
        <w:rPr>
          <w:spacing w:val="2"/>
          <w:sz w:val="28"/>
          <w:szCs w:val="28"/>
          <w:lang w:val="en-GB"/>
        </w:rPr>
        <w:t xml:space="preserve"> </w:t>
      </w:r>
      <w:proofErr w:type="spellStart"/>
      <w:r w:rsidRPr="005A4213">
        <w:rPr>
          <w:spacing w:val="2"/>
          <w:sz w:val="28"/>
          <w:szCs w:val="28"/>
          <w:lang w:val="en-GB"/>
        </w:rPr>
        <w:t>тревожност</w:t>
      </w:r>
      <w:proofErr w:type="spellEnd"/>
      <w:r w:rsidRPr="005A4213">
        <w:rPr>
          <w:spacing w:val="2"/>
          <w:sz w:val="28"/>
          <w:szCs w:val="28"/>
          <w:lang w:val="en-GB"/>
        </w:rPr>
        <w:t xml:space="preserve">, а </w:t>
      </w:r>
      <w:proofErr w:type="spellStart"/>
      <w:r w:rsidRPr="005A4213">
        <w:rPr>
          <w:spacing w:val="2"/>
          <w:sz w:val="28"/>
          <w:szCs w:val="28"/>
          <w:lang w:val="en-GB"/>
        </w:rPr>
        <w:t>тревожността</w:t>
      </w:r>
      <w:proofErr w:type="spellEnd"/>
      <w:r w:rsidRPr="005A4213">
        <w:rPr>
          <w:spacing w:val="2"/>
          <w:sz w:val="28"/>
          <w:szCs w:val="28"/>
          <w:lang w:val="en-GB"/>
        </w:rPr>
        <w:t xml:space="preserve"> </w:t>
      </w:r>
      <w:proofErr w:type="spellStart"/>
      <w:r w:rsidRPr="005A4213">
        <w:rPr>
          <w:spacing w:val="2"/>
          <w:sz w:val="28"/>
          <w:szCs w:val="28"/>
          <w:lang w:val="en-GB"/>
        </w:rPr>
        <w:t>от</w:t>
      </w:r>
      <w:proofErr w:type="spellEnd"/>
      <w:r w:rsidRPr="005A4213">
        <w:rPr>
          <w:spacing w:val="2"/>
          <w:sz w:val="28"/>
          <w:szCs w:val="28"/>
          <w:lang w:val="en-GB"/>
        </w:rPr>
        <w:t xml:space="preserve"> </w:t>
      </w:r>
      <w:proofErr w:type="spellStart"/>
      <w:r w:rsidRPr="005A4213">
        <w:rPr>
          <w:spacing w:val="2"/>
          <w:sz w:val="28"/>
          <w:szCs w:val="28"/>
          <w:lang w:val="en-GB"/>
        </w:rPr>
        <w:t>своя</w:t>
      </w:r>
      <w:proofErr w:type="spellEnd"/>
      <w:r w:rsidRPr="005A4213">
        <w:rPr>
          <w:spacing w:val="2"/>
          <w:sz w:val="28"/>
          <w:szCs w:val="28"/>
          <w:lang w:val="en-GB"/>
        </w:rPr>
        <w:t xml:space="preserve"> </w:t>
      </w:r>
      <w:proofErr w:type="spellStart"/>
      <w:r w:rsidRPr="005A4213">
        <w:rPr>
          <w:spacing w:val="2"/>
          <w:sz w:val="28"/>
          <w:szCs w:val="28"/>
          <w:lang w:val="en-GB"/>
        </w:rPr>
        <w:t>страна</w:t>
      </w:r>
      <w:proofErr w:type="spellEnd"/>
      <w:r w:rsidRPr="005A4213">
        <w:rPr>
          <w:spacing w:val="2"/>
          <w:sz w:val="28"/>
          <w:szCs w:val="28"/>
          <w:lang w:val="en-GB"/>
        </w:rPr>
        <w:t xml:space="preserve"> </w:t>
      </w:r>
      <w:proofErr w:type="spellStart"/>
      <w:r w:rsidRPr="005A4213">
        <w:rPr>
          <w:spacing w:val="2"/>
          <w:sz w:val="28"/>
          <w:szCs w:val="28"/>
          <w:lang w:val="en-GB"/>
        </w:rPr>
        <w:t>има</w:t>
      </w:r>
      <w:proofErr w:type="spellEnd"/>
      <w:r w:rsidRPr="005A4213">
        <w:rPr>
          <w:spacing w:val="2"/>
          <w:sz w:val="28"/>
          <w:szCs w:val="28"/>
          <w:lang w:val="en-GB"/>
        </w:rPr>
        <w:t xml:space="preserve"> </w:t>
      </w:r>
      <w:proofErr w:type="spellStart"/>
      <w:r w:rsidRPr="005A4213">
        <w:rPr>
          <w:spacing w:val="2"/>
          <w:sz w:val="28"/>
          <w:szCs w:val="28"/>
          <w:lang w:val="en-GB"/>
        </w:rPr>
        <w:t>медиаторна</w:t>
      </w:r>
      <w:proofErr w:type="spellEnd"/>
      <w:r w:rsidRPr="005A4213">
        <w:rPr>
          <w:spacing w:val="2"/>
          <w:sz w:val="28"/>
          <w:szCs w:val="28"/>
          <w:lang w:val="en-GB"/>
        </w:rPr>
        <w:t xml:space="preserve"> </w:t>
      </w:r>
      <w:proofErr w:type="spellStart"/>
      <w:r w:rsidRPr="005A4213">
        <w:rPr>
          <w:spacing w:val="2"/>
          <w:sz w:val="28"/>
          <w:szCs w:val="28"/>
          <w:lang w:val="en-GB"/>
        </w:rPr>
        <w:t>роля</w:t>
      </w:r>
      <w:proofErr w:type="spellEnd"/>
      <w:r w:rsidRPr="005A4213">
        <w:rPr>
          <w:spacing w:val="2"/>
          <w:sz w:val="28"/>
          <w:szCs w:val="28"/>
          <w:lang w:val="en-GB"/>
        </w:rPr>
        <w:t xml:space="preserve"> в </w:t>
      </w:r>
      <w:proofErr w:type="spellStart"/>
      <w:r w:rsidRPr="005A4213">
        <w:rPr>
          <w:spacing w:val="2"/>
          <w:sz w:val="28"/>
          <w:szCs w:val="28"/>
          <w:lang w:val="en-GB"/>
        </w:rPr>
        <w:t>тази</w:t>
      </w:r>
      <w:proofErr w:type="spellEnd"/>
      <w:r w:rsidRPr="005A4213">
        <w:rPr>
          <w:spacing w:val="2"/>
          <w:sz w:val="28"/>
          <w:szCs w:val="28"/>
          <w:lang w:val="en-GB"/>
        </w:rPr>
        <w:t xml:space="preserve"> </w:t>
      </w:r>
      <w:proofErr w:type="spellStart"/>
      <w:r w:rsidRPr="005A4213">
        <w:rPr>
          <w:spacing w:val="2"/>
          <w:sz w:val="28"/>
          <w:szCs w:val="28"/>
          <w:lang w:val="en-GB"/>
        </w:rPr>
        <w:t>връзка</w:t>
      </w:r>
      <w:proofErr w:type="spellEnd"/>
      <w:r w:rsidRPr="005A4213">
        <w:rPr>
          <w:spacing w:val="2"/>
          <w:sz w:val="28"/>
          <w:szCs w:val="28"/>
          <w:lang w:val="en-GB"/>
        </w:rPr>
        <w:t>.</w:t>
      </w:r>
    </w:p>
    <w:p w14:paraId="46692868" w14:textId="77777777" w:rsidR="005A4213" w:rsidRPr="005A4213" w:rsidRDefault="005A4213" w:rsidP="005A4213">
      <w:pPr>
        <w:spacing w:line="360" w:lineRule="auto"/>
        <w:ind w:firstLine="709"/>
        <w:jc w:val="both"/>
        <w:rPr>
          <w:spacing w:val="2"/>
          <w:sz w:val="28"/>
          <w:szCs w:val="28"/>
          <w:lang w:val="en-GB"/>
        </w:rPr>
      </w:pPr>
      <w:proofErr w:type="spellStart"/>
      <w:r w:rsidRPr="005A4213">
        <w:rPr>
          <w:spacing w:val="2"/>
          <w:sz w:val="28"/>
          <w:szCs w:val="28"/>
          <w:lang w:val="en-GB"/>
        </w:rPr>
        <w:t>Първата</w:t>
      </w:r>
      <w:proofErr w:type="spellEnd"/>
      <w:r w:rsidRPr="005A4213">
        <w:rPr>
          <w:spacing w:val="2"/>
          <w:sz w:val="28"/>
          <w:szCs w:val="28"/>
          <w:lang w:val="en-GB"/>
        </w:rPr>
        <w:t xml:space="preserve"> </w:t>
      </w:r>
      <w:proofErr w:type="spellStart"/>
      <w:r w:rsidRPr="005A4213">
        <w:rPr>
          <w:spacing w:val="2"/>
          <w:sz w:val="28"/>
          <w:szCs w:val="28"/>
          <w:lang w:val="en-GB"/>
        </w:rPr>
        <w:t>проверена</w:t>
      </w:r>
      <w:proofErr w:type="spellEnd"/>
      <w:r w:rsidRPr="005A4213">
        <w:rPr>
          <w:spacing w:val="2"/>
          <w:sz w:val="28"/>
          <w:szCs w:val="28"/>
          <w:lang w:val="en-GB"/>
        </w:rPr>
        <w:t xml:space="preserve"> </w:t>
      </w:r>
      <w:proofErr w:type="spellStart"/>
      <w:r w:rsidRPr="005A4213">
        <w:rPr>
          <w:spacing w:val="2"/>
          <w:sz w:val="28"/>
          <w:szCs w:val="28"/>
          <w:lang w:val="en-GB"/>
        </w:rPr>
        <w:t>хипотеза</w:t>
      </w:r>
      <w:proofErr w:type="spellEnd"/>
      <w:r w:rsidRPr="005A4213">
        <w:rPr>
          <w:spacing w:val="2"/>
          <w:sz w:val="28"/>
          <w:szCs w:val="28"/>
          <w:lang w:val="en-GB"/>
        </w:rPr>
        <w:t xml:space="preserve"> </w:t>
      </w:r>
      <w:proofErr w:type="spellStart"/>
      <w:r w:rsidRPr="005A4213">
        <w:rPr>
          <w:spacing w:val="2"/>
          <w:sz w:val="28"/>
          <w:szCs w:val="28"/>
          <w:lang w:val="en-GB"/>
        </w:rPr>
        <w:t>гласи</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съществува</w:t>
      </w:r>
      <w:proofErr w:type="spellEnd"/>
      <w:r w:rsidRPr="005A4213">
        <w:rPr>
          <w:spacing w:val="2"/>
          <w:sz w:val="28"/>
          <w:szCs w:val="28"/>
          <w:lang w:val="en-GB"/>
        </w:rPr>
        <w:t xml:space="preserve"> </w:t>
      </w:r>
      <w:proofErr w:type="spellStart"/>
      <w:r w:rsidRPr="005A4213">
        <w:rPr>
          <w:spacing w:val="2"/>
          <w:sz w:val="28"/>
          <w:szCs w:val="28"/>
          <w:lang w:val="en-GB"/>
        </w:rPr>
        <w:t>отрицателна</w:t>
      </w:r>
      <w:proofErr w:type="spellEnd"/>
      <w:r w:rsidRPr="005A4213">
        <w:rPr>
          <w:spacing w:val="2"/>
          <w:sz w:val="28"/>
          <w:szCs w:val="28"/>
          <w:lang w:val="en-GB"/>
        </w:rPr>
        <w:t xml:space="preserve"> </w:t>
      </w:r>
      <w:proofErr w:type="spellStart"/>
      <w:r w:rsidRPr="005A4213">
        <w:rPr>
          <w:spacing w:val="2"/>
          <w:sz w:val="28"/>
          <w:szCs w:val="28"/>
          <w:lang w:val="en-GB"/>
        </w:rPr>
        <w:t>връзка</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тревожността</w:t>
      </w:r>
      <w:proofErr w:type="spellEnd"/>
      <w:r w:rsidRPr="005A4213">
        <w:rPr>
          <w:spacing w:val="2"/>
          <w:sz w:val="28"/>
          <w:szCs w:val="28"/>
          <w:lang w:val="en-GB"/>
        </w:rPr>
        <w:t xml:space="preserve"> и </w:t>
      </w:r>
      <w:proofErr w:type="spellStart"/>
      <w:r w:rsidRPr="005A4213">
        <w:rPr>
          <w:spacing w:val="2"/>
          <w:sz w:val="28"/>
          <w:szCs w:val="28"/>
          <w:lang w:val="en-GB"/>
        </w:rPr>
        <w:t>самооценката</w:t>
      </w:r>
      <w:proofErr w:type="spellEnd"/>
      <w:r w:rsidRPr="005A4213">
        <w:rPr>
          <w:spacing w:val="2"/>
          <w:sz w:val="28"/>
          <w:szCs w:val="28"/>
          <w:lang w:val="en-GB"/>
        </w:rPr>
        <w:t xml:space="preserve"> </w:t>
      </w:r>
      <w:proofErr w:type="spellStart"/>
      <w:r w:rsidRPr="005A4213">
        <w:rPr>
          <w:spacing w:val="2"/>
          <w:sz w:val="28"/>
          <w:szCs w:val="28"/>
          <w:lang w:val="en-GB"/>
        </w:rPr>
        <w:t>при</w:t>
      </w:r>
      <w:proofErr w:type="spellEnd"/>
      <w:r w:rsidRPr="005A4213">
        <w:rPr>
          <w:spacing w:val="2"/>
          <w:sz w:val="28"/>
          <w:szCs w:val="28"/>
          <w:lang w:val="en-GB"/>
        </w:rPr>
        <w:t xml:space="preserve"> </w:t>
      </w:r>
      <w:proofErr w:type="spellStart"/>
      <w:r w:rsidRPr="005A4213">
        <w:rPr>
          <w:spacing w:val="2"/>
          <w:sz w:val="28"/>
          <w:szCs w:val="28"/>
          <w:lang w:val="en-GB"/>
        </w:rPr>
        <w:t>юношите</w:t>
      </w:r>
      <w:proofErr w:type="spellEnd"/>
      <w:r w:rsidRPr="005A4213">
        <w:rPr>
          <w:spacing w:val="2"/>
          <w:sz w:val="28"/>
          <w:szCs w:val="28"/>
          <w:lang w:val="en-GB"/>
        </w:rPr>
        <w:t xml:space="preserve"> – </w:t>
      </w:r>
      <w:proofErr w:type="spellStart"/>
      <w:r w:rsidRPr="005A4213">
        <w:rPr>
          <w:spacing w:val="2"/>
          <w:sz w:val="28"/>
          <w:szCs w:val="28"/>
          <w:lang w:val="en-GB"/>
        </w:rPr>
        <w:t>т.е</w:t>
      </w:r>
      <w:proofErr w:type="spellEnd"/>
      <w:r w:rsidRPr="005A4213">
        <w:rPr>
          <w:spacing w:val="2"/>
          <w:sz w:val="28"/>
          <w:szCs w:val="28"/>
          <w:lang w:val="en-GB"/>
        </w:rPr>
        <w:t xml:space="preserve">. </w:t>
      </w:r>
      <w:proofErr w:type="spellStart"/>
      <w:r w:rsidRPr="005A4213">
        <w:rPr>
          <w:spacing w:val="2"/>
          <w:sz w:val="28"/>
          <w:szCs w:val="28"/>
          <w:lang w:val="en-GB"/>
        </w:rPr>
        <w:t>по-висока</w:t>
      </w:r>
      <w:proofErr w:type="spellEnd"/>
      <w:r w:rsidRPr="005A4213">
        <w:rPr>
          <w:spacing w:val="2"/>
          <w:sz w:val="28"/>
          <w:szCs w:val="28"/>
          <w:lang w:val="en-GB"/>
        </w:rPr>
        <w:t xml:space="preserve"> </w:t>
      </w:r>
      <w:proofErr w:type="spellStart"/>
      <w:r w:rsidRPr="005A4213">
        <w:rPr>
          <w:spacing w:val="2"/>
          <w:sz w:val="28"/>
          <w:szCs w:val="28"/>
          <w:lang w:val="en-GB"/>
        </w:rPr>
        <w:t>тревожност</w:t>
      </w:r>
      <w:proofErr w:type="spellEnd"/>
      <w:r w:rsidRPr="005A4213">
        <w:rPr>
          <w:spacing w:val="2"/>
          <w:sz w:val="28"/>
          <w:szCs w:val="28"/>
          <w:lang w:val="en-GB"/>
        </w:rPr>
        <w:t xml:space="preserve"> е </w:t>
      </w:r>
      <w:proofErr w:type="spellStart"/>
      <w:r w:rsidRPr="005A4213">
        <w:rPr>
          <w:spacing w:val="2"/>
          <w:sz w:val="28"/>
          <w:szCs w:val="28"/>
          <w:lang w:val="en-GB"/>
        </w:rPr>
        <w:t>свързана</w:t>
      </w:r>
      <w:proofErr w:type="spellEnd"/>
      <w:r w:rsidRPr="005A4213">
        <w:rPr>
          <w:spacing w:val="2"/>
          <w:sz w:val="28"/>
          <w:szCs w:val="28"/>
          <w:lang w:val="en-GB"/>
        </w:rPr>
        <w:t xml:space="preserve"> с </w:t>
      </w:r>
      <w:proofErr w:type="spellStart"/>
      <w:r w:rsidRPr="005A4213">
        <w:rPr>
          <w:spacing w:val="2"/>
          <w:sz w:val="28"/>
          <w:szCs w:val="28"/>
          <w:lang w:val="en-GB"/>
        </w:rPr>
        <w:t>по-ниска</w:t>
      </w:r>
      <w:proofErr w:type="spellEnd"/>
      <w:r w:rsidRPr="005A4213">
        <w:rPr>
          <w:spacing w:val="2"/>
          <w:sz w:val="28"/>
          <w:szCs w:val="28"/>
          <w:lang w:val="en-GB"/>
        </w:rPr>
        <w:t xml:space="preserve"> </w:t>
      </w:r>
      <w:proofErr w:type="spellStart"/>
      <w:r w:rsidRPr="005A4213">
        <w:rPr>
          <w:spacing w:val="2"/>
          <w:sz w:val="28"/>
          <w:szCs w:val="28"/>
          <w:lang w:val="en-GB"/>
        </w:rPr>
        <w:t>самооценка</w:t>
      </w:r>
      <w:proofErr w:type="spellEnd"/>
      <w:r w:rsidRPr="005A4213">
        <w:rPr>
          <w:spacing w:val="2"/>
          <w:sz w:val="28"/>
          <w:szCs w:val="28"/>
          <w:lang w:val="en-GB"/>
        </w:rPr>
        <w:t xml:space="preserve">. </w:t>
      </w:r>
      <w:proofErr w:type="spellStart"/>
      <w:r w:rsidRPr="005A4213">
        <w:rPr>
          <w:spacing w:val="2"/>
          <w:sz w:val="28"/>
          <w:szCs w:val="28"/>
          <w:lang w:val="en-GB"/>
        </w:rPr>
        <w:t>Резултатите</w:t>
      </w:r>
      <w:proofErr w:type="spellEnd"/>
      <w:r w:rsidRPr="005A4213">
        <w:rPr>
          <w:spacing w:val="2"/>
          <w:sz w:val="28"/>
          <w:szCs w:val="28"/>
          <w:lang w:val="en-GB"/>
        </w:rPr>
        <w:t xml:space="preserve"> </w:t>
      </w:r>
      <w:proofErr w:type="spellStart"/>
      <w:r w:rsidRPr="005A4213">
        <w:rPr>
          <w:spacing w:val="2"/>
          <w:sz w:val="28"/>
          <w:szCs w:val="28"/>
          <w:lang w:val="en-GB"/>
        </w:rPr>
        <w:t>показват</w:t>
      </w:r>
      <w:proofErr w:type="spellEnd"/>
      <w:r w:rsidRPr="005A4213">
        <w:rPr>
          <w:spacing w:val="2"/>
          <w:sz w:val="28"/>
          <w:szCs w:val="28"/>
          <w:lang w:val="en-GB"/>
        </w:rPr>
        <w:t xml:space="preserve"> </w:t>
      </w:r>
      <w:proofErr w:type="spellStart"/>
      <w:r w:rsidRPr="005A4213">
        <w:rPr>
          <w:spacing w:val="2"/>
          <w:sz w:val="28"/>
          <w:szCs w:val="28"/>
          <w:lang w:val="en-GB"/>
        </w:rPr>
        <w:t>слаба</w:t>
      </w:r>
      <w:proofErr w:type="spellEnd"/>
      <w:r w:rsidRPr="005A4213">
        <w:rPr>
          <w:spacing w:val="2"/>
          <w:sz w:val="28"/>
          <w:szCs w:val="28"/>
          <w:lang w:val="en-GB"/>
        </w:rPr>
        <w:t xml:space="preserve"> </w:t>
      </w:r>
      <w:proofErr w:type="spellStart"/>
      <w:r w:rsidRPr="005A4213">
        <w:rPr>
          <w:spacing w:val="2"/>
          <w:sz w:val="28"/>
          <w:szCs w:val="28"/>
          <w:lang w:val="en-GB"/>
        </w:rPr>
        <w:t>отрицателна</w:t>
      </w:r>
      <w:proofErr w:type="spellEnd"/>
      <w:r w:rsidRPr="005A4213">
        <w:rPr>
          <w:spacing w:val="2"/>
          <w:sz w:val="28"/>
          <w:szCs w:val="28"/>
          <w:lang w:val="en-GB"/>
        </w:rPr>
        <w:t xml:space="preserve"> </w:t>
      </w:r>
      <w:proofErr w:type="spellStart"/>
      <w:r w:rsidRPr="005A4213">
        <w:rPr>
          <w:spacing w:val="2"/>
          <w:sz w:val="28"/>
          <w:szCs w:val="28"/>
          <w:lang w:val="en-GB"/>
        </w:rPr>
        <w:t>корелация</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самооценката</w:t>
      </w:r>
      <w:proofErr w:type="spellEnd"/>
      <w:r w:rsidRPr="005A4213">
        <w:rPr>
          <w:spacing w:val="2"/>
          <w:sz w:val="28"/>
          <w:szCs w:val="28"/>
          <w:lang w:val="en-GB"/>
        </w:rPr>
        <w:t xml:space="preserve"> и </w:t>
      </w:r>
      <w:proofErr w:type="spellStart"/>
      <w:r w:rsidRPr="005A4213">
        <w:rPr>
          <w:spacing w:val="2"/>
          <w:sz w:val="28"/>
          <w:szCs w:val="28"/>
          <w:lang w:val="en-GB"/>
        </w:rPr>
        <w:t>моментната</w:t>
      </w:r>
      <w:proofErr w:type="spellEnd"/>
      <w:r w:rsidRPr="005A4213">
        <w:rPr>
          <w:spacing w:val="2"/>
          <w:sz w:val="28"/>
          <w:szCs w:val="28"/>
          <w:lang w:val="en-GB"/>
        </w:rPr>
        <w:t xml:space="preserve"> </w:t>
      </w:r>
      <w:proofErr w:type="spellStart"/>
      <w:r w:rsidRPr="005A4213">
        <w:rPr>
          <w:spacing w:val="2"/>
          <w:sz w:val="28"/>
          <w:szCs w:val="28"/>
          <w:lang w:val="en-GB"/>
        </w:rPr>
        <w:t>тревожност</w:t>
      </w:r>
      <w:proofErr w:type="spellEnd"/>
      <w:r w:rsidRPr="005A4213">
        <w:rPr>
          <w:spacing w:val="2"/>
          <w:sz w:val="28"/>
          <w:szCs w:val="28"/>
          <w:lang w:val="en-GB"/>
        </w:rPr>
        <w:t xml:space="preserve"> (r ≈ –0.22), </w:t>
      </w:r>
      <w:proofErr w:type="spellStart"/>
      <w:r w:rsidRPr="005A4213">
        <w:rPr>
          <w:spacing w:val="2"/>
          <w:sz w:val="28"/>
          <w:szCs w:val="28"/>
          <w:lang w:val="en-GB"/>
        </w:rPr>
        <w:t>което</w:t>
      </w:r>
      <w:proofErr w:type="spellEnd"/>
      <w:r w:rsidRPr="005A4213">
        <w:rPr>
          <w:spacing w:val="2"/>
          <w:sz w:val="28"/>
          <w:szCs w:val="28"/>
          <w:lang w:val="en-GB"/>
        </w:rPr>
        <w:t xml:space="preserve"> </w:t>
      </w:r>
      <w:proofErr w:type="spellStart"/>
      <w:r w:rsidRPr="005A4213">
        <w:rPr>
          <w:spacing w:val="2"/>
          <w:sz w:val="28"/>
          <w:szCs w:val="28"/>
          <w:lang w:val="en-GB"/>
        </w:rPr>
        <w:t>предполага</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участниците</w:t>
      </w:r>
      <w:proofErr w:type="spellEnd"/>
      <w:r w:rsidRPr="005A4213">
        <w:rPr>
          <w:spacing w:val="2"/>
          <w:sz w:val="28"/>
          <w:szCs w:val="28"/>
          <w:lang w:val="en-GB"/>
        </w:rPr>
        <w:t xml:space="preserve"> с </w:t>
      </w:r>
      <w:proofErr w:type="spellStart"/>
      <w:r w:rsidRPr="005A4213">
        <w:rPr>
          <w:spacing w:val="2"/>
          <w:sz w:val="28"/>
          <w:szCs w:val="28"/>
          <w:lang w:val="en-GB"/>
        </w:rPr>
        <w:t>по-високи</w:t>
      </w:r>
      <w:proofErr w:type="spellEnd"/>
      <w:r w:rsidRPr="005A4213">
        <w:rPr>
          <w:spacing w:val="2"/>
          <w:sz w:val="28"/>
          <w:szCs w:val="28"/>
          <w:lang w:val="en-GB"/>
        </w:rPr>
        <w:t xml:space="preserve"> </w:t>
      </w:r>
      <w:proofErr w:type="spellStart"/>
      <w:r w:rsidRPr="005A4213">
        <w:rPr>
          <w:spacing w:val="2"/>
          <w:sz w:val="28"/>
          <w:szCs w:val="28"/>
          <w:lang w:val="en-GB"/>
        </w:rPr>
        <w:t>резултати</w:t>
      </w:r>
      <w:proofErr w:type="spellEnd"/>
      <w:r w:rsidRPr="005A4213">
        <w:rPr>
          <w:spacing w:val="2"/>
          <w:sz w:val="28"/>
          <w:szCs w:val="28"/>
          <w:lang w:val="en-GB"/>
        </w:rPr>
        <w:t xml:space="preserve"> </w:t>
      </w:r>
      <w:proofErr w:type="spellStart"/>
      <w:r w:rsidRPr="005A4213">
        <w:rPr>
          <w:spacing w:val="2"/>
          <w:sz w:val="28"/>
          <w:szCs w:val="28"/>
          <w:lang w:val="en-GB"/>
        </w:rPr>
        <w:t>по</w:t>
      </w:r>
      <w:proofErr w:type="spellEnd"/>
      <w:r w:rsidRPr="005A4213">
        <w:rPr>
          <w:spacing w:val="2"/>
          <w:sz w:val="28"/>
          <w:szCs w:val="28"/>
          <w:lang w:val="en-GB"/>
        </w:rPr>
        <w:t xml:space="preserve"> </w:t>
      </w:r>
      <w:proofErr w:type="spellStart"/>
      <w:r w:rsidRPr="005A4213">
        <w:rPr>
          <w:spacing w:val="2"/>
          <w:sz w:val="28"/>
          <w:szCs w:val="28"/>
          <w:lang w:val="en-GB"/>
        </w:rPr>
        <w:t>скалата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Розенберг</w:t>
      </w:r>
      <w:proofErr w:type="spellEnd"/>
      <w:r w:rsidRPr="005A4213">
        <w:rPr>
          <w:spacing w:val="2"/>
          <w:sz w:val="28"/>
          <w:szCs w:val="28"/>
          <w:lang w:val="en-GB"/>
        </w:rPr>
        <w:t xml:space="preserve"> </w:t>
      </w:r>
      <w:proofErr w:type="spellStart"/>
      <w:r w:rsidRPr="005A4213">
        <w:rPr>
          <w:spacing w:val="2"/>
          <w:sz w:val="28"/>
          <w:szCs w:val="28"/>
          <w:lang w:val="en-GB"/>
        </w:rPr>
        <w:t>имат</w:t>
      </w:r>
      <w:proofErr w:type="spellEnd"/>
      <w:r w:rsidRPr="005A4213">
        <w:rPr>
          <w:spacing w:val="2"/>
          <w:sz w:val="28"/>
          <w:szCs w:val="28"/>
          <w:lang w:val="en-GB"/>
        </w:rPr>
        <w:t xml:space="preserve"> </w:t>
      </w:r>
      <w:proofErr w:type="spellStart"/>
      <w:r w:rsidRPr="005A4213">
        <w:rPr>
          <w:spacing w:val="2"/>
          <w:sz w:val="28"/>
          <w:szCs w:val="28"/>
          <w:lang w:val="en-GB"/>
        </w:rPr>
        <w:t>по-ниски</w:t>
      </w:r>
      <w:proofErr w:type="spellEnd"/>
      <w:r w:rsidRPr="005A4213">
        <w:rPr>
          <w:spacing w:val="2"/>
          <w:sz w:val="28"/>
          <w:szCs w:val="28"/>
          <w:lang w:val="en-GB"/>
        </w:rPr>
        <w:t xml:space="preserve"> </w:t>
      </w:r>
      <w:proofErr w:type="spellStart"/>
      <w:r w:rsidRPr="005A4213">
        <w:rPr>
          <w:spacing w:val="2"/>
          <w:sz w:val="28"/>
          <w:szCs w:val="28"/>
          <w:lang w:val="en-GB"/>
        </w:rPr>
        <w:t>нива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тревожност</w:t>
      </w:r>
      <w:proofErr w:type="spellEnd"/>
      <w:r w:rsidRPr="005A4213">
        <w:rPr>
          <w:spacing w:val="2"/>
          <w:sz w:val="28"/>
          <w:szCs w:val="28"/>
          <w:lang w:val="en-GB"/>
        </w:rPr>
        <w:t xml:space="preserve"> в </w:t>
      </w:r>
      <w:proofErr w:type="spellStart"/>
      <w:r w:rsidRPr="005A4213">
        <w:rPr>
          <w:spacing w:val="2"/>
          <w:sz w:val="28"/>
          <w:szCs w:val="28"/>
          <w:lang w:val="en-GB"/>
        </w:rPr>
        <w:t>конкретния</w:t>
      </w:r>
      <w:proofErr w:type="spellEnd"/>
      <w:r w:rsidRPr="005A4213">
        <w:rPr>
          <w:spacing w:val="2"/>
          <w:sz w:val="28"/>
          <w:szCs w:val="28"/>
          <w:lang w:val="en-GB"/>
        </w:rPr>
        <w:t xml:space="preserve"> </w:t>
      </w:r>
      <w:proofErr w:type="spellStart"/>
      <w:r w:rsidRPr="005A4213">
        <w:rPr>
          <w:spacing w:val="2"/>
          <w:sz w:val="28"/>
          <w:szCs w:val="28"/>
          <w:lang w:val="en-GB"/>
        </w:rPr>
        <w:t>момент</w:t>
      </w:r>
      <w:proofErr w:type="spellEnd"/>
      <w:r w:rsidRPr="005A4213">
        <w:rPr>
          <w:spacing w:val="2"/>
          <w:sz w:val="28"/>
          <w:szCs w:val="28"/>
          <w:lang w:val="en-GB"/>
        </w:rPr>
        <w:t xml:space="preserve">. </w:t>
      </w:r>
      <w:proofErr w:type="spellStart"/>
      <w:r w:rsidRPr="005A4213">
        <w:rPr>
          <w:spacing w:val="2"/>
          <w:sz w:val="28"/>
          <w:szCs w:val="28"/>
          <w:lang w:val="en-GB"/>
        </w:rPr>
        <w:t>Този</w:t>
      </w:r>
      <w:proofErr w:type="spellEnd"/>
      <w:r w:rsidRPr="005A4213">
        <w:rPr>
          <w:spacing w:val="2"/>
          <w:sz w:val="28"/>
          <w:szCs w:val="28"/>
          <w:lang w:val="en-GB"/>
        </w:rPr>
        <w:t xml:space="preserve"> </w:t>
      </w:r>
      <w:proofErr w:type="spellStart"/>
      <w:r w:rsidRPr="005A4213">
        <w:rPr>
          <w:spacing w:val="2"/>
          <w:sz w:val="28"/>
          <w:szCs w:val="28"/>
          <w:lang w:val="en-GB"/>
        </w:rPr>
        <w:t>извод</w:t>
      </w:r>
      <w:proofErr w:type="spellEnd"/>
      <w:r w:rsidRPr="005A4213">
        <w:rPr>
          <w:spacing w:val="2"/>
          <w:sz w:val="28"/>
          <w:szCs w:val="28"/>
          <w:lang w:val="en-GB"/>
        </w:rPr>
        <w:t xml:space="preserve"> е </w:t>
      </w:r>
      <w:proofErr w:type="spellStart"/>
      <w:r w:rsidRPr="005A4213">
        <w:rPr>
          <w:spacing w:val="2"/>
          <w:sz w:val="28"/>
          <w:szCs w:val="28"/>
          <w:lang w:val="en-GB"/>
        </w:rPr>
        <w:t>логически</w:t>
      </w:r>
      <w:proofErr w:type="spellEnd"/>
      <w:r w:rsidRPr="005A4213">
        <w:rPr>
          <w:spacing w:val="2"/>
          <w:sz w:val="28"/>
          <w:szCs w:val="28"/>
          <w:lang w:val="en-GB"/>
        </w:rPr>
        <w:t xml:space="preserve"> </w:t>
      </w:r>
      <w:proofErr w:type="spellStart"/>
      <w:r w:rsidRPr="005A4213">
        <w:rPr>
          <w:spacing w:val="2"/>
          <w:sz w:val="28"/>
          <w:szCs w:val="28"/>
          <w:lang w:val="en-GB"/>
        </w:rPr>
        <w:t>консистентен</w:t>
      </w:r>
      <w:proofErr w:type="spellEnd"/>
      <w:r w:rsidRPr="005A4213">
        <w:rPr>
          <w:spacing w:val="2"/>
          <w:sz w:val="28"/>
          <w:szCs w:val="28"/>
          <w:lang w:val="en-GB"/>
        </w:rPr>
        <w:t xml:space="preserve"> с </w:t>
      </w:r>
      <w:proofErr w:type="spellStart"/>
      <w:r w:rsidRPr="005A4213">
        <w:rPr>
          <w:spacing w:val="2"/>
          <w:sz w:val="28"/>
          <w:szCs w:val="28"/>
          <w:lang w:val="en-GB"/>
        </w:rPr>
        <w:t>теоретичната</w:t>
      </w:r>
      <w:proofErr w:type="spellEnd"/>
      <w:r w:rsidRPr="005A4213">
        <w:rPr>
          <w:spacing w:val="2"/>
          <w:sz w:val="28"/>
          <w:szCs w:val="28"/>
          <w:lang w:val="en-GB"/>
        </w:rPr>
        <w:t xml:space="preserve"> </w:t>
      </w:r>
      <w:proofErr w:type="spellStart"/>
      <w:r w:rsidRPr="005A4213">
        <w:rPr>
          <w:spacing w:val="2"/>
          <w:sz w:val="28"/>
          <w:szCs w:val="28"/>
          <w:lang w:val="en-GB"/>
        </w:rPr>
        <w:t>основа</w:t>
      </w:r>
      <w:proofErr w:type="spellEnd"/>
      <w:r w:rsidRPr="005A4213">
        <w:rPr>
          <w:spacing w:val="2"/>
          <w:sz w:val="28"/>
          <w:szCs w:val="28"/>
          <w:lang w:val="en-GB"/>
        </w:rPr>
        <w:t xml:space="preserve">, </w:t>
      </w:r>
      <w:proofErr w:type="spellStart"/>
      <w:r w:rsidRPr="005A4213">
        <w:rPr>
          <w:spacing w:val="2"/>
          <w:sz w:val="28"/>
          <w:szCs w:val="28"/>
          <w:lang w:val="en-GB"/>
        </w:rPr>
        <w:t>според</w:t>
      </w:r>
      <w:proofErr w:type="spellEnd"/>
      <w:r w:rsidRPr="005A4213">
        <w:rPr>
          <w:spacing w:val="2"/>
          <w:sz w:val="28"/>
          <w:szCs w:val="28"/>
          <w:lang w:val="en-GB"/>
        </w:rPr>
        <w:t xml:space="preserve"> </w:t>
      </w:r>
      <w:proofErr w:type="spellStart"/>
      <w:r w:rsidRPr="005A4213">
        <w:rPr>
          <w:spacing w:val="2"/>
          <w:sz w:val="28"/>
          <w:szCs w:val="28"/>
          <w:lang w:val="en-GB"/>
        </w:rPr>
        <w:t>която</w:t>
      </w:r>
      <w:proofErr w:type="spellEnd"/>
      <w:r w:rsidRPr="005A4213">
        <w:rPr>
          <w:spacing w:val="2"/>
          <w:sz w:val="28"/>
          <w:szCs w:val="28"/>
          <w:lang w:val="en-GB"/>
        </w:rPr>
        <w:t xml:space="preserve"> </w:t>
      </w:r>
      <w:proofErr w:type="spellStart"/>
      <w:r w:rsidRPr="005A4213">
        <w:rPr>
          <w:spacing w:val="2"/>
          <w:sz w:val="28"/>
          <w:szCs w:val="28"/>
          <w:lang w:val="en-GB"/>
        </w:rPr>
        <w:t>позитивната</w:t>
      </w:r>
      <w:proofErr w:type="spellEnd"/>
      <w:r w:rsidRPr="005A4213">
        <w:rPr>
          <w:spacing w:val="2"/>
          <w:sz w:val="28"/>
          <w:szCs w:val="28"/>
          <w:lang w:val="en-GB"/>
        </w:rPr>
        <w:t xml:space="preserve"> </w:t>
      </w:r>
      <w:proofErr w:type="spellStart"/>
      <w:r w:rsidRPr="005A4213">
        <w:rPr>
          <w:spacing w:val="2"/>
          <w:sz w:val="28"/>
          <w:szCs w:val="28"/>
          <w:lang w:val="en-GB"/>
        </w:rPr>
        <w:t>самооценка</w:t>
      </w:r>
      <w:proofErr w:type="spellEnd"/>
      <w:r w:rsidRPr="005A4213">
        <w:rPr>
          <w:spacing w:val="2"/>
          <w:sz w:val="28"/>
          <w:szCs w:val="28"/>
          <w:lang w:val="en-GB"/>
        </w:rPr>
        <w:t xml:space="preserve"> </w:t>
      </w:r>
      <w:proofErr w:type="spellStart"/>
      <w:r w:rsidRPr="005A4213">
        <w:rPr>
          <w:spacing w:val="2"/>
          <w:sz w:val="28"/>
          <w:szCs w:val="28"/>
          <w:lang w:val="en-GB"/>
        </w:rPr>
        <w:t>служи</w:t>
      </w:r>
      <w:proofErr w:type="spellEnd"/>
      <w:r w:rsidRPr="005A4213">
        <w:rPr>
          <w:spacing w:val="2"/>
          <w:sz w:val="28"/>
          <w:szCs w:val="28"/>
          <w:lang w:val="en-GB"/>
        </w:rPr>
        <w:t xml:space="preserve"> </w:t>
      </w:r>
      <w:proofErr w:type="spellStart"/>
      <w:r w:rsidRPr="005A4213">
        <w:rPr>
          <w:spacing w:val="2"/>
          <w:sz w:val="28"/>
          <w:szCs w:val="28"/>
          <w:lang w:val="en-GB"/>
        </w:rPr>
        <w:t>като</w:t>
      </w:r>
      <w:proofErr w:type="spellEnd"/>
      <w:r w:rsidRPr="005A4213">
        <w:rPr>
          <w:spacing w:val="2"/>
          <w:sz w:val="28"/>
          <w:szCs w:val="28"/>
          <w:lang w:val="en-GB"/>
        </w:rPr>
        <w:t xml:space="preserve"> </w:t>
      </w:r>
      <w:proofErr w:type="spellStart"/>
      <w:r w:rsidRPr="005A4213">
        <w:rPr>
          <w:spacing w:val="2"/>
          <w:sz w:val="28"/>
          <w:szCs w:val="28"/>
          <w:lang w:val="en-GB"/>
        </w:rPr>
        <w:t>защитен</w:t>
      </w:r>
      <w:proofErr w:type="spellEnd"/>
      <w:r w:rsidRPr="005A4213">
        <w:rPr>
          <w:spacing w:val="2"/>
          <w:sz w:val="28"/>
          <w:szCs w:val="28"/>
          <w:lang w:val="en-GB"/>
        </w:rPr>
        <w:t xml:space="preserve"> </w:t>
      </w:r>
      <w:proofErr w:type="spellStart"/>
      <w:r w:rsidRPr="005A4213">
        <w:rPr>
          <w:spacing w:val="2"/>
          <w:sz w:val="28"/>
          <w:szCs w:val="28"/>
          <w:lang w:val="en-GB"/>
        </w:rPr>
        <w:t>фактор</w:t>
      </w:r>
      <w:proofErr w:type="spellEnd"/>
      <w:r w:rsidRPr="005A4213">
        <w:rPr>
          <w:spacing w:val="2"/>
          <w:sz w:val="28"/>
          <w:szCs w:val="28"/>
          <w:lang w:val="en-GB"/>
        </w:rPr>
        <w:t xml:space="preserve"> </w:t>
      </w:r>
      <w:proofErr w:type="spellStart"/>
      <w:r w:rsidRPr="005A4213">
        <w:rPr>
          <w:spacing w:val="2"/>
          <w:sz w:val="28"/>
          <w:szCs w:val="28"/>
          <w:lang w:val="en-GB"/>
        </w:rPr>
        <w:t>срещу</w:t>
      </w:r>
      <w:proofErr w:type="spellEnd"/>
      <w:r w:rsidRPr="005A4213">
        <w:rPr>
          <w:spacing w:val="2"/>
          <w:sz w:val="28"/>
          <w:szCs w:val="28"/>
          <w:lang w:val="en-GB"/>
        </w:rPr>
        <w:t xml:space="preserve"> </w:t>
      </w:r>
      <w:proofErr w:type="spellStart"/>
      <w:r w:rsidRPr="005A4213">
        <w:rPr>
          <w:spacing w:val="2"/>
          <w:sz w:val="28"/>
          <w:szCs w:val="28"/>
          <w:lang w:val="en-GB"/>
        </w:rPr>
        <w:t>ситуативен</w:t>
      </w:r>
      <w:proofErr w:type="spellEnd"/>
      <w:r w:rsidRPr="005A4213">
        <w:rPr>
          <w:spacing w:val="2"/>
          <w:sz w:val="28"/>
          <w:szCs w:val="28"/>
          <w:lang w:val="en-GB"/>
        </w:rPr>
        <w:t xml:space="preserve"> </w:t>
      </w:r>
      <w:proofErr w:type="spellStart"/>
      <w:r w:rsidRPr="005A4213">
        <w:rPr>
          <w:spacing w:val="2"/>
          <w:sz w:val="28"/>
          <w:szCs w:val="28"/>
          <w:lang w:val="en-GB"/>
        </w:rPr>
        <w:t>стрес</w:t>
      </w:r>
      <w:proofErr w:type="spellEnd"/>
      <w:r w:rsidRPr="005A4213">
        <w:rPr>
          <w:spacing w:val="2"/>
          <w:sz w:val="28"/>
          <w:szCs w:val="28"/>
          <w:lang w:val="en-GB"/>
        </w:rPr>
        <w:t xml:space="preserve">. </w:t>
      </w:r>
      <w:proofErr w:type="spellStart"/>
      <w:r w:rsidRPr="005A4213">
        <w:rPr>
          <w:spacing w:val="2"/>
          <w:sz w:val="28"/>
          <w:szCs w:val="28"/>
          <w:lang w:val="en-GB"/>
        </w:rPr>
        <w:t>Следователно</w:t>
      </w:r>
      <w:proofErr w:type="spellEnd"/>
      <w:r w:rsidRPr="005A4213">
        <w:rPr>
          <w:spacing w:val="2"/>
          <w:sz w:val="28"/>
          <w:szCs w:val="28"/>
          <w:lang w:val="en-GB"/>
        </w:rPr>
        <w:t xml:space="preserve">, </w:t>
      </w:r>
      <w:proofErr w:type="spellStart"/>
      <w:r w:rsidRPr="005A4213">
        <w:rPr>
          <w:spacing w:val="2"/>
          <w:sz w:val="28"/>
          <w:szCs w:val="28"/>
          <w:lang w:val="en-GB"/>
        </w:rPr>
        <w:t>хипотезата</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потвърждава</w:t>
      </w:r>
      <w:proofErr w:type="spellEnd"/>
      <w:r w:rsidRPr="005A4213">
        <w:rPr>
          <w:spacing w:val="2"/>
          <w:sz w:val="28"/>
          <w:szCs w:val="28"/>
          <w:lang w:val="en-GB"/>
        </w:rPr>
        <w:t xml:space="preserve"> </w:t>
      </w:r>
      <w:proofErr w:type="spellStart"/>
      <w:r w:rsidRPr="005A4213">
        <w:rPr>
          <w:spacing w:val="2"/>
          <w:sz w:val="28"/>
          <w:szCs w:val="28"/>
          <w:lang w:val="en-GB"/>
        </w:rPr>
        <w:t>частично</w:t>
      </w:r>
      <w:proofErr w:type="spellEnd"/>
      <w:r w:rsidRPr="005A4213">
        <w:rPr>
          <w:spacing w:val="2"/>
          <w:sz w:val="28"/>
          <w:szCs w:val="28"/>
          <w:lang w:val="en-GB"/>
        </w:rPr>
        <w:t xml:space="preserve"> – </w:t>
      </w:r>
      <w:proofErr w:type="spellStart"/>
      <w:r w:rsidRPr="005A4213">
        <w:rPr>
          <w:spacing w:val="2"/>
          <w:sz w:val="28"/>
          <w:szCs w:val="28"/>
          <w:lang w:val="en-GB"/>
        </w:rPr>
        <w:t>има</w:t>
      </w:r>
      <w:proofErr w:type="spellEnd"/>
      <w:r w:rsidRPr="005A4213">
        <w:rPr>
          <w:spacing w:val="2"/>
          <w:sz w:val="28"/>
          <w:szCs w:val="28"/>
          <w:lang w:val="en-GB"/>
        </w:rPr>
        <w:t xml:space="preserve"> </w:t>
      </w:r>
      <w:proofErr w:type="spellStart"/>
      <w:r w:rsidRPr="005A4213">
        <w:rPr>
          <w:spacing w:val="2"/>
          <w:sz w:val="28"/>
          <w:szCs w:val="28"/>
          <w:lang w:val="en-GB"/>
        </w:rPr>
        <w:t>връзка</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двете</w:t>
      </w:r>
      <w:proofErr w:type="spellEnd"/>
      <w:r w:rsidRPr="005A4213">
        <w:rPr>
          <w:spacing w:val="2"/>
          <w:sz w:val="28"/>
          <w:szCs w:val="28"/>
          <w:lang w:val="en-GB"/>
        </w:rPr>
        <w:t xml:space="preserve"> </w:t>
      </w:r>
      <w:proofErr w:type="spellStart"/>
      <w:r w:rsidRPr="005A4213">
        <w:rPr>
          <w:spacing w:val="2"/>
          <w:sz w:val="28"/>
          <w:szCs w:val="28"/>
          <w:lang w:val="en-GB"/>
        </w:rPr>
        <w:t>променливи</w:t>
      </w:r>
      <w:proofErr w:type="spellEnd"/>
      <w:r w:rsidRPr="005A4213">
        <w:rPr>
          <w:spacing w:val="2"/>
          <w:sz w:val="28"/>
          <w:szCs w:val="28"/>
          <w:lang w:val="en-GB"/>
        </w:rPr>
        <w:t xml:space="preserve">, </w:t>
      </w:r>
      <w:proofErr w:type="spellStart"/>
      <w:r w:rsidRPr="005A4213">
        <w:rPr>
          <w:spacing w:val="2"/>
          <w:sz w:val="28"/>
          <w:szCs w:val="28"/>
          <w:lang w:val="en-GB"/>
        </w:rPr>
        <w:t>макар</w:t>
      </w:r>
      <w:proofErr w:type="spellEnd"/>
      <w:r w:rsidRPr="005A4213">
        <w:rPr>
          <w:spacing w:val="2"/>
          <w:sz w:val="28"/>
          <w:szCs w:val="28"/>
          <w:lang w:val="en-GB"/>
        </w:rPr>
        <w:t xml:space="preserve"> </w:t>
      </w:r>
      <w:proofErr w:type="spellStart"/>
      <w:r w:rsidRPr="005A4213">
        <w:rPr>
          <w:spacing w:val="2"/>
          <w:sz w:val="28"/>
          <w:szCs w:val="28"/>
          <w:lang w:val="en-GB"/>
        </w:rPr>
        <w:t>тя</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е </w:t>
      </w:r>
      <w:proofErr w:type="spellStart"/>
      <w:r w:rsidRPr="005A4213">
        <w:rPr>
          <w:spacing w:val="2"/>
          <w:sz w:val="28"/>
          <w:szCs w:val="28"/>
          <w:lang w:val="en-GB"/>
        </w:rPr>
        <w:t>силна</w:t>
      </w:r>
      <w:proofErr w:type="spellEnd"/>
      <w:r w:rsidRPr="005A4213">
        <w:rPr>
          <w:spacing w:val="2"/>
          <w:sz w:val="28"/>
          <w:szCs w:val="28"/>
          <w:lang w:val="en-GB"/>
        </w:rPr>
        <w:t xml:space="preserve">. </w:t>
      </w:r>
      <w:proofErr w:type="spellStart"/>
      <w:r w:rsidRPr="005A4213">
        <w:rPr>
          <w:spacing w:val="2"/>
          <w:sz w:val="28"/>
          <w:szCs w:val="28"/>
          <w:lang w:val="en-GB"/>
        </w:rPr>
        <w:t>Важно</w:t>
      </w:r>
      <w:proofErr w:type="spellEnd"/>
      <w:r w:rsidRPr="005A4213">
        <w:rPr>
          <w:spacing w:val="2"/>
          <w:sz w:val="28"/>
          <w:szCs w:val="28"/>
          <w:lang w:val="en-GB"/>
        </w:rPr>
        <w:t xml:space="preserve"> е </w:t>
      </w:r>
      <w:proofErr w:type="spellStart"/>
      <w:r w:rsidRPr="005A4213">
        <w:rPr>
          <w:spacing w:val="2"/>
          <w:sz w:val="28"/>
          <w:szCs w:val="28"/>
          <w:lang w:val="en-GB"/>
        </w:rPr>
        <w:t>обаче</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отбележи</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самооценката</w:t>
      </w:r>
      <w:proofErr w:type="spellEnd"/>
      <w:r w:rsidRPr="005A4213">
        <w:rPr>
          <w:spacing w:val="2"/>
          <w:sz w:val="28"/>
          <w:szCs w:val="28"/>
          <w:lang w:val="en-GB"/>
        </w:rPr>
        <w:t xml:space="preserve"> и </w:t>
      </w:r>
      <w:proofErr w:type="spellStart"/>
      <w:r w:rsidRPr="005A4213">
        <w:rPr>
          <w:spacing w:val="2"/>
          <w:sz w:val="28"/>
          <w:szCs w:val="28"/>
          <w:lang w:val="en-GB"/>
        </w:rPr>
        <w:t>устойчивата</w:t>
      </w:r>
      <w:proofErr w:type="spellEnd"/>
      <w:r w:rsidRPr="005A4213">
        <w:rPr>
          <w:spacing w:val="2"/>
          <w:sz w:val="28"/>
          <w:szCs w:val="28"/>
          <w:lang w:val="en-GB"/>
        </w:rPr>
        <w:t xml:space="preserve"> (</w:t>
      </w:r>
      <w:proofErr w:type="spellStart"/>
      <w:r w:rsidRPr="005A4213">
        <w:rPr>
          <w:spacing w:val="2"/>
          <w:sz w:val="28"/>
          <w:szCs w:val="28"/>
          <w:lang w:val="en-GB"/>
        </w:rPr>
        <w:t>трейд</w:t>
      </w:r>
      <w:proofErr w:type="spellEnd"/>
      <w:r w:rsidRPr="005A4213">
        <w:rPr>
          <w:spacing w:val="2"/>
          <w:sz w:val="28"/>
          <w:szCs w:val="28"/>
          <w:lang w:val="en-GB"/>
        </w:rPr>
        <w:t xml:space="preserve">) </w:t>
      </w:r>
      <w:proofErr w:type="spellStart"/>
      <w:r w:rsidRPr="005A4213">
        <w:rPr>
          <w:spacing w:val="2"/>
          <w:sz w:val="28"/>
          <w:szCs w:val="28"/>
          <w:lang w:val="en-GB"/>
        </w:rPr>
        <w:t>тревожност</w:t>
      </w:r>
      <w:proofErr w:type="spellEnd"/>
      <w:r w:rsidRPr="005A4213">
        <w:rPr>
          <w:spacing w:val="2"/>
          <w:sz w:val="28"/>
          <w:szCs w:val="28"/>
          <w:lang w:val="en-GB"/>
        </w:rPr>
        <w:t xml:space="preserve"> </w:t>
      </w:r>
      <w:proofErr w:type="spellStart"/>
      <w:r w:rsidRPr="005A4213">
        <w:rPr>
          <w:spacing w:val="2"/>
          <w:sz w:val="28"/>
          <w:szCs w:val="28"/>
          <w:lang w:val="en-GB"/>
        </w:rPr>
        <w:t>практически</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наблюдава</w:t>
      </w:r>
      <w:proofErr w:type="spellEnd"/>
      <w:r w:rsidRPr="005A4213">
        <w:rPr>
          <w:spacing w:val="2"/>
          <w:sz w:val="28"/>
          <w:szCs w:val="28"/>
          <w:lang w:val="en-GB"/>
        </w:rPr>
        <w:t xml:space="preserve"> </w:t>
      </w:r>
      <w:proofErr w:type="spellStart"/>
      <w:r w:rsidRPr="005A4213">
        <w:rPr>
          <w:spacing w:val="2"/>
          <w:sz w:val="28"/>
          <w:szCs w:val="28"/>
          <w:lang w:val="en-GB"/>
        </w:rPr>
        <w:t>зависимост</w:t>
      </w:r>
      <w:proofErr w:type="spellEnd"/>
      <w:r w:rsidRPr="005A4213">
        <w:rPr>
          <w:spacing w:val="2"/>
          <w:sz w:val="28"/>
          <w:szCs w:val="28"/>
          <w:lang w:val="en-GB"/>
        </w:rPr>
        <w:t xml:space="preserve"> (r ≈ 0.01). </w:t>
      </w:r>
      <w:proofErr w:type="spellStart"/>
      <w:r w:rsidRPr="005A4213">
        <w:rPr>
          <w:spacing w:val="2"/>
          <w:sz w:val="28"/>
          <w:szCs w:val="28"/>
          <w:lang w:val="en-GB"/>
        </w:rPr>
        <w:t>Това</w:t>
      </w:r>
      <w:proofErr w:type="spellEnd"/>
      <w:r w:rsidRPr="005A4213">
        <w:rPr>
          <w:spacing w:val="2"/>
          <w:sz w:val="28"/>
          <w:szCs w:val="28"/>
          <w:lang w:val="en-GB"/>
        </w:rPr>
        <w:t xml:space="preserve"> </w:t>
      </w:r>
      <w:proofErr w:type="spellStart"/>
      <w:r w:rsidRPr="005A4213">
        <w:rPr>
          <w:spacing w:val="2"/>
          <w:sz w:val="28"/>
          <w:szCs w:val="28"/>
          <w:lang w:val="en-GB"/>
        </w:rPr>
        <w:t>показва</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дългосрочните</w:t>
      </w:r>
      <w:proofErr w:type="spellEnd"/>
      <w:r w:rsidRPr="005A4213">
        <w:rPr>
          <w:spacing w:val="2"/>
          <w:sz w:val="28"/>
          <w:szCs w:val="28"/>
          <w:lang w:val="en-GB"/>
        </w:rPr>
        <w:t xml:space="preserve">, </w:t>
      </w:r>
      <w:proofErr w:type="spellStart"/>
      <w:r w:rsidRPr="005A4213">
        <w:rPr>
          <w:spacing w:val="2"/>
          <w:sz w:val="28"/>
          <w:szCs w:val="28"/>
          <w:lang w:val="en-GB"/>
        </w:rPr>
        <w:t>стабилни</w:t>
      </w:r>
      <w:proofErr w:type="spellEnd"/>
      <w:r w:rsidRPr="005A4213">
        <w:rPr>
          <w:spacing w:val="2"/>
          <w:sz w:val="28"/>
          <w:szCs w:val="28"/>
          <w:lang w:val="en-GB"/>
        </w:rPr>
        <w:t xml:space="preserve"> </w:t>
      </w:r>
      <w:proofErr w:type="spellStart"/>
      <w:r w:rsidRPr="005A4213">
        <w:rPr>
          <w:spacing w:val="2"/>
          <w:sz w:val="28"/>
          <w:szCs w:val="28"/>
          <w:lang w:val="en-GB"/>
        </w:rPr>
        <w:t>нива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тревожност</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са</w:t>
      </w:r>
      <w:proofErr w:type="spellEnd"/>
      <w:r w:rsidRPr="005A4213">
        <w:rPr>
          <w:spacing w:val="2"/>
          <w:sz w:val="28"/>
          <w:szCs w:val="28"/>
          <w:lang w:val="en-GB"/>
        </w:rPr>
        <w:t xml:space="preserve"> </w:t>
      </w:r>
      <w:proofErr w:type="spellStart"/>
      <w:r w:rsidRPr="005A4213">
        <w:rPr>
          <w:spacing w:val="2"/>
          <w:sz w:val="28"/>
          <w:szCs w:val="28"/>
          <w:lang w:val="en-GB"/>
        </w:rPr>
        <w:t>пряко</w:t>
      </w:r>
      <w:proofErr w:type="spellEnd"/>
      <w:r w:rsidRPr="005A4213">
        <w:rPr>
          <w:spacing w:val="2"/>
          <w:sz w:val="28"/>
          <w:szCs w:val="28"/>
          <w:lang w:val="en-GB"/>
        </w:rPr>
        <w:t xml:space="preserve"> </w:t>
      </w:r>
      <w:proofErr w:type="spellStart"/>
      <w:r w:rsidRPr="005A4213">
        <w:rPr>
          <w:spacing w:val="2"/>
          <w:sz w:val="28"/>
          <w:szCs w:val="28"/>
          <w:lang w:val="en-GB"/>
        </w:rPr>
        <w:t>обвързани</w:t>
      </w:r>
      <w:proofErr w:type="spellEnd"/>
      <w:r w:rsidRPr="005A4213">
        <w:rPr>
          <w:spacing w:val="2"/>
          <w:sz w:val="28"/>
          <w:szCs w:val="28"/>
          <w:lang w:val="en-GB"/>
        </w:rPr>
        <w:t xml:space="preserve"> </w:t>
      </w:r>
      <w:proofErr w:type="spellStart"/>
      <w:r w:rsidRPr="005A4213">
        <w:rPr>
          <w:spacing w:val="2"/>
          <w:sz w:val="28"/>
          <w:szCs w:val="28"/>
          <w:lang w:val="en-GB"/>
        </w:rPr>
        <w:lastRenderedPageBreak/>
        <w:t>със</w:t>
      </w:r>
      <w:proofErr w:type="spellEnd"/>
      <w:r w:rsidRPr="005A4213">
        <w:rPr>
          <w:spacing w:val="2"/>
          <w:sz w:val="28"/>
          <w:szCs w:val="28"/>
          <w:lang w:val="en-GB"/>
        </w:rPr>
        <w:t xml:space="preserve"> </w:t>
      </w:r>
      <w:proofErr w:type="spellStart"/>
      <w:r w:rsidRPr="005A4213">
        <w:rPr>
          <w:spacing w:val="2"/>
          <w:sz w:val="28"/>
          <w:szCs w:val="28"/>
          <w:lang w:val="en-GB"/>
        </w:rPr>
        <w:t>самооценката</w:t>
      </w:r>
      <w:proofErr w:type="spellEnd"/>
      <w:r w:rsidRPr="005A4213">
        <w:rPr>
          <w:spacing w:val="2"/>
          <w:sz w:val="28"/>
          <w:szCs w:val="28"/>
          <w:lang w:val="en-GB"/>
        </w:rPr>
        <w:t xml:space="preserve"> в </w:t>
      </w:r>
      <w:proofErr w:type="spellStart"/>
      <w:r w:rsidRPr="005A4213">
        <w:rPr>
          <w:spacing w:val="2"/>
          <w:sz w:val="28"/>
          <w:szCs w:val="28"/>
          <w:lang w:val="en-GB"/>
        </w:rPr>
        <w:t>рамките</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тази</w:t>
      </w:r>
      <w:proofErr w:type="spellEnd"/>
      <w:r w:rsidRPr="005A4213">
        <w:rPr>
          <w:spacing w:val="2"/>
          <w:sz w:val="28"/>
          <w:szCs w:val="28"/>
          <w:lang w:val="en-GB"/>
        </w:rPr>
        <w:t xml:space="preserve"> </w:t>
      </w:r>
      <w:proofErr w:type="spellStart"/>
      <w:r w:rsidRPr="005A4213">
        <w:rPr>
          <w:spacing w:val="2"/>
          <w:sz w:val="28"/>
          <w:szCs w:val="28"/>
          <w:lang w:val="en-GB"/>
        </w:rPr>
        <w:t>извадка</w:t>
      </w:r>
      <w:proofErr w:type="spellEnd"/>
      <w:r w:rsidRPr="005A4213">
        <w:rPr>
          <w:spacing w:val="2"/>
          <w:sz w:val="28"/>
          <w:szCs w:val="28"/>
          <w:lang w:val="en-GB"/>
        </w:rPr>
        <w:t xml:space="preserve">. </w:t>
      </w:r>
      <w:proofErr w:type="spellStart"/>
      <w:r w:rsidRPr="005A4213">
        <w:rPr>
          <w:spacing w:val="2"/>
          <w:sz w:val="28"/>
          <w:szCs w:val="28"/>
          <w:lang w:val="en-GB"/>
        </w:rPr>
        <w:t>Следователно</w:t>
      </w:r>
      <w:proofErr w:type="spellEnd"/>
      <w:r w:rsidRPr="005A4213">
        <w:rPr>
          <w:spacing w:val="2"/>
          <w:sz w:val="28"/>
          <w:szCs w:val="28"/>
          <w:lang w:val="en-GB"/>
        </w:rPr>
        <w:t xml:space="preserve">, </w:t>
      </w:r>
      <w:proofErr w:type="spellStart"/>
      <w:r w:rsidRPr="005A4213">
        <w:rPr>
          <w:spacing w:val="2"/>
          <w:sz w:val="28"/>
          <w:szCs w:val="28"/>
          <w:lang w:val="en-GB"/>
        </w:rPr>
        <w:t>хипотезата</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потвърждава</w:t>
      </w:r>
      <w:proofErr w:type="spellEnd"/>
      <w:r w:rsidRPr="005A4213">
        <w:rPr>
          <w:spacing w:val="2"/>
          <w:sz w:val="28"/>
          <w:szCs w:val="28"/>
          <w:lang w:val="en-GB"/>
        </w:rPr>
        <w:t xml:space="preserve"> </w:t>
      </w:r>
      <w:proofErr w:type="spellStart"/>
      <w:r w:rsidRPr="005A4213">
        <w:rPr>
          <w:spacing w:val="2"/>
          <w:sz w:val="28"/>
          <w:szCs w:val="28"/>
          <w:lang w:val="en-GB"/>
        </w:rPr>
        <w:t>само</w:t>
      </w:r>
      <w:proofErr w:type="spellEnd"/>
      <w:r w:rsidRPr="005A4213">
        <w:rPr>
          <w:spacing w:val="2"/>
          <w:sz w:val="28"/>
          <w:szCs w:val="28"/>
          <w:lang w:val="en-GB"/>
        </w:rPr>
        <w:t xml:space="preserve"> </w:t>
      </w:r>
      <w:proofErr w:type="spellStart"/>
      <w:r w:rsidRPr="005A4213">
        <w:rPr>
          <w:spacing w:val="2"/>
          <w:sz w:val="28"/>
          <w:szCs w:val="28"/>
          <w:lang w:val="en-GB"/>
        </w:rPr>
        <w:t>по</w:t>
      </w:r>
      <w:proofErr w:type="spellEnd"/>
      <w:r w:rsidRPr="005A4213">
        <w:rPr>
          <w:spacing w:val="2"/>
          <w:sz w:val="28"/>
          <w:szCs w:val="28"/>
          <w:lang w:val="en-GB"/>
        </w:rPr>
        <w:t xml:space="preserve"> </w:t>
      </w:r>
      <w:proofErr w:type="spellStart"/>
      <w:r w:rsidRPr="005A4213">
        <w:rPr>
          <w:spacing w:val="2"/>
          <w:sz w:val="28"/>
          <w:szCs w:val="28"/>
          <w:lang w:val="en-GB"/>
        </w:rPr>
        <w:t>отношение</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моментната</w:t>
      </w:r>
      <w:proofErr w:type="spellEnd"/>
      <w:r w:rsidRPr="005A4213">
        <w:rPr>
          <w:spacing w:val="2"/>
          <w:sz w:val="28"/>
          <w:szCs w:val="28"/>
          <w:lang w:val="en-GB"/>
        </w:rPr>
        <w:t xml:space="preserve"> </w:t>
      </w:r>
      <w:proofErr w:type="spellStart"/>
      <w:r w:rsidRPr="005A4213">
        <w:rPr>
          <w:spacing w:val="2"/>
          <w:sz w:val="28"/>
          <w:szCs w:val="28"/>
          <w:lang w:val="en-GB"/>
        </w:rPr>
        <w:t>тревожност</w:t>
      </w:r>
      <w:proofErr w:type="spellEnd"/>
      <w:r w:rsidRPr="005A4213">
        <w:rPr>
          <w:spacing w:val="2"/>
          <w:sz w:val="28"/>
          <w:szCs w:val="28"/>
          <w:lang w:val="en-GB"/>
        </w:rPr>
        <w:t xml:space="preserve">, </w:t>
      </w:r>
      <w:proofErr w:type="spellStart"/>
      <w:r w:rsidRPr="005A4213">
        <w:rPr>
          <w:spacing w:val="2"/>
          <w:sz w:val="28"/>
          <w:szCs w:val="28"/>
          <w:lang w:val="en-GB"/>
        </w:rPr>
        <w:t>но</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и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устойчивата</w:t>
      </w:r>
      <w:proofErr w:type="spellEnd"/>
      <w:r w:rsidRPr="005A4213">
        <w:rPr>
          <w:spacing w:val="2"/>
          <w:sz w:val="28"/>
          <w:szCs w:val="28"/>
          <w:lang w:val="en-GB"/>
        </w:rPr>
        <w:t>.</w:t>
      </w:r>
    </w:p>
    <w:p w14:paraId="4B4007CE" w14:textId="77777777" w:rsidR="005A4213" w:rsidRPr="005A4213" w:rsidRDefault="005A4213" w:rsidP="005A4213">
      <w:pPr>
        <w:spacing w:line="360" w:lineRule="auto"/>
        <w:ind w:firstLine="709"/>
        <w:jc w:val="both"/>
        <w:rPr>
          <w:spacing w:val="2"/>
          <w:sz w:val="28"/>
          <w:szCs w:val="28"/>
          <w:lang w:val="en-GB"/>
        </w:rPr>
      </w:pPr>
      <w:proofErr w:type="spellStart"/>
      <w:r w:rsidRPr="005A4213">
        <w:rPr>
          <w:spacing w:val="2"/>
          <w:sz w:val="28"/>
          <w:szCs w:val="28"/>
          <w:lang w:val="en-GB"/>
        </w:rPr>
        <w:t>Втората</w:t>
      </w:r>
      <w:proofErr w:type="spellEnd"/>
      <w:r w:rsidRPr="005A4213">
        <w:rPr>
          <w:spacing w:val="2"/>
          <w:sz w:val="28"/>
          <w:szCs w:val="28"/>
          <w:lang w:val="en-GB"/>
        </w:rPr>
        <w:t xml:space="preserve"> </w:t>
      </w:r>
      <w:proofErr w:type="spellStart"/>
      <w:r w:rsidRPr="005A4213">
        <w:rPr>
          <w:spacing w:val="2"/>
          <w:sz w:val="28"/>
          <w:szCs w:val="28"/>
          <w:lang w:val="en-GB"/>
        </w:rPr>
        <w:t>хипотеза</w:t>
      </w:r>
      <w:proofErr w:type="spellEnd"/>
      <w:r w:rsidRPr="005A4213">
        <w:rPr>
          <w:spacing w:val="2"/>
          <w:sz w:val="28"/>
          <w:szCs w:val="28"/>
          <w:lang w:val="en-GB"/>
        </w:rPr>
        <w:t xml:space="preserve"> </w:t>
      </w:r>
      <w:proofErr w:type="spellStart"/>
      <w:r w:rsidRPr="005A4213">
        <w:rPr>
          <w:spacing w:val="2"/>
          <w:sz w:val="28"/>
          <w:szCs w:val="28"/>
          <w:lang w:val="en-GB"/>
        </w:rPr>
        <w:t>предполага</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съществува</w:t>
      </w:r>
      <w:proofErr w:type="spellEnd"/>
      <w:r w:rsidRPr="005A4213">
        <w:rPr>
          <w:spacing w:val="2"/>
          <w:sz w:val="28"/>
          <w:szCs w:val="28"/>
          <w:lang w:val="en-GB"/>
        </w:rPr>
        <w:t xml:space="preserve"> </w:t>
      </w:r>
      <w:proofErr w:type="spellStart"/>
      <w:r w:rsidRPr="005A4213">
        <w:rPr>
          <w:spacing w:val="2"/>
          <w:sz w:val="28"/>
          <w:szCs w:val="28"/>
          <w:lang w:val="en-GB"/>
        </w:rPr>
        <w:t>положителна</w:t>
      </w:r>
      <w:proofErr w:type="spellEnd"/>
      <w:r w:rsidRPr="005A4213">
        <w:rPr>
          <w:spacing w:val="2"/>
          <w:sz w:val="28"/>
          <w:szCs w:val="28"/>
          <w:lang w:val="en-GB"/>
        </w:rPr>
        <w:t xml:space="preserve"> </w:t>
      </w:r>
      <w:proofErr w:type="spellStart"/>
      <w:r w:rsidRPr="005A4213">
        <w:rPr>
          <w:spacing w:val="2"/>
          <w:sz w:val="28"/>
          <w:szCs w:val="28"/>
          <w:lang w:val="en-GB"/>
        </w:rPr>
        <w:t>връзка</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възприеманите</w:t>
      </w:r>
      <w:proofErr w:type="spellEnd"/>
      <w:r w:rsidRPr="005A4213">
        <w:rPr>
          <w:spacing w:val="2"/>
          <w:sz w:val="28"/>
          <w:szCs w:val="28"/>
          <w:lang w:val="en-GB"/>
        </w:rPr>
        <w:t xml:space="preserve"> </w:t>
      </w:r>
      <w:proofErr w:type="spellStart"/>
      <w:r w:rsidRPr="005A4213">
        <w:rPr>
          <w:spacing w:val="2"/>
          <w:sz w:val="28"/>
          <w:szCs w:val="28"/>
          <w:lang w:val="en-GB"/>
        </w:rPr>
        <w:t>родителски</w:t>
      </w:r>
      <w:proofErr w:type="spellEnd"/>
      <w:r w:rsidRPr="005A4213">
        <w:rPr>
          <w:spacing w:val="2"/>
          <w:sz w:val="28"/>
          <w:szCs w:val="28"/>
          <w:lang w:val="en-GB"/>
        </w:rPr>
        <w:t xml:space="preserve"> </w:t>
      </w:r>
      <w:proofErr w:type="spellStart"/>
      <w:r w:rsidRPr="005A4213">
        <w:rPr>
          <w:spacing w:val="2"/>
          <w:sz w:val="28"/>
          <w:szCs w:val="28"/>
          <w:lang w:val="en-GB"/>
        </w:rPr>
        <w:t>практики</w:t>
      </w:r>
      <w:proofErr w:type="spellEnd"/>
      <w:r w:rsidRPr="005A4213">
        <w:rPr>
          <w:spacing w:val="2"/>
          <w:sz w:val="28"/>
          <w:szCs w:val="28"/>
          <w:lang w:val="en-GB"/>
        </w:rPr>
        <w:t xml:space="preserve"> и </w:t>
      </w:r>
      <w:proofErr w:type="spellStart"/>
      <w:r w:rsidRPr="005A4213">
        <w:rPr>
          <w:spacing w:val="2"/>
          <w:sz w:val="28"/>
          <w:szCs w:val="28"/>
          <w:lang w:val="en-GB"/>
        </w:rPr>
        <w:t>самооценката</w:t>
      </w:r>
      <w:proofErr w:type="spellEnd"/>
      <w:r w:rsidRPr="005A4213">
        <w:rPr>
          <w:spacing w:val="2"/>
          <w:sz w:val="28"/>
          <w:szCs w:val="28"/>
          <w:lang w:val="en-GB"/>
        </w:rPr>
        <w:t xml:space="preserve"> – </w:t>
      </w:r>
      <w:proofErr w:type="spellStart"/>
      <w:r w:rsidRPr="005A4213">
        <w:rPr>
          <w:spacing w:val="2"/>
          <w:sz w:val="28"/>
          <w:szCs w:val="28"/>
          <w:lang w:val="en-GB"/>
        </w:rPr>
        <w:t>т.е</w:t>
      </w:r>
      <w:proofErr w:type="spellEnd"/>
      <w:r w:rsidRPr="005A4213">
        <w:rPr>
          <w:spacing w:val="2"/>
          <w:sz w:val="28"/>
          <w:szCs w:val="28"/>
          <w:lang w:val="en-GB"/>
        </w:rPr>
        <w:t xml:space="preserve">. </w:t>
      </w:r>
      <w:proofErr w:type="spellStart"/>
      <w:r w:rsidRPr="005A4213">
        <w:rPr>
          <w:spacing w:val="2"/>
          <w:sz w:val="28"/>
          <w:szCs w:val="28"/>
          <w:lang w:val="en-GB"/>
        </w:rPr>
        <w:t>по-подкрепящите</w:t>
      </w:r>
      <w:proofErr w:type="spellEnd"/>
      <w:r w:rsidRPr="005A4213">
        <w:rPr>
          <w:spacing w:val="2"/>
          <w:sz w:val="28"/>
          <w:szCs w:val="28"/>
          <w:lang w:val="en-GB"/>
        </w:rPr>
        <w:t xml:space="preserve"> и </w:t>
      </w:r>
      <w:proofErr w:type="spellStart"/>
      <w:r w:rsidRPr="005A4213">
        <w:rPr>
          <w:spacing w:val="2"/>
          <w:sz w:val="28"/>
          <w:szCs w:val="28"/>
          <w:lang w:val="en-GB"/>
        </w:rPr>
        <w:t>ефективни</w:t>
      </w:r>
      <w:proofErr w:type="spellEnd"/>
      <w:r w:rsidRPr="005A4213">
        <w:rPr>
          <w:spacing w:val="2"/>
          <w:sz w:val="28"/>
          <w:szCs w:val="28"/>
          <w:lang w:val="en-GB"/>
        </w:rPr>
        <w:t xml:space="preserve"> </w:t>
      </w:r>
      <w:proofErr w:type="spellStart"/>
      <w:r w:rsidRPr="005A4213">
        <w:rPr>
          <w:spacing w:val="2"/>
          <w:sz w:val="28"/>
          <w:szCs w:val="28"/>
          <w:lang w:val="en-GB"/>
        </w:rPr>
        <w:t>родителски</w:t>
      </w:r>
      <w:proofErr w:type="spellEnd"/>
      <w:r w:rsidRPr="005A4213">
        <w:rPr>
          <w:spacing w:val="2"/>
          <w:sz w:val="28"/>
          <w:szCs w:val="28"/>
          <w:lang w:val="en-GB"/>
        </w:rPr>
        <w:t xml:space="preserve"> </w:t>
      </w:r>
      <w:proofErr w:type="spellStart"/>
      <w:r w:rsidRPr="005A4213">
        <w:rPr>
          <w:spacing w:val="2"/>
          <w:sz w:val="28"/>
          <w:szCs w:val="28"/>
          <w:lang w:val="en-GB"/>
        </w:rPr>
        <w:t>стилове</w:t>
      </w:r>
      <w:proofErr w:type="spellEnd"/>
      <w:r w:rsidRPr="005A4213">
        <w:rPr>
          <w:spacing w:val="2"/>
          <w:sz w:val="28"/>
          <w:szCs w:val="28"/>
          <w:lang w:val="en-GB"/>
        </w:rPr>
        <w:t xml:space="preserve"> </w:t>
      </w:r>
      <w:proofErr w:type="spellStart"/>
      <w:r w:rsidRPr="005A4213">
        <w:rPr>
          <w:spacing w:val="2"/>
          <w:sz w:val="28"/>
          <w:szCs w:val="28"/>
          <w:lang w:val="en-GB"/>
        </w:rPr>
        <w:t>допринасят</w:t>
      </w:r>
      <w:proofErr w:type="spellEnd"/>
      <w:r w:rsidRPr="005A4213">
        <w:rPr>
          <w:spacing w:val="2"/>
          <w:sz w:val="28"/>
          <w:szCs w:val="28"/>
          <w:lang w:val="en-GB"/>
        </w:rPr>
        <w:t xml:space="preserve"> </w:t>
      </w:r>
      <w:proofErr w:type="spellStart"/>
      <w:r w:rsidRPr="005A4213">
        <w:rPr>
          <w:spacing w:val="2"/>
          <w:sz w:val="28"/>
          <w:szCs w:val="28"/>
          <w:lang w:val="en-GB"/>
        </w:rPr>
        <w:t>за</w:t>
      </w:r>
      <w:proofErr w:type="spellEnd"/>
      <w:r w:rsidRPr="005A4213">
        <w:rPr>
          <w:spacing w:val="2"/>
          <w:sz w:val="28"/>
          <w:szCs w:val="28"/>
          <w:lang w:val="en-GB"/>
        </w:rPr>
        <w:t xml:space="preserve"> </w:t>
      </w:r>
      <w:proofErr w:type="spellStart"/>
      <w:r w:rsidRPr="005A4213">
        <w:rPr>
          <w:spacing w:val="2"/>
          <w:sz w:val="28"/>
          <w:szCs w:val="28"/>
          <w:lang w:val="en-GB"/>
        </w:rPr>
        <w:t>по-висока</w:t>
      </w:r>
      <w:proofErr w:type="spellEnd"/>
      <w:r w:rsidRPr="005A4213">
        <w:rPr>
          <w:spacing w:val="2"/>
          <w:sz w:val="28"/>
          <w:szCs w:val="28"/>
          <w:lang w:val="en-GB"/>
        </w:rPr>
        <w:t xml:space="preserve"> </w:t>
      </w:r>
      <w:proofErr w:type="spellStart"/>
      <w:r w:rsidRPr="005A4213">
        <w:rPr>
          <w:spacing w:val="2"/>
          <w:sz w:val="28"/>
          <w:szCs w:val="28"/>
          <w:lang w:val="en-GB"/>
        </w:rPr>
        <w:t>самооценка</w:t>
      </w:r>
      <w:proofErr w:type="spellEnd"/>
      <w:r w:rsidRPr="005A4213">
        <w:rPr>
          <w:spacing w:val="2"/>
          <w:sz w:val="28"/>
          <w:szCs w:val="28"/>
          <w:lang w:val="en-GB"/>
        </w:rPr>
        <w:t xml:space="preserve"> </w:t>
      </w:r>
      <w:proofErr w:type="spellStart"/>
      <w:r w:rsidRPr="005A4213">
        <w:rPr>
          <w:spacing w:val="2"/>
          <w:sz w:val="28"/>
          <w:szCs w:val="28"/>
          <w:lang w:val="en-GB"/>
        </w:rPr>
        <w:t>при</w:t>
      </w:r>
      <w:proofErr w:type="spellEnd"/>
      <w:r w:rsidRPr="005A4213">
        <w:rPr>
          <w:spacing w:val="2"/>
          <w:sz w:val="28"/>
          <w:szCs w:val="28"/>
          <w:lang w:val="en-GB"/>
        </w:rPr>
        <w:t xml:space="preserve"> </w:t>
      </w:r>
      <w:proofErr w:type="spellStart"/>
      <w:r w:rsidRPr="005A4213">
        <w:rPr>
          <w:spacing w:val="2"/>
          <w:sz w:val="28"/>
          <w:szCs w:val="28"/>
          <w:lang w:val="en-GB"/>
        </w:rPr>
        <w:t>юношите</w:t>
      </w:r>
      <w:proofErr w:type="spellEnd"/>
      <w:r w:rsidRPr="005A4213">
        <w:rPr>
          <w:spacing w:val="2"/>
          <w:sz w:val="28"/>
          <w:szCs w:val="28"/>
          <w:lang w:val="en-GB"/>
        </w:rPr>
        <w:t xml:space="preserve">. </w:t>
      </w:r>
      <w:proofErr w:type="spellStart"/>
      <w:r w:rsidRPr="005A4213">
        <w:rPr>
          <w:spacing w:val="2"/>
          <w:sz w:val="28"/>
          <w:szCs w:val="28"/>
          <w:lang w:val="en-GB"/>
        </w:rPr>
        <w:t>Изследването</w:t>
      </w:r>
      <w:proofErr w:type="spellEnd"/>
      <w:r w:rsidRPr="005A4213">
        <w:rPr>
          <w:spacing w:val="2"/>
          <w:sz w:val="28"/>
          <w:szCs w:val="28"/>
          <w:lang w:val="en-GB"/>
        </w:rPr>
        <w:t xml:space="preserve"> </w:t>
      </w:r>
      <w:proofErr w:type="spellStart"/>
      <w:r w:rsidRPr="005A4213">
        <w:rPr>
          <w:spacing w:val="2"/>
          <w:sz w:val="28"/>
          <w:szCs w:val="28"/>
          <w:lang w:val="en-GB"/>
        </w:rPr>
        <w:t>открива</w:t>
      </w:r>
      <w:proofErr w:type="spellEnd"/>
      <w:r w:rsidRPr="005A4213">
        <w:rPr>
          <w:spacing w:val="2"/>
          <w:sz w:val="28"/>
          <w:szCs w:val="28"/>
          <w:lang w:val="en-GB"/>
        </w:rPr>
        <w:t xml:space="preserve"> </w:t>
      </w:r>
      <w:proofErr w:type="spellStart"/>
      <w:r w:rsidRPr="005A4213">
        <w:rPr>
          <w:spacing w:val="2"/>
          <w:sz w:val="28"/>
          <w:szCs w:val="28"/>
          <w:lang w:val="en-GB"/>
        </w:rPr>
        <w:t>умерено</w:t>
      </w:r>
      <w:proofErr w:type="spellEnd"/>
      <w:r w:rsidRPr="005A4213">
        <w:rPr>
          <w:spacing w:val="2"/>
          <w:sz w:val="28"/>
          <w:szCs w:val="28"/>
          <w:lang w:val="en-GB"/>
        </w:rPr>
        <w:t xml:space="preserve"> </w:t>
      </w:r>
      <w:proofErr w:type="spellStart"/>
      <w:r w:rsidRPr="005A4213">
        <w:rPr>
          <w:spacing w:val="2"/>
          <w:sz w:val="28"/>
          <w:szCs w:val="28"/>
          <w:lang w:val="en-GB"/>
        </w:rPr>
        <w:t>положителна</w:t>
      </w:r>
      <w:proofErr w:type="spellEnd"/>
      <w:r w:rsidRPr="005A4213">
        <w:rPr>
          <w:spacing w:val="2"/>
          <w:sz w:val="28"/>
          <w:szCs w:val="28"/>
          <w:lang w:val="en-GB"/>
        </w:rPr>
        <w:t xml:space="preserve"> </w:t>
      </w:r>
      <w:proofErr w:type="spellStart"/>
      <w:r w:rsidRPr="005A4213">
        <w:rPr>
          <w:spacing w:val="2"/>
          <w:sz w:val="28"/>
          <w:szCs w:val="28"/>
          <w:lang w:val="en-GB"/>
        </w:rPr>
        <w:t>корелация</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тези</w:t>
      </w:r>
      <w:proofErr w:type="spellEnd"/>
      <w:r w:rsidRPr="005A4213">
        <w:rPr>
          <w:spacing w:val="2"/>
          <w:sz w:val="28"/>
          <w:szCs w:val="28"/>
          <w:lang w:val="en-GB"/>
        </w:rPr>
        <w:t xml:space="preserve"> </w:t>
      </w:r>
      <w:proofErr w:type="spellStart"/>
      <w:r w:rsidRPr="005A4213">
        <w:rPr>
          <w:spacing w:val="2"/>
          <w:sz w:val="28"/>
          <w:szCs w:val="28"/>
          <w:lang w:val="en-GB"/>
        </w:rPr>
        <w:t>две</w:t>
      </w:r>
      <w:proofErr w:type="spellEnd"/>
      <w:r w:rsidRPr="005A4213">
        <w:rPr>
          <w:spacing w:val="2"/>
          <w:sz w:val="28"/>
          <w:szCs w:val="28"/>
          <w:lang w:val="en-GB"/>
        </w:rPr>
        <w:t xml:space="preserve"> </w:t>
      </w:r>
      <w:proofErr w:type="spellStart"/>
      <w:r w:rsidRPr="005A4213">
        <w:rPr>
          <w:spacing w:val="2"/>
          <w:sz w:val="28"/>
          <w:szCs w:val="28"/>
          <w:lang w:val="en-GB"/>
        </w:rPr>
        <w:t>променливи</w:t>
      </w:r>
      <w:proofErr w:type="spellEnd"/>
      <w:r w:rsidRPr="005A4213">
        <w:rPr>
          <w:spacing w:val="2"/>
          <w:sz w:val="28"/>
          <w:szCs w:val="28"/>
          <w:lang w:val="en-GB"/>
        </w:rPr>
        <w:t xml:space="preserve"> (r ≈ 0.54), </w:t>
      </w:r>
      <w:proofErr w:type="spellStart"/>
      <w:r w:rsidRPr="005A4213">
        <w:rPr>
          <w:spacing w:val="2"/>
          <w:sz w:val="28"/>
          <w:szCs w:val="28"/>
          <w:lang w:val="en-GB"/>
        </w:rPr>
        <w:t>което</w:t>
      </w:r>
      <w:proofErr w:type="spellEnd"/>
      <w:r w:rsidRPr="005A4213">
        <w:rPr>
          <w:spacing w:val="2"/>
          <w:sz w:val="28"/>
          <w:szCs w:val="28"/>
          <w:lang w:val="en-GB"/>
        </w:rPr>
        <w:t xml:space="preserve"> </w:t>
      </w:r>
      <w:proofErr w:type="spellStart"/>
      <w:r w:rsidRPr="005A4213">
        <w:rPr>
          <w:spacing w:val="2"/>
          <w:sz w:val="28"/>
          <w:szCs w:val="28"/>
          <w:lang w:val="en-GB"/>
        </w:rPr>
        <w:t>говори</w:t>
      </w:r>
      <w:proofErr w:type="spellEnd"/>
      <w:r w:rsidRPr="005A4213">
        <w:rPr>
          <w:spacing w:val="2"/>
          <w:sz w:val="28"/>
          <w:szCs w:val="28"/>
          <w:lang w:val="en-GB"/>
        </w:rPr>
        <w:t xml:space="preserve"> </w:t>
      </w:r>
      <w:proofErr w:type="spellStart"/>
      <w:r w:rsidRPr="005A4213">
        <w:rPr>
          <w:spacing w:val="2"/>
          <w:sz w:val="28"/>
          <w:szCs w:val="28"/>
          <w:lang w:val="en-GB"/>
        </w:rPr>
        <w:t>за</w:t>
      </w:r>
      <w:proofErr w:type="spellEnd"/>
      <w:r w:rsidRPr="005A4213">
        <w:rPr>
          <w:spacing w:val="2"/>
          <w:sz w:val="28"/>
          <w:szCs w:val="28"/>
          <w:lang w:val="en-GB"/>
        </w:rPr>
        <w:t xml:space="preserve"> </w:t>
      </w:r>
      <w:proofErr w:type="spellStart"/>
      <w:r w:rsidRPr="005A4213">
        <w:rPr>
          <w:spacing w:val="2"/>
          <w:sz w:val="28"/>
          <w:szCs w:val="28"/>
          <w:lang w:val="en-GB"/>
        </w:rPr>
        <w:t>тенденция</w:t>
      </w:r>
      <w:proofErr w:type="spellEnd"/>
      <w:r w:rsidRPr="005A4213">
        <w:rPr>
          <w:spacing w:val="2"/>
          <w:sz w:val="28"/>
          <w:szCs w:val="28"/>
          <w:lang w:val="en-GB"/>
        </w:rPr>
        <w:t xml:space="preserve"> </w:t>
      </w:r>
      <w:proofErr w:type="spellStart"/>
      <w:r w:rsidRPr="005A4213">
        <w:rPr>
          <w:spacing w:val="2"/>
          <w:sz w:val="28"/>
          <w:szCs w:val="28"/>
          <w:lang w:val="en-GB"/>
        </w:rPr>
        <w:t>по-добрите</w:t>
      </w:r>
      <w:proofErr w:type="spellEnd"/>
      <w:r w:rsidRPr="005A4213">
        <w:rPr>
          <w:spacing w:val="2"/>
          <w:sz w:val="28"/>
          <w:szCs w:val="28"/>
          <w:lang w:val="en-GB"/>
        </w:rPr>
        <w:t xml:space="preserve"> </w:t>
      </w:r>
      <w:proofErr w:type="spellStart"/>
      <w:r w:rsidRPr="005A4213">
        <w:rPr>
          <w:spacing w:val="2"/>
          <w:sz w:val="28"/>
          <w:szCs w:val="28"/>
          <w:lang w:val="en-GB"/>
        </w:rPr>
        <w:t>родителски</w:t>
      </w:r>
      <w:proofErr w:type="spellEnd"/>
      <w:r w:rsidRPr="005A4213">
        <w:rPr>
          <w:spacing w:val="2"/>
          <w:sz w:val="28"/>
          <w:szCs w:val="28"/>
          <w:lang w:val="en-GB"/>
        </w:rPr>
        <w:t xml:space="preserve"> </w:t>
      </w:r>
      <w:proofErr w:type="spellStart"/>
      <w:r w:rsidRPr="005A4213">
        <w:rPr>
          <w:spacing w:val="2"/>
          <w:sz w:val="28"/>
          <w:szCs w:val="28"/>
          <w:lang w:val="en-GB"/>
        </w:rPr>
        <w:t>практики</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бъдат</w:t>
      </w:r>
      <w:proofErr w:type="spellEnd"/>
      <w:r w:rsidRPr="005A4213">
        <w:rPr>
          <w:spacing w:val="2"/>
          <w:sz w:val="28"/>
          <w:szCs w:val="28"/>
          <w:lang w:val="en-GB"/>
        </w:rPr>
        <w:t xml:space="preserve"> </w:t>
      </w:r>
      <w:proofErr w:type="spellStart"/>
      <w:r w:rsidRPr="005A4213">
        <w:rPr>
          <w:spacing w:val="2"/>
          <w:sz w:val="28"/>
          <w:szCs w:val="28"/>
          <w:lang w:val="en-GB"/>
        </w:rPr>
        <w:t>асоциирани</w:t>
      </w:r>
      <w:proofErr w:type="spellEnd"/>
      <w:r w:rsidRPr="005A4213">
        <w:rPr>
          <w:spacing w:val="2"/>
          <w:sz w:val="28"/>
          <w:szCs w:val="28"/>
          <w:lang w:val="en-GB"/>
        </w:rPr>
        <w:t xml:space="preserve"> с </w:t>
      </w:r>
      <w:proofErr w:type="spellStart"/>
      <w:r w:rsidRPr="005A4213">
        <w:rPr>
          <w:spacing w:val="2"/>
          <w:sz w:val="28"/>
          <w:szCs w:val="28"/>
          <w:lang w:val="en-GB"/>
        </w:rPr>
        <w:t>по-високи</w:t>
      </w:r>
      <w:proofErr w:type="spellEnd"/>
      <w:r w:rsidRPr="005A4213">
        <w:rPr>
          <w:spacing w:val="2"/>
          <w:sz w:val="28"/>
          <w:szCs w:val="28"/>
          <w:lang w:val="en-GB"/>
        </w:rPr>
        <w:t xml:space="preserve"> </w:t>
      </w:r>
      <w:proofErr w:type="spellStart"/>
      <w:r w:rsidRPr="005A4213">
        <w:rPr>
          <w:spacing w:val="2"/>
          <w:sz w:val="28"/>
          <w:szCs w:val="28"/>
          <w:lang w:val="en-GB"/>
        </w:rPr>
        <w:t>нива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самооценка</w:t>
      </w:r>
      <w:proofErr w:type="spellEnd"/>
      <w:r w:rsidRPr="005A4213">
        <w:rPr>
          <w:spacing w:val="2"/>
          <w:sz w:val="28"/>
          <w:szCs w:val="28"/>
          <w:lang w:val="en-GB"/>
        </w:rPr>
        <w:t xml:space="preserve">. </w:t>
      </w:r>
      <w:proofErr w:type="spellStart"/>
      <w:r w:rsidRPr="005A4213">
        <w:rPr>
          <w:spacing w:val="2"/>
          <w:sz w:val="28"/>
          <w:szCs w:val="28"/>
          <w:lang w:val="en-GB"/>
        </w:rPr>
        <w:t>Въпреки</w:t>
      </w:r>
      <w:proofErr w:type="spellEnd"/>
      <w:r w:rsidRPr="005A4213">
        <w:rPr>
          <w:spacing w:val="2"/>
          <w:sz w:val="28"/>
          <w:szCs w:val="28"/>
          <w:lang w:val="en-GB"/>
        </w:rPr>
        <w:t xml:space="preserve"> </w:t>
      </w:r>
      <w:proofErr w:type="spellStart"/>
      <w:r w:rsidRPr="005A4213">
        <w:rPr>
          <w:spacing w:val="2"/>
          <w:sz w:val="28"/>
          <w:szCs w:val="28"/>
          <w:lang w:val="en-GB"/>
        </w:rPr>
        <w:t>това</w:t>
      </w:r>
      <w:proofErr w:type="spellEnd"/>
      <w:r w:rsidRPr="005A4213">
        <w:rPr>
          <w:spacing w:val="2"/>
          <w:sz w:val="28"/>
          <w:szCs w:val="28"/>
          <w:lang w:val="en-GB"/>
        </w:rPr>
        <w:t>, p-</w:t>
      </w:r>
      <w:proofErr w:type="spellStart"/>
      <w:r w:rsidRPr="005A4213">
        <w:rPr>
          <w:spacing w:val="2"/>
          <w:sz w:val="28"/>
          <w:szCs w:val="28"/>
          <w:lang w:val="en-GB"/>
        </w:rPr>
        <w:t>стойността</w:t>
      </w:r>
      <w:proofErr w:type="spellEnd"/>
      <w:r w:rsidRPr="005A4213">
        <w:rPr>
          <w:spacing w:val="2"/>
          <w:sz w:val="28"/>
          <w:szCs w:val="28"/>
          <w:lang w:val="en-GB"/>
        </w:rPr>
        <w:t xml:space="preserve"> </w:t>
      </w:r>
      <w:proofErr w:type="spellStart"/>
      <w:r w:rsidRPr="005A4213">
        <w:rPr>
          <w:spacing w:val="2"/>
          <w:sz w:val="28"/>
          <w:szCs w:val="28"/>
          <w:lang w:val="en-GB"/>
        </w:rPr>
        <w:t>от</w:t>
      </w:r>
      <w:proofErr w:type="spellEnd"/>
      <w:r w:rsidRPr="005A4213">
        <w:rPr>
          <w:spacing w:val="2"/>
          <w:sz w:val="28"/>
          <w:szCs w:val="28"/>
          <w:lang w:val="en-GB"/>
        </w:rPr>
        <w:t xml:space="preserve"> 0.11 </w:t>
      </w:r>
      <w:proofErr w:type="spellStart"/>
      <w:r w:rsidRPr="005A4213">
        <w:rPr>
          <w:spacing w:val="2"/>
          <w:sz w:val="28"/>
          <w:szCs w:val="28"/>
          <w:lang w:val="en-GB"/>
        </w:rPr>
        <w:t>означава</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тази</w:t>
      </w:r>
      <w:proofErr w:type="spellEnd"/>
      <w:r w:rsidRPr="005A4213">
        <w:rPr>
          <w:spacing w:val="2"/>
          <w:sz w:val="28"/>
          <w:szCs w:val="28"/>
          <w:lang w:val="en-GB"/>
        </w:rPr>
        <w:t xml:space="preserve"> </w:t>
      </w:r>
      <w:proofErr w:type="spellStart"/>
      <w:r w:rsidRPr="005A4213">
        <w:rPr>
          <w:spacing w:val="2"/>
          <w:sz w:val="28"/>
          <w:szCs w:val="28"/>
          <w:lang w:val="en-GB"/>
        </w:rPr>
        <w:t>зависимост</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е </w:t>
      </w:r>
      <w:proofErr w:type="spellStart"/>
      <w:r w:rsidRPr="005A4213">
        <w:rPr>
          <w:spacing w:val="2"/>
          <w:sz w:val="28"/>
          <w:szCs w:val="28"/>
          <w:lang w:val="en-GB"/>
        </w:rPr>
        <w:t>статистически</w:t>
      </w:r>
      <w:proofErr w:type="spellEnd"/>
      <w:r w:rsidRPr="005A4213">
        <w:rPr>
          <w:spacing w:val="2"/>
          <w:sz w:val="28"/>
          <w:szCs w:val="28"/>
          <w:lang w:val="en-GB"/>
        </w:rPr>
        <w:t xml:space="preserve"> </w:t>
      </w:r>
      <w:proofErr w:type="spellStart"/>
      <w:r w:rsidRPr="005A4213">
        <w:rPr>
          <w:spacing w:val="2"/>
          <w:sz w:val="28"/>
          <w:szCs w:val="28"/>
          <w:lang w:val="en-GB"/>
        </w:rPr>
        <w:t>значима</w:t>
      </w:r>
      <w:proofErr w:type="spellEnd"/>
      <w:r w:rsidRPr="005A4213">
        <w:rPr>
          <w:spacing w:val="2"/>
          <w:sz w:val="28"/>
          <w:szCs w:val="28"/>
          <w:lang w:val="en-GB"/>
        </w:rPr>
        <w:t xml:space="preserve"> </w:t>
      </w:r>
      <w:proofErr w:type="spellStart"/>
      <w:r w:rsidRPr="005A4213">
        <w:rPr>
          <w:spacing w:val="2"/>
          <w:sz w:val="28"/>
          <w:szCs w:val="28"/>
          <w:lang w:val="en-GB"/>
        </w:rPr>
        <w:t>при</w:t>
      </w:r>
      <w:proofErr w:type="spellEnd"/>
      <w:r w:rsidRPr="005A4213">
        <w:rPr>
          <w:spacing w:val="2"/>
          <w:sz w:val="28"/>
          <w:szCs w:val="28"/>
          <w:lang w:val="en-GB"/>
        </w:rPr>
        <w:t xml:space="preserve"> </w:t>
      </w:r>
      <w:proofErr w:type="spellStart"/>
      <w:r w:rsidRPr="005A4213">
        <w:rPr>
          <w:spacing w:val="2"/>
          <w:sz w:val="28"/>
          <w:szCs w:val="28"/>
          <w:lang w:val="en-GB"/>
        </w:rPr>
        <w:t>стандартния</w:t>
      </w:r>
      <w:proofErr w:type="spellEnd"/>
      <w:r w:rsidRPr="005A4213">
        <w:rPr>
          <w:spacing w:val="2"/>
          <w:sz w:val="28"/>
          <w:szCs w:val="28"/>
          <w:lang w:val="en-GB"/>
        </w:rPr>
        <w:t xml:space="preserve"> </w:t>
      </w:r>
      <w:proofErr w:type="spellStart"/>
      <w:r w:rsidRPr="005A4213">
        <w:rPr>
          <w:spacing w:val="2"/>
          <w:sz w:val="28"/>
          <w:szCs w:val="28"/>
          <w:lang w:val="en-GB"/>
        </w:rPr>
        <w:t>праг</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значимост</w:t>
      </w:r>
      <w:proofErr w:type="spellEnd"/>
      <w:r w:rsidRPr="005A4213">
        <w:rPr>
          <w:spacing w:val="2"/>
          <w:sz w:val="28"/>
          <w:szCs w:val="28"/>
          <w:lang w:val="en-GB"/>
        </w:rPr>
        <w:t xml:space="preserve"> (p &lt; 0.05). </w:t>
      </w:r>
      <w:proofErr w:type="spellStart"/>
      <w:r w:rsidRPr="005A4213">
        <w:rPr>
          <w:spacing w:val="2"/>
          <w:sz w:val="28"/>
          <w:szCs w:val="28"/>
          <w:lang w:val="en-GB"/>
        </w:rPr>
        <w:t>Това</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позволява</w:t>
      </w:r>
      <w:proofErr w:type="spellEnd"/>
      <w:r w:rsidRPr="005A4213">
        <w:rPr>
          <w:spacing w:val="2"/>
          <w:sz w:val="28"/>
          <w:szCs w:val="28"/>
          <w:lang w:val="en-GB"/>
        </w:rPr>
        <w:t xml:space="preserve"> </w:t>
      </w:r>
      <w:proofErr w:type="spellStart"/>
      <w:r w:rsidRPr="005A4213">
        <w:rPr>
          <w:spacing w:val="2"/>
          <w:sz w:val="28"/>
          <w:szCs w:val="28"/>
          <w:lang w:val="en-GB"/>
        </w:rPr>
        <w:t>категорично</w:t>
      </w:r>
      <w:proofErr w:type="spellEnd"/>
      <w:r w:rsidRPr="005A4213">
        <w:rPr>
          <w:spacing w:val="2"/>
          <w:sz w:val="28"/>
          <w:szCs w:val="28"/>
          <w:lang w:val="en-GB"/>
        </w:rPr>
        <w:t xml:space="preserve"> </w:t>
      </w:r>
      <w:proofErr w:type="spellStart"/>
      <w:r w:rsidRPr="005A4213">
        <w:rPr>
          <w:spacing w:val="2"/>
          <w:sz w:val="28"/>
          <w:szCs w:val="28"/>
          <w:lang w:val="en-GB"/>
        </w:rPr>
        <w:t>потвърждение</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хипотезата</w:t>
      </w:r>
      <w:proofErr w:type="spellEnd"/>
      <w:r w:rsidRPr="005A4213">
        <w:rPr>
          <w:spacing w:val="2"/>
          <w:sz w:val="28"/>
          <w:szCs w:val="28"/>
          <w:lang w:val="en-GB"/>
        </w:rPr>
        <w:t xml:space="preserve">, </w:t>
      </w:r>
      <w:proofErr w:type="spellStart"/>
      <w:r w:rsidRPr="005A4213">
        <w:rPr>
          <w:spacing w:val="2"/>
          <w:sz w:val="28"/>
          <w:szCs w:val="28"/>
          <w:lang w:val="en-GB"/>
        </w:rPr>
        <w:t>въпреки</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посоката</w:t>
      </w:r>
      <w:proofErr w:type="spellEnd"/>
      <w:r w:rsidRPr="005A4213">
        <w:rPr>
          <w:spacing w:val="2"/>
          <w:sz w:val="28"/>
          <w:szCs w:val="28"/>
          <w:lang w:val="en-GB"/>
        </w:rPr>
        <w:t xml:space="preserve"> и </w:t>
      </w:r>
      <w:proofErr w:type="spellStart"/>
      <w:r w:rsidRPr="005A4213">
        <w:rPr>
          <w:spacing w:val="2"/>
          <w:sz w:val="28"/>
          <w:szCs w:val="28"/>
          <w:lang w:val="en-GB"/>
        </w:rPr>
        <w:t>силата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връзката</w:t>
      </w:r>
      <w:proofErr w:type="spellEnd"/>
      <w:r w:rsidRPr="005A4213">
        <w:rPr>
          <w:spacing w:val="2"/>
          <w:sz w:val="28"/>
          <w:szCs w:val="28"/>
          <w:lang w:val="en-GB"/>
        </w:rPr>
        <w:t xml:space="preserve"> </w:t>
      </w:r>
      <w:proofErr w:type="spellStart"/>
      <w:r w:rsidRPr="005A4213">
        <w:rPr>
          <w:spacing w:val="2"/>
          <w:sz w:val="28"/>
          <w:szCs w:val="28"/>
          <w:lang w:val="en-GB"/>
        </w:rPr>
        <w:t>са</w:t>
      </w:r>
      <w:proofErr w:type="spellEnd"/>
      <w:r w:rsidRPr="005A4213">
        <w:rPr>
          <w:spacing w:val="2"/>
          <w:sz w:val="28"/>
          <w:szCs w:val="28"/>
          <w:lang w:val="en-GB"/>
        </w:rPr>
        <w:t xml:space="preserve"> </w:t>
      </w:r>
      <w:proofErr w:type="spellStart"/>
      <w:r w:rsidRPr="005A4213">
        <w:rPr>
          <w:spacing w:val="2"/>
          <w:sz w:val="28"/>
          <w:szCs w:val="28"/>
          <w:lang w:val="en-GB"/>
        </w:rPr>
        <w:t>логично</w:t>
      </w:r>
      <w:proofErr w:type="spellEnd"/>
      <w:r w:rsidRPr="005A4213">
        <w:rPr>
          <w:spacing w:val="2"/>
          <w:sz w:val="28"/>
          <w:szCs w:val="28"/>
          <w:lang w:val="en-GB"/>
        </w:rPr>
        <w:t xml:space="preserve"> </w:t>
      </w:r>
      <w:proofErr w:type="spellStart"/>
      <w:r w:rsidRPr="005A4213">
        <w:rPr>
          <w:spacing w:val="2"/>
          <w:sz w:val="28"/>
          <w:szCs w:val="28"/>
          <w:lang w:val="en-GB"/>
        </w:rPr>
        <w:t>обосновани</w:t>
      </w:r>
      <w:proofErr w:type="spellEnd"/>
      <w:r w:rsidRPr="005A4213">
        <w:rPr>
          <w:spacing w:val="2"/>
          <w:sz w:val="28"/>
          <w:szCs w:val="28"/>
          <w:lang w:val="en-GB"/>
        </w:rPr>
        <w:t xml:space="preserve"> и в </w:t>
      </w:r>
      <w:proofErr w:type="spellStart"/>
      <w:r w:rsidRPr="005A4213">
        <w:rPr>
          <w:spacing w:val="2"/>
          <w:sz w:val="28"/>
          <w:szCs w:val="28"/>
          <w:lang w:val="en-GB"/>
        </w:rPr>
        <w:t>съответствие</w:t>
      </w:r>
      <w:proofErr w:type="spellEnd"/>
      <w:r w:rsidRPr="005A4213">
        <w:rPr>
          <w:spacing w:val="2"/>
          <w:sz w:val="28"/>
          <w:szCs w:val="28"/>
          <w:lang w:val="en-GB"/>
        </w:rPr>
        <w:t xml:space="preserve"> с </w:t>
      </w:r>
      <w:proofErr w:type="spellStart"/>
      <w:r w:rsidRPr="005A4213">
        <w:rPr>
          <w:spacing w:val="2"/>
          <w:sz w:val="28"/>
          <w:szCs w:val="28"/>
          <w:lang w:val="en-GB"/>
        </w:rPr>
        <w:t>теоретичната</w:t>
      </w:r>
      <w:proofErr w:type="spellEnd"/>
      <w:r w:rsidRPr="005A4213">
        <w:rPr>
          <w:spacing w:val="2"/>
          <w:sz w:val="28"/>
          <w:szCs w:val="28"/>
          <w:lang w:val="en-GB"/>
        </w:rPr>
        <w:t xml:space="preserve"> </w:t>
      </w:r>
      <w:proofErr w:type="spellStart"/>
      <w:r w:rsidRPr="005A4213">
        <w:rPr>
          <w:spacing w:val="2"/>
          <w:sz w:val="28"/>
          <w:szCs w:val="28"/>
          <w:lang w:val="en-GB"/>
        </w:rPr>
        <w:t>рамка</w:t>
      </w:r>
      <w:proofErr w:type="spellEnd"/>
      <w:r w:rsidRPr="005A4213">
        <w:rPr>
          <w:spacing w:val="2"/>
          <w:sz w:val="28"/>
          <w:szCs w:val="28"/>
          <w:lang w:val="en-GB"/>
        </w:rPr>
        <w:t xml:space="preserve">. </w:t>
      </w:r>
      <w:proofErr w:type="spellStart"/>
      <w:r w:rsidRPr="005A4213">
        <w:rPr>
          <w:spacing w:val="2"/>
          <w:sz w:val="28"/>
          <w:szCs w:val="28"/>
          <w:lang w:val="en-GB"/>
        </w:rPr>
        <w:t>Може</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говори</w:t>
      </w:r>
      <w:proofErr w:type="spellEnd"/>
      <w:r w:rsidRPr="005A4213">
        <w:rPr>
          <w:spacing w:val="2"/>
          <w:sz w:val="28"/>
          <w:szCs w:val="28"/>
          <w:lang w:val="en-GB"/>
        </w:rPr>
        <w:t xml:space="preserve"> </w:t>
      </w:r>
      <w:proofErr w:type="spellStart"/>
      <w:r w:rsidRPr="005A4213">
        <w:rPr>
          <w:spacing w:val="2"/>
          <w:sz w:val="28"/>
          <w:szCs w:val="28"/>
          <w:lang w:val="en-GB"/>
        </w:rPr>
        <w:t>за</w:t>
      </w:r>
      <w:proofErr w:type="spellEnd"/>
      <w:r w:rsidRPr="005A4213">
        <w:rPr>
          <w:spacing w:val="2"/>
          <w:sz w:val="28"/>
          <w:szCs w:val="28"/>
          <w:lang w:val="en-GB"/>
        </w:rPr>
        <w:t xml:space="preserve"> </w:t>
      </w:r>
      <w:proofErr w:type="spellStart"/>
      <w:r w:rsidRPr="005A4213">
        <w:rPr>
          <w:spacing w:val="2"/>
          <w:sz w:val="28"/>
          <w:szCs w:val="28"/>
          <w:lang w:val="en-GB"/>
        </w:rPr>
        <w:t>индикация</w:t>
      </w:r>
      <w:proofErr w:type="spellEnd"/>
      <w:r w:rsidRPr="005A4213">
        <w:rPr>
          <w:spacing w:val="2"/>
          <w:sz w:val="28"/>
          <w:szCs w:val="28"/>
          <w:lang w:val="en-GB"/>
        </w:rPr>
        <w:t xml:space="preserve"> в </w:t>
      </w:r>
      <w:proofErr w:type="spellStart"/>
      <w:r w:rsidRPr="005A4213">
        <w:rPr>
          <w:spacing w:val="2"/>
          <w:sz w:val="28"/>
          <w:szCs w:val="28"/>
          <w:lang w:val="en-GB"/>
        </w:rPr>
        <w:t>подкрепа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хипотезата</w:t>
      </w:r>
      <w:proofErr w:type="spellEnd"/>
      <w:r w:rsidRPr="005A4213">
        <w:rPr>
          <w:spacing w:val="2"/>
          <w:sz w:val="28"/>
          <w:szCs w:val="28"/>
          <w:lang w:val="en-GB"/>
        </w:rPr>
        <w:t xml:space="preserve">, </w:t>
      </w:r>
      <w:proofErr w:type="spellStart"/>
      <w:r w:rsidRPr="005A4213">
        <w:rPr>
          <w:spacing w:val="2"/>
          <w:sz w:val="28"/>
          <w:szCs w:val="28"/>
          <w:lang w:val="en-GB"/>
        </w:rPr>
        <w:t>но</w:t>
      </w:r>
      <w:proofErr w:type="spellEnd"/>
      <w:r w:rsidRPr="005A4213">
        <w:rPr>
          <w:spacing w:val="2"/>
          <w:sz w:val="28"/>
          <w:szCs w:val="28"/>
          <w:lang w:val="en-GB"/>
        </w:rPr>
        <w:t xml:space="preserve"> </w:t>
      </w:r>
      <w:proofErr w:type="spellStart"/>
      <w:r w:rsidRPr="005A4213">
        <w:rPr>
          <w:spacing w:val="2"/>
          <w:sz w:val="28"/>
          <w:szCs w:val="28"/>
          <w:lang w:val="en-GB"/>
        </w:rPr>
        <w:t>при</w:t>
      </w:r>
      <w:proofErr w:type="spellEnd"/>
      <w:r w:rsidRPr="005A4213">
        <w:rPr>
          <w:spacing w:val="2"/>
          <w:sz w:val="28"/>
          <w:szCs w:val="28"/>
          <w:lang w:val="en-GB"/>
        </w:rPr>
        <w:t xml:space="preserve"> </w:t>
      </w:r>
      <w:proofErr w:type="spellStart"/>
      <w:r w:rsidRPr="005A4213">
        <w:rPr>
          <w:spacing w:val="2"/>
          <w:sz w:val="28"/>
          <w:szCs w:val="28"/>
          <w:lang w:val="en-GB"/>
        </w:rPr>
        <w:t>тази</w:t>
      </w:r>
      <w:proofErr w:type="spellEnd"/>
      <w:r w:rsidRPr="005A4213">
        <w:rPr>
          <w:spacing w:val="2"/>
          <w:sz w:val="28"/>
          <w:szCs w:val="28"/>
          <w:lang w:val="en-GB"/>
        </w:rPr>
        <w:t xml:space="preserve"> </w:t>
      </w:r>
      <w:proofErr w:type="spellStart"/>
      <w:r w:rsidRPr="005A4213">
        <w:rPr>
          <w:spacing w:val="2"/>
          <w:sz w:val="28"/>
          <w:szCs w:val="28"/>
          <w:lang w:val="en-GB"/>
        </w:rPr>
        <w:t>извадка</w:t>
      </w:r>
      <w:proofErr w:type="spellEnd"/>
      <w:r w:rsidRPr="005A4213">
        <w:rPr>
          <w:spacing w:val="2"/>
          <w:sz w:val="28"/>
          <w:szCs w:val="28"/>
          <w:lang w:val="en-GB"/>
        </w:rPr>
        <w:t xml:space="preserve"> </w:t>
      </w:r>
      <w:proofErr w:type="spellStart"/>
      <w:r w:rsidRPr="005A4213">
        <w:rPr>
          <w:spacing w:val="2"/>
          <w:sz w:val="28"/>
          <w:szCs w:val="28"/>
          <w:lang w:val="en-GB"/>
        </w:rPr>
        <w:t>резултатът</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е </w:t>
      </w:r>
      <w:proofErr w:type="spellStart"/>
      <w:r w:rsidRPr="005A4213">
        <w:rPr>
          <w:spacing w:val="2"/>
          <w:sz w:val="28"/>
          <w:szCs w:val="28"/>
          <w:lang w:val="en-GB"/>
        </w:rPr>
        <w:t>достатъчно</w:t>
      </w:r>
      <w:proofErr w:type="spellEnd"/>
      <w:r w:rsidRPr="005A4213">
        <w:rPr>
          <w:spacing w:val="2"/>
          <w:sz w:val="28"/>
          <w:szCs w:val="28"/>
          <w:lang w:val="en-GB"/>
        </w:rPr>
        <w:t xml:space="preserve"> </w:t>
      </w:r>
      <w:proofErr w:type="spellStart"/>
      <w:r w:rsidRPr="005A4213">
        <w:rPr>
          <w:spacing w:val="2"/>
          <w:sz w:val="28"/>
          <w:szCs w:val="28"/>
          <w:lang w:val="en-GB"/>
        </w:rPr>
        <w:t>сигурен</w:t>
      </w:r>
      <w:proofErr w:type="spellEnd"/>
      <w:r w:rsidRPr="005A4213">
        <w:rPr>
          <w:spacing w:val="2"/>
          <w:sz w:val="28"/>
          <w:szCs w:val="28"/>
          <w:lang w:val="en-GB"/>
        </w:rPr>
        <w:t xml:space="preserve">. </w:t>
      </w:r>
      <w:proofErr w:type="spellStart"/>
      <w:r w:rsidRPr="005A4213">
        <w:rPr>
          <w:spacing w:val="2"/>
          <w:sz w:val="28"/>
          <w:szCs w:val="28"/>
          <w:lang w:val="en-GB"/>
        </w:rPr>
        <w:t>Вероятно</w:t>
      </w:r>
      <w:proofErr w:type="spellEnd"/>
      <w:r w:rsidRPr="005A4213">
        <w:rPr>
          <w:spacing w:val="2"/>
          <w:sz w:val="28"/>
          <w:szCs w:val="28"/>
          <w:lang w:val="en-GB"/>
        </w:rPr>
        <w:t xml:space="preserve"> </w:t>
      </w:r>
      <w:proofErr w:type="spellStart"/>
      <w:r w:rsidRPr="005A4213">
        <w:rPr>
          <w:spacing w:val="2"/>
          <w:sz w:val="28"/>
          <w:szCs w:val="28"/>
          <w:lang w:val="en-GB"/>
        </w:rPr>
        <w:t>при</w:t>
      </w:r>
      <w:proofErr w:type="spellEnd"/>
      <w:r w:rsidRPr="005A4213">
        <w:rPr>
          <w:spacing w:val="2"/>
          <w:sz w:val="28"/>
          <w:szCs w:val="28"/>
          <w:lang w:val="en-GB"/>
        </w:rPr>
        <w:t xml:space="preserve"> </w:t>
      </w:r>
      <w:proofErr w:type="spellStart"/>
      <w:r w:rsidRPr="005A4213">
        <w:rPr>
          <w:spacing w:val="2"/>
          <w:sz w:val="28"/>
          <w:szCs w:val="28"/>
          <w:lang w:val="en-GB"/>
        </w:rPr>
        <w:t>по-голяма</w:t>
      </w:r>
      <w:proofErr w:type="spellEnd"/>
      <w:r w:rsidRPr="005A4213">
        <w:rPr>
          <w:spacing w:val="2"/>
          <w:sz w:val="28"/>
          <w:szCs w:val="28"/>
          <w:lang w:val="en-GB"/>
        </w:rPr>
        <w:t xml:space="preserve"> </w:t>
      </w:r>
      <w:proofErr w:type="spellStart"/>
      <w:r w:rsidRPr="005A4213">
        <w:rPr>
          <w:spacing w:val="2"/>
          <w:sz w:val="28"/>
          <w:szCs w:val="28"/>
          <w:lang w:val="en-GB"/>
        </w:rPr>
        <w:t>или</w:t>
      </w:r>
      <w:proofErr w:type="spellEnd"/>
      <w:r w:rsidRPr="005A4213">
        <w:rPr>
          <w:spacing w:val="2"/>
          <w:sz w:val="28"/>
          <w:szCs w:val="28"/>
          <w:lang w:val="en-GB"/>
        </w:rPr>
        <w:t xml:space="preserve"> </w:t>
      </w:r>
      <w:proofErr w:type="spellStart"/>
      <w:r w:rsidRPr="005A4213">
        <w:rPr>
          <w:spacing w:val="2"/>
          <w:sz w:val="28"/>
          <w:szCs w:val="28"/>
          <w:lang w:val="en-GB"/>
        </w:rPr>
        <w:t>по-разнообразна</w:t>
      </w:r>
      <w:proofErr w:type="spellEnd"/>
      <w:r w:rsidRPr="005A4213">
        <w:rPr>
          <w:spacing w:val="2"/>
          <w:sz w:val="28"/>
          <w:szCs w:val="28"/>
          <w:lang w:val="en-GB"/>
        </w:rPr>
        <w:t xml:space="preserve"> </w:t>
      </w:r>
      <w:proofErr w:type="spellStart"/>
      <w:r w:rsidRPr="005A4213">
        <w:rPr>
          <w:spacing w:val="2"/>
          <w:sz w:val="28"/>
          <w:szCs w:val="28"/>
          <w:lang w:val="en-GB"/>
        </w:rPr>
        <w:t>извадка</w:t>
      </w:r>
      <w:proofErr w:type="spellEnd"/>
      <w:r w:rsidRPr="005A4213">
        <w:rPr>
          <w:spacing w:val="2"/>
          <w:sz w:val="28"/>
          <w:szCs w:val="28"/>
          <w:lang w:val="en-GB"/>
        </w:rPr>
        <w:t xml:space="preserve"> </w:t>
      </w:r>
      <w:proofErr w:type="spellStart"/>
      <w:r w:rsidRPr="005A4213">
        <w:rPr>
          <w:spacing w:val="2"/>
          <w:sz w:val="28"/>
          <w:szCs w:val="28"/>
          <w:lang w:val="en-GB"/>
        </w:rPr>
        <w:t>връзката</w:t>
      </w:r>
      <w:proofErr w:type="spellEnd"/>
      <w:r w:rsidRPr="005A4213">
        <w:rPr>
          <w:spacing w:val="2"/>
          <w:sz w:val="28"/>
          <w:szCs w:val="28"/>
          <w:lang w:val="en-GB"/>
        </w:rPr>
        <w:t xml:space="preserve"> </w:t>
      </w:r>
      <w:proofErr w:type="spellStart"/>
      <w:r w:rsidRPr="005A4213">
        <w:rPr>
          <w:spacing w:val="2"/>
          <w:sz w:val="28"/>
          <w:szCs w:val="28"/>
          <w:lang w:val="en-GB"/>
        </w:rPr>
        <w:t>би</w:t>
      </w:r>
      <w:proofErr w:type="spellEnd"/>
      <w:r w:rsidRPr="005A4213">
        <w:rPr>
          <w:spacing w:val="2"/>
          <w:sz w:val="28"/>
          <w:szCs w:val="28"/>
          <w:lang w:val="en-GB"/>
        </w:rPr>
        <w:t xml:space="preserve"> </w:t>
      </w:r>
      <w:proofErr w:type="spellStart"/>
      <w:r w:rsidRPr="005A4213">
        <w:rPr>
          <w:spacing w:val="2"/>
          <w:sz w:val="28"/>
          <w:szCs w:val="28"/>
          <w:lang w:val="en-GB"/>
        </w:rPr>
        <w:t>могла</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достигне</w:t>
      </w:r>
      <w:proofErr w:type="spellEnd"/>
      <w:r w:rsidRPr="005A4213">
        <w:rPr>
          <w:spacing w:val="2"/>
          <w:sz w:val="28"/>
          <w:szCs w:val="28"/>
          <w:lang w:val="en-GB"/>
        </w:rPr>
        <w:t xml:space="preserve"> </w:t>
      </w:r>
      <w:proofErr w:type="spellStart"/>
      <w:r w:rsidRPr="005A4213">
        <w:rPr>
          <w:spacing w:val="2"/>
          <w:sz w:val="28"/>
          <w:szCs w:val="28"/>
          <w:lang w:val="en-GB"/>
        </w:rPr>
        <w:t>статистическа</w:t>
      </w:r>
      <w:proofErr w:type="spellEnd"/>
      <w:r w:rsidRPr="005A4213">
        <w:rPr>
          <w:spacing w:val="2"/>
          <w:sz w:val="28"/>
          <w:szCs w:val="28"/>
          <w:lang w:val="en-GB"/>
        </w:rPr>
        <w:t xml:space="preserve"> </w:t>
      </w:r>
      <w:proofErr w:type="spellStart"/>
      <w:r w:rsidRPr="005A4213">
        <w:rPr>
          <w:spacing w:val="2"/>
          <w:sz w:val="28"/>
          <w:szCs w:val="28"/>
          <w:lang w:val="en-GB"/>
        </w:rPr>
        <w:t>значимост</w:t>
      </w:r>
      <w:proofErr w:type="spellEnd"/>
      <w:r w:rsidRPr="005A4213">
        <w:rPr>
          <w:spacing w:val="2"/>
          <w:sz w:val="28"/>
          <w:szCs w:val="28"/>
          <w:lang w:val="en-GB"/>
        </w:rPr>
        <w:t>.</w:t>
      </w:r>
    </w:p>
    <w:p w14:paraId="7278447F" w14:textId="77777777" w:rsidR="005A4213" w:rsidRPr="005A4213" w:rsidRDefault="005A4213" w:rsidP="005A4213">
      <w:pPr>
        <w:spacing w:line="360" w:lineRule="auto"/>
        <w:ind w:firstLine="709"/>
        <w:jc w:val="both"/>
        <w:rPr>
          <w:spacing w:val="2"/>
          <w:sz w:val="28"/>
          <w:szCs w:val="28"/>
          <w:lang w:val="en-GB"/>
        </w:rPr>
      </w:pPr>
      <w:r w:rsidRPr="005A4213">
        <w:rPr>
          <w:spacing w:val="2"/>
          <w:sz w:val="28"/>
          <w:szCs w:val="28"/>
          <w:lang w:val="en-GB"/>
        </w:rPr>
        <w:t xml:space="preserve">Третата </w:t>
      </w:r>
      <w:proofErr w:type="spellStart"/>
      <w:r w:rsidRPr="005A4213">
        <w:rPr>
          <w:spacing w:val="2"/>
          <w:sz w:val="28"/>
          <w:szCs w:val="28"/>
          <w:lang w:val="en-GB"/>
        </w:rPr>
        <w:t>хипотеза</w:t>
      </w:r>
      <w:proofErr w:type="spellEnd"/>
      <w:r w:rsidRPr="005A4213">
        <w:rPr>
          <w:spacing w:val="2"/>
          <w:sz w:val="28"/>
          <w:szCs w:val="28"/>
          <w:lang w:val="en-GB"/>
        </w:rPr>
        <w:t xml:space="preserve"> </w:t>
      </w:r>
      <w:proofErr w:type="spellStart"/>
      <w:r w:rsidRPr="005A4213">
        <w:rPr>
          <w:spacing w:val="2"/>
          <w:sz w:val="28"/>
          <w:szCs w:val="28"/>
          <w:lang w:val="en-GB"/>
        </w:rPr>
        <w:t>предполага</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тревожността</w:t>
      </w:r>
      <w:proofErr w:type="spellEnd"/>
      <w:r w:rsidRPr="005A4213">
        <w:rPr>
          <w:spacing w:val="2"/>
          <w:sz w:val="28"/>
          <w:szCs w:val="28"/>
          <w:lang w:val="en-GB"/>
        </w:rPr>
        <w:t xml:space="preserve"> </w:t>
      </w:r>
      <w:proofErr w:type="spellStart"/>
      <w:r w:rsidRPr="005A4213">
        <w:rPr>
          <w:spacing w:val="2"/>
          <w:sz w:val="28"/>
          <w:szCs w:val="28"/>
          <w:lang w:val="en-GB"/>
        </w:rPr>
        <w:t>играе</w:t>
      </w:r>
      <w:proofErr w:type="spellEnd"/>
      <w:r w:rsidRPr="005A4213">
        <w:rPr>
          <w:spacing w:val="2"/>
          <w:sz w:val="28"/>
          <w:szCs w:val="28"/>
          <w:lang w:val="en-GB"/>
        </w:rPr>
        <w:t xml:space="preserve"> </w:t>
      </w:r>
      <w:proofErr w:type="spellStart"/>
      <w:r w:rsidRPr="005A4213">
        <w:rPr>
          <w:spacing w:val="2"/>
          <w:sz w:val="28"/>
          <w:szCs w:val="28"/>
          <w:lang w:val="en-GB"/>
        </w:rPr>
        <w:t>медиаторна</w:t>
      </w:r>
      <w:proofErr w:type="spellEnd"/>
      <w:r w:rsidRPr="005A4213">
        <w:rPr>
          <w:spacing w:val="2"/>
          <w:sz w:val="28"/>
          <w:szCs w:val="28"/>
          <w:lang w:val="en-GB"/>
        </w:rPr>
        <w:t xml:space="preserve"> </w:t>
      </w:r>
      <w:proofErr w:type="spellStart"/>
      <w:r w:rsidRPr="005A4213">
        <w:rPr>
          <w:spacing w:val="2"/>
          <w:sz w:val="28"/>
          <w:szCs w:val="28"/>
          <w:lang w:val="en-GB"/>
        </w:rPr>
        <w:t>роля</w:t>
      </w:r>
      <w:proofErr w:type="spellEnd"/>
      <w:r w:rsidRPr="005A4213">
        <w:rPr>
          <w:spacing w:val="2"/>
          <w:sz w:val="28"/>
          <w:szCs w:val="28"/>
          <w:lang w:val="en-GB"/>
        </w:rPr>
        <w:t xml:space="preserve"> </w:t>
      </w:r>
      <w:proofErr w:type="spellStart"/>
      <w:r w:rsidRPr="005A4213">
        <w:rPr>
          <w:spacing w:val="2"/>
          <w:sz w:val="28"/>
          <w:szCs w:val="28"/>
          <w:lang w:val="en-GB"/>
        </w:rPr>
        <w:t>във</w:t>
      </w:r>
      <w:proofErr w:type="spellEnd"/>
      <w:r w:rsidRPr="005A4213">
        <w:rPr>
          <w:spacing w:val="2"/>
          <w:sz w:val="28"/>
          <w:szCs w:val="28"/>
          <w:lang w:val="en-GB"/>
        </w:rPr>
        <w:t xml:space="preserve"> </w:t>
      </w:r>
      <w:proofErr w:type="spellStart"/>
      <w:r w:rsidRPr="005A4213">
        <w:rPr>
          <w:spacing w:val="2"/>
          <w:sz w:val="28"/>
          <w:szCs w:val="28"/>
          <w:lang w:val="en-GB"/>
        </w:rPr>
        <w:t>връзката</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родителските</w:t>
      </w:r>
      <w:proofErr w:type="spellEnd"/>
      <w:r w:rsidRPr="005A4213">
        <w:rPr>
          <w:spacing w:val="2"/>
          <w:sz w:val="28"/>
          <w:szCs w:val="28"/>
          <w:lang w:val="en-GB"/>
        </w:rPr>
        <w:t xml:space="preserve"> </w:t>
      </w:r>
      <w:proofErr w:type="spellStart"/>
      <w:r w:rsidRPr="005A4213">
        <w:rPr>
          <w:spacing w:val="2"/>
          <w:sz w:val="28"/>
          <w:szCs w:val="28"/>
          <w:lang w:val="en-GB"/>
        </w:rPr>
        <w:t>практики</w:t>
      </w:r>
      <w:proofErr w:type="spellEnd"/>
      <w:r w:rsidRPr="005A4213">
        <w:rPr>
          <w:spacing w:val="2"/>
          <w:sz w:val="28"/>
          <w:szCs w:val="28"/>
          <w:lang w:val="en-GB"/>
        </w:rPr>
        <w:t xml:space="preserve"> и </w:t>
      </w:r>
      <w:proofErr w:type="spellStart"/>
      <w:r w:rsidRPr="005A4213">
        <w:rPr>
          <w:spacing w:val="2"/>
          <w:sz w:val="28"/>
          <w:szCs w:val="28"/>
          <w:lang w:val="en-GB"/>
        </w:rPr>
        <w:t>самооценката</w:t>
      </w:r>
      <w:proofErr w:type="spellEnd"/>
      <w:r w:rsidRPr="005A4213">
        <w:rPr>
          <w:spacing w:val="2"/>
          <w:sz w:val="28"/>
          <w:szCs w:val="28"/>
          <w:lang w:val="en-GB"/>
        </w:rPr>
        <w:t xml:space="preserve">, </w:t>
      </w:r>
      <w:proofErr w:type="spellStart"/>
      <w:r w:rsidRPr="005A4213">
        <w:rPr>
          <w:spacing w:val="2"/>
          <w:sz w:val="28"/>
          <w:szCs w:val="28"/>
          <w:lang w:val="en-GB"/>
        </w:rPr>
        <w:t>т.е</w:t>
      </w:r>
      <w:proofErr w:type="spellEnd"/>
      <w:r w:rsidRPr="005A4213">
        <w:rPr>
          <w:spacing w:val="2"/>
          <w:sz w:val="28"/>
          <w:szCs w:val="28"/>
          <w:lang w:val="en-GB"/>
        </w:rPr>
        <w:t xml:space="preserve">. </w:t>
      </w:r>
      <w:proofErr w:type="spellStart"/>
      <w:r w:rsidRPr="005A4213">
        <w:rPr>
          <w:spacing w:val="2"/>
          <w:sz w:val="28"/>
          <w:szCs w:val="28"/>
          <w:lang w:val="en-GB"/>
        </w:rPr>
        <w:t>влиянието</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родителските</w:t>
      </w:r>
      <w:proofErr w:type="spellEnd"/>
      <w:r w:rsidRPr="005A4213">
        <w:rPr>
          <w:spacing w:val="2"/>
          <w:sz w:val="28"/>
          <w:szCs w:val="28"/>
          <w:lang w:val="en-GB"/>
        </w:rPr>
        <w:t xml:space="preserve"> </w:t>
      </w:r>
      <w:proofErr w:type="spellStart"/>
      <w:r w:rsidRPr="005A4213">
        <w:rPr>
          <w:spacing w:val="2"/>
          <w:sz w:val="28"/>
          <w:szCs w:val="28"/>
          <w:lang w:val="en-GB"/>
        </w:rPr>
        <w:t>стилове</w:t>
      </w:r>
      <w:proofErr w:type="spellEnd"/>
      <w:r w:rsidRPr="005A4213">
        <w:rPr>
          <w:spacing w:val="2"/>
          <w:sz w:val="28"/>
          <w:szCs w:val="28"/>
          <w:lang w:val="en-GB"/>
        </w:rPr>
        <w:t xml:space="preserve"> </w:t>
      </w:r>
      <w:proofErr w:type="spellStart"/>
      <w:r w:rsidRPr="005A4213">
        <w:rPr>
          <w:spacing w:val="2"/>
          <w:sz w:val="28"/>
          <w:szCs w:val="28"/>
          <w:lang w:val="en-GB"/>
        </w:rPr>
        <w:t>върху</w:t>
      </w:r>
      <w:proofErr w:type="spellEnd"/>
      <w:r w:rsidRPr="005A4213">
        <w:rPr>
          <w:spacing w:val="2"/>
          <w:sz w:val="28"/>
          <w:szCs w:val="28"/>
          <w:lang w:val="en-GB"/>
        </w:rPr>
        <w:t xml:space="preserve"> </w:t>
      </w:r>
      <w:proofErr w:type="spellStart"/>
      <w:r w:rsidRPr="005A4213">
        <w:rPr>
          <w:spacing w:val="2"/>
          <w:sz w:val="28"/>
          <w:szCs w:val="28"/>
          <w:lang w:val="en-GB"/>
        </w:rPr>
        <w:t>самооценката</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осъществява</w:t>
      </w:r>
      <w:proofErr w:type="spellEnd"/>
      <w:r w:rsidRPr="005A4213">
        <w:rPr>
          <w:spacing w:val="2"/>
          <w:sz w:val="28"/>
          <w:szCs w:val="28"/>
          <w:lang w:val="en-GB"/>
        </w:rPr>
        <w:t xml:space="preserve"> </w:t>
      </w:r>
      <w:proofErr w:type="spellStart"/>
      <w:r w:rsidRPr="005A4213">
        <w:rPr>
          <w:spacing w:val="2"/>
          <w:sz w:val="28"/>
          <w:szCs w:val="28"/>
          <w:lang w:val="en-GB"/>
        </w:rPr>
        <w:t>частично</w:t>
      </w:r>
      <w:proofErr w:type="spellEnd"/>
      <w:r w:rsidRPr="005A4213">
        <w:rPr>
          <w:spacing w:val="2"/>
          <w:sz w:val="28"/>
          <w:szCs w:val="28"/>
          <w:lang w:val="en-GB"/>
        </w:rPr>
        <w:t xml:space="preserve"> </w:t>
      </w:r>
      <w:proofErr w:type="spellStart"/>
      <w:r w:rsidRPr="005A4213">
        <w:rPr>
          <w:spacing w:val="2"/>
          <w:sz w:val="28"/>
          <w:szCs w:val="28"/>
          <w:lang w:val="en-GB"/>
        </w:rPr>
        <w:t>чрез</w:t>
      </w:r>
      <w:proofErr w:type="spellEnd"/>
      <w:r w:rsidRPr="005A4213">
        <w:rPr>
          <w:spacing w:val="2"/>
          <w:sz w:val="28"/>
          <w:szCs w:val="28"/>
          <w:lang w:val="en-GB"/>
        </w:rPr>
        <w:t xml:space="preserve"> </w:t>
      </w:r>
      <w:proofErr w:type="spellStart"/>
      <w:r w:rsidRPr="005A4213">
        <w:rPr>
          <w:spacing w:val="2"/>
          <w:sz w:val="28"/>
          <w:szCs w:val="28"/>
          <w:lang w:val="en-GB"/>
        </w:rPr>
        <w:t>тяхното</w:t>
      </w:r>
      <w:proofErr w:type="spellEnd"/>
      <w:r w:rsidRPr="005A4213">
        <w:rPr>
          <w:spacing w:val="2"/>
          <w:sz w:val="28"/>
          <w:szCs w:val="28"/>
          <w:lang w:val="en-GB"/>
        </w:rPr>
        <w:t xml:space="preserve"> </w:t>
      </w:r>
      <w:proofErr w:type="spellStart"/>
      <w:r w:rsidRPr="005A4213">
        <w:rPr>
          <w:spacing w:val="2"/>
          <w:sz w:val="28"/>
          <w:szCs w:val="28"/>
          <w:lang w:val="en-GB"/>
        </w:rPr>
        <w:t>въздействие</w:t>
      </w:r>
      <w:proofErr w:type="spellEnd"/>
      <w:r w:rsidRPr="005A4213">
        <w:rPr>
          <w:spacing w:val="2"/>
          <w:sz w:val="28"/>
          <w:szCs w:val="28"/>
          <w:lang w:val="en-GB"/>
        </w:rPr>
        <w:t xml:space="preserve"> </w:t>
      </w:r>
      <w:proofErr w:type="spellStart"/>
      <w:r w:rsidRPr="005A4213">
        <w:rPr>
          <w:spacing w:val="2"/>
          <w:sz w:val="28"/>
          <w:szCs w:val="28"/>
          <w:lang w:val="en-GB"/>
        </w:rPr>
        <w:t>върху</w:t>
      </w:r>
      <w:proofErr w:type="spellEnd"/>
      <w:r w:rsidRPr="005A4213">
        <w:rPr>
          <w:spacing w:val="2"/>
          <w:sz w:val="28"/>
          <w:szCs w:val="28"/>
          <w:lang w:val="en-GB"/>
        </w:rPr>
        <w:t xml:space="preserve"> </w:t>
      </w:r>
      <w:proofErr w:type="spellStart"/>
      <w:r w:rsidRPr="005A4213">
        <w:rPr>
          <w:spacing w:val="2"/>
          <w:sz w:val="28"/>
          <w:szCs w:val="28"/>
          <w:lang w:val="en-GB"/>
        </w:rPr>
        <w:t>тревожността</w:t>
      </w:r>
      <w:proofErr w:type="spellEnd"/>
      <w:r w:rsidRPr="005A4213">
        <w:rPr>
          <w:spacing w:val="2"/>
          <w:sz w:val="28"/>
          <w:szCs w:val="28"/>
          <w:lang w:val="en-GB"/>
        </w:rPr>
        <w:t xml:space="preserve">. </w:t>
      </w:r>
      <w:proofErr w:type="spellStart"/>
      <w:r w:rsidRPr="005A4213">
        <w:rPr>
          <w:spacing w:val="2"/>
          <w:sz w:val="28"/>
          <w:szCs w:val="28"/>
          <w:lang w:val="en-GB"/>
        </w:rPr>
        <w:t>Наличните</w:t>
      </w:r>
      <w:proofErr w:type="spellEnd"/>
      <w:r w:rsidRPr="005A4213">
        <w:rPr>
          <w:spacing w:val="2"/>
          <w:sz w:val="28"/>
          <w:szCs w:val="28"/>
          <w:lang w:val="en-GB"/>
        </w:rPr>
        <w:t xml:space="preserve"> </w:t>
      </w:r>
      <w:proofErr w:type="spellStart"/>
      <w:r w:rsidRPr="005A4213">
        <w:rPr>
          <w:spacing w:val="2"/>
          <w:sz w:val="28"/>
          <w:szCs w:val="28"/>
          <w:lang w:val="en-GB"/>
        </w:rPr>
        <w:t>резултати</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подкрепят</w:t>
      </w:r>
      <w:proofErr w:type="spellEnd"/>
      <w:r w:rsidRPr="005A4213">
        <w:rPr>
          <w:spacing w:val="2"/>
          <w:sz w:val="28"/>
          <w:szCs w:val="28"/>
          <w:lang w:val="en-GB"/>
        </w:rPr>
        <w:t xml:space="preserve"> </w:t>
      </w:r>
      <w:proofErr w:type="spellStart"/>
      <w:r w:rsidRPr="005A4213">
        <w:rPr>
          <w:spacing w:val="2"/>
          <w:sz w:val="28"/>
          <w:szCs w:val="28"/>
          <w:lang w:val="en-GB"/>
        </w:rPr>
        <w:t>ясно</w:t>
      </w:r>
      <w:proofErr w:type="spellEnd"/>
      <w:r w:rsidRPr="005A4213">
        <w:rPr>
          <w:spacing w:val="2"/>
          <w:sz w:val="28"/>
          <w:szCs w:val="28"/>
          <w:lang w:val="en-GB"/>
        </w:rPr>
        <w:t xml:space="preserve"> </w:t>
      </w:r>
      <w:proofErr w:type="spellStart"/>
      <w:r w:rsidRPr="005A4213">
        <w:rPr>
          <w:spacing w:val="2"/>
          <w:sz w:val="28"/>
          <w:szCs w:val="28"/>
          <w:lang w:val="en-GB"/>
        </w:rPr>
        <w:t>тази</w:t>
      </w:r>
      <w:proofErr w:type="spellEnd"/>
      <w:r w:rsidRPr="005A4213">
        <w:rPr>
          <w:spacing w:val="2"/>
          <w:sz w:val="28"/>
          <w:szCs w:val="28"/>
          <w:lang w:val="en-GB"/>
        </w:rPr>
        <w:t xml:space="preserve"> </w:t>
      </w:r>
      <w:proofErr w:type="spellStart"/>
      <w:r w:rsidRPr="005A4213">
        <w:rPr>
          <w:spacing w:val="2"/>
          <w:sz w:val="28"/>
          <w:szCs w:val="28"/>
          <w:lang w:val="en-GB"/>
        </w:rPr>
        <w:t>хипотеза</w:t>
      </w:r>
      <w:proofErr w:type="spellEnd"/>
      <w:r w:rsidRPr="005A4213">
        <w:rPr>
          <w:spacing w:val="2"/>
          <w:sz w:val="28"/>
          <w:szCs w:val="28"/>
          <w:lang w:val="en-GB"/>
        </w:rPr>
        <w:t xml:space="preserve">. </w:t>
      </w:r>
      <w:proofErr w:type="spellStart"/>
      <w:r w:rsidRPr="005A4213">
        <w:rPr>
          <w:spacing w:val="2"/>
          <w:sz w:val="28"/>
          <w:szCs w:val="28"/>
          <w:lang w:val="en-GB"/>
        </w:rPr>
        <w:t>Липсата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значима</w:t>
      </w:r>
      <w:proofErr w:type="spellEnd"/>
      <w:r w:rsidRPr="005A4213">
        <w:rPr>
          <w:spacing w:val="2"/>
          <w:sz w:val="28"/>
          <w:szCs w:val="28"/>
          <w:lang w:val="en-GB"/>
        </w:rPr>
        <w:t xml:space="preserve"> </w:t>
      </w:r>
      <w:proofErr w:type="spellStart"/>
      <w:r w:rsidRPr="005A4213">
        <w:rPr>
          <w:spacing w:val="2"/>
          <w:sz w:val="28"/>
          <w:szCs w:val="28"/>
          <w:lang w:val="en-GB"/>
        </w:rPr>
        <w:t>връзка</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родителските</w:t>
      </w:r>
      <w:proofErr w:type="spellEnd"/>
      <w:r w:rsidRPr="005A4213">
        <w:rPr>
          <w:spacing w:val="2"/>
          <w:sz w:val="28"/>
          <w:szCs w:val="28"/>
          <w:lang w:val="en-GB"/>
        </w:rPr>
        <w:t xml:space="preserve"> </w:t>
      </w:r>
      <w:proofErr w:type="spellStart"/>
      <w:r w:rsidRPr="005A4213">
        <w:rPr>
          <w:spacing w:val="2"/>
          <w:sz w:val="28"/>
          <w:szCs w:val="28"/>
          <w:lang w:val="en-GB"/>
        </w:rPr>
        <w:t>практики</w:t>
      </w:r>
      <w:proofErr w:type="spellEnd"/>
      <w:r w:rsidRPr="005A4213">
        <w:rPr>
          <w:spacing w:val="2"/>
          <w:sz w:val="28"/>
          <w:szCs w:val="28"/>
          <w:lang w:val="en-GB"/>
        </w:rPr>
        <w:t xml:space="preserve"> и </w:t>
      </w:r>
      <w:proofErr w:type="spellStart"/>
      <w:r w:rsidRPr="005A4213">
        <w:rPr>
          <w:spacing w:val="2"/>
          <w:sz w:val="28"/>
          <w:szCs w:val="28"/>
          <w:lang w:val="en-GB"/>
        </w:rPr>
        <w:t>тревожността</w:t>
      </w:r>
      <w:proofErr w:type="spellEnd"/>
      <w:r w:rsidRPr="005A4213">
        <w:rPr>
          <w:spacing w:val="2"/>
          <w:sz w:val="28"/>
          <w:szCs w:val="28"/>
          <w:lang w:val="en-GB"/>
        </w:rPr>
        <w:t xml:space="preserve">, </w:t>
      </w:r>
      <w:proofErr w:type="spellStart"/>
      <w:r w:rsidRPr="005A4213">
        <w:rPr>
          <w:spacing w:val="2"/>
          <w:sz w:val="28"/>
          <w:szCs w:val="28"/>
          <w:lang w:val="en-GB"/>
        </w:rPr>
        <w:t>както</w:t>
      </w:r>
      <w:proofErr w:type="spellEnd"/>
      <w:r w:rsidRPr="005A4213">
        <w:rPr>
          <w:spacing w:val="2"/>
          <w:sz w:val="28"/>
          <w:szCs w:val="28"/>
          <w:lang w:val="en-GB"/>
        </w:rPr>
        <w:t xml:space="preserve"> и </w:t>
      </w:r>
      <w:proofErr w:type="spellStart"/>
      <w:r w:rsidRPr="005A4213">
        <w:rPr>
          <w:spacing w:val="2"/>
          <w:sz w:val="28"/>
          <w:szCs w:val="28"/>
          <w:lang w:val="en-GB"/>
        </w:rPr>
        <w:t>слабата</w:t>
      </w:r>
      <w:proofErr w:type="spellEnd"/>
      <w:r w:rsidRPr="005A4213">
        <w:rPr>
          <w:spacing w:val="2"/>
          <w:sz w:val="28"/>
          <w:szCs w:val="28"/>
          <w:lang w:val="en-GB"/>
        </w:rPr>
        <w:t xml:space="preserve"> </w:t>
      </w:r>
      <w:proofErr w:type="spellStart"/>
      <w:r w:rsidRPr="005A4213">
        <w:rPr>
          <w:spacing w:val="2"/>
          <w:sz w:val="28"/>
          <w:szCs w:val="28"/>
          <w:lang w:val="en-GB"/>
        </w:rPr>
        <w:t>зависимост</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тревожността</w:t>
      </w:r>
      <w:proofErr w:type="spellEnd"/>
      <w:r w:rsidRPr="005A4213">
        <w:rPr>
          <w:spacing w:val="2"/>
          <w:sz w:val="28"/>
          <w:szCs w:val="28"/>
          <w:lang w:val="en-GB"/>
        </w:rPr>
        <w:t xml:space="preserve"> и </w:t>
      </w:r>
      <w:proofErr w:type="spellStart"/>
      <w:r w:rsidRPr="005A4213">
        <w:rPr>
          <w:spacing w:val="2"/>
          <w:sz w:val="28"/>
          <w:szCs w:val="28"/>
          <w:lang w:val="en-GB"/>
        </w:rPr>
        <w:t>самооценката</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позволяват</w:t>
      </w:r>
      <w:proofErr w:type="spellEnd"/>
      <w:r w:rsidRPr="005A4213">
        <w:rPr>
          <w:spacing w:val="2"/>
          <w:sz w:val="28"/>
          <w:szCs w:val="28"/>
          <w:lang w:val="en-GB"/>
        </w:rPr>
        <w:t xml:space="preserve"> </w:t>
      </w:r>
      <w:proofErr w:type="spellStart"/>
      <w:r w:rsidRPr="005A4213">
        <w:rPr>
          <w:spacing w:val="2"/>
          <w:sz w:val="28"/>
          <w:szCs w:val="28"/>
          <w:lang w:val="en-GB"/>
        </w:rPr>
        <w:t>изграждането</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надежден</w:t>
      </w:r>
      <w:proofErr w:type="spellEnd"/>
      <w:r w:rsidRPr="005A4213">
        <w:rPr>
          <w:spacing w:val="2"/>
          <w:sz w:val="28"/>
          <w:szCs w:val="28"/>
          <w:lang w:val="en-GB"/>
        </w:rPr>
        <w:t xml:space="preserve"> </w:t>
      </w:r>
      <w:proofErr w:type="spellStart"/>
      <w:r w:rsidRPr="005A4213">
        <w:rPr>
          <w:spacing w:val="2"/>
          <w:sz w:val="28"/>
          <w:szCs w:val="28"/>
          <w:lang w:val="en-GB"/>
        </w:rPr>
        <w:t>медиаторен</w:t>
      </w:r>
      <w:proofErr w:type="spellEnd"/>
      <w:r w:rsidRPr="005A4213">
        <w:rPr>
          <w:spacing w:val="2"/>
          <w:sz w:val="28"/>
          <w:szCs w:val="28"/>
          <w:lang w:val="en-GB"/>
        </w:rPr>
        <w:t xml:space="preserve"> </w:t>
      </w:r>
      <w:proofErr w:type="spellStart"/>
      <w:r w:rsidRPr="005A4213">
        <w:rPr>
          <w:spacing w:val="2"/>
          <w:sz w:val="28"/>
          <w:szCs w:val="28"/>
          <w:lang w:val="en-GB"/>
        </w:rPr>
        <w:t>модел</w:t>
      </w:r>
      <w:proofErr w:type="spellEnd"/>
      <w:r w:rsidRPr="005A4213">
        <w:rPr>
          <w:spacing w:val="2"/>
          <w:sz w:val="28"/>
          <w:szCs w:val="28"/>
          <w:lang w:val="en-GB"/>
        </w:rPr>
        <w:t xml:space="preserve">. </w:t>
      </w:r>
      <w:proofErr w:type="spellStart"/>
      <w:r w:rsidRPr="005A4213">
        <w:rPr>
          <w:spacing w:val="2"/>
          <w:sz w:val="28"/>
          <w:szCs w:val="28"/>
          <w:lang w:val="en-GB"/>
        </w:rPr>
        <w:t>Може</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заключи</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тревожността</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функционира</w:t>
      </w:r>
      <w:proofErr w:type="spellEnd"/>
      <w:r w:rsidRPr="005A4213">
        <w:rPr>
          <w:spacing w:val="2"/>
          <w:sz w:val="28"/>
          <w:szCs w:val="28"/>
          <w:lang w:val="en-GB"/>
        </w:rPr>
        <w:t xml:space="preserve"> </w:t>
      </w:r>
      <w:proofErr w:type="spellStart"/>
      <w:r w:rsidRPr="005A4213">
        <w:rPr>
          <w:spacing w:val="2"/>
          <w:sz w:val="28"/>
          <w:szCs w:val="28"/>
          <w:lang w:val="en-GB"/>
        </w:rPr>
        <w:t>като</w:t>
      </w:r>
      <w:proofErr w:type="spellEnd"/>
      <w:r w:rsidRPr="005A4213">
        <w:rPr>
          <w:spacing w:val="2"/>
          <w:sz w:val="28"/>
          <w:szCs w:val="28"/>
          <w:lang w:val="en-GB"/>
        </w:rPr>
        <w:t xml:space="preserve"> </w:t>
      </w:r>
      <w:proofErr w:type="spellStart"/>
      <w:r w:rsidRPr="005A4213">
        <w:rPr>
          <w:spacing w:val="2"/>
          <w:sz w:val="28"/>
          <w:szCs w:val="28"/>
          <w:lang w:val="en-GB"/>
        </w:rPr>
        <w:t>посредник</w:t>
      </w:r>
      <w:proofErr w:type="spellEnd"/>
      <w:r w:rsidRPr="005A4213">
        <w:rPr>
          <w:spacing w:val="2"/>
          <w:sz w:val="28"/>
          <w:szCs w:val="28"/>
          <w:lang w:val="en-GB"/>
        </w:rPr>
        <w:t xml:space="preserve"> в </w:t>
      </w:r>
      <w:proofErr w:type="spellStart"/>
      <w:r w:rsidRPr="005A4213">
        <w:rPr>
          <w:spacing w:val="2"/>
          <w:sz w:val="28"/>
          <w:szCs w:val="28"/>
          <w:lang w:val="en-GB"/>
        </w:rPr>
        <w:t>тази</w:t>
      </w:r>
      <w:proofErr w:type="spellEnd"/>
      <w:r w:rsidRPr="005A4213">
        <w:rPr>
          <w:spacing w:val="2"/>
          <w:sz w:val="28"/>
          <w:szCs w:val="28"/>
          <w:lang w:val="en-GB"/>
        </w:rPr>
        <w:t xml:space="preserve"> </w:t>
      </w:r>
      <w:proofErr w:type="spellStart"/>
      <w:r w:rsidRPr="005A4213">
        <w:rPr>
          <w:spacing w:val="2"/>
          <w:sz w:val="28"/>
          <w:szCs w:val="28"/>
          <w:lang w:val="en-GB"/>
        </w:rPr>
        <w:t>връзка</w:t>
      </w:r>
      <w:proofErr w:type="spellEnd"/>
      <w:r w:rsidRPr="005A4213">
        <w:rPr>
          <w:spacing w:val="2"/>
          <w:sz w:val="28"/>
          <w:szCs w:val="28"/>
          <w:lang w:val="en-GB"/>
        </w:rPr>
        <w:t xml:space="preserve"> в </w:t>
      </w:r>
      <w:proofErr w:type="spellStart"/>
      <w:r w:rsidRPr="005A4213">
        <w:rPr>
          <w:spacing w:val="2"/>
          <w:sz w:val="28"/>
          <w:szCs w:val="28"/>
          <w:lang w:val="en-GB"/>
        </w:rPr>
        <w:t>рамките</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изследваната</w:t>
      </w:r>
      <w:proofErr w:type="spellEnd"/>
      <w:r w:rsidRPr="005A4213">
        <w:rPr>
          <w:spacing w:val="2"/>
          <w:sz w:val="28"/>
          <w:szCs w:val="28"/>
          <w:lang w:val="en-GB"/>
        </w:rPr>
        <w:t xml:space="preserve"> </w:t>
      </w:r>
      <w:proofErr w:type="spellStart"/>
      <w:r w:rsidRPr="005A4213">
        <w:rPr>
          <w:spacing w:val="2"/>
          <w:sz w:val="28"/>
          <w:szCs w:val="28"/>
          <w:lang w:val="en-GB"/>
        </w:rPr>
        <w:t>извадка</w:t>
      </w:r>
      <w:proofErr w:type="spellEnd"/>
      <w:r w:rsidRPr="005A4213">
        <w:rPr>
          <w:spacing w:val="2"/>
          <w:sz w:val="28"/>
          <w:szCs w:val="28"/>
          <w:lang w:val="en-GB"/>
        </w:rPr>
        <w:t xml:space="preserve">. </w:t>
      </w:r>
      <w:proofErr w:type="spellStart"/>
      <w:r w:rsidRPr="005A4213">
        <w:rPr>
          <w:spacing w:val="2"/>
          <w:sz w:val="28"/>
          <w:szCs w:val="28"/>
          <w:lang w:val="en-GB"/>
        </w:rPr>
        <w:t>Това</w:t>
      </w:r>
      <w:proofErr w:type="spellEnd"/>
      <w:r w:rsidRPr="005A4213">
        <w:rPr>
          <w:spacing w:val="2"/>
          <w:sz w:val="28"/>
          <w:szCs w:val="28"/>
          <w:lang w:val="en-GB"/>
        </w:rPr>
        <w:t xml:space="preserve"> </w:t>
      </w:r>
      <w:proofErr w:type="spellStart"/>
      <w:r w:rsidRPr="005A4213">
        <w:rPr>
          <w:spacing w:val="2"/>
          <w:sz w:val="28"/>
          <w:szCs w:val="28"/>
          <w:lang w:val="en-GB"/>
        </w:rPr>
        <w:t>насочва</w:t>
      </w:r>
      <w:proofErr w:type="spellEnd"/>
      <w:r w:rsidRPr="005A4213">
        <w:rPr>
          <w:spacing w:val="2"/>
          <w:sz w:val="28"/>
          <w:szCs w:val="28"/>
          <w:lang w:val="en-GB"/>
        </w:rPr>
        <w:t xml:space="preserve"> </w:t>
      </w:r>
      <w:proofErr w:type="spellStart"/>
      <w:r w:rsidRPr="005A4213">
        <w:rPr>
          <w:spacing w:val="2"/>
          <w:sz w:val="28"/>
          <w:szCs w:val="28"/>
          <w:lang w:val="en-GB"/>
        </w:rPr>
        <w:t>към</w:t>
      </w:r>
      <w:proofErr w:type="spellEnd"/>
      <w:r w:rsidRPr="005A4213">
        <w:rPr>
          <w:spacing w:val="2"/>
          <w:sz w:val="28"/>
          <w:szCs w:val="28"/>
          <w:lang w:val="en-GB"/>
        </w:rPr>
        <w:t xml:space="preserve"> </w:t>
      </w:r>
      <w:proofErr w:type="spellStart"/>
      <w:r w:rsidRPr="005A4213">
        <w:rPr>
          <w:spacing w:val="2"/>
          <w:sz w:val="28"/>
          <w:szCs w:val="28"/>
          <w:lang w:val="en-GB"/>
        </w:rPr>
        <w:t>възможността</w:t>
      </w:r>
      <w:proofErr w:type="spellEnd"/>
      <w:r w:rsidRPr="005A4213">
        <w:rPr>
          <w:spacing w:val="2"/>
          <w:sz w:val="28"/>
          <w:szCs w:val="28"/>
          <w:lang w:val="en-GB"/>
        </w:rPr>
        <w:t xml:space="preserve"> </w:t>
      </w:r>
      <w:proofErr w:type="spellStart"/>
      <w:r w:rsidRPr="005A4213">
        <w:rPr>
          <w:spacing w:val="2"/>
          <w:sz w:val="28"/>
          <w:szCs w:val="28"/>
          <w:lang w:val="en-GB"/>
        </w:rPr>
        <w:t>друг</w:t>
      </w:r>
      <w:proofErr w:type="spellEnd"/>
      <w:r w:rsidRPr="005A4213">
        <w:rPr>
          <w:spacing w:val="2"/>
          <w:sz w:val="28"/>
          <w:szCs w:val="28"/>
          <w:lang w:val="en-GB"/>
        </w:rPr>
        <w:t xml:space="preserve"> </w:t>
      </w:r>
      <w:proofErr w:type="spellStart"/>
      <w:r w:rsidRPr="005A4213">
        <w:rPr>
          <w:spacing w:val="2"/>
          <w:sz w:val="28"/>
          <w:szCs w:val="28"/>
          <w:lang w:val="en-GB"/>
        </w:rPr>
        <w:t>фактор</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изпълнява</w:t>
      </w:r>
      <w:proofErr w:type="spellEnd"/>
      <w:r w:rsidRPr="005A4213">
        <w:rPr>
          <w:spacing w:val="2"/>
          <w:sz w:val="28"/>
          <w:szCs w:val="28"/>
          <w:lang w:val="en-GB"/>
        </w:rPr>
        <w:t xml:space="preserve"> </w:t>
      </w:r>
      <w:proofErr w:type="spellStart"/>
      <w:r w:rsidRPr="005A4213">
        <w:rPr>
          <w:spacing w:val="2"/>
          <w:sz w:val="28"/>
          <w:szCs w:val="28"/>
          <w:lang w:val="en-GB"/>
        </w:rPr>
        <w:t>такава</w:t>
      </w:r>
      <w:proofErr w:type="spellEnd"/>
      <w:r w:rsidRPr="005A4213">
        <w:rPr>
          <w:spacing w:val="2"/>
          <w:sz w:val="28"/>
          <w:szCs w:val="28"/>
          <w:lang w:val="en-GB"/>
        </w:rPr>
        <w:t xml:space="preserve"> </w:t>
      </w:r>
      <w:proofErr w:type="spellStart"/>
      <w:r w:rsidRPr="005A4213">
        <w:rPr>
          <w:spacing w:val="2"/>
          <w:sz w:val="28"/>
          <w:szCs w:val="28"/>
          <w:lang w:val="en-GB"/>
        </w:rPr>
        <w:t>роля</w:t>
      </w:r>
      <w:proofErr w:type="spellEnd"/>
      <w:r w:rsidRPr="005A4213">
        <w:rPr>
          <w:spacing w:val="2"/>
          <w:sz w:val="28"/>
          <w:szCs w:val="28"/>
          <w:lang w:val="en-GB"/>
        </w:rPr>
        <w:t xml:space="preserve"> </w:t>
      </w:r>
      <w:proofErr w:type="spellStart"/>
      <w:r w:rsidRPr="005A4213">
        <w:rPr>
          <w:spacing w:val="2"/>
          <w:sz w:val="28"/>
          <w:szCs w:val="28"/>
          <w:lang w:val="en-GB"/>
        </w:rPr>
        <w:t>или</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ефектът</w:t>
      </w:r>
      <w:proofErr w:type="spellEnd"/>
      <w:r w:rsidRPr="005A4213">
        <w:rPr>
          <w:spacing w:val="2"/>
          <w:sz w:val="28"/>
          <w:szCs w:val="28"/>
          <w:lang w:val="en-GB"/>
        </w:rPr>
        <w:t xml:space="preserve"> </w:t>
      </w:r>
      <w:proofErr w:type="spellStart"/>
      <w:r w:rsidRPr="005A4213">
        <w:rPr>
          <w:spacing w:val="2"/>
          <w:sz w:val="28"/>
          <w:szCs w:val="28"/>
          <w:lang w:val="en-GB"/>
        </w:rPr>
        <w:lastRenderedPageBreak/>
        <w:t>на</w:t>
      </w:r>
      <w:proofErr w:type="spellEnd"/>
      <w:r w:rsidRPr="005A4213">
        <w:rPr>
          <w:spacing w:val="2"/>
          <w:sz w:val="28"/>
          <w:szCs w:val="28"/>
          <w:lang w:val="en-GB"/>
        </w:rPr>
        <w:t xml:space="preserve"> </w:t>
      </w:r>
      <w:proofErr w:type="spellStart"/>
      <w:r w:rsidRPr="005A4213">
        <w:rPr>
          <w:spacing w:val="2"/>
          <w:sz w:val="28"/>
          <w:szCs w:val="28"/>
          <w:lang w:val="en-GB"/>
        </w:rPr>
        <w:t>родителските</w:t>
      </w:r>
      <w:proofErr w:type="spellEnd"/>
      <w:r w:rsidRPr="005A4213">
        <w:rPr>
          <w:spacing w:val="2"/>
          <w:sz w:val="28"/>
          <w:szCs w:val="28"/>
          <w:lang w:val="en-GB"/>
        </w:rPr>
        <w:t xml:space="preserve"> </w:t>
      </w:r>
      <w:proofErr w:type="spellStart"/>
      <w:r w:rsidRPr="005A4213">
        <w:rPr>
          <w:spacing w:val="2"/>
          <w:sz w:val="28"/>
          <w:szCs w:val="28"/>
          <w:lang w:val="en-GB"/>
        </w:rPr>
        <w:t>практики</w:t>
      </w:r>
      <w:proofErr w:type="spellEnd"/>
      <w:r w:rsidRPr="005A4213">
        <w:rPr>
          <w:spacing w:val="2"/>
          <w:sz w:val="28"/>
          <w:szCs w:val="28"/>
          <w:lang w:val="en-GB"/>
        </w:rPr>
        <w:t xml:space="preserve"> </w:t>
      </w:r>
      <w:proofErr w:type="spellStart"/>
      <w:r w:rsidRPr="005A4213">
        <w:rPr>
          <w:spacing w:val="2"/>
          <w:sz w:val="28"/>
          <w:szCs w:val="28"/>
          <w:lang w:val="en-GB"/>
        </w:rPr>
        <w:t>върху</w:t>
      </w:r>
      <w:proofErr w:type="spellEnd"/>
      <w:r w:rsidRPr="005A4213">
        <w:rPr>
          <w:spacing w:val="2"/>
          <w:sz w:val="28"/>
          <w:szCs w:val="28"/>
          <w:lang w:val="en-GB"/>
        </w:rPr>
        <w:t xml:space="preserve"> </w:t>
      </w:r>
      <w:proofErr w:type="spellStart"/>
      <w:r w:rsidRPr="005A4213">
        <w:rPr>
          <w:spacing w:val="2"/>
          <w:sz w:val="28"/>
          <w:szCs w:val="28"/>
          <w:lang w:val="en-GB"/>
        </w:rPr>
        <w:t>самооценката</w:t>
      </w:r>
      <w:proofErr w:type="spellEnd"/>
      <w:r w:rsidRPr="005A4213">
        <w:rPr>
          <w:spacing w:val="2"/>
          <w:sz w:val="28"/>
          <w:szCs w:val="28"/>
          <w:lang w:val="en-GB"/>
        </w:rPr>
        <w:t xml:space="preserve"> </w:t>
      </w:r>
      <w:proofErr w:type="spellStart"/>
      <w:r w:rsidRPr="005A4213">
        <w:rPr>
          <w:spacing w:val="2"/>
          <w:sz w:val="28"/>
          <w:szCs w:val="28"/>
          <w:lang w:val="en-GB"/>
        </w:rPr>
        <w:t>може</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бъде</w:t>
      </w:r>
      <w:proofErr w:type="spellEnd"/>
      <w:r w:rsidRPr="005A4213">
        <w:rPr>
          <w:spacing w:val="2"/>
          <w:sz w:val="28"/>
          <w:szCs w:val="28"/>
          <w:lang w:val="en-GB"/>
        </w:rPr>
        <w:t xml:space="preserve"> </w:t>
      </w:r>
      <w:proofErr w:type="spellStart"/>
      <w:r w:rsidRPr="005A4213">
        <w:rPr>
          <w:spacing w:val="2"/>
          <w:sz w:val="28"/>
          <w:szCs w:val="28"/>
          <w:lang w:val="en-GB"/>
        </w:rPr>
        <w:t>по-директен</w:t>
      </w:r>
      <w:proofErr w:type="spellEnd"/>
      <w:r w:rsidRPr="005A4213">
        <w:rPr>
          <w:spacing w:val="2"/>
          <w:sz w:val="28"/>
          <w:szCs w:val="28"/>
          <w:lang w:val="en-GB"/>
        </w:rPr>
        <w:t xml:space="preserve">, </w:t>
      </w:r>
      <w:proofErr w:type="spellStart"/>
      <w:r w:rsidRPr="005A4213">
        <w:rPr>
          <w:spacing w:val="2"/>
          <w:sz w:val="28"/>
          <w:szCs w:val="28"/>
          <w:lang w:val="en-GB"/>
        </w:rPr>
        <w:t>отколкото</w:t>
      </w:r>
      <w:proofErr w:type="spellEnd"/>
      <w:r w:rsidRPr="005A4213">
        <w:rPr>
          <w:spacing w:val="2"/>
          <w:sz w:val="28"/>
          <w:szCs w:val="28"/>
          <w:lang w:val="en-GB"/>
        </w:rPr>
        <w:t xml:space="preserve"> </w:t>
      </w:r>
      <w:proofErr w:type="spellStart"/>
      <w:r w:rsidRPr="005A4213">
        <w:rPr>
          <w:spacing w:val="2"/>
          <w:sz w:val="28"/>
          <w:szCs w:val="28"/>
          <w:lang w:val="en-GB"/>
        </w:rPr>
        <w:t>опосредстван</w:t>
      </w:r>
      <w:proofErr w:type="spellEnd"/>
      <w:r w:rsidRPr="005A4213">
        <w:rPr>
          <w:spacing w:val="2"/>
          <w:sz w:val="28"/>
          <w:szCs w:val="28"/>
          <w:lang w:val="en-GB"/>
        </w:rPr>
        <w:t>.</w:t>
      </w:r>
    </w:p>
    <w:p w14:paraId="0AE8B41A" w14:textId="77777777" w:rsidR="005A4213" w:rsidRPr="005A4213" w:rsidRDefault="005A4213" w:rsidP="005A4213">
      <w:pPr>
        <w:spacing w:line="360" w:lineRule="auto"/>
        <w:ind w:firstLine="709"/>
        <w:jc w:val="both"/>
        <w:rPr>
          <w:spacing w:val="2"/>
          <w:sz w:val="28"/>
          <w:szCs w:val="28"/>
          <w:lang w:val="en-GB"/>
        </w:rPr>
      </w:pPr>
      <w:proofErr w:type="spellStart"/>
      <w:r w:rsidRPr="005A4213">
        <w:rPr>
          <w:spacing w:val="2"/>
          <w:sz w:val="28"/>
          <w:szCs w:val="28"/>
          <w:lang w:val="en-GB"/>
        </w:rPr>
        <w:t>Накрая</w:t>
      </w:r>
      <w:proofErr w:type="spellEnd"/>
      <w:r w:rsidRPr="005A4213">
        <w:rPr>
          <w:spacing w:val="2"/>
          <w:sz w:val="28"/>
          <w:szCs w:val="28"/>
          <w:lang w:val="en-GB"/>
        </w:rPr>
        <w:t xml:space="preserve">, </w:t>
      </w:r>
      <w:proofErr w:type="spellStart"/>
      <w:r w:rsidRPr="005A4213">
        <w:rPr>
          <w:spacing w:val="2"/>
          <w:sz w:val="28"/>
          <w:szCs w:val="28"/>
          <w:lang w:val="en-GB"/>
        </w:rPr>
        <w:t>макар</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данните</w:t>
      </w:r>
      <w:proofErr w:type="spellEnd"/>
      <w:r w:rsidRPr="005A4213">
        <w:rPr>
          <w:spacing w:val="2"/>
          <w:sz w:val="28"/>
          <w:szCs w:val="28"/>
          <w:lang w:val="en-GB"/>
        </w:rPr>
        <w:t xml:space="preserve"> </w:t>
      </w:r>
      <w:proofErr w:type="spellStart"/>
      <w:r w:rsidRPr="005A4213">
        <w:rPr>
          <w:spacing w:val="2"/>
          <w:sz w:val="28"/>
          <w:szCs w:val="28"/>
          <w:lang w:val="en-GB"/>
        </w:rPr>
        <w:t>от</w:t>
      </w:r>
      <w:proofErr w:type="spellEnd"/>
      <w:r w:rsidRPr="005A4213">
        <w:rPr>
          <w:spacing w:val="2"/>
          <w:sz w:val="28"/>
          <w:szCs w:val="28"/>
          <w:lang w:val="en-GB"/>
        </w:rPr>
        <w:t xml:space="preserve"> </w:t>
      </w:r>
      <w:proofErr w:type="spellStart"/>
      <w:r w:rsidRPr="005A4213">
        <w:rPr>
          <w:spacing w:val="2"/>
          <w:sz w:val="28"/>
          <w:szCs w:val="28"/>
          <w:lang w:val="en-GB"/>
        </w:rPr>
        <w:t>изследването</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осигуряват</w:t>
      </w:r>
      <w:proofErr w:type="spellEnd"/>
      <w:r w:rsidRPr="005A4213">
        <w:rPr>
          <w:spacing w:val="2"/>
          <w:sz w:val="28"/>
          <w:szCs w:val="28"/>
          <w:lang w:val="en-GB"/>
        </w:rPr>
        <w:t xml:space="preserve"> </w:t>
      </w:r>
      <w:proofErr w:type="spellStart"/>
      <w:r w:rsidRPr="005A4213">
        <w:rPr>
          <w:spacing w:val="2"/>
          <w:sz w:val="28"/>
          <w:szCs w:val="28"/>
          <w:lang w:val="en-GB"/>
        </w:rPr>
        <w:t>статистически</w:t>
      </w:r>
      <w:proofErr w:type="spellEnd"/>
      <w:r w:rsidRPr="005A4213">
        <w:rPr>
          <w:spacing w:val="2"/>
          <w:sz w:val="28"/>
          <w:szCs w:val="28"/>
          <w:lang w:val="en-GB"/>
        </w:rPr>
        <w:t xml:space="preserve"> </w:t>
      </w:r>
      <w:proofErr w:type="spellStart"/>
      <w:r w:rsidRPr="005A4213">
        <w:rPr>
          <w:spacing w:val="2"/>
          <w:sz w:val="28"/>
          <w:szCs w:val="28"/>
          <w:lang w:val="en-GB"/>
        </w:rPr>
        <w:t>значими</w:t>
      </w:r>
      <w:proofErr w:type="spellEnd"/>
      <w:r w:rsidRPr="005A4213">
        <w:rPr>
          <w:spacing w:val="2"/>
          <w:sz w:val="28"/>
          <w:szCs w:val="28"/>
          <w:lang w:val="en-GB"/>
        </w:rPr>
        <w:t xml:space="preserve"> </w:t>
      </w:r>
      <w:proofErr w:type="spellStart"/>
      <w:r w:rsidRPr="005A4213">
        <w:rPr>
          <w:spacing w:val="2"/>
          <w:sz w:val="28"/>
          <w:szCs w:val="28"/>
          <w:lang w:val="en-GB"/>
        </w:rPr>
        <w:t>зависимости</w:t>
      </w:r>
      <w:proofErr w:type="spellEnd"/>
      <w:r w:rsidRPr="005A4213">
        <w:rPr>
          <w:spacing w:val="2"/>
          <w:sz w:val="28"/>
          <w:szCs w:val="28"/>
          <w:lang w:val="en-GB"/>
        </w:rPr>
        <w:t xml:space="preserve"> </w:t>
      </w:r>
      <w:proofErr w:type="spellStart"/>
      <w:r w:rsidRPr="005A4213">
        <w:rPr>
          <w:spacing w:val="2"/>
          <w:sz w:val="28"/>
          <w:szCs w:val="28"/>
          <w:lang w:val="en-GB"/>
        </w:rPr>
        <w:t>за</w:t>
      </w:r>
      <w:proofErr w:type="spellEnd"/>
      <w:r w:rsidRPr="005A4213">
        <w:rPr>
          <w:spacing w:val="2"/>
          <w:sz w:val="28"/>
          <w:szCs w:val="28"/>
          <w:lang w:val="en-GB"/>
        </w:rPr>
        <w:t xml:space="preserve"> </w:t>
      </w:r>
      <w:proofErr w:type="spellStart"/>
      <w:r w:rsidRPr="005A4213">
        <w:rPr>
          <w:spacing w:val="2"/>
          <w:sz w:val="28"/>
          <w:szCs w:val="28"/>
          <w:lang w:val="en-GB"/>
        </w:rPr>
        <w:t>всички</w:t>
      </w:r>
      <w:proofErr w:type="spellEnd"/>
      <w:r w:rsidRPr="005A4213">
        <w:rPr>
          <w:spacing w:val="2"/>
          <w:sz w:val="28"/>
          <w:szCs w:val="28"/>
          <w:lang w:val="en-GB"/>
        </w:rPr>
        <w:t xml:space="preserve"> </w:t>
      </w:r>
      <w:proofErr w:type="spellStart"/>
      <w:r w:rsidRPr="005A4213">
        <w:rPr>
          <w:spacing w:val="2"/>
          <w:sz w:val="28"/>
          <w:szCs w:val="28"/>
          <w:lang w:val="en-GB"/>
        </w:rPr>
        <w:t>връзки</w:t>
      </w:r>
      <w:proofErr w:type="spellEnd"/>
      <w:r w:rsidRPr="005A4213">
        <w:rPr>
          <w:spacing w:val="2"/>
          <w:sz w:val="28"/>
          <w:szCs w:val="28"/>
          <w:lang w:val="en-GB"/>
        </w:rPr>
        <w:t xml:space="preserve">, </w:t>
      </w:r>
      <w:proofErr w:type="spellStart"/>
      <w:r w:rsidRPr="005A4213">
        <w:rPr>
          <w:spacing w:val="2"/>
          <w:sz w:val="28"/>
          <w:szCs w:val="28"/>
          <w:lang w:val="en-GB"/>
        </w:rPr>
        <w:t>посоките</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корелациите</w:t>
      </w:r>
      <w:proofErr w:type="spellEnd"/>
      <w:r w:rsidRPr="005A4213">
        <w:rPr>
          <w:spacing w:val="2"/>
          <w:sz w:val="28"/>
          <w:szCs w:val="28"/>
          <w:lang w:val="en-GB"/>
        </w:rPr>
        <w:t xml:space="preserve"> </w:t>
      </w:r>
      <w:proofErr w:type="spellStart"/>
      <w:r w:rsidRPr="005A4213">
        <w:rPr>
          <w:spacing w:val="2"/>
          <w:sz w:val="28"/>
          <w:szCs w:val="28"/>
          <w:lang w:val="en-GB"/>
        </w:rPr>
        <w:t>съответстват</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предварително</w:t>
      </w:r>
      <w:proofErr w:type="spellEnd"/>
      <w:r w:rsidRPr="005A4213">
        <w:rPr>
          <w:spacing w:val="2"/>
          <w:sz w:val="28"/>
          <w:szCs w:val="28"/>
          <w:lang w:val="en-GB"/>
        </w:rPr>
        <w:t xml:space="preserve"> </w:t>
      </w:r>
      <w:proofErr w:type="spellStart"/>
      <w:r w:rsidRPr="005A4213">
        <w:rPr>
          <w:spacing w:val="2"/>
          <w:sz w:val="28"/>
          <w:szCs w:val="28"/>
          <w:lang w:val="en-GB"/>
        </w:rPr>
        <w:t>формулираните</w:t>
      </w:r>
      <w:proofErr w:type="spellEnd"/>
      <w:r w:rsidRPr="005A4213">
        <w:rPr>
          <w:spacing w:val="2"/>
          <w:sz w:val="28"/>
          <w:szCs w:val="28"/>
          <w:lang w:val="en-GB"/>
        </w:rPr>
        <w:t xml:space="preserve"> </w:t>
      </w:r>
      <w:proofErr w:type="spellStart"/>
      <w:r w:rsidRPr="005A4213">
        <w:rPr>
          <w:spacing w:val="2"/>
          <w:sz w:val="28"/>
          <w:szCs w:val="28"/>
          <w:lang w:val="en-GB"/>
        </w:rPr>
        <w:t>хипотези</w:t>
      </w:r>
      <w:proofErr w:type="spellEnd"/>
      <w:r w:rsidRPr="005A4213">
        <w:rPr>
          <w:spacing w:val="2"/>
          <w:sz w:val="28"/>
          <w:szCs w:val="28"/>
          <w:lang w:val="en-GB"/>
        </w:rPr>
        <w:t xml:space="preserve"> и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съществуващи</w:t>
      </w:r>
      <w:proofErr w:type="spellEnd"/>
      <w:r w:rsidRPr="005A4213">
        <w:rPr>
          <w:spacing w:val="2"/>
          <w:sz w:val="28"/>
          <w:szCs w:val="28"/>
          <w:lang w:val="en-GB"/>
        </w:rPr>
        <w:t xml:space="preserve"> </w:t>
      </w:r>
      <w:proofErr w:type="spellStart"/>
      <w:r w:rsidRPr="005A4213">
        <w:rPr>
          <w:spacing w:val="2"/>
          <w:sz w:val="28"/>
          <w:szCs w:val="28"/>
          <w:lang w:val="en-GB"/>
        </w:rPr>
        <w:t>психологически</w:t>
      </w:r>
      <w:proofErr w:type="spellEnd"/>
      <w:r w:rsidRPr="005A4213">
        <w:rPr>
          <w:spacing w:val="2"/>
          <w:sz w:val="28"/>
          <w:szCs w:val="28"/>
          <w:lang w:val="en-GB"/>
        </w:rPr>
        <w:t xml:space="preserve"> </w:t>
      </w:r>
      <w:proofErr w:type="spellStart"/>
      <w:r w:rsidRPr="005A4213">
        <w:rPr>
          <w:spacing w:val="2"/>
          <w:sz w:val="28"/>
          <w:szCs w:val="28"/>
          <w:lang w:val="en-GB"/>
        </w:rPr>
        <w:t>теории</w:t>
      </w:r>
      <w:proofErr w:type="spellEnd"/>
      <w:r w:rsidRPr="005A4213">
        <w:rPr>
          <w:spacing w:val="2"/>
          <w:sz w:val="28"/>
          <w:szCs w:val="28"/>
          <w:lang w:val="en-GB"/>
        </w:rPr>
        <w:t xml:space="preserve">. </w:t>
      </w:r>
      <w:proofErr w:type="spellStart"/>
      <w:r w:rsidRPr="005A4213">
        <w:rPr>
          <w:spacing w:val="2"/>
          <w:sz w:val="28"/>
          <w:szCs w:val="28"/>
          <w:lang w:val="en-GB"/>
        </w:rPr>
        <w:t>Това</w:t>
      </w:r>
      <w:proofErr w:type="spellEnd"/>
      <w:r w:rsidRPr="005A4213">
        <w:rPr>
          <w:spacing w:val="2"/>
          <w:sz w:val="28"/>
          <w:szCs w:val="28"/>
          <w:lang w:val="en-GB"/>
        </w:rPr>
        <w:t xml:space="preserve"> </w:t>
      </w:r>
      <w:proofErr w:type="spellStart"/>
      <w:r w:rsidRPr="005A4213">
        <w:rPr>
          <w:spacing w:val="2"/>
          <w:sz w:val="28"/>
          <w:szCs w:val="28"/>
          <w:lang w:val="en-GB"/>
        </w:rPr>
        <w:t>предполага</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изследователската</w:t>
      </w:r>
      <w:proofErr w:type="spellEnd"/>
      <w:r w:rsidRPr="005A4213">
        <w:rPr>
          <w:spacing w:val="2"/>
          <w:sz w:val="28"/>
          <w:szCs w:val="28"/>
          <w:lang w:val="en-GB"/>
        </w:rPr>
        <w:t xml:space="preserve"> </w:t>
      </w:r>
      <w:proofErr w:type="spellStart"/>
      <w:r w:rsidRPr="005A4213">
        <w:rPr>
          <w:spacing w:val="2"/>
          <w:sz w:val="28"/>
          <w:szCs w:val="28"/>
          <w:lang w:val="en-GB"/>
        </w:rPr>
        <w:t>логика</w:t>
      </w:r>
      <w:proofErr w:type="spellEnd"/>
      <w:r w:rsidRPr="005A4213">
        <w:rPr>
          <w:spacing w:val="2"/>
          <w:sz w:val="28"/>
          <w:szCs w:val="28"/>
          <w:lang w:val="en-GB"/>
        </w:rPr>
        <w:t xml:space="preserve"> е </w:t>
      </w:r>
      <w:proofErr w:type="spellStart"/>
      <w:r w:rsidRPr="005A4213">
        <w:rPr>
          <w:spacing w:val="2"/>
          <w:sz w:val="28"/>
          <w:szCs w:val="28"/>
          <w:lang w:val="en-GB"/>
        </w:rPr>
        <w:t>правилна</w:t>
      </w:r>
      <w:proofErr w:type="spellEnd"/>
      <w:r w:rsidRPr="005A4213">
        <w:rPr>
          <w:spacing w:val="2"/>
          <w:sz w:val="28"/>
          <w:szCs w:val="28"/>
          <w:lang w:val="en-GB"/>
        </w:rPr>
        <w:t xml:space="preserve">, </w:t>
      </w:r>
      <w:proofErr w:type="spellStart"/>
      <w:r w:rsidRPr="005A4213">
        <w:rPr>
          <w:spacing w:val="2"/>
          <w:sz w:val="28"/>
          <w:szCs w:val="28"/>
          <w:lang w:val="en-GB"/>
        </w:rPr>
        <w:t>но</w:t>
      </w:r>
      <w:proofErr w:type="spellEnd"/>
      <w:r w:rsidRPr="005A4213">
        <w:rPr>
          <w:spacing w:val="2"/>
          <w:sz w:val="28"/>
          <w:szCs w:val="28"/>
          <w:lang w:val="en-GB"/>
        </w:rPr>
        <w:t xml:space="preserve"> </w:t>
      </w:r>
      <w:proofErr w:type="spellStart"/>
      <w:r w:rsidRPr="005A4213">
        <w:rPr>
          <w:spacing w:val="2"/>
          <w:sz w:val="28"/>
          <w:szCs w:val="28"/>
          <w:lang w:val="en-GB"/>
        </w:rPr>
        <w:t>ограниченията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извадката</w:t>
      </w:r>
      <w:proofErr w:type="spellEnd"/>
      <w:r w:rsidRPr="005A4213">
        <w:rPr>
          <w:spacing w:val="2"/>
          <w:sz w:val="28"/>
          <w:szCs w:val="28"/>
          <w:lang w:val="en-GB"/>
        </w:rPr>
        <w:t xml:space="preserve"> – </w:t>
      </w:r>
      <w:proofErr w:type="spellStart"/>
      <w:r w:rsidRPr="005A4213">
        <w:rPr>
          <w:spacing w:val="2"/>
          <w:sz w:val="28"/>
          <w:szCs w:val="28"/>
          <w:lang w:val="en-GB"/>
        </w:rPr>
        <w:t>нейният</w:t>
      </w:r>
      <w:proofErr w:type="spellEnd"/>
      <w:r w:rsidRPr="005A4213">
        <w:rPr>
          <w:spacing w:val="2"/>
          <w:sz w:val="28"/>
          <w:szCs w:val="28"/>
          <w:lang w:val="en-GB"/>
        </w:rPr>
        <w:t xml:space="preserve"> </w:t>
      </w:r>
      <w:proofErr w:type="spellStart"/>
      <w:r w:rsidRPr="005A4213">
        <w:rPr>
          <w:spacing w:val="2"/>
          <w:sz w:val="28"/>
          <w:szCs w:val="28"/>
          <w:lang w:val="en-GB"/>
        </w:rPr>
        <w:t>размер</w:t>
      </w:r>
      <w:proofErr w:type="spellEnd"/>
      <w:r w:rsidRPr="005A4213">
        <w:rPr>
          <w:spacing w:val="2"/>
          <w:sz w:val="28"/>
          <w:szCs w:val="28"/>
          <w:lang w:val="en-GB"/>
        </w:rPr>
        <w:t xml:space="preserve"> и </w:t>
      </w:r>
      <w:proofErr w:type="spellStart"/>
      <w:r w:rsidRPr="005A4213">
        <w:rPr>
          <w:spacing w:val="2"/>
          <w:sz w:val="28"/>
          <w:szCs w:val="28"/>
          <w:lang w:val="en-GB"/>
        </w:rPr>
        <w:t>евентуалната</w:t>
      </w:r>
      <w:proofErr w:type="spellEnd"/>
      <w:r w:rsidRPr="005A4213">
        <w:rPr>
          <w:spacing w:val="2"/>
          <w:sz w:val="28"/>
          <w:szCs w:val="28"/>
          <w:lang w:val="en-GB"/>
        </w:rPr>
        <w:t xml:space="preserve"> </w:t>
      </w:r>
      <w:proofErr w:type="spellStart"/>
      <w:r w:rsidRPr="005A4213">
        <w:rPr>
          <w:spacing w:val="2"/>
          <w:sz w:val="28"/>
          <w:szCs w:val="28"/>
          <w:lang w:val="en-GB"/>
        </w:rPr>
        <w:t>хомогенност</w:t>
      </w:r>
      <w:proofErr w:type="spellEnd"/>
      <w:r w:rsidRPr="005A4213">
        <w:rPr>
          <w:spacing w:val="2"/>
          <w:sz w:val="28"/>
          <w:szCs w:val="28"/>
          <w:lang w:val="en-GB"/>
        </w:rPr>
        <w:t xml:space="preserve"> – </w:t>
      </w:r>
      <w:proofErr w:type="spellStart"/>
      <w:r w:rsidRPr="005A4213">
        <w:rPr>
          <w:spacing w:val="2"/>
          <w:sz w:val="28"/>
          <w:szCs w:val="28"/>
          <w:lang w:val="en-GB"/>
        </w:rPr>
        <w:t>могат</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бъдат</w:t>
      </w:r>
      <w:proofErr w:type="spellEnd"/>
      <w:r w:rsidRPr="005A4213">
        <w:rPr>
          <w:spacing w:val="2"/>
          <w:sz w:val="28"/>
          <w:szCs w:val="28"/>
          <w:lang w:val="en-GB"/>
        </w:rPr>
        <w:t xml:space="preserve"> </w:t>
      </w:r>
      <w:proofErr w:type="spellStart"/>
      <w:r w:rsidRPr="005A4213">
        <w:rPr>
          <w:spacing w:val="2"/>
          <w:sz w:val="28"/>
          <w:szCs w:val="28"/>
          <w:lang w:val="en-GB"/>
        </w:rPr>
        <w:t>причината</w:t>
      </w:r>
      <w:proofErr w:type="spellEnd"/>
      <w:r w:rsidRPr="005A4213">
        <w:rPr>
          <w:spacing w:val="2"/>
          <w:sz w:val="28"/>
          <w:szCs w:val="28"/>
          <w:lang w:val="en-GB"/>
        </w:rPr>
        <w:t xml:space="preserve"> </w:t>
      </w:r>
      <w:proofErr w:type="spellStart"/>
      <w:r w:rsidRPr="005A4213">
        <w:rPr>
          <w:spacing w:val="2"/>
          <w:sz w:val="28"/>
          <w:szCs w:val="28"/>
          <w:lang w:val="en-GB"/>
        </w:rPr>
        <w:t>за</w:t>
      </w:r>
      <w:proofErr w:type="spellEnd"/>
      <w:r w:rsidRPr="005A4213">
        <w:rPr>
          <w:spacing w:val="2"/>
          <w:sz w:val="28"/>
          <w:szCs w:val="28"/>
          <w:lang w:val="en-GB"/>
        </w:rPr>
        <w:t xml:space="preserve"> </w:t>
      </w:r>
      <w:proofErr w:type="spellStart"/>
      <w:r w:rsidRPr="005A4213">
        <w:rPr>
          <w:spacing w:val="2"/>
          <w:sz w:val="28"/>
          <w:szCs w:val="28"/>
          <w:lang w:val="en-GB"/>
        </w:rPr>
        <w:t>липсата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силни</w:t>
      </w:r>
      <w:proofErr w:type="spellEnd"/>
      <w:r w:rsidRPr="005A4213">
        <w:rPr>
          <w:spacing w:val="2"/>
          <w:sz w:val="28"/>
          <w:szCs w:val="28"/>
          <w:lang w:val="en-GB"/>
        </w:rPr>
        <w:t xml:space="preserve"> </w:t>
      </w:r>
      <w:proofErr w:type="spellStart"/>
      <w:r w:rsidRPr="005A4213">
        <w:rPr>
          <w:spacing w:val="2"/>
          <w:sz w:val="28"/>
          <w:szCs w:val="28"/>
          <w:lang w:val="en-GB"/>
        </w:rPr>
        <w:t>резултати</w:t>
      </w:r>
      <w:proofErr w:type="spellEnd"/>
      <w:r w:rsidRPr="005A4213">
        <w:rPr>
          <w:spacing w:val="2"/>
          <w:sz w:val="28"/>
          <w:szCs w:val="28"/>
          <w:lang w:val="en-GB"/>
        </w:rPr>
        <w:t xml:space="preserve">. </w:t>
      </w:r>
      <w:proofErr w:type="spellStart"/>
      <w:r w:rsidRPr="005A4213">
        <w:rPr>
          <w:spacing w:val="2"/>
          <w:sz w:val="28"/>
          <w:szCs w:val="28"/>
          <w:lang w:val="en-GB"/>
        </w:rPr>
        <w:t>За</w:t>
      </w:r>
      <w:proofErr w:type="spellEnd"/>
      <w:r w:rsidRPr="005A4213">
        <w:rPr>
          <w:spacing w:val="2"/>
          <w:sz w:val="28"/>
          <w:szCs w:val="28"/>
          <w:lang w:val="en-GB"/>
        </w:rPr>
        <w:t xml:space="preserve"> </w:t>
      </w:r>
      <w:proofErr w:type="spellStart"/>
      <w:r w:rsidRPr="005A4213">
        <w:rPr>
          <w:spacing w:val="2"/>
          <w:sz w:val="28"/>
          <w:szCs w:val="28"/>
          <w:lang w:val="en-GB"/>
        </w:rPr>
        <w:t>по-достоверни</w:t>
      </w:r>
      <w:proofErr w:type="spellEnd"/>
      <w:r w:rsidRPr="005A4213">
        <w:rPr>
          <w:spacing w:val="2"/>
          <w:sz w:val="28"/>
          <w:szCs w:val="28"/>
          <w:lang w:val="en-GB"/>
        </w:rPr>
        <w:t xml:space="preserve"> </w:t>
      </w:r>
      <w:proofErr w:type="spellStart"/>
      <w:r w:rsidRPr="005A4213">
        <w:rPr>
          <w:spacing w:val="2"/>
          <w:sz w:val="28"/>
          <w:szCs w:val="28"/>
          <w:lang w:val="en-GB"/>
        </w:rPr>
        <w:t>заключения</w:t>
      </w:r>
      <w:proofErr w:type="spellEnd"/>
      <w:r w:rsidRPr="005A4213">
        <w:rPr>
          <w:spacing w:val="2"/>
          <w:sz w:val="28"/>
          <w:szCs w:val="28"/>
          <w:lang w:val="en-GB"/>
        </w:rPr>
        <w:t xml:space="preserve"> е </w:t>
      </w:r>
      <w:proofErr w:type="spellStart"/>
      <w:r w:rsidRPr="005A4213">
        <w:rPr>
          <w:spacing w:val="2"/>
          <w:sz w:val="28"/>
          <w:szCs w:val="28"/>
          <w:lang w:val="en-GB"/>
        </w:rPr>
        <w:t>необходимо</w:t>
      </w:r>
      <w:proofErr w:type="spellEnd"/>
      <w:r w:rsidRPr="005A4213">
        <w:rPr>
          <w:spacing w:val="2"/>
          <w:sz w:val="28"/>
          <w:szCs w:val="28"/>
          <w:lang w:val="en-GB"/>
        </w:rPr>
        <w:t xml:space="preserve"> </w:t>
      </w:r>
      <w:proofErr w:type="spellStart"/>
      <w:r w:rsidRPr="005A4213">
        <w:rPr>
          <w:spacing w:val="2"/>
          <w:sz w:val="28"/>
          <w:szCs w:val="28"/>
          <w:lang w:val="en-GB"/>
        </w:rPr>
        <w:t>бъдещо</w:t>
      </w:r>
      <w:proofErr w:type="spellEnd"/>
      <w:r w:rsidRPr="005A4213">
        <w:rPr>
          <w:spacing w:val="2"/>
          <w:sz w:val="28"/>
          <w:szCs w:val="28"/>
          <w:lang w:val="en-GB"/>
        </w:rPr>
        <w:t xml:space="preserve"> </w:t>
      </w:r>
      <w:proofErr w:type="spellStart"/>
      <w:r w:rsidRPr="005A4213">
        <w:rPr>
          <w:spacing w:val="2"/>
          <w:sz w:val="28"/>
          <w:szCs w:val="28"/>
          <w:lang w:val="en-GB"/>
        </w:rPr>
        <w:t>изследване</w:t>
      </w:r>
      <w:proofErr w:type="spellEnd"/>
      <w:r w:rsidRPr="005A4213">
        <w:rPr>
          <w:spacing w:val="2"/>
          <w:sz w:val="28"/>
          <w:szCs w:val="28"/>
          <w:lang w:val="en-GB"/>
        </w:rPr>
        <w:t xml:space="preserve"> с </w:t>
      </w:r>
      <w:proofErr w:type="spellStart"/>
      <w:r w:rsidRPr="005A4213">
        <w:rPr>
          <w:spacing w:val="2"/>
          <w:sz w:val="28"/>
          <w:szCs w:val="28"/>
          <w:lang w:val="en-GB"/>
        </w:rPr>
        <w:t>по-голяма</w:t>
      </w:r>
      <w:proofErr w:type="spellEnd"/>
      <w:r w:rsidRPr="005A4213">
        <w:rPr>
          <w:spacing w:val="2"/>
          <w:sz w:val="28"/>
          <w:szCs w:val="28"/>
          <w:lang w:val="en-GB"/>
        </w:rPr>
        <w:t xml:space="preserve"> и </w:t>
      </w:r>
      <w:proofErr w:type="spellStart"/>
      <w:r w:rsidRPr="005A4213">
        <w:rPr>
          <w:spacing w:val="2"/>
          <w:sz w:val="28"/>
          <w:szCs w:val="28"/>
          <w:lang w:val="en-GB"/>
        </w:rPr>
        <w:t>представителна</w:t>
      </w:r>
      <w:proofErr w:type="spellEnd"/>
      <w:r w:rsidRPr="005A4213">
        <w:rPr>
          <w:spacing w:val="2"/>
          <w:sz w:val="28"/>
          <w:szCs w:val="28"/>
          <w:lang w:val="en-GB"/>
        </w:rPr>
        <w:t xml:space="preserve"> </w:t>
      </w:r>
      <w:proofErr w:type="spellStart"/>
      <w:r w:rsidRPr="005A4213">
        <w:rPr>
          <w:spacing w:val="2"/>
          <w:sz w:val="28"/>
          <w:szCs w:val="28"/>
          <w:lang w:val="en-GB"/>
        </w:rPr>
        <w:t>извадка</w:t>
      </w:r>
      <w:proofErr w:type="spellEnd"/>
      <w:r w:rsidRPr="005A4213">
        <w:rPr>
          <w:spacing w:val="2"/>
          <w:sz w:val="28"/>
          <w:szCs w:val="28"/>
          <w:lang w:val="en-GB"/>
        </w:rPr>
        <w:t xml:space="preserve">, </w:t>
      </w:r>
      <w:proofErr w:type="spellStart"/>
      <w:r w:rsidRPr="005A4213">
        <w:rPr>
          <w:spacing w:val="2"/>
          <w:sz w:val="28"/>
          <w:szCs w:val="28"/>
          <w:lang w:val="en-GB"/>
        </w:rPr>
        <w:t>както</w:t>
      </w:r>
      <w:proofErr w:type="spellEnd"/>
      <w:r w:rsidRPr="005A4213">
        <w:rPr>
          <w:spacing w:val="2"/>
          <w:sz w:val="28"/>
          <w:szCs w:val="28"/>
          <w:lang w:val="en-GB"/>
        </w:rPr>
        <w:t xml:space="preserve"> и </w:t>
      </w:r>
      <w:proofErr w:type="spellStart"/>
      <w:r w:rsidRPr="005A4213">
        <w:rPr>
          <w:spacing w:val="2"/>
          <w:sz w:val="28"/>
          <w:szCs w:val="28"/>
          <w:lang w:val="en-GB"/>
        </w:rPr>
        <w:t>прилагане</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по-сложни</w:t>
      </w:r>
      <w:proofErr w:type="spellEnd"/>
      <w:r w:rsidRPr="005A4213">
        <w:rPr>
          <w:spacing w:val="2"/>
          <w:sz w:val="28"/>
          <w:szCs w:val="28"/>
          <w:lang w:val="en-GB"/>
        </w:rPr>
        <w:t xml:space="preserve"> </w:t>
      </w:r>
      <w:proofErr w:type="spellStart"/>
      <w:r w:rsidRPr="005A4213">
        <w:rPr>
          <w:spacing w:val="2"/>
          <w:sz w:val="28"/>
          <w:szCs w:val="28"/>
          <w:lang w:val="en-GB"/>
        </w:rPr>
        <w:t>статистически</w:t>
      </w:r>
      <w:proofErr w:type="spellEnd"/>
      <w:r w:rsidRPr="005A4213">
        <w:rPr>
          <w:spacing w:val="2"/>
          <w:sz w:val="28"/>
          <w:szCs w:val="28"/>
          <w:lang w:val="en-GB"/>
        </w:rPr>
        <w:t xml:space="preserve"> </w:t>
      </w:r>
      <w:proofErr w:type="spellStart"/>
      <w:r w:rsidRPr="005A4213">
        <w:rPr>
          <w:spacing w:val="2"/>
          <w:sz w:val="28"/>
          <w:szCs w:val="28"/>
          <w:lang w:val="en-GB"/>
        </w:rPr>
        <w:t>методи</w:t>
      </w:r>
      <w:proofErr w:type="spellEnd"/>
      <w:r w:rsidRPr="005A4213">
        <w:rPr>
          <w:spacing w:val="2"/>
          <w:sz w:val="28"/>
          <w:szCs w:val="28"/>
          <w:lang w:val="en-GB"/>
        </w:rPr>
        <w:t xml:space="preserve"> </w:t>
      </w:r>
      <w:proofErr w:type="spellStart"/>
      <w:r w:rsidRPr="005A4213">
        <w:rPr>
          <w:spacing w:val="2"/>
          <w:sz w:val="28"/>
          <w:szCs w:val="28"/>
          <w:lang w:val="en-GB"/>
        </w:rPr>
        <w:t>като</w:t>
      </w:r>
      <w:proofErr w:type="spellEnd"/>
      <w:r w:rsidRPr="005A4213">
        <w:rPr>
          <w:spacing w:val="2"/>
          <w:sz w:val="28"/>
          <w:szCs w:val="28"/>
          <w:lang w:val="en-GB"/>
        </w:rPr>
        <w:t xml:space="preserve"> </w:t>
      </w:r>
      <w:proofErr w:type="spellStart"/>
      <w:r w:rsidRPr="005A4213">
        <w:rPr>
          <w:spacing w:val="2"/>
          <w:sz w:val="28"/>
          <w:szCs w:val="28"/>
          <w:lang w:val="en-GB"/>
        </w:rPr>
        <w:t>регресионен</w:t>
      </w:r>
      <w:proofErr w:type="spellEnd"/>
      <w:r w:rsidRPr="005A4213">
        <w:rPr>
          <w:spacing w:val="2"/>
          <w:sz w:val="28"/>
          <w:szCs w:val="28"/>
          <w:lang w:val="en-GB"/>
        </w:rPr>
        <w:t xml:space="preserve"> и </w:t>
      </w:r>
      <w:proofErr w:type="spellStart"/>
      <w:r w:rsidRPr="005A4213">
        <w:rPr>
          <w:spacing w:val="2"/>
          <w:sz w:val="28"/>
          <w:szCs w:val="28"/>
          <w:lang w:val="en-GB"/>
        </w:rPr>
        <w:t>медиаторен</w:t>
      </w:r>
      <w:proofErr w:type="spellEnd"/>
      <w:r w:rsidRPr="005A4213">
        <w:rPr>
          <w:spacing w:val="2"/>
          <w:sz w:val="28"/>
          <w:szCs w:val="28"/>
          <w:lang w:val="en-GB"/>
        </w:rPr>
        <w:t xml:space="preserve"> </w:t>
      </w:r>
      <w:proofErr w:type="spellStart"/>
      <w:r w:rsidRPr="005A4213">
        <w:rPr>
          <w:spacing w:val="2"/>
          <w:sz w:val="28"/>
          <w:szCs w:val="28"/>
          <w:lang w:val="en-GB"/>
        </w:rPr>
        <w:t>анализ</w:t>
      </w:r>
      <w:proofErr w:type="spellEnd"/>
      <w:r w:rsidRPr="005A4213">
        <w:rPr>
          <w:spacing w:val="2"/>
          <w:sz w:val="28"/>
          <w:szCs w:val="28"/>
          <w:lang w:val="en-GB"/>
        </w:rPr>
        <w:t xml:space="preserve">. </w:t>
      </w:r>
      <w:proofErr w:type="spellStart"/>
      <w:r w:rsidRPr="005A4213">
        <w:rPr>
          <w:spacing w:val="2"/>
          <w:sz w:val="28"/>
          <w:szCs w:val="28"/>
          <w:lang w:val="en-GB"/>
        </w:rPr>
        <w:t>Това</w:t>
      </w:r>
      <w:proofErr w:type="spellEnd"/>
      <w:r w:rsidRPr="005A4213">
        <w:rPr>
          <w:spacing w:val="2"/>
          <w:sz w:val="28"/>
          <w:szCs w:val="28"/>
          <w:lang w:val="en-GB"/>
        </w:rPr>
        <w:t xml:space="preserve"> </w:t>
      </w:r>
      <w:proofErr w:type="spellStart"/>
      <w:r w:rsidRPr="005A4213">
        <w:rPr>
          <w:spacing w:val="2"/>
          <w:sz w:val="28"/>
          <w:szCs w:val="28"/>
          <w:lang w:val="en-GB"/>
        </w:rPr>
        <w:t>ще</w:t>
      </w:r>
      <w:proofErr w:type="spellEnd"/>
      <w:r w:rsidRPr="005A4213">
        <w:rPr>
          <w:spacing w:val="2"/>
          <w:sz w:val="28"/>
          <w:szCs w:val="28"/>
          <w:lang w:val="en-GB"/>
        </w:rPr>
        <w:t xml:space="preserve"> </w:t>
      </w:r>
      <w:proofErr w:type="spellStart"/>
      <w:r w:rsidRPr="005A4213">
        <w:rPr>
          <w:spacing w:val="2"/>
          <w:sz w:val="28"/>
          <w:szCs w:val="28"/>
          <w:lang w:val="en-GB"/>
        </w:rPr>
        <w:t>позволи</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направи</w:t>
      </w:r>
      <w:proofErr w:type="spellEnd"/>
      <w:r w:rsidRPr="005A4213">
        <w:rPr>
          <w:spacing w:val="2"/>
          <w:sz w:val="28"/>
          <w:szCs w:val="28"/>
          <w:lang w:val="en-GB"/>
        </w:rPr>
        <w:t xml:space="preserve"> </w:t>
      </w:r>
      <w:proofErr w:type="spellStart"/>
      <w:r w:rsidRPr="005A4213">
        <w:rPr>
          <w:spacing w:val="2"/>
          <w:sz w:val="28"/>
          <w:szCs w:val="28"/>
          <w:lang w:val="en-GB"/>
        </w:rPr>
        <w:t>по-прецизна</w:t>
      </w:r>
      <w:proofErr w:type="spellEnd"/>
      <w:r w:rsidRPr="005A4213">
        <w:rPr>
          <w:spacing w:val="2"/>
          <w:sz w:val="28"/>
          <w:szCs w:val="28"/>
          <w:lang w:val="en-GB"/>
        </w:rPr>
        <w:t xml:space="preserve"> </w:t>
      </w:r>
      <w:proofErr w:type="spellStart"/>
      <w:r w:rsidRPr="005A4213">
        <w:rPr>
          <w:spacing w:val="2"/>
          <w:sz w:val="28"/>
          <w:szCs w:val="28"/>
          <w:lang w:val="en-GB"/>
        </w:rPr>
        <w:t>оценка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взаимодействията</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родителските</w:t>
      </w:r>
      <w:proofErr w:type="spellEnd"/>
      <w:r w:rsidRPr="005A4213">
        <w:rPr>
          <w:spacing w:val="2"/>
          <w:sz w:val="28"/>
          <w:szCs w:val="28"/>
          <w:lang w:val="en-GB"/>
        </w:rPr>
        <w:t xml:space="preserve"> </w:t>
      </w:r>
      <w:proofErr w:type="spellStart"/>
      <w:r w:rsidRPr="005A4213">
        <w:rPr>
          <w:spacing w:val="2"/>
          <w:sz w:val="28"/>
          <w:szCs w:val="28"/>
          <w:lang w:val="en-GB"/>
        </w:rPr>
        <w:t>стилове</w:t>
      </w:r>
      <w:proofErr w:type="spellEnd"/>
      <w:r w:rsidRPr="005A4213">
        <w:rPr>
          <w:spacing w:val="2"/>
          <w:sz w:val="28"/>
          <w:szCs w:val="28"/>
          <w:lang w:val="en-GB"/>
        </w:rPr>
        <w:t xml:space="preserve">, </w:t>
      </w:r>
      <w:proofErr w:type="spellStart"/>
      <w:r w:rsidRPr="005A4213">
        <w:rPr>
          <w:spacing w:val="2"/>
          <w:sz w:val="28"/>
          <w:szCs w:val="28"/>
          <w:lang w:val="en-GB"/>
        </w:rPr>
        <w:t>тревожността</w:t>
      </w:r>
      <w:proofErr w:type="spellEnd"/>
      <w:r w:rsidRPr="005A4213">
        <w:rPr>
          <w:spacing w:val="2"/>
          <w:sz w:val="28"/>
          <w:szCs w:val="28"/>
          <w:lang w:val="en-GB"/>
        </w:rPr>
        <w:t xml:space="preserve"> и </w:t>
      </w:r>
      <w:proofErr w:type="spellStart"/>
      <w:r w:rsidRPr="005A4213">
        <w:rPr>
          <w:spacing w:val="2"/>
          <w:sz w:val="28"/>
          <w:szCs w:val="28"/>
          <w:lang w:val="en-GB"/>
        </w:rPr>
        <w:t>самооценката</w:t>
      </w:r>
      <w:proofErr w:type="spellEnd"/>
      <w:r w:rsidRPr="005A4213">
        <w:rPr>
          <w:spacing w:val="2"/>
          <w:sz w:val="28"/>
          <w:szCs w:val="28"/>
          <w:lang w:val="en-GB"/>
        </w:rPr>
        <w:t xml:space="preserve"> </w:t>
      </w:r>
      <w:proofErr w:type="spellStart"/>
      <w:r w:rsidRPr="005A4213">
        <w:rPr>
          <w:spacing w:val="2"/>
          <w:sz w:val="28"/>
          <w:szCs w:val="28"/>
          <w:lang w:val="en-GB"/>
        </w:rPr>
        <w:t>при</w:t>
      </w:r>
      <w:proofErr w:type="spellEnd"/>
      <w:r w:rsidRPr="005A4213">
        <w:rPr>
          <w:spacing w:val="2"/>
          <w:sz w:val="28"/>
          <w:szCs w:val="28"/>
          <w:lang w:val="en-GB"/>
        </w:rPr>
        <w:t xml:space="preserve"> </w:t>
      </w:r>
      <w:proofErr w:type="spellStart"/>
      <w:r w:rsidRPr="005A4213">
        <w:rPr>
          <w:spacing w:val="2"/>
          <w:sz w:val="28"/>
          <w:szCs w:val="28"/>
          <w:lang w:val="en-GB"/>
        </w:rPr>
        <w:t>юношите</w:t>
      </w:r>
      <w:proofErr w:type="spellEnd"/>
      <w:r w:rsidRPr="005A4213">
        <w:rPr>
          <w:spacing w:val="2"/>
          <w:sz w:val="28"/>
          <w:szCs w:val="28"/>
          <w:lang w:val="en-GB"/>
        </w:rPr>
        <w:t>.</w:t>
      </w:r>
    </w:p>
    <w:p w14:paraId="4541B447" w14:textId="15C10D27" w:rsidR="005A4213" w:rsidRPr="005A4213" w:rsidRDefault="005A4213" w:rsidP="005A4213">
      <w:pPr>
        <w:spacing w:line="360" w:lineRule="auto"/>
        <w:ind w:firstLine="709"/>
        <w:jc w:val="both"/>
        <w:rPr>
          <w:spacing w:val="2"/>
          <w:sz w:val="28"/>
          <w:szCs w:val="28"/>
          <w:lang w:val="en-GB"/>
        </w:rPr>
      </w:pPr>
    </w:p>
    <w:p w14:paraId="4FF54933" w14:textId="6B79D98A" w:rsidR="00276332" w:rsidRPr="004543B4" w:rsidRDefault="00276332" w:rsidP="003576A1">
      <w:pPr>
        <w:spacing w:line="360" w:lineRule="auto"/>
        <w:ind w:firstLine="709"/>
        <w:jc w:val="both"/>
        <w:rPr>
          <w:spacing w:val="2"/>
          <w:sz w:val="28"/>
          <w:szCs w:val="28"/>
        </w:rPr>
      </w:pPr>
    </w:p>
    <w:p w14:paraId="1B8CAE55" w14:textId="77777777" w:rsidR="00276332" w:rsidRPr="004543B4" w:rsidRDefault="00276332" w:rsidP="00276332">
      <w:pPr>
        <w:spacing w:line="360" w:lineRule="auto"/>
        <w:ind w:firstLine="709"/>
        <w:jc w:val="both"/>
        <w:rPr>
          <w:spacing w:val="2"/>
          <w:sz w:val="28"/>
          <w:szCs w:val="28"/>
        </w:rPr>
      </w:pPr>
    </w:p>
    <w:p w14:paraId="7E8F3B93" w14:textId="77777777" w:rsidR="00276332" w:rsidRPr="004543B4" w:rsidRDefault="00276332">
      <w:pPr>
        <w:spacing w:after="200" w:line="276" w:lineRule="auto"/>
        <w:rPr>
          <w:spacing w:val="2"/>
          <w:sz w:val="28"/>
          <w:szCs w:val="28"/>
        </w:rPr>
      </w:pPr>
      <w:r w:rsidRPr="004543B4">
        <w:rPr>
          <w:spacing w:val="2"/>
          <w:sz w:val="28"/>
          <w:szCs w:val="28"/>
        </w:rPr>
        <w:br w:type="page"/>
      </w:r>
    </w:p>
    <w:p w14:paraId="1BCB75D8" w14:textId="418C3969" w:rsidR="00276332" w:rsidRPr="004543B4" w:rsidRDefault="00276332" w:rsidP="00276332">
      <w:pPr>
        <w:spacing w:line="360" w:lineRule="auto"/>
        <w:ind w:firstLine="709"/>
        <w:jc w:val="center"/>
        <w:rPr>
          <w:spacing w:val="2"/>
          <w:sz w:val="28"/>
          <w:szCs w:val="28"/>
        </w:rPr>
      </w:pPr>
      <w:r w:rsidRPr="004543B4">
        <w:rPr>
          <w:b/>
          <w:bCs/>
          <w:spacing w:val="2"/>
          <w:sz w:val="28"/>
          <w:szCs w:val="28"/>
        </w:rPr>
        <w:lastRenderedPageBreak/>
        <w:t>ЗАКЛЮЧЕНИЕ</w:t>
      </w:r>
    </w:p>
    <w:p w14:paraId="03BD2957" w14:textId="77777777" w:rsidR="005A4213" w:rsidRPr="005A4213" w:rsidRDefault="005A4213" w:rsidP="005A4213">
      <w:pPr>
        <w:spacing w:line="360" w:lineRule="auto"/>
        <w:ind w:firstLine="709"/>
        <w:jc w:val="both"/>
        <w:rPr>
          <w:spacing w:val="2"/>
          <w:sz w:val="28"/>
          <w:szCs w:val="28"/>
          <w:lang w:val="en-GB"/>
        </w:rPr>
      </w:pPr>
      <w:r w:rsidRPr="005A4213">
        <w:rPr>
          <w:spacing w:val="2"/>
          <w:sz w:val="28"/>
          <w:szCs w:val="28"/>
          <w:lang w:val="en-GB"/>
        </w:rPr>
        <w:t xml:space="preserve">В </w:t>
      </w:r>
      <w:proofErr w:type="spellStart"/>
      <w:r w:rsidRPr="005A4213">
        <w:rPr>
          <w:spacing w:val="2"/>
          <w:sz w:val="28"/>
          <w:szCs w:val="28"/>
          <w:lang w:val="en-GB"/>
        </w:rPr>
        <w:t>заключение</w:t>
      </w:r>
      <w:proofErr w:type="spellEnd"/>
      <w:r w:rsidRPr="005A4213">
        <w:rPr>
          <w:spacing w:val="2"/>
          <w:sz w:val="28"/>
          <w:szCs w:val="28"/>
          <w:lang w:val="en-GB"/>
        </w:rPr>
        <w:t xml:space="preserve">, </w:t>
      </w:r>
      <w:proofErr w:type="spellStart"/>
      <w:r w:rsidRPr="005A4213">
        <w:rPr>
          <w:spacing w:val="2"/>
          <w:sz w:val="28"/>
          <w:szCs w:val="28"/>
          <w:lang w:val="en-GB"/>
        </w:rPr>
        <w:t>настоящото</w:t>
      </w:r>
      <w:proofErr w:type="spellEnd"/>
      <w:r w:rsidRPr="005A4213">
        <w:rPr>
          <w:spacing w:val="2"/>
          <w:sz w:val="28"/>
          <w:szCs w:val="28"/>
          <w:lang w:val="en-GB"/>
        </w:rPr>
        <w:t xml:space="preserve"> </w:t>
      </w:r>
      <w:proofErr w:type="spellStart"/>
      <w:r w:rsidRPr="005A4213">
        <w:rPr>
          <w:spacing w:val="2"/>
          <w:sz w:val="28"/>
          <w:szCs w:val="28"/>
          <w:lang w:val="en-GB"/>
        </w:rPr>
        <w:t>изследване</w:t>
      </w:r>
      <w:proofErr w:type="spellEnd"/>
      <w:r w:rsidRPr="005A4213">
        <w:rPr>
          <w:spacing w:val="2"/>
          <w:sz w:val="28"/>
          <w:szCs w:val="28"/>
          <w:lang w:val="en-GB"/>
        </w:rPr>
        <w:t xml:space="preserve"> </w:t>
      </w:r>
      <w:proofErr w:type="spellStart"/>
      <w:r w:rsidRPr="005A4213">
        <w:rPr>
          <w:spacing w:val="2"/>
          <w:sz w:val="28"/>
          <w:szCs w:val="28"/>
          <w:lang w:val="en-GB"/>
        </w:rPr>
        <w:t>потвърждава</w:t>
      </w:r>
      <w:proofErr w:type="spellEnd"/>
      <w:r w:rsidRPr="005A4213">
        <w:rPr>
          <w:spacing w:val="2"/>
          <w:sz w:val="28"/>
          <w:szCs w:val="28"/>
          <w:lang w:val="en-GB"/>
        </w:rPr>
        <w:t xml:space="preserve"> </w:t>
      </w:r>
      <w:proofErr w:type="spellStart"/>
      <w:r w:rsidRPr="005A4213">
        <w:rPr>
          <w:spacing w:val="2"/>
          <w:sz w:val="28"/>
          <w:szCs w:val="28"/>
          <w:lang w:val="en-GB"/>
        </w:rPr>
        <w:t>значимостта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темата</w:t>
      </w:r>
      <w:proofErr w:type="spellEnd"/>
      <w:r w:rsidRPr="005A4213">
        <w:rPr>
          <w:spacing w:val="2"/>
          <w:sz w:val="28"/>
          <w:szCs w:val="28"/>
          <w:lang w:val="en-GB"/>
        </w:rPr>
        <w:t xml:space="preserve"> </w:t>
      </w:r>
      <w:proofErr w:type="spellStart"/>
      <w:r w:rsidRPr="005A4213">
        <w:rPr>
          <w:spacing w:val="2"/>
          <w:sz w:val="28"/>
          <w:szCs w:val="28"/>
          <w:lang w:val="en-GB"/>
        </w:rPr>
        <w:t>за</w:t>
      </w:r>
      <w:proofErr w:type="spellEnd"/>
      <w:r w:rsidRPr="005A4213">
        <w:rPr>
          <w:spacing w:val="2"/>
          <w:sz w:val="28"/>
          <w:szCs w:val="28"/>
          <w:lang w:val="en-GB"/>
        </w:rPr>
        <w:t xml:space="preserve"> </w:t>
      </w:r>
      <w:proofErr w:type="spellStart"/>
      <w:r w:rsidRPr="005A4213">
        <w:rPr>
          <w:spacing w:val="2"/>
          <w:sz w:val="28"/>
          <w:szCs w:val="28"/>
          <w:lang w:val="en-GB"/>
        </w:rPr>
        <w:t>влиянието</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родителските</w:t>
      </w:r>
      <w:proofErr w:type="spellEnd"/>
      <w:r w:rsidRPr="005A4213">
        <w:rPr>
          <w:spacing w:val="2"/>
          <w:sz w:val="28"/>
          <w:szCs w:val="28"/>
          <w:lang w:val="en-GB"/>
        </w:rPr>
        <w:t xml:space="preserve"> </w:t>
      </w:r>
      <w:proofErr w:type="spellStart"/>
      <w:r w:rsidRPr="005A4213">
        <w:rPr>
          <w:spacing w:val="2"/>
          <w:sz w:val="28"/>
          <w:szCs w:val="28"/>
          <w:lang w:val="en-GB"/>
        </w:rPr>
        <w:t>практики</w:t>
      </w:r>
      <w:proofErr w:type="spellEnd"/>
      <w:r w:rsidRPr="005A4213">
        <w:rPr>
          <w:spacing w:val="2"/>
          <w:sz w:val="28"/>
          <w:szCs w:val="28"/>
          <w:lang w:val="en-GB"/>
        </w:rPr>
        <w:t xml:space="preserve"> </w:t>
      </w:r>
      <w:proofErr w:type="spellStart"/>
      <w:r w:rsidRPr="005A4213">
        <w:rPr>
          <w:spacing w:val="2"/>
          <w:sz w:val="28"/>
          <w:szCs w:val="28"/>
          <w:lang w:val="en-GB"/>
        </w:rPr>
        <w:t>върху</w:t>
      </w:r>
      <w:proofErr w:type="spellEnd"/>
      <w:r w:rsidRPr="005A4213">
        <w:rPr>
          <w:spacing w:val="2"/>
          <w:sz w:val="28"/>
          <w:szCs w:val="28"/>
          <w:lang w:val="en-GB"/>
        </w:rPr>
        <w:t xml:space="preserve"> </w:t>
      </w:r>
      <w:proofErr w:type="spellStart"/>
      <w:r w:rsidRPr="005A4213">
        <w:rPr>
          <w:spacing w:val="2"/>
          <w:sz w:val="28"/>
          <w:szCs w:val="28"/>
          <w:lang w:val="en-GB"/>
        </w:rPr>
        <w:t>емоционалното</w:t>
      </w:r>
      <w:proofErr w:type="spellEnd"/>
      <w:r w:rsidRPr="005A4213">
        <w:rPr>
          <w:spacing w:val="2"/>
          <w:sz w:val="28"/>
          <w:szCs w:val="28"/>
          <w:lang w:val="en-GB"/>
        </w:rPr>
        <w:t xml:space="preserve"> </w:t>
      </w:r>
      <w:proofErr w:type="spellStart"/>
      <w:r w:rsidRPr="005A4213">
        <w:rPr>
          <w:spacing w:val="2"/>
          <w:sz w:val="28"/>
          <w:szCs w:val="28"/>
          <w:lang w:val="en-GB"/>
        </w:rPr>
        <w:t>функциониране</w:t>
      </w:r>
      <w:proofErr w:type="spellEnd"/>
      <w:r w:rsidRPr="005A4213">
        <w:rPr>
          <w:spacing w:val="2"/>
          <w:sz w:val="28"/>
          <w:szCs w:val="28"/>
          <w:lang w:val="en-GB"/>
        </w:rPr>
        <w:t xml:space="preserve"> и </w:t>
      </w:r>
      <w:proofErr w:type="spellStart"/>
      <w:r w:rsidRPr="005A4213">
        <w:rPr>
          <w:spacing w:val="2"/>
          <w:sz w:val="28"/>
          <w:szCs w:val="28"/>
          <w:lang w:val="en-GB"/>
        </w:rPr>
        <w:t>самооценката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юношите</w:t>
      </w:r>
      <w:proofErr w:type="spellEnd"/>
      <w:r w:rsidRPr="005A4213">
        <w:rPr>
          <w:spacing w:val="2"/>
          <w:sz w:val="28"/>
          <w:szCs w:val="28"/>
          <w:lang w:val="en-GB"/>
        </w:rPr>
        <w:t xml:space="preserve">, </w:t>
      </w:r>
      <w:proofErr w:type="spellStart"/>
      <w:r w:rsidRPr="005A4213">
        <w:rPr>
          <w:spacing w:val="2"/>
          <w:sz w:val="28"/>
          <w:szCs w:val="28"/>
          <w:lang w:val="en-GB"/>
        </w:rPr>
        <w:t>макар</w:t>
      </w:r>
      <w:proofErr w:type="spellEnd"/>
      <w:r w:rsidRPr="005A4213">
        <w:rPr>
          <w:spacing w:val="2"/>
          <w:sz w:val="28"/>
          <w:szCs w:val="28"/>
          <w:lang w:val="en-GB"/>
        </w:rPr>
        <w:t xml:space="preserve"> </w:t>
      </w:r>
      <w:proofErr w:type="spellStart"/>
      <w:r w:rsidRPr="005A4213">
        <w:rPr>
          <w:spacing w:val="2"/>
          <w:sz w:val="28"/>
          <w:szCs w:val="28"/>
          <w:lang w:val="en-GB"/>
        </w:rPr>
        <w:t>резултатите</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сочат</w:t>
      </w:r>
      <w:proofErr w:type="spellEnd"/>
      <w:r w:rsidRPr="005A4213">
        <w:rPr>
          <w:spacing w:val="2"/>
          <w:sz w:val="28"/>
          <w:szCs w:val="28"/>
          <w:lang w:val="en-GB"/>
        </w:rPr>
        <w:t xml:space="preserve"> </w:t>
      </w:r>
      <w:proofErr w:type="spellStart"/>
      <w:r w:rsidRPr="005A4213">
        <w:rPr>
          <w:spacing w:val="2"/>
          <w:sz w:val="28"/>
          <w:szCs w:val="28"/>
          <w:lang w:val="en-GB"/>
        </w:rPr>
        <w:t>по-скоро</w:t>
      </w:r>
      <w:proofErr w:type="spellEnd"/>
      <w:r w:rsidRPr="005A4213">
        <w:rPr>
          <w:spacing w:val="2"/>
          <w:sz w:val="28"/>
          <w:szCs w:val="28"/>
          <w:lang w:val="en-GB"/>
        </w:rPr>
        <w:t xml:space="preserve"> </w:t>
      </w:r>
      <w:proofErr w:type="spellStart"/>
      <w:r w:rsidRPr="005A4213">
        <w:rPr>
          <w:spacing w:val="2"/>
          <w:sz w:val="28"/>
          <w:szCs w:val="28"/>
          <w:lang w:val="en-GB"/>
        </w:rPr>
        <w:t>към</w:t>
      </w:r>
      <w:proofErr w:type="spellEnd"/>
      <w:r w:rsidRPr="005A4213">
        <w:rPr>
          <w:spacing w:val="2"/>
          <w:sz w:val="28"/>
          <w:szCs w:val="28"/>
          <w:lang w:val="en-GB"/>
        </w:rPr>
        <w:t xml:space="preserve"> </w:t>
      </w:r>
      <w:proofErr w:type="spellStart"/>
      <w:r w:rsidRPr="005A4213">
        <w:rPr>
          <w:spacing w:val="2"/>
          <w:sz w:val="28"/>
          <w:szCs w:val="28"/>
          <w:lang w:val="en-GB"/>
        </w:rPr>
        <w:t>наличието</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тенденции</w:t>
      </w:r>
      <w:proofErr w:type="spellEnd"/>
      <w:r w:rsidRPr="005A4213">
        <w:rPr>
          <w:spacing w:val="2"/>
          <w:sz w:val="28"/>
          <w:szCs w:val="28"/>
          <w:lang w:val="en-GB"/>
        </w:rPr>
        <w:t xml:space="preserve">, </w:t>
      </w:r>
      <w:proofErr w:type="spellStart"/>
      <w:r w:rsidRPr="005A4213">
        <w:rPr>
          <w:spacing w:val="2"/>
          <w:sz w:val="28"/>
          <w:szCs w:val="28"/>
          <w:lang w:val="en-GB"/>
        </w:rPr>
        <w:t>отколкото</w:t>
      </w:r>
      <w:proofErr w:type="spellEnd"/>
      <w:r w:rsidRPr="005A4213">
        <w:rPr>
          <w:spacing w:val="2"/>
          <w:sz w:val="28"/>
          <w:szCs w:val="28"/>
          <w:lang w:val="en-GB"/>
        </w:rPr>
        <w:t xml:space="preserve"> </w:t>
      </w:r>
      <w:proofErr w:type="spellStart"/>
      <w:r w:rsidRPr="005A4213">
        <w:rPr>
          <w:spacing w:val="2"/>
          <w:sz w:val="28"/>
          <w:szCs w:val="28"/>
          <w:lang w:val="en-GB"/>
        </w:rPr>
        <w:t>към</w:t>
      </w:r>
      <w:proofErr w:type="spellEnd"/>
      <w:r w:rsidRPr="005A4213">
        <w:rPr>
          <w:spacing w:val="2"/>
          <w:sz w:val="28"/>
          <w:szCs w:val="28"/>
          <w:lang w:val="en-GB"/>
        </w:rPr>
        <w:t xml:space="preserve"> </w:t>
      </w:r>
      <w:proofErr w:type="spellStart"/>
      <w:r w:rsidRPr="005A4213">
        <w:rPr>
          <w:spacing w:val="2"/>
          <w:sz w:val="28"/>
          <w:szCs w:val="28"/>
          <w:lang w:val="en-GB"/>
        </w:rPr>
        <w:t>категорични</w:t>
      </w:r>
      <w:proofErr w:type="spellEnd"/>
      <w:r w:rsidRPr="005A4213">
        <w:rPr>
          <w:spacing w:val="2"/>
          <w:sz w:val="28"/>
          <w:szCs w:val="28"/>
          <w:lang w:val="en-GB"/>
        </w:rPr>
        <w:t xml:space="preserve"> </w:t>
      </w:r>
      <w:proofErr w:type="spellStart"/>
      <w:r w:rsidRPr="005A4213">
        <w:rPr>
          <w:spacing w:val="2"/>
          <w:sz w:val="28"/>
          <w:szCs w:val="28"/>
          <w:lang w:val="en-GB"/>
        </w:rPr>
        <w:t>зависимости</w:t>
      </w:r>
      <w:proofErr w:type="spellEnd"/>
      <w:r w:rsidRPr="005A4213">
        <w:rPr>
          <w:spacing w:val="2"/>
          <w:sz w:val="28"/>
          <w:szCs w:val="28"/>
          <w:lang w:val="en-GB"/>
        </w:rPr>
        <w:t xml:space="preserve">. </w:t>
      </w:r>
      <w:proofErr w:type="spellStart"/>
      <w:r w:rsidRPr="005A4213">
        <w:rPr>
          <w:spacing w:val="2"/>
          <w:sz w:val="28"/>
          <w:szCs w:val="28"/>
          <w:lang w:val="en-GB"/>
        </w:rPr>
        <w:t>Основната</w:t>
      </w:r>
      <w:proofErr w:type="spellEnd"/>
      <w:r w:rsidRPr="005A4213">
        <w:rPr>
          <w:spacing w:val="2"/>
          <w:sz w:val="28"/>
          <w:szCs w:val="28"/>
          <w:lang w:val="en-GB"/>
        </w:rPr>
        <w:t xml:space="preserve"> </w:t>
      </w:r>
      <w:proofErr w:type="spellStart"/>
      <w:r w:rsidRPr="005A4213">
        <w:rPr>
          <w:spacing w:val="2"/>
          <w:sz w:val="28"/>
          <w:szCs w:val="28"/>
          <w:lang w:val="en-GB"/>
        </w:rPr>
        <w:t>цел</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изследването</w:t>
      </w:r>
      <w:proofErr w:type="spellEnd"/>
      <w:r w:rsidRPr="005A4213">
        <w:rPr>
          <w:spacing w:val="2"/>
          <w:sz w:val="28"/>
          <w:szCs w:val="28"/>
          <w:lang w:val="en-GB"/>
        </w:rPr>
        <w:t xml:space="preserve"> </w:t>
      </w:r>
      <w:proofErr w:type="spellStart"/>
      <w:r w:rsidRPr="005A4213">
        <w:rPr>
          <w:spacing w:val="2"/>
          <w:sz w:val="28"/>
          <w:szCs w:val="28"/>
          <w:lang w:val="en-GB"/>
        </w:rPr>
        <w:t>беше</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проучи</w:t>
      </w:r>
      <w:proofErr w:type="spellEnd"/>
      <w:r w:rsidRPr="005A4213">
        <w:rPr>
          <w:spacing w:val="2"/>
          <w:sz w:val="28"/>
          <w:szCs w:val="28"/>
          <w:lang w:val="en-GB"/>
        </w:rPr>
        <w:t xml:space="preserve"> </w:t>
      </w:r>
      <w:proofErr w:type="spellStart"/>
      <w:r w:rsidRPr="005A4213">
        <w:rPr>
          <w:spacing w:val="2"/>
          <w:sz w:val="28"/>
          <w:szCs w:val="28"/>
          <w:lang w:val="en-GB"/>
        </w:rPr>
        <w:t>връзката</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родителския</w:t>
      </w:r>
      <w:proofErr w:type="spellEnd"/>
      <w:r w:rsidRPr="005A4213">
        <w:rPr>
          <w:spacing w:val="2"/>
          <w:sz w:val="28"/>
          <w:szCs w:val="28"/>
          <w:lang w:val="en-GB"/>
        </w:rPr>
        <w:t xml:space="preserve"> </w:t>
      </w:r>
      <w:proofErr w:type="spellStart"/>
      <w:r w:rsidRPr="005A4213">
        <w:rPr>
          <w:spacing w:val="2"/>
          <w:sz w:val="28"/>
          <w:szCs w:val="28"/>
          <w:lang w:val="en-GB"/>
        </w:rPr>
        <w:t>стил</w:t>
      </w:r>
      <w:proofErr w:type="spellEnd"/>
      <w:r w:rsidRPr="005A4213">
        <w:rPr>
          <w:spacing w:val="2"/>
          <w:sz w:val="28"/>
          <w:szCs w:val="28"/>
          <w:lang w:val="en-GB"/>
        </w:rPr>
        <w:t xml:space="preserve">, </w:t>
      </w:r>
      <w:proofErr w:type="spellStart"/>
      <w:r w:rsidRPr="005A4213">
        <w:rPr>
          <w:spacing w:val="2"/>
          <w:sz w:val="28"/>
          <w:szCs w:val="28"/>
          <w:lang w:val="en-GB"/>
        </w:rPr>
        <w:t>тревожността</w:t>
      </w:r>
      <w:proofErr w:type="spellEnd"/>
      <w:r w:rsidRPr="005A4213">
        <w:rPr>
          <w:spacing w:val="2"/>
          <w:sz w:val="28"/>
          <w:szCs w:val="28"/>
          <w:lang w:val="en-GB"/>
        </w:rPr>
        <w:t xml:space="preserve"> и </w:t>
      </w:r>
      <w:proofErr w:type="spellStart"/>
      <w:r w:rsidRPr="005A4213">
        <w:rPr>
          <w:spacing w:val="2"/>
          <w:sz w:val="28"/>
          <w:szCs w:val="28"/>
          <w:lang w:val="en-GB"/>
        </w:rPr>
        <w:t>самооценката</w:t>
      </w:r>
      <w:proofErr w:type="spellEnd"/>
      <w:r w:rsidRPr="005A4213">
        <w:rPr>
          <w:spacing w:val="2"/>
          <w:sz w:val="28"/>
          <w:szCs w:val="28"/>
          <w:lang w:val="en-GB"/>
        </w:rPr>
        <w:t xml:space="preserve"> в </w:t>
      </w:r>
      <w:proofErr w:type="spellStart"/>
      <w:r w:rsidRPr="005A4213">
        <w:rPr>
          <w:spacing w:val="2"/>
          <w:sz w:val="28"/>
          <w:szCs w:val="28"/>
          <w:lang w:val="en-GB"/>
        </w:rPr>
        <w:t>юношеството</w:t>
      </w:r>
      <w:proofErr w:type="spellEnd"/>
      <w:r w:rsidRPr="005A4213">
        <w:rPr>
          <w:spacing w:val="2"/>
          <w:sz w:val="28"/>
          <w:szCs w:val="28"/>
          <w:lang w:val="en-GB"/>
        </w:rPr>
        <w:t xml:space="preserve">, </w:t>
      </w:r>
      <w:proofErr w:type="spellStart"/>
      <w:r w:rsidRPr="005A4213">
        <w:rPr>
          <w:spacing w:val="2"/>
          <w:sz w:val="28"/>
          <w:szCs w:val="28"/>
          <w:lang w:val="en-GB"/>
        </w:rPr>
        <w:t>както</w:t>
      </w:r>
      <w:proofErr w:type="spellEnd"/>
      <w:r w:rsidRPr="005A4213">
        <w:rPr>
          <w:spacing w:val="2"/>
          <w:sz w:val="28"/>
          <w:szCs w:val="28"/>
          <w:lang w:val="en-GB"/>
        </w:rPr>
        <w:t xml:space="preserve"> и </w:t>
      </w:r>
      <w:proofErr w:type="spellStart"/>
      <w:r w:rsidRPr="005A4213">
        <w:rPr>
          <w:spacing w:val="2"/>
          <w:sz w:val="28"/>
          <w:szCs w:val="28"/>
          <w:lang w:val="en-GB"/>
        </w:rPr>
        <w:t>възможната</w:t>
      </w:r>
      <w:proofErr w:type="spellEnd"/>
      <w:r w:rsidRPr="005A4213">
        <w:rPr>
          <w:spacing w:val="2"/>
          <w:sz w:val="28"/>
          <w:szCs w:val="28"/>
          <w:lang w:val="en-GB"/>
        </w:rPr>
        <w:t xml:space="preserve"> </w:t>
      </w:r>
      <w:proofErr w:type="spellStart"/>
      <w:r w:rsidRPr="005A4213">
        <w:rPr>
          <w:spacing w:val="2"/>
          <w:sz w:val="28"/>
          <w:szCs w:val="28"/>
          <w:lang w:val="en-GB"/>
        </w:rPr>
        <w:t>медиаторна</w:t>
      </w:r>
      <w:proofErr w:type="spellEnd"/>
      <w:r w:rsidRPr="005A4213">
        <w:rPr>
          <w:spacing w:val="2"/>
          <w:sz w:val="28"/>
          <w:szCs w:val="28"/>
          <w:lang w:val="en-GB"/>
        </w:rPr>
        <w:t xml:space="preserve"> </w:t>
      </w:r>
      <w:proofErr w:type="spellStart"/>
      <w:r w:rsidRPr="005A4213">
        <w:rPr>
          <w:spacing w:val="2"/>
          <w:sz w:val="28"/>
          <w:szCs w:val="28"/>
          <w:lang w:val="en-GB"/>
        </w:rPr>
        <w:t>роля</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тревожността</w:t>
      </w:r>
      <w:proofErr w:type="spellEnd"/>
      <w:r w:rsidRPr="005A4213">
        <w:rPr>
          <w:spacing w:val="2"/>
          <w:sz w:val="28"/>
          <w:szCs w:val="28"/>
          <w:lang w:val="en-GB"/>
        </w:rPr>
        <w:t xml:space="preserve"> в </w:t>
      </w:r>
      <w:proofErr w:type="spellStart"/>
      <w:r w:rsidRPr="005A4213">
        <w:rPr>
          <w:spacing w:val="2"/>
          <w:sz w:val="28"/>
          <w:szCs w:val="28"/>
          <w:lang w:val="en-GB"/>
        </w:rPr>
        <w:t>тази</w:t>
      </w:r>
      <w:proofErr w:type="spellEnd"/>
      <w:r w:rsidRPr="005A4213">
        <w:rPr>
          <w:spacing w:val="2"/>
          <w:sz w:val="28"/>
          <w:szCs w:val="28"/>
          <w:lang w:val="en-GB"/>
        </w:rPr>
        <w:t xml:space="preserve"> </w:t>
      </w:r>
      <w:proofErr w:type="spellStart"/>
      <w:r w:rsidRPr="005A4213">
        <w:rPr>
          <w:spacing w:val="2"/>
          <w:sz w:val="28"/>
          <w:szCs w:val="28"/>
          <w:lang w:val="en-GB"/>
        </w:rPr>
        <w:t>връзка</w:t>
      </w:r>
      <w:proofErr w:type="spellEnd"/>
      <w:r w:rsidRPr="005A4213">
        <w:rPr>
          <w:spacing w:val="2"/>
          <w:sz w:val="28"/>
          <w:szCs w:val="28"/>
          <w:lang w:val="en-GB"/>
        </w:rPr>
        <w:t>.</w:t>
      </w:r>
    </w:p>
    <w:p w14:paraId="0AE7A994" w14:textId="77777777" w:rsidR="005A4213" w:rsidRPr="005A4213" w:rsidRDefault="005A4213" w:rsidP="005A4213">
      <w:pPr>
        <w:spacing w:line="360" w:lineRule="auto"/>
        <w:ind w:firstLine="709"/>
        <w:jc w:val="both"/>
        <w:rPr>
          <w:spacing w:val="2"/>
          <w:sz w:val="28"/>
          <w:szCs w:val="28"/>
          <w:lang w:val="en-GB"/>
        </w:rPr>
      </w:pPr>
      <w:proofErr w:type="spellStart"/>
      <w:r w:rsidRPr="005A4213">
        <w:rPr>
          <w:spacing w:val="2"/>
          <w:sz w:val="28"/>
          <w:szCs w:val="28"/>
          <w:lang w:val="en-GB"/>
        </w:rPr>
        <w:t>Резултатите</w:t>
      </w:r>
      <w:proofErr w:type="spellEnd"/>
      <w:r w:rsidRPr="005A4213">
        <w:rPr>
          <w:spacing w:val="2"/>
          <w:sz w:val="28"/>
          <w:szCs w:val="28"/>
          <w:lang w:val="en-GB"/>
        </w:rPr>
        <w:t xml:space="preserve"> </w:t>
      </w:r>
      <w:proofErr w:type="spellStart"/>
      <w:r w:rsidRPr="005A4213">
        <w:rPr>
          <w:spacing w:val="2"/>
          <w:sz w:val="28"/>
          <w:szCs w:val="28"/>
          <w:lang w:val="en-GB"/>
        </w:rPr>
        <w:t>показват</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юношите</w:t>
      </w:r>
      <w:proofErr w:type="spellEnd"/>
      <w:r w:rsidRPr="005A4213">
        <w:rPr>
          <w:spacing w:val="2"/>
          <w:sz w:val="28"/>
          <w:szCs w:val="28"/>
          <w:lang w:val="en-GB"/>
        </w:rPr>
        <w:t xml:space="preserve"> с </w:t>
      </w:r>
      <w:proofErr w:type="spellStart"/>
      <w:r w:rsidRPr="005A4213">
        <w:rPr>
          <w:spacing w:val="2"/>
          <w:sz w:val="28"/>
          <w:szCs w:val="28"/>
          <w:lang w:val="en-GB"/>
        </w:rPr>
        <w:t>по-висока</w:t>
      </w:r>
      <w:proofErr w:type="spellEnd"/>
      <w:r w:rsidRPr="005A4213">
        <w:rPr>
          <w:spacing w:val="2"/>
          <w:sz w:val="28"/>
          <w:szCs w:val="28"/>
          <w:lang w:val="en-GB"/>
        </w:rPr>
        <w:t xml:space="preserve"> </w:t>
      </w:r>
      <w:proofErr w:type="spellStart"/>
      <w:r w:rsidRPr="005A4213">
        <w:rPr>
          <w:spacing w:val="2"/>
          <w:sz w:val="28"/>
          <w:szCs w:val="28"/>
          <w:lang w:val="en-GB"/>
        </w:rPr>
        <w:t>самооценка</w:t>
      </w:r>
      <w:proofErr w:type="spellEnd"/>
      <w:r w:rsidRPr="005A4213">
        <w:rPr>
          <w:spacing w:val="2"/>
          <w:sz w:val="28"/>
          <w:szCs w:val="28"/>
          <w:lang w:val="en-GB"/>
        </w:rPr>
        <w:t xml:space="preserve"> </w:t>
      </w:r>
      <w:proofErr w:type="spellStart"/>
      <w:r w:rsidRPr="005A4213">
        <w:rPr>
          <w:spacing w:val="2"/>
          <w:sz w:val="28"/>
          <w:szCs w:val="28"/>
          <w:lang w:val="en-GB"/>
        </w:rPr>
        <w:t>проявяват</w:t>
      </w:r>
      <w:proofErr w:type="spellEnd"/>
      <w:r w:rsidRPr="005A4213">
        <w:rPr>
          <w:spacing w:val="2"/>
          <w:sz w:val="28"/>
          <w:szCs w:val="28"/>
          <w:lang w:val="en-GB"/>
        </w:rPr>
        <w:t xml:space="preserve"> </w:t>
      </w:r>
      <w:proofErr w:type="spellStart"/>
      <w:r w:rsidRPr="005A4213">
        <w:rPr>
          <w:spacing w:val="2"/>
          <w:sz w:val="28"/>
          <w:szCs w:val="28"/>
          <w:lang w:val="en-GB"/>
        </w:rPr>
        <w:t>по-ниски</w:t>
      </w:r>
      <w:proofErr w:type="spellEnd"/>
      <w:r w:rsidRPr="005A4213">
        <w:rPr>
          <w:spacing w:val="2"/>
          <w:sz w:val="28"/>
          <w:szCs w:val="28"/>
          <w:lang w:val="en-GB"/>
        </w:rPr>
        <w:t xml:space="preserve"> </w:t>
      </w:r>
      <w:proofErr w:type="spellStart"/>
      <w:r w:rsidRPr="005A4213">
        <w:rPr>
          <w:spacing w:val="2"/>
          <w:sz w:val="28"/>
          <w:szCs w:val="28"/>
          <w:lang w:val="en-GB"/>
        </w:rPr>
        <w:t>нива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моментна</w:t>
      </w:r>
      <w:proofErr w:type="spellEnd"/>
      <w:r w:rsidRPr="005A4213">
        <w:rPr>
          <w:spacing w:val="2"/>
          <w:sz w:val="28"/>
          <w:szCs w:val="28"/>
          <w:lang w:val="en-GB"/>
        </w:rPr>
        <w:t xml:space="preserve"> </w:t>
      </w:r>
      <w:proofErr w:type="spellStart"/>
      <w:r w:rsidRPr="005A4213">
        <w:rPr>
          <w:spacing w:val="2"/>
          <w:sz w:val="28"/>
          <w:szCs w:val="28"/>
          <w:lang w:val="en-GB"/>
        </w:rPr>
        <w:t>тревожност</w:t>
      </w:r>
      <w:proofErr w:type="spellEnd"/>
      <w:r w:rsidRPr="005A4213">
        <w:rPr>
          <w:spacing w:val="2"/>
          <w:sz w:val="28"/>
          <w:szCs w:val="28"/>
          <w:lang w:val="en-GB"/>
        </w:rPr>
        <w:t xml:space="preserve">, </w:t>
      </w:r>
      <w:proofErr w:type="spellStart"/>
      <w:r w:rsidRPr="005A4213">
        <w:rPr>
          <w:spacing w:val="2"/>
          <w:sz w:val="28"/>
          <w:szCs w:val="28"/>
          <w:lang w:val="en-GB"/>
        </w:rPr>
        <w:t>което</w:t>
      </w:r>
      <w:proofErr w:type="spellEnd"/>
      <w:r w:rsidRPr="005A4213">
        <w:rPr>
          <w:spacing w:val="2"/>
          <w:sz w:val="28"/>
          <w:szCs w:val="28"/>
          <w:lang w:val="en-GB"/>
        </w:rPr>
        <w:t xml:space="preserve"> е в </w:t>
      </w:r>
      <w:proofErr w:type="spellStart"/>
      <w:r w:rsidRPr="005A4213">
        <w:rPr>
          <w:spacing w:val="2"/>
          <w:sz w:val="28"/>
          <w:szCs w:val="28"/>
          <w:lang w:val="en-GB"/>
        </w:rPr>
        <w:t>съответствие</w:t>
      </w:r>
      <w:proofErr w:type="spellEnd"/>
      <w:r w:rsidRPr="005A4213">
        <w:rPr>
          <w:spacing w:val="2"/>
          <w:sz w:val="28"/>
          <w:szCs w:val="28"/>
          <w:lang w:val="en-GB"/>
        </w:rPr>
        <w:t xml:space="preserve"> с </w:t>
      </w:r>
      <w:proofErr w:type="spellStart"/>
      <w:r w:rsidRPr="005A4213">
        <w:rPr>
          <w:spacing w:val="2"/>
          <w:sz w:val="28"/>
          <w:szCs w:val="28"/>
          <w:lang w:val="en-GB"/>
        </w:rPr>
        <w:t>теоретичните</w:t>
      </w:r>
      <w:proofErr w:type="spellEnd"/>
      <w:r w:rsidRPr="005A4213">
        <w:rPr>
          <w:spacing w:val="2"/>
          <w:sz w:val="28"/>
          <w:szCs w:val="28"/>
          <w:lang w:val="en-GB"/>
        </w:rPr>
        <w:t xml:space="preserve"> </w:t>
      </w:r>
      <w:proofErr w:type="spellStart"/>
      <w:r w:rsidRPr="005A4213">
        <w:rPr>
          <w:spacing w:val="2"/>
          <w:sz w:val="28"/>
          <w:szCs w:val="28"/>
          <w:lang w:val="en-GB"/>
        </w:rPr>
        <w:t>модели</w:t>
      </w:r>
      <w:proofErr w:type="spellEnd"/>
      <w:r w:rsidRPr="005A4213">
        <w:rPr>
          <w:spacing w:val="2"/>
          <w:sz w:val="28"/>
          <w:szCs w:val="28"/>
          <w:lang w:val="en-GB"/>
        </w:rPr>
        <w:t xml:space="preserve">, </w:t>
      </w:r>
      <w:proofErr w:type="spellStart"/>
      <w:r w:rsidRPr="005A4213">
        <w:rPr>
          <w:spacing w:val="2"/>
          <w:sz w:val="28"/>
          <w:szCs w:val="28"/>
          <w:lang w:val="en-GB"/>
        </w:rPr>
        <w:t>предполагащи</w:t>
      </w:r>
      <w:proofErr w:type="spellEnd"/>
      <w:r w:rsidRPr="005A4213">
        <w:rPr>
          <w:spacing w:val="2"/>
          <w:sz w:val="28"/>
          <w:szCs w:val="28"/>
          <w:lang w:val="en-GB"/>
        </w:rPr>
        <w:t xml:space="preserve"> </w:t>
      </w:r>
      <w:proofErr w:type="spellStart"/>
      <w:r w:rsidRPr="005A4213">
        <w:rPr>
          <w:spacing w:val="2"/>
          <w:sz w:val="28"/>
          <w:szCs w:val="28"/>
          <w:lang w:val="en-GB"/>
        </w:rPr>
        <w:t>защитната</w:t>
      </w:r>
      <w:proofErr w:type="spellEnd"/>
      <w:r w:rsidRPr="005A4213">
        <w:rPr>
          <w:spacing w:val="2"/>
          <w:sz w:val="28"/>
          <w:szCs w:val="28"/>
          <w:lang w:val="en-GB"/>
        </w:rPr>
        <w:t xml:space="preserve"> </w:t>
      </w:r>
      <w:proofErr w:type="spellStart"/>
      <w:r w:rsidRPr="005A4213">
        <w:rPr>
          <w:spacing w:val="2"/>
          <w:sz w:val="28"/>
          <w:szCs w:val="28"/>
          <w:lang w:val="en-GB"/>
        </w:rPr>
        <w:t>функция</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положителната</w:t>
      </w:r>
      <w:proofErr w:type="spellEnd"/>
      <w:r w:rsidRPr="005A4213">
        <w:rPr>
          <w:spacing w:val="2"/>
          <w:sz w:val="28"/>
          <w:szCs w:val="28"/>
          <w:lang w:val="en-GB"/>
        </w:rPr>
        <w:t xml:space="preserve"> </w:t>
      </w:r>
      <w:proofErr w:type="spellStart"/>
      <w:r w:rsidRPr="005A4213">
        <w:rPr>
          <w:spacing w:val="2"/>
          <w:sz w:val="28"/>
          <w:szCs w:val="28"/>
          <w:lang w:val="en-GB"/>
        </w:rPr>
        <w:t>себеоценка</w:t>
      </w:r>
      <w:proofErr w:type="spellEnd"/>
      <w:r w:rsidRPr="005A4213">
        <w:rPr>
          <w:spacing w:val="2"/>
          <w:sz w:val="28"/>
          <w:szCs w:val="28"/>
          <w:lang w:val="en-GB"/>
        </w:rPr>
        <w:t xml:space="preserve"> </w:t>
      </w:r>
      <w:proofErr w:type="spellStart"/>
      <w:r w:rsidRPr="005A4213">
        <w:rPr>
          <w:spacing w:val="2"/>
          <w:sz w:val="28"/>
          <w:szCs w:val="28"/>
          <w:lang w:val="en-GB"/>
        </w:rPr>
        <w:t>при</w:t>
      </w:r>
      <w:proofErr w:type="spellEnd"/>
      <w:r w:rsidRPr="005A4213">
        <w:rPr>
          <w:spacing w:val="2"/>
          <w:sz w:val="28"/>
          <w:szCs w:val="28"/>
          <w:lang w:val="en-GB"/>
        </w:rPr>
        <w:t xml:space="preserve"> </w:t>
      </w:r>
      <w:proofErr w:type="spellStart"/>
      <w:r w:rsidRPr="005A4213">
        <w:rPr>
          <w:spacing w:val="2"/>
          <w:sz w:val="28"/>
          <w:szCs w:val="28"/>
          <w:lang w:val="en-GB"/>
        </w:rPr>
        <w:t>справяне</w:t>
      </w:r>
      <w:proofErr w:type="spellEnd"/>
      <w:r w:rsidRPr="005A4213">
        <w:rPr>
          <w:spacing w:val="2"/>
          <w:sz w:val="28"/>
          <w:szCs w:val="28"/>
          <w:lang w:val="en-GB"/>
        </w:rPr>
        <w:t xml:space="preserve"> </w:t>
      </w:r>
      <w:proofErr w:type="spellStart"/>
      <w:r w:rsidRPr="005A4213">
        <w:rPr>
          <w:spacing w:val="2"/>
          <w:sz w:val="28"/>
          <w:szCs w:val="28"/>
          <w:lang w:val="en-GB"/>
        </w:rPr>
        <w:t>със</w:t>
      </w:r>
      <w:proofErr w:type="spellEnd"/>
      <w:r w:rsidRPr="005A4213">
        <w:rPr>
          <w:spacing w:val="2"/>
          <w:sz w:val="28"/>
          <w:szCs w:val="28"/>
          <w:lang w:val="en-GB"/>
        </w:rPr>
        <w:t xml:space="preserve"> </w:t>
      </w:r>
      <w:proofErr w:type="spellStart"/>
      <w:r w:rsidRPr="005A4213">
        <w:rPr>
          <w:spacing w:val="2"/>
          <w:sz w:val="28"/>
          <w:szCs w:val="28"/>
          <w:lang w:val="en-GB"/>
        </w:rPr>
        <w:t>стресови</w:t>
      </w:r>
      <w:proofErr w:type="spellEnd"/>
      <w:r w:rsidRPr="005A4213">
        <w:rPr>
          <w:spacing w:val="2"/>
          <w:sz w:val="28"/>
          <w:szCs w:val="28"/>
          <w:lang w:val="en-GB"/>
        </w:rPr>
        <w:t xml:space="preserve"> </w:t>
      </w:r>
      <w:proofErr w:type="spellStart"/>
      <w:r w:rsidRPr="005A4213">
        <w:rPr>
          <w:spacing w:val="2"/>
          <w:sz w:val="28"/>
          <w:szCs w:val="28"/>
          <w:lang w:val="en-GB"/>
        </w:rPr>
        <w:t>ситуации</w:t>
      </w:r>
      <w:proofErr w:type="spellEnd"/>
      <w:r w:rsidRPr="005A4213">
        <w:rPr>
          <w:spacing w:val="2"/>
          <w:sz w:val="28"/>
          <w:szCs w:val="28"/>
          <w:lang w:val="en-GB"/>
        </w:rPr>
        <w:t xml:space="preserve">. </w:t>
      </w:r>
      <w:proofErr w:type="spellStart"/>
      <w:r w:rsidRPr="005A4213">
        <w:rPr>
          <w:spacing w:val="2"/>
          <w:sz w:val="28"/>
          <w:szCs w:val="28"/>
          <w:lang w:val="en-GB"/>
        </w:rPr>
        <w:t>Това</w:t>
      </w:r>
      <w:proofErr w:type="spellEnd"/>
      <w:r w:rsidRPr="005A4213">
        <w:rPr>
          <w:spacing w:val="2"/>
          <w:sz w:val="28"/>
          <w:szCs w:val="28"/>
          <w:lang w:val="en-GB"/>
        </w:rPr>
        <w:t xml:space="preserve"> </w:t>
      </w:r>
      <w:proofErr w:type="spellStart"/>
      <w:r w:rsidRPr="005A4213">
        <w:rPr>
          <w:spacing w:val="2"/>
          <w:sz w:val="28"/>
          <w:szCs w:val="28"/>
          <w:lang w:val="en-GB"/>
        </w:rPr>
        <w:t>предполага</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вътрешната</w:t>
      </w:r>
      <w:proofErr w:type="spellEnd"/>
      <w:r w:rsidRPr="005A4213">
        <w:rPr>
          <w:spacing w:val="2"/>
          <w:sz w:val="28"/>
          <w:szCs w:val="28"/>
          <w:lang w:val="en-GB"/>
        </w:rPr>
        <w:t xml:space="preserve"> </w:t>
      </w:r>
      <w:proofErr w:type="spellStart"/>
      <w:r w:rsidRPr="005A4213">
        <w:rPr>
          <w:spacing w:val="2"/>
          <w:sz w:val="28"/>
          <w:szCs w:val="28"/>
          <w:lang w:val="en-GB"/>
        </w:rPr>
        <w:t>представа</w:t>
      </w:r>
      <w:proofErr w:type="spellEnd"/>
      <w:r w:rsidRPr="005A4213">
        <w:rPr>
          <w:spacing w:val="2"/>
          <w:sz w:val="28"/>
          <w:szCs w:val="28"/>
          <w:lang w:val="en-GB"/>
        </w:rPr>
        <w:t xml:space="preserve"> за </w:t>
      </w:r>
      <w:proofErr w:type="spellStart"/>
      <w:r w:rsidRPr="005A4213">
        <w:rPr>
          <w:spacing w:val="2"/>
          <w:sz w:val="28"/>
          <w:szCs w:val="28"/>
          <w:lang w:val="en-GB"/>
        </w:rPr>
        <w:t>собствената</w:t>
      </w:r>
      <w:proofErr w:type="spellEnd"/>
      <w:r w:rsidRPr="005A4213">
        <w:rPr>
          <w:spacing w:val="2"/>
          <w:sz w:val="28"/>
          <w:szCs w:val="28"/>
          <w:lang w:val="en-GB"/>
        </w:rPr>
        <w:t xml:space="preserve"> </w:t>
      </w:r>
      <w:proofErr w:type="spellStart"/>
      <w:r w:rsidRPr="005A4213">
        <w:rPr>
          <w:spacing w:val="2"/>
          <w:sz w:val="28"/>
          <w:szCs w:val="28"/>
          <w:lang w:val="en-GB"/>
        </w:rPr>
        <w:t>стойност</w:t>
      </w:r>
      <w:proofErr w:type="spellEnd"/>
      <w:r w:rsidRPr="005A4213">
        <w:rPr>
          <w:spacing w:val="2"/>
          <w:sz w:val="28"/>
          <w:szCs w:val="28"/>
          <w:lang w:val="en-GB"/>
        </w:rPr>
        <w:t xml:space="preserve"> е </w:t>
      </w:r>
      <w:proofErr w:type="spellStart"/>
      <w:r w:rsidRPr="005A4213">
        <w:rPr>
          <w:spacing w:val="2"/>
          <w:sz w:val="28"/>
          <w:szCs w:val="28"/>
          <w:lang w:val="en-GB"/>
        </w:rPr>
        <w:t>ключов</w:t>
      </w:r>
      <w:proofErr w:type="spellEnd"/>
      <w:r w:rsidRPr="005A4213">
        <w:rPr>
          <w:spacing w:val="2"/>
          <w:sz w:val="28"/>
          <w:szCs w:val="28"/>
          <w:lang w:val="en-GB"/>
        </w:rPr>
        <w:t xml:space="preserve"> </w:t>
      </w:r>
      <w:proofErr w:type="spellStart"/>
      <w:r w:rsidRPr="005A4213">
        <w:rPr>
          <w:spacing w:val="2"/>
          <w:sz w:val="28"/>
          <w:szCs w:val="28"/>
          <w:lang w:val="en-GB"/>
        </w:rPr>
        <w:t>ресурс</w:t>
      </w:r>
      <w:proofErr w:type="spellEnd"/>
      <w:r w:rsidRPr="005A4213">
        <w:rPr>
          <w:spacing w:val="2"/>
          <w:sz w:val="28"/>
          <w:szCs w:val="28"/>
          <w:lang w:val="en-GB"/>
        </w:rPr>
        <w:t xml:space="preserve"> </w:t>
      </w:r>
      <w:proofErr w:type="spellStart"/>
      <w:r w:rsidRPr="005A4213">
        <w:rPr>
          <w:spacing w:val="2"/>
          <w:sz w:val="28"/>
          <w:szCs w:val="28"/>
          <w:lang w:val="en-GB"/>
        </w:rPr>
        <w:t>за</w:t>
      </w:r>
      <w:proofErr w:type="spellEnd"/>
      <w:r w:rsidRPr="005A4213">
        <w:rPr>
          <w:spacing w:val="2"/>
          <w:sz w:val="28"/>
          <w:szCs w:val="28"/>
          <w:lang w:val="en-GB"/>
        </w:rPr>
        <w:t xml:space="preserve"> </w:t>
      </w:r>
      <w:proofErr w:type="spellStart"/>
      <w:r w:rsidRPr="005A4213">
        <w:rPr>
          <w:spacing w:val="2"/>
          <w:sz w:val="28"/>
          <w:szCs w:val="28"/>
          <w:lang w:val="en-GB"/>
        </w:rPr>
        <w:t>краткосрочна</w:t>
      </w:r>
      <w:proofErr w:type="spellEnd"/>
      <w:r w:rsidRPr="005A4213">
        <w:rPr>
          <w:spacing w:val="2"/>
          <w:sz w:val="28"/>
          <w:szCs w:val="28"/>
          <w:lang w:val="en-GB"/>
        </w:rPr>
        <w:t xml:space="preserve"> </w:t>
      </w:r>
      <w:proofErr w:type="spellStart"/>
      <w:r w:rsidRPr="005A4213">
        <w:rPr>
          <w:spacing w:val="2"/>
          <w:sz w:val="28"/>
          <w:szCs w:val="28"/>
          <w:lang w:val="en-GB"/>
        </w:rPr>
        <w:t>емоционална</w:t>
      </w:r>
      <w:proofErr w:type="spellEnd"/>
      <w:r w:rsidRPr="005A4213">
        <w:rPr>
          <w:spacing w:val="2"/>
          <w:sz w:val="28"/>
          <w:szCs w:val="28"/>
          <w:lang w:val="en-GB"/>
        </w:rPr>
        <w:t xml:space="preserve"> </w:t>
      </w:r>
      <w:proofErr w:type="spellStart"/>
      <w:r w:rsidRPr="005A4213">
        <w:rPr>
          <w:spacing w:val="2"/>
          <w:sz w:val="28"/>
          <w:szCs w:val="28"/>
          <w:lang w:val="en-GB"/>
        </w:rPr>
        <w:t>стабилност</w:t>
      </w:r>
      <w:proofErr w:type="spellEnd"/>
      <w:r w:rsidRPr="005A4213">
        <w:rPr>
          <w:spacing w:val="2"/>
          <w:sz w:val="28"/>
          <w:szCs w:val="28"/>
          <w:lang w:val="en-GB"/>
        </w:rPr>
        <w:t xml:space="preserve">. </w:t>
      </w:r>
      <w:proofErr w:type="spellStart"/>
      <w:r w:rsidRPr="005A4213">
        <w:rPr>
          <w:spacing w:val="2"/>
          <w:sz w:val="28"/>
          <w:szCs w:val="28"/>
          <w:lang w:val="en-GB"/>
        </w:rPr>
        <w:t>От</w:t>
      </w:r>
      <w:proofErr w:type="spellEnd"/>
      <w:r w:rsidRPr="005A4213">
        <w:rPr>
          <w:spacing w:val="2"/>
          <w:sz w:val="28"/>
          <w:szCs w:val="28"/>
          <w:lang w:val="en-GB"/>
        </w:rPr>
        <w:t xml:space="preserve"> </w:t>
      </w:r>
      <w:proofErr w:type="spellStart"/>
      <w:r w:rsidRPr="005A4213">
        <w:rPr>
          <w:spacing w:val="2"/>
          <w:sz w:val="28"/>
          <w:szCs w:val="28"/>
          <w:lang w:val="en-GB"/>
        </w:rPr>
        <w:t>друга</w:t>
      </w:r>
      <w:proofErr w:type="spellEnd"/>
      <w:r w:rsidRPr="005A4213">
        <w:rPr>
          <w:spacing w:val="2"/>
          <w:sz w:val="28"/>
          <w:szCs w:val="28"/>
          <w:lang w:val="en-GB"/>
        </w:rPr>
        <w:t xml:space="preserve"> </w:t>
      </w:r>
      <w:proofErr w:type="spellStart"/>
      <w:r w:rsidRPr="005A4213">
        <w:rPr>
          <w:spacing w:val="2"/>
          <w:sz w:val="28"/>
          <w:szCs w:val="28"/>
          <w:lang w:val="en-GB"/>
        </w:rPr>
        <w:t>страна</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беше</w:t>
      </w:r>
      <w:proofErr w:type="spellEnd"/>
      <w:r w:rsidRPr="005A4213">
        <w:rPr>
          <w:spacing w:val="2"/>
          <w:sz w:val="28"/>
          <w:szCs w:val="28"/>
          <w:lang w:val="en-GB"/>
        </w:rPr>
        <w:t xml:space="preserve"> </w:t>
      </w:r>
      <w:proofErr w:type="spellStart"/>
      <w:r w:rsidRPr="005A4213">
        <w:rPr>
          <w:spacing w:val="2"/>
          <w:sz w:val="28"/>
          <w:szCs w:val="28"/>
          <w:lang w:val="en-GB"/>
        </w:rPr>
        <w:t>установена</w:t>
      </w:r>
      <w:proofErr w:type="spellEnd"/>
      <w:r w:rsidRPr="005A4213">
        <w:rPr>
          <w:spacing w:val="2"/>
          <w:sz w:val="28"/>
          <w:szCs w:val="28"/>
          <w:lang w:val="en-GB"/>
        </w:rPr>
        <w:t xml:space="preserve"> </w:t>
      </w:r>
      <w:proofErr w:type="spellStart"/>
      <w:r w:rsidRPr="005A4213">
        <w:rPr>
          <w:spacing w:val="2"/>
          <w:sz w:val="28"/>
          <w:szCs w:val="28"/>
          <w:lang w:val="en-GB"/>
        </w:rPr>
        <w:t>връзка</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самооценката</w:t>
      </w:r>
      <w:proofErr w:type="spellEnd"/>
      <w:r w:rsidRPr="005A4213">
        <w:rPr>
          <w:spacing w:val="2"/>
          <w:sz w:val="28"/>
          <w:szCs w:val="28"/>
          <w:lang w:val="en-GB"/>
        </w:rPr>
        <w:t xml:space="preserve"> и </w:t>
      </w:r>
      <w:proofErr w:type="spellStart"/>
      <w:r w:rsidRPr="005A4213">
        <w:rPr>
          <w:spacing w:val="2"/>
          <w:sz w:val="28"/>
          <w:szCs w:val="28"/>
          <w:lang w:val="en-GB"/>
        </w:rPr>
        <w:t>устойчивата</w:t>
      </w:r>
      <w:proofErr w:type="spellEnd"/>
      <w:r w:rsidRPr="005A4213">
        <w:rPr>
          <w:spacing w:val="2"/>
          <w:sz w:val="28"/>
          <w:szCs w:val="28"/>
          <w:lang w:val="en-GB"/>
        </w:rPr>
        <w:t xml:space="preserve"> </w:t>
      </w:r>
      <w:proofErr w:type="spellStart"/>
      <w:r w:rsidRPr="005A4213">
        <w:rPr>
          <w:spacing w:val="2"/>
          <w:sz w:val="28"/>
          <w:szCs w:val="28"/>
          <w:lang w:val="en-GB"/>
        </w:rPr>
        <w:t>тревожност</w:t>
      </w:r>
      <w:proofErr w:type="spellEnd"/>
      <w:r w:rsidRPr="005A4213">
        <w:rPr>
          <w:spacing w:val="2"/>
          <w:sz w:val="28"/>
          <w:szCs w:val="28"/>
          <w:lang w:val="en-GB"/>
        </w:rPr>
        <w:t xml:space="preserve">, </w:t>
      </w:r>
      <w:proofErr w:type="spellStart"/>
      <w:r w:rsidRPr="005A4213">
        <w:rPr>
          <w:spacing w:val="2"/>
          <w:sz w:val="28"/>
          <w:szCs w:val="28"/>
          <w:lang w:val="en-GB"/>
        </w:rPr>
        <w:t>което</w:t>
      </w:r>
      <w:proofErr w:type="spellEnd"/>
      <w:r w:rsidRPr="005A4213">
        <w:rPr>
          <w:spacing w:val="2"/>
          <w:sz w:val="28"/>
          <w:szCs w:val="28"/>
          <w:lang w:val="en-GB"/>
        </w:rPr>
        <w:t xml:space="preserve"> </w:t>
      </w:r>
      <w:proofErr w:type="spellStart"/>
      <w:r w:rsidRPr="005A4213">
        <w:rPr>
          <w:spacing w:val="2"/>
          <w:sz w:val="28"/>
          <w:szCs w:val="28"/>
          <w:lang w:val="en-GB"/>
        </w:rPr>
        <w:t>показва</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дългосрочните</w:t>
      </w:r>
      <w:proofErr w:type="spellEnd"/>
      <w:r w:rsidRPr="005A4213">
        <w:rPr>
          <w:spacing w:val="2"/>
          <w:sz w:val="28"/>
          <w:szCs w:val="28"/>
          <w:lang w:val="en-GB"/>
        </w:rPr>
        <w:t xml:space="preserve"> </w:t>
      </w:r>
      <w:proofErr w:type="spellStart"/>
      <w:r w:rsidRPr="005A4213">
        <w:rPr>
          <w:spacing w:val="2"/>
          <w:sz w:val="28"/>
          <w:szCs w:val="28"/>
          <w:lang w:val="en-GB"/>
        </w:rPr>
        <w:t>тревожни</w:t>
      </w:r>
      <w:proofErr w:type="spellEnd"/>
      <w:r w:rsidRPr="005A4213">
        <w:rPr>
          <w:spacing w:val="2"/>
          <w:sz w:val="28"/>
          <w:szCs w:val="28"/>
          <w:lang w:val="en-GB"/>
        </w:rPr>
        <w:t xml:space="preserve"> </w:t>
      </w:r>
      <w:proofErr w:type="spellStart"/>
      <w:r w:rsidRPr="005A4213">
        <w:rPr>
          <w:spacing w:val="2"/>
          <w:sz w:val="28"/>
          <w:szCs w:val="28"/>
          <w:lang w:val="en-GB"/>
        </w:rPr>
        <w:t>нагласи</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зависят</w:t>
      </w:r>
      <w:proofErr w:type="spellEnd"/>
      <w:r w:rsidRPr="005A4213">
        <w:rPr>
          <w:spacing w:val="2"/>
          <w:sz w:val="28"/>
          <w:szCs w:val="28"/>
          <w:lang w:val="en-GB"/>
        </w:rPr>
        <w:t xml:space="preserve"> </w:t>
      </w:r>
      <w:proofErr w:type="spellStart"/>
      <w:r w:rsidRPr="005A4213">
        <w:rPr>
          <w:spacing w:val="2"/>
          <w:sz w:val="28"/>
          <w:szCs w:val="28"/>
          <w:lang w:val="en-GB"/>
        </w:rPr>
        <w:t>пряко</w:t>
      </w:r>
      <w:proofErr w:type="spellEnd"/>
      <w:r w:rsidRPr="005A4213">
        <w:rPr>
          <w:spacing w:val="2"/>
          <w:sz w:val="28"/>
          <w:szCs w:val="28"/>
          <w:lang w:val="en-GB"/>
        </w:rPr>
        <w:t xml:space="preserve"> </w:t>
      </w:r>
      <w:proofErr w:type="spellStart"/>
      <w:r w:rsidRPr="005A4213">
        <w:rPr>
          <w:spacing w:val="2"/>
          <w:sz w:val="28"/>
          <w:szCs w:val="28"/>
          <w:lang w:val="en-GB"/>
        </w:rPr>
        <w:t>от</w:t>
      </w:r>
      <w:proofErr w:type="spellEnd"/>
      <w:r w:rsidRPr="005A4213">
        <w:rPr>
          <w:spacing w:val="2"/>
          <w:sz w:val="28"/>
          <w:szCs w:val="28"/>
          <w:lang w:val="en-GB"/>
        </w:rPr>
        <w:t xml:space="preserve"> </w:t>
      </w:r>
      <w:proofErr w:type="spellStart"/>
      <w:r w:rsidRPr="005A4213">
        <w:rPr>
          <w:spacing w:val="2"/>
          <w:sz w:val="28"/>
          <w:szCs w:val="28"/>
          <w:lang w:val="en-GB"/>
        </w:rPr>
        <w:t>самооценката</w:t>
      </w:r>
      <w:proofErr w:type="spellEnd"/>
      <w:r w:rsidRPr="005A4213">
        <w:rPr>
          <w:spacing w:val="2"/>
          <w:sz w:val="28"/>
          <w:szCs w:val="28"/>
          <w:lang w:val="en-GB"/>
        </w:rPr>
        <w:t xml:space="preserve"> и </w:t>
      </w:r>
      <w:proofErr w:type="spellStart"/>
      <w:r w:rsidRPr="005A4213">
        <w:rPr>
          <w:spacing w:val="2"/>
          <w:sz w:val="28"/>
          <w:szCs w:val="28"/>
          <w:lang w:val="en-GB"/>
        </w:rPr>
        <w:t>вероятно</w:t>
      </w:r>
      <w:proofErr w:type="spellEnd"/>
      <w:r w:rsidRPr="005A4213">
        <w:rPr>
          <w:spacing w:val="2"/>
          <w:sz w:val="28"/>
          <w:szCs w:val="28"/>
          <w:lang w:val="en-GB"/>
        </w:rPr>
        <w:t xml:space="preserve"> </w:t>
      </w:r>
      <w:proofErr w:type="spellStart"/>
      <w:r w:rsidRPr="005A4213">
        <w:rPr>
          <w:spacing w:val="2"/>
          <w:sz w:val="28"/>
          <w:szCs w:val="28"/>
          <w:lang w:val="en-GB"/>
        </w:rPr>
        <w:t>са</w:t>
      </w:r>
      <w:proofErr w:type="spellEnd"/>
      <w:r w:rsidRPr="005A4213">
        <w:rPr>
          <w:spacing w:val="2"/>
          <w:sz w:val="28"/>
          <w:szCs w:val="28"/>
          <w:lang w:val="en-GB"/>
        </w:rPr>
        <w:t xml:space="preserve"> </w:t>
      </w:r>
      <w:proofErr w:type="spellStart"/>
      <w:r w:rsidRPr="005A4213">
        <w:rPr>
          <w:spacing w:val="2"/>
          <w:sz w:val="28"/>
          <w:szCs w:val="28"/>
          <w:lang w:val="en-GB"/>
        </w:rPr>
        <w:t>обусловени</w:t>
      </w:r>
      <w:proofErr w:type="spellEnd"/>
      <w:r w:rsidRPr="005A4213">
        <w:rPr>
          <w:spacing w:val="2"/>
          <w:sz w:val="28"/>
          <w:szCs w:val="28"/>
          <w:lang w:val="en-GB"/>
        </w:rPr>
        <w:t xml:space="preserve"> </w:t>
      </w:r>
      <w:proofErr w:type="spellStart"/>
      <w:r w:rsidRPr="005A4213">
        <w:rPr>
          <w:spacing w:val="2"/>
          <w:sz w:val="28"/>
          <w:szCs w:val="28"/>
          <w:lang w:val="en-GB"/>
        </w:rPr>
        <w:t>от</w:t>
      </w:r>
      <w:proofErr w:type="spellEnd"/>
      <w:r w:rsidRPr="005A4213">
        <w:rPr>
          <w:spacing w:val="2"/>
          <w:sz w:val="28"/>
          <w:szCs w:val="28"/>
          <w:lang w:val="en-GB"/>
        </w:rPr>
        <w:t xml:space="preserve"> </w:t>
      </w:r>
      <w:proofErr w:type="spellStart"/>
      <w:r w:rsidRPr="005A4213">
        <w:rPr>
          <w:spacing w:val="2"/>
          <w:sz w:val="28"/>
          <w:szCs w:val="28"/>
          <w:lang w:val="en-GB"/>
        </w:rPr>
        <w:t>други</w:t>
      </w:r>
      <w:proofErr w:type="spellEnd"/>
      <w:r w:rsidRPr="005A4213">
        <w:rPr>
          <w:spacing w:val="2"/>
          <w:sz w:val="28"/>
          <w:szCs w:val="28"/>
          <w:lang w:val="en-GB"/>
        </w:rPr>
        <w:t xml:space="preserve"> </w:t>
      </w:r>
      <w:proofErr w:type="spellStart"/>
      <w:r w:rsidRPr="005A4213">
        <w:rPr>
          <w:spacing w:val="2"/>
          <w:sz w:val="28"/>
          <w:szCs w:val="28"/>
          <w:lang w:val="en-GB"/>
        </w:rPr>
        <w:t>фактори</w:t>
      </w:r>
      <w:proofErr w:type="spellEnd"/>
      <w:r w:rsidRPr="005A4213">
        <w:rPr>
          <w:spacing w:val="2"/>
          <w:sz w:val="28"/>
          <w:szCs w:val="28"/>
          <w:lang w:val="en-GB"/>
        </w:rPr>
        <w:t xml:space="preserve"> – </w:t>
      </w:r>
      <w:proofErr w:type="spellStart"/>
      <w:r w:rsidRPr="005A4213">
        <w:rPr>
          <w:spacing w:val="2"/>
          <w:sz w:val="28"/>
          <w:szCs w:val="28"/>
          <w:lang w:val="en-GB"/>
        </w:rPr>
        <w:t>темпераментни</w:t>
      </w:r>
      <w:proofErr w:type="spellEnd"/>
      <w:r w:rsidRPr="005A4213">
        <w:rPr>
          <w:spacing w:val="2"/>
          <w:sz w:val="28"/>
          <w:szCs w:val="28"/>
          <w:lang w:val="en-GB"/>
        </w:rPr>
        <w:t xml:space="preserve">, </w:t>
      </w:r>
      <w:proofErr w:type="spellStart"/>
      <w:r w:rsidRPr="005A4213">
        <w:rPr>
          <w:spacing w:val="2"/>
          <w:sz w:val="28"/>
          <w:szCs w:val="28"/>
          <w:lang w:val="en-GB"/>
        </w:rPr>
        <w:t>генетични</w:t>
      </w:r>
      <w:proofErr w:type="spellEnd"/>
      <w:r w:rsidRPr="005A4213">
        <w:rPr>
          <w:spacing w:val="2"/>
          <w:sz w:val="28"/>
          <w:szCs w:val="28"/>
          <w:lang w:val="en-GB"/>
        </w:rPr>
        <w:t xml:space="preserve"> </w:t>
      </w:r>
      <w:proofErr w:type="spellStart"/>
      <w:r w:rsidRPr="005A4213">
        <w:rPr>
          <w:spacing w:val="2"/>
          <w:sz w:val="28"/>
          <w:szCs w:val="28"/>
          <w:lang w:val="en-GB"/>
        </w:rPr>
        <w:t>или</w:t>
      </w:r>
      <w:proofErr w:type="spellEnd"/>
      <w:r w:rsidRPr="005A4213">
        <w:rPr>
          <w:spacing w:val="2"/>
          <w:sz w:val="28"/>
          <w:szCs w:val="28"/>
          <w:lang w:val="en-GB"/>
        </w:rPr>
        <w:t xml:space="preserve"> </w:t>
      </w:r>
      <w:proofErr w:type="spellStart"/>
      <w:r w:rsidRPr="005A4213">
        <w:rPr>
          <w:spacing w:val="2"/>
          <w:sz w:val="28"/>
          <w:szCs w:val="28"/>
          <w:lang w:val="en-GB"/>
        </w:rPr>
        <w:t>ранни</w:t>
      </w:r>
      <w:proofErr w:type="spellEnd"/>
      <w:r w:rsidRPr="005A4213">
        <w:rPr>
          <w:spacing w:val="2"/>
          <w:sz w:val="28"/>
          <w:szCs w:val="28"/>
          <w:lang w:val="en-GB"/>
        </w:rPr>
        <w:t xml:space="preserve"> </w:t>
      </w:r>
      <w:proofErr w:type="spellStart"/>
      <w:r w:rsidRPr="005A4213">
        <w:rPr>
          <w:spacing w:val="2"/>
          <w:sz w:val="28"/>
          <w:szCs w:val="28"/>
          <w:lang w:val="en-GB"/>
        </w:rPr>
        <w:t>житейски</w:t>
      </w:r>
      <w:proofErr w:type="spellEnd"/>
      <w:r w:rsidRPr="005A4213">
        <w:rPr>
          <w:spacing w:val="2"/>
          <w:sz w:val="28"/>
          <w:szCs w:val="28"/>
          <w:lang w:val="en-GB"/>
        </w:rPr>
        <w:t xml:space="preserve"> </w:t>
      </w:r>
      <w:proofErr w:type="spellStart"/>
      <w:r w:rsidRPr="005A4213">
        <w:rPr>
          <w:spacing w:val="2"/>
          <w:sz w:val="28"/>
          <w:szCs w:val="28"/>
          <w:lang w:val="en-GB"/>
        </w:rPr>
        <w:t>преживявания</w:t>
      </w:r>
      <w:proofErr w:type="spellEnd"/>
      <w:r w:rsidRPr="005A4213">
        <w:rPr>
          <w:spacing w:val="2"/>
          <w:sz w:val="28"/>
          <w:szCs w:val="28"/>
          <w:lang w:val="en-GB"/>
        </w:rPr>
        <w:t>.</w:t>
      </w:r>
    </w:p>
    <w:p w14:paraId="7461445E" w14:textId="77777777" w:rsidR="005A4213" w:rsidRPr="005A4213" w:rsidRDefault="005A4213" w:rsidP="005A4213">
      <w:pPr>
        <w:spacing w:line="360" w:lineRule="auto"/>
        <w:ind w:firstLine="709"/>
        <w:jc w:val="both"/>
        <w:rPr>
          <w:spacing w:val="2"/>
          <w:sz w:val="28"/>
          <w:szCs w:val="28"/>
          <w:lang w:val="en-GB"/>
        </w:rPr>
      </w:pPr>
      <w:proofErr w:type="spellStart"/>
      <w:r w:rsidRPr="005A4213">
        <w:rPr>
          <w:spacing w:val="2"/>
          <w:sz w:val="28"/>
          <w:szCs w:val="28"/>
          <w:lang w:val="en-GB"/>
        </w:rPr>
        <w:t>Връзката</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възприеманите</w:t>
      </w:r>
      <w:proofErr w:type="spellEnd"/>
      <w:r w:rsidRPr="005A4213">
        <w:rPr>
          <w:spacing w:val="2"/>
          <w:sz w:val="28"/>
          <w:szCs w:val="28"/>
          <w:lang w:val="en-GB"/>
        </w:rPr>
        <w:t xml:space="preserve"> </w:t>
      </w:r>
      <w:proofErr w:type="spellStart"/>
      <w:r w:rsidRPr="005A4213">
        <w:rPr>
          <w:spacing w:val="2"/>
          <w:sz w:val="28"/>
          <w:szCs w:val="28"/>
          <w:lang w:val="en-GB"/>
        </w:rPr>
        <w:t>родителски</w:t>
      </w:r>
      <w:proofErr w:type="spellEnd"/>
      <w:r w:rsidRPr="005A4213">
        <w:rPr>
          <w:spacing w:val="2"/>
          <w:sz w:val="28"/>
          <w:szCs w:val="28"/>
          <w:lang w:val="en-GB"/>
        </w:rPr>
        <w:t xml:space="preserve"> </w:t>
      </w:r>
      <w:proofErr w:type="spellStart"/>
      <w:r w:rsidRPr="005A4213">
        <w:rPr>
          <w:spacing w:val="2"/>
          <w:sz w:val="28"/>
          <w:szCs w:val="28"/>
          <w:lang w:val="en-GB"/>
        </w:rPr>
        <w:t>практики</w:t>
      </w:r>
      <w:proofErr w:type="spellEnd"/>
      <w:r w:rsidRPr="005A4213">
        <w:rPr>
          <w:spacing w:val="2"/>
          <w:sz w:val="28"/>
          <w:szCs w:val="28"/>
          <w:lang w:val="en-GB"/>
        </w:rPr>
        <w:t xml:space="preserve"> и </w:t>
      </w:r>
      <w:proofErr w:type="spellStart"/>
      <w:r w:rsidRPr="005A4213">
        <w:rPr>
          <w:spacing w:val="2"/>
          <w:sz w:val="28"/>
          <w:szCs w:val="28"/>
          <w:lang w:val="en-GB"/>
        </w:rPr>
        <w:t>самооценката</w:t>
      </w:r>
      <w:proofErr w:type="spellEnd"/>
      <w:r w:rsidRPr="005A4213">
        <w:rPr>
          <w:spacing w:val="2"/>
          <w:sz w:val="28"/>
          <w:szCs w:val="28"/>
          <w:lang w:val="en-GB"/>
        </w:rPr>
        <w:t xml:space="preserve"> </w:t>
      </w:r>
      <w:proofErr w:type="spellStart"/>
      <w:r w:rsidRPr="005A4213">
        <w:rPr>
          <w:spacing w:val="2"/>
          <w:sz w:val="28"/>
          <w:szCs w:val="28"/>
          <w:lang w:val="en-GB"/>
        </w:rPr>
        <w:t>се</w:t>
      </w:r>
      <w:proofErr w:type="spellEnd"/>
      <w:r w:rsidRPr="005A4213">
        <w:rPr>
          <w:spacing w:val="2"/>
          <w:sz w:val="28"/>
          <w:szCs w:val="28"/>
          <w:lang w:val="en-GB"/>
        </w:rPr>
        <w:t xml:space="preserve"> </w:t>
      </w:r>
      <w:proofErr w:type="spellStart"/>
      <w:r w:rsidRPr="005A4213">
        <w:rPr>
          <w:spacing w:val="2"/>
          <w:sz w:val="28"/>
          <w:szCs w:val="28"/>
          <w:lang w:val="en-GB"/>
        </w:rPr>
        <w:t>оказа</w:t>
      </w:r>
      <w:proofErr w:type="spellEnd"/>
      <w:r w:rsidRPr="005A4213">
        <w:rPr>
          <w:spacing w:val="2"/>
          <w:sz w:val="28"/>
          <w:szCs w:val="28"/>
          <w:lang w:val="en-GB"/>
        </w:rPr>
        <w:t xml:space="preserve"> </w:t>
      </w:r>
      <w:proofErr w:type="spellStart"/>
      <w:r w:rsidRPr="005A4213">
        <w:rPr>
          <w:spacing w:val="2"/>
          <w:sz w:val="28"/>
          <w:szCs w:val="28"/>
          <w:lang w:val="en-GB"/>
        </w:rPr>
        <w:t>умерена</w:t>
      </w:r>
      <w:proofErr w:type="spellEnd"/>
      <w:r w:rsidRPr="005A4213">
        <w:rPr>
          <w:spacing w:val="2"/>
          <w:sz w:val="28"/>
          <w:szCs w:val="28"/>
          <w:lang w:val="en-GB"/>
        </w:rPr>
        <w:t xml:space="preserve"> и </w:t>
      </w:r>
      <w:proofErr w:type="spellStart"/>
      <w:r w:rsidRPr="005A4213">
        <w:rPr>
          <w:spacing w:val="2"/>
          <w:sz w:val="28"/>
          <w:szCs w:val="28"/>
          <w:lang w:val="en-GB"/>
        </w:rPr>
        <w:t>положителна</w:t>
      </w:r>
      <w:proofErr w:type="spellEnd"/>
      <w:r w:rsidRPr="005A4213">
        <w:rPr>
          <w:spacing w:val="2"/>
          <w:sz w:val="28"/>
          <w:szCs w:val="28"/>
          <w:lang w:val="en-GB"/>
        </w:rPr>
        <w:t xml:space="preserve">, </w:t>
      </w:r>
      <w:proofErr w:type="spellStart"/>
      <w:r w:rsidRPr="005A4213">
        <w:rPr>
          <w:spacing w:val="2"/>
          <w:sz w:val="28"/>
          <w:szCs w:val="28"/>
          <w:lang w:val="en-GB"/>
        </w:rPr>
        <w:t>което</w:t>
      </w:r>
      <w:proofErr w:type="spellEnd"/>
      <w:r w:rsidRPr="005A4213">
        <w:rPr>
          <w:spacing w:val="2"/>
          <w:sz w:val="28"/>
          <w:szCs w:val="28"/>
          <w:lang w:val="en-GB"/>
        </w:rPr>
        <w:t xml:space="preserve"> </w:t>
      </w:r>
      <w:proofErr w:type="spellStart"/>
      <w:r w:rsidRPr="005A4213">
        <w:rPr>
          <w:spacing w:val="2"/>
          <w:sz w:val="28"/>
          <w:szCs w:val="28"/>
          <w:lang w:val="en-GB"/>
        </w:rPr>
        <w:t>предполага</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прилагането</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подкрепящи</w:t>
      </w:r>
      <w:proofErr w:type="spellEnd"/>
      <w:r w:rsidRPr="005A4213">
        <w:rPr>
          <w:spacing w:val="2"/>
          <w:sz w:val="28"/>
          <w:szCs w:val="28"/>
          <w:lang w:val="en-GB"/>
        </w:rPr>
        <w:t xml:space="preserve">, </w:t>
      </w:r>
      <w:proofErr w:type="spellStart"/>
      <w:r w:rsidRPr="005A4213">
        <w:rPr>
          <w:spacing w:val="2"/>
          <w:sz w:val="28"/>
          <w:szCs w:val="28"/>
          <w:lang w:val="en-GB"/>
        </w:rPr>
        <w:t>последователни</w:t>
      </w:r>
      <w:proofErr w:type="spellEnd"/>
      <w:r w:rsidRPr="005A4213">
        <w:rPr>
          <w:spacing w:val="2"/>
          <w:sz w:val="28"/>
          <w:szCs w:val="28"/>
          <w:lang w:val="en-GB"/>
        </w:rPr>
        <w:t xml:space="preserve"> и </w:t>
      </w:r>
      <w:proofErr w:type="spellStart"/>
      <w:r w:rsidRPr="005A4213">
        <w:rPr>
          <w:spacing w:val="2"/>
          <w:sz w:val="28"/>
          <w:szCs w:val="28"/>
          <w:lang w:val="en-GB"/>
        </w:rPr>
        <w:t>ненасилствени</w:t>
      </w:r>
      <w:proofErr w:type="spellEnd"/>
      <w:r w:rsidRPr="005A4213">
        <w:rPr>
          <w:spacing w:val="2"/>
          <w:sz w:val="28"/>
          <w:szCs w:val="28"/>
          <w:lang w:val="en-GB"/>
        </w:rPr>
        <w:t xml:space="preserve"> </w:t>
      </w:r>
      <w:proofErr w:type="spellStart"/>
      <w:r w:rsidRPr="005A4213">
        <w:rPr>
          <w:spacing w:val="2"/>
          <w:sz w:val="28"/>
          <w:szCs w:val="28"/>
          <w:lang w:val="en-GB"/>
        </w:rPr>
        <w:t>родителски</w:t>
      </w:r>
      <w:proofErr w:type="spellEnd"/>
      <w:r w:rsidRPr="005A4213">
        <w:rPr>
          <w:spacing w:val="2"/>
          <w:sz w:val="28"/>
          <w:szCs w:val="28"/>
          <w:lang w:val="en-GB"/>
        </w:rPr>
        <w:t xml:space="preserve"> </w:t>
      </w:r>
      <w:proofErr w:type="spellStart"/>
      <w:r w:rsidRPr="005A4213">
        <w:rPr>
          <w:spacing w:val="2"/>
          <w:sz w:val="28"/>
          <w:szCs w:val="28"/>
          <w:lang w:val="en-GB"/>
        </w:rPr>
        <w:t>подходи</w:t>
      </w:r>
      <w:proofErr w:type="spellEnd"/>
      <w:r w:rsidRPr="005A4213">
        <w:rPr>
          <w:spacing w:val="2"/>
          <w:sz w:val="28"/>
          <w:szCs w:val="28"/>
          <w:lang w:val="en-GB"/>
        </w:rPr>
        <w:t xml:space="preserve"> </w:t>
      </w:r>
      <w:proofErr w:type="spellStart"/>
      <w:r w:rsidRPr="005A4213">
        <w:rPr>
          <w:spacing w:val="2"/>
          <w:sz w:val="28"/>
          <w:szCs w:val="28"/>
          <w:lang w:val="en-GB"/>
        </w:rPr>
        <w:t>благоприятства</w:t>
      </w:r>
      <w:proofErr w:type="spellEnd"/>
      <w:r w:rsidRPr="005A4213">
        <w:rPr>
          <w:spacing w:val="2"/>
          <w:sz w:val="28"/>
          <w:szCs w:val="28"/>
          <w:lang w:val="en-GB"/>
        </w:rPr>
        <w:t xml:space="preserve"> </w:t>
      </w:r>
      <w:proofErr w:type="spellStart"/>
      <w:r w:rsidRPr="005A4213">
        <w:rPr>
          <w:spacing w:val="2"/>
          <w:sz w:val="28"/>
          <w:szCs w:val="28"/>
          <w:lang w:val="en-GB"/>
        </w:rPr>
        <w:t>формирането</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позитивна</w:t>
      </w:r>
      <w:proofErr w:type="spellEnd"/>
      <w:r w:rsidRPr="005A4213">
        <w:rPr>
          <w:spacing w:val="2"/>
          <w:sz w:val="28"/>
          <w:szCs w:val="28"/>
          <w:lang w:val="en-GB"/>
        </w:rPr>
        <w:t xml:space="preserve"> </w:t>
      </w:r>
      <w:proofErr w:type="spellStart"/>
      <w:r w:rsidRPr="005A4213">
        <w:rPr>
          <w:spacing w:val="2"/>
          <w:sz w:val="28"/>
          <w:szCs w:val="28"/>
          <w:lang w:val="en-GB"/>
        </w:rPr>
        <w:t>самооценка</w:t>
      </w:r>
      <w:proofErr w:type="spellEnd"/>
      <w:r w:rsidRPr="005A4213">
        <w:rPr>
          <w:spacing w:val="2"/>
          <w:sz w:val="28"/>
          <w:szCs w:val="28"/>
          <w:lang w:val="en-GB"/>
        </w:rPr>
        <w:t xml:space="preserve"> </w:t>
      </w:r>
      <w:proofErr w:type="spellStart"/>
      <w:r w:rsidRPr="005A4213">
        <w:rPr>
          <w:spacing w:val="2"/>
          <w:sz w:val="28"/>
          <w:szCs w:val="28"/>
          <w:lang w:val="en-GB"/>
        </w:rPr>
        <w:t>при</w:t>
      </w:r>
      <w:proofErr w:type="spellEnd"/>
      <w:r w:rsidRPr="005A4213">
        <w:rPr>
          <w:spacing w:val="2"/>
          <w:sz w:val="28"/>
          <w:szCs w:val="28"/>
          <w:lang w:val="en-GB"/>
        </w:rPr>
        <w:t xml:space="preserve"> </w:t>
      </w:r>
      <w:proofErr w:type="spellStart"/>
      <w:r w:rsidRPr="005A4213">
        <w:rPr>
          <w:spacing w:val="2"/>
          <w:sz w:val="28"/>
          <w:szCs w:val="28"/>
          <w:lang w:val="en-GB"/>
        </w:rPr>
        <w:t>юношите</w:t>
      </w:r>
      <w:proofErr w:type="spellEnd"/>
      <w:r w:rsidRPr="005A4213">
        <w:rPr>
          <w:spacing w:val="2"/>
          <w:sz w:val="28"/>
          <w:szCs w:val="28"/>
          <w:lang w:val="en-GB"/>
        </w:rPr>
        <w:t xml:space="preserve">. </w:t>
      </w:r>
      <w:proofErr w:type="spellStart"/>
      <w:r w:rsidRPr="005A4213">
        <w:rPr>
          <w:spacing w:val="2"/>
          <w:sz w:val="28"/>
          <w:szCs w:val="28"/>
          <w:lang w:val="en-GB"/>
        </w:rPr>
        <w:t>Макар</w:t>
      </w:r>
      <w:proofErr w:type="spellEnd"/>
      <w:r w:rsidRPr="005A4213">
        <w:rPr>
          <w:spacing w:val="2"/>
          <w:sz w:val="28"/>
          <w:szCs w:val="28"/>
          <w:lang w:val="en-GB"/>
        </w:rPr>
        <w:t xml:space="preserve"> </w:t>
      </w:r>
      <w:proofErr w:type="spellStart"/>
      <w:r w:rsidRPr="005A4213">
        <w:rPr>
          <w:spacing w:val="2"/>
          <w:sz w:val="28"/>
          <w:szCs w:val="28"/>
          <w:lang w:val="en-GB"/>
        </w:rPr>
        <w:t>статистическата</w:t>
      </w:r>
      <w:proofErr w:type="spellEnd"/>
      <w:r w:rsidRPr="005A4213">
        <w:rPr>
          <w:spacing w:val="2"/>
          <w:sz w:val="28"/>
          <w:szCs w:val="28"/>
          <w:lang w:val="en-GB"/>
        </w:rPr>
        <w:t xml:space="preserve"> </w:t>
      </w:r>
      <w:proofErr w:type="spellStart"/>
      <w:r w:rsidRPr="005A4213">
        <w:rPr>
          <w:spacing w:val="2"/>
          <w:sz w:val="28"/>
          <w:szCs w:val="28"/>
          <w:lang w:val="en-GB"/>
        </w:rPr>
        <w:t>значимост</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тази</w:t>
      </w:r>
      <w:proofErr w:type="spellEnd"/>
      <w:r w:rsidRPr="005A4213">
        <w:rPr>
          <w:spacing w:val="2"/>
          <w:sz w:val="28"/>
          <w:szCs w:val="28"/>
          <w:lang w:val="en-GB"/>
        </w:rPr>
        <w:t xml:space="preserve"> </w:t>
      </w:r>
      <w:proofErr w:type="spellStart"/>
      <w:r w:rsidRPr="005A4213">
        <w:rPr>
          <w:spacing w:val="2"/>
          <w:sz w:val="28"/>
          <w:szCs w:val="28"/>
          <w:lang w:val="en-GB"/>
        </w:rPr>
        <w:t>връзка</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беше</w:t>
      </w:r>
      <w:proofErr w:type="spellEnd"/>
      <w:r w:rsidRPr="005A4213">
        <w:rPr>
          <w:spacing w:val="2"/>
          <w:sz w:val="28"/>
          <w:szCs w:val="28"/>
          <w:lang w:val="en-GB"/>
        </w:rPr>
        <w:t xml:space="preserve"> </w:t>
      </w:r>
      <w:proofErr w:type="spellStart"/>
      <w:r w:rsidRPr="005A4213">
        <w:rPr>
          <w:spacing w:val="2"/>
          <w:sz w:val="28"/>
          <w:szCs w:val="28"/>
          <w:lang w:val="en-GB"/>
        </w:rPr>
        <w:t>потвърдена</w:t>
      </w:r>
      <w:proofErr w:type="spellEnd"/>
      <w:r w:rsidRPr="005A4213">
        <w:rPr>
          <w:spacing w:val="2"/>
          <w:sz w:val="28"/>
          <w:szCs w:val="28"/>
          <w:lang w:val="en-GB"/>
        </w:rPr>
        <w:t xml:space="preserve">, </w:t>
      </w:r>
      <w:proofErr w:type="spellStart"/>
      <w:r w:rsidRPr="005A4213">
        <w:rPr>
          <w:spacing w:val="2"/>
          <w:sz w:val="28"/>
          <w:szCs w:val="28"/>
          <w:lang w:val="en-GB"/>
        </w:rPr>
        <w:t>резултатите</w:t>
      </w:r>
      <w:proofErr w:type="spellEnd"/>
      <w:r w:rsidRPr="005A4213">
        <w:rPr>
          <w:spacing w:val="2"/>
          <w:sz w:val="28"/>
          <w:szCs w:val="28"/>
          <w:lang w:val="en-GB"/>
        </w:rPr>
        <w:t xml:space="preserve"> </w:t>
      </w:r>
      <w:proofErr w:type="spellStart"/>
      <w:r w:rsidRPr="005A4213">
        <w:rPr>
          <w:spacing w:val="2"/>
          <w:sz w:val="28"/>
          <w:szCs w:val="28"/>
          <w:lang w:val="en-GB"/>
        </w:rPr>
        <w:t>все</w:t>
      </w:r>
      <w:proofErr w:type="spellEnd"/>
      <w:r w:rsidRPr="005A4213">
        <w:rPr>
          <w:spacing w:val="2"/>
          <w:sz w:val="28"/>
          <w:szCs w:val="28"/>
          <w:lang w:val="en-GB"/>
        </w:rPr>
        <w:t xml:space="preserve"> </w:t>
      </w:r>
      <w:proofErr w:type="spellStart"/>
      <w:r w:rsidRPr="005A4213">
        <w:rPr>
          <w:spacing w:val="2"/>
          <w:sz w:val="28"/>
          <w:szCs w:val="28"/>
          <w:lang w:val="en-GB"/>
        </w:rPr>
        <w:t>пак</w:t>
      </w:r>
      <w:proofErr w:type="spellEnd"/>
      <w:r w:rsidRPr="005A4213">
        <w:rPr>
          <w:spacing w:val="2"/>
          <w:sz w:val="28"/>
          <w:szCs w:val="28"/>
          <w:lang w:val="en-GB"/>
        </w:rPr>
        <w:t xml:space="preserve"> </w:t>
      </w:r>
      <w:proofErr w:type="spellStart"/>
      <w:r w:rsidRPr="005A4213">
        <w:rPr>
          <w:spacing w:val="2"/>
          <w:sz w:val="28"/>
          <w:szCs w:val="28"/>
          <w:lang w:val="en-GB"/>
        </w:rPr>
        <w:t>подчертават</w:t>
      </w:r>
      <w:proofErr w:type="spellEnd"/>
      <w:r w:rsidRPr="005A4213">
        <w:rPr>
          <w:spacing w:val="2"/>
          <w:sz w:val="28"/>
          <w:szCs w:val="28"/>
          <w:lang w:val="en-GB"/>
        </w:rPr>
        <w:t xml:space="preserve"> </w:t>
      </w:r>
      <w:proofErr w:type="spellStart"/>
      <w:r w:rsidRPr="005A4213">
        <w:rPr>
          <w:spacing w:val="2"/>
          <w:sz w:val="28"/>
          <w:szCs w:val="28"/>
          <w:lang w:val="en-GB"/>
        </w:rPr>
        <w:t>тенденция</w:t>
      </w:r>
      <w:proofErr w:type="spellEnd"/>
      <w:r w:rsidRPr="005A4213">
        <w:rPr>
          <w:spacing w:val="2"/>
          <w:sz w:val="28"/>
          <w:szCs w:val="28"/>
          <w:lang w:val="en-GB"/>
        </w:rPr>
        <w:t xml:space="preserve">, </w:t>
      </w:r>
      <w:proofErr w:type="spellStart"/>
      <w:r w:rsidRPr="005A4213">
        <w:rPr>
          <w:spacing w:val="2"/>
          <w:sz w:val="28"/>
          <w:szCs w:val="28"/>
          <w:lang w:val="en-GB"/>
        </w:rPr>
        <w:t>която</w:t>
      </w:r>
      <w:proofErr w:type="spellEnd"/>
      <w:r w:rsidRPr="005A4213">
        <w:rPr>
          <w:spacing w:val="2"/>
          <w:sz w:val="28"/>
          <w:szCs w:val="28"/>
          <w:lang w:val="en-GB"/>
        </w:rPr>
        <w:t xml:space="preserve"> </w:t>
      </w:r>
      <w:proofErr w:type="spellStart"/>
      <w:r w:rsidRPr="005A4213">
        <w:rPr>
          <w:spacing w:val="2"/>
          <w:sz w:val="28"/>
          <w:szCs w:val="28"/>
          <w:lang w:val="en-GB"/>
        </w:rPr>
        <w:t>съвпада</w:t>
      </w:r>
      <w:proofErr w:type="spellEnd"/>
      <w:r w:rsidRPr="005A4213">
        <w:rPr>
          <w:spacing w:val="2"/>
          <w:sz w:val="28"/>
          <w:szCs w:val="28"/>
          <w:lang w:val="en-GB"/>
        </w:rPr>
        <w:t xml:space="preserve"> с </w:t>
      </w:r>
      <w:proofErr w:type="spellStart"/>
      <w:r w:rsidRPr="005A4213">
        <w:rPr>
          <w:spacing w:val="2"/>
          <w:sz w:val="28"/>
          <w:szCs w:val="28"/>
          <w:lang w:val="en-GB"/>
        </w:rPr>
        <w:t>широко</w:t>
      </w:r>
      <w:proofErr w:type="spellEnd"/>
      <w:r w:rsidRPr="005A4213">
        <w:rPr>
          <w:spacing w:val="2"/>
          <w:sz w:val="28"/>
          <w:szCs w:val="28"/>
          <w:lang w:val="en-GB"/>
        </w:rPr>
        <w:t xml:space="preserve"> </w:t>
      </w:r>
      <w:proofErr w:type="spellStart"/>
      <w:r w:rsidRPr="005A4213">
        <w:rPr>
          <w:spacing w:val="2"/>
          <w:sz w:val="28"/>
          <w:szCs w:val="28"/>
          <w:lang w:val="en-GB"/>
        </w:rPr>
        <w:t>приети</w:t>
      </w:r>
      <w:proofErr w:type="spellEnd"/>
      <w:r w:rsidRPr="005A4213">
        <w:rPr>
          <w:spacing w:val="2"/>
          <w:sz w:val="28"/>
          <w:szCs w:val="28"/>
          <w:lang w:val="en-GB"/>
        </w:rPr>
        <w:t xml:space="preserve"> </w:t>
      </w:r>
      <w:proofErr w:type="spellStart"/>
      <w:r w:rsidRPr="005A4213">
        <w:rPr>
          <w:spacing w:val="2"/>
          <w:sz w:val="28"/>
          <w:szCs w:val="28"/>
          <w:lang w:val="en-GB"/>
        </w:rPr>
        <w:t>психологически</w:t>
      </w:r>
      <w:proofErr w:type="spellEnd"/>
      <w:r w:rsidRPr="005A4213">
        <w:rPr>
          <w:spacing w:val="2"/>
          <w:sz w:val="28"/>
          <w:szCs w:val="28"/>
          <w:lang w:val="en-GB"/>
        </w:rPr>
        <w:t xml:space="preserve"> </w:t>
      </w:r>
      <w:proofErr w:type="spellStart"/>
      <w:r w:rsidRPr="005A4213">
        <w:rPr>
          <w:spacing w:val="2"/>
          <w:sz w:val="28"/>
          <w:szCs w:val="28"/>
          <w:lang w:val="en-GB"/>
        </w:rPr>
        <w:t>модели</w:t>
      </w:r>
      <w:proofErr w:type="spellEnd"/>
      <w:r w:rsidRPr="005A4213">
        <w:rPr>
          <w:spacing w:val="2"/>
          <w:sz w:val="28"/>
          <w:szCs w:val="28"/>
          <w:lang w:val="en-GB"/>
        </w:rPr>
        <w:t xml:space="preserve"> </w:t>
      </w:r>
      <w:proofErr w:type="spellStart"/>
      <w:r w:rsidRPr="005A4213">
        <w:rPr>
          <w:spacing w:val="2"/>
          <w:sz w:val="28"/>
          <w:szCs w:val="28"/>
          <w:lang w:val="en-GB"/>
        </w:rPr>
        <w:t>за</w:t>
      </w:r>
      <w:proofErr w:type="spellEnd"/>
      <w:r w:rsidRPr="005A4213">
        <w:rPr>
          <w:spacing w:val="2"/>
          <w:sz w:val="28"/>
          <w:szCs w:val="28"/>
          <w:lang w:val="en-GB"/>
        </w:rPr>
        <w:t xml:space="preserve"> </w:t>
      </w:r>
      <w:proofErr w:type="spellStart"/>
      <w:r w:rsidRPr="005A4213">
        <w:rPr>
          <w:spacing w:val="2"/>
          <w:sz w:val="28"/>
          <w:szCs w:val="28"/>
          <w:lang w:val="en-GB"/>
        </w:rPr>
        <w:t>родителското</w:t>
      </w:r>
      <w:proofErr w:type="spellEnd"/>
      <w:r w:rsidRPr="005A4213">
        <w:rPr>
          <w:spacing w:val="2"/>
          <w:sz w:val="28"/>
          <w:szCs w:val="28"/>
          <w:lang w:val="en-GB"/>
        </w:rPr>
        <w:t xml:space="preserve"> </w:t>
      </w:r>
      <w:proofErr w:type="spellStart"/>
      <w:r w:rsidRPr="005A4213">
        <w:rPr>
          <w:spacing w:val="2"/>
          <w:sz w:val="28"/>
          <w:szCs w:val="28"/>
          <w:lang w:val="en-GB"/>
        </w:rPr>
        <w:t>влияние</w:t>
      </w:r>
      <w:proofErr w:type="spellEnd"/>
      <w:r w:rsidRPr="005A4213">
        <w:rPr>
          <w:spacing w:val="2"/>
          <w:sz w:val="28"/>
          <w:szCs w:val="28"/>
          <w:lang w:val="en-GB"/>
        </w:rPr>
        <w:t xml:space="preserve"> </w:t>
      </w:r>
      <w:proofErr w:type="spellStart"/>
      <w:r w:rsidRPr="005A4213">
        <w:rPr>
          <w:spacing w:val="2"/>
          <w:sz w:val="28"/>
          <w:szCs w:val="28"/>
          <w:lang w:val="en-GB"/>
        </w:rPr>
        <w:t>върху</w:t>
      </w:r>
      <w:proofErr w:type="spellEnd"/>
      <w:r w:rsidRPr="005A4213">
        <w:rPr>
          <w:spacing w:val="2"/>
          <w:sz w:val="28"/>
          <w:szCs w:val="28"/>
          <w:lang w:val="en-GB"/>
        </w:rPr>
        <w:t xml:space="preserve"> </w:t>
      </w:r>
      <w:proofErr w:type="spellStart"/>
      <w:r w:rsidRPr="005A4213">
        <w:rPr>
          <w:spacing w:val="2"/>
          <w:sz w:val="28"/>
          <w:szCs w:val="28"/>
          <w:lang w:val="en-GB"/>
        </w:rPr>
        <w:t>развитието</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личността</w:t>
      </w:r>
      <w:proofErr w:type="spellEnd"/>
      <w:r w:rsidRPr="005A4213">
        <w:rPr>
          <w:spacing w:val="2"/>
          <w:sz w:val="28"/>
          <w:szCs w:val="28"/>
          <w:lang w:val="en-GB"/>
        </w:rPr>
        <w:t xml:space="preserve"> в </w:t>
      </w:r>
      <w:proofErr w:type="spellStart"/>
      <w:r w:rsidRPr="005A4213">
        <w:rPr>
          <w:spacing w:val="2"/>
          <w:sz w:val="28"/>
          <w:szCs w:val="28"/>
          <w:lang w:val="en-GB"/>
        </w:rPr>
        <w:t>юношеството</w:t>
      </w:r>
      <w:proofErr w:type="spellEnd"/>
      <w:r w:rsidRPr="005A4213">
        <w:rPr>
          <w:spacing w:val="2"/>
          <w:sz w:val="28"/>
          <w:szCs w:val="28"/>
          <w:lang w:val="en-GB"/>
        </w:rPr>
        <w:t xml:space="preserve">. </w:t>
      </w:r>
      <w:proofErr w:type="spellStart"/>
      <w:r w:rsidRPr="005A4213">
        <w:rPr>
          <w:spacing w:val="2"/>
          <w:sz w:val="28"/>
          <w:szCs w:val="28"/>
          <w:lang w:val="en-GB"/>
        </w:rPr>
        <w:t>Следователно</w:t>
      </w:r>
      <w:proofErr w:type="spellEnd"/>
      <w:r w:rsidRPr="005A4213">
        <w:rPr>
          <w:spacing w:val="2"/>
          <w:sz w:val="28"/>
          <w:szCs w:val="28"/>
          <w:lang w:val="en-GB"/>
        </w:rPr>
        <w:t xml:space="preserve">, </w:t>
      </w:r>
      <w:proofErr w:type="spellStart"/>
      <w:r w:rsidRPr="005A4213">
        <w:rPr>
          <w:spacing w:val="2"/>
          <w:sz w:val="28"/>
          <w:szCs w:val="28"/>
          <w:lang w:val="en-GB"/>
        </w:rPr>
        <w:t>възможността</w:t>
      </w:r>
      <w:proofErr w:type="spellEnd"/>
      <w:r w:rsidRPr="005A4213">
        <w:rPr>
          <w:spacing w:val="2"/>
          <w:sz w:val="28"/>
          <w:szCs w:val="28"/>
          <w:lang w:val="en-GB"/>
        </w:rPr>
        <w:t xml:space="preserve"> </w:t>
      </w:r>
      <w:proofErr w:type="spellStart"/>
      <w:r w:rsidRPr="005A4213">
        <w:rPr>
          <w:spacing w:val="2"/>
          <w:sz w:val="28"/>
          <w:szCs w:val="28"/>
          <w:lang w:val="en-GB"/>
        </w:rPr>
        <w:t>родителските</w:t>
      </w:r>
      <w:proofErr w:type="spellEnd"/>
      <w:r w:rsidRPr="005A4213">
        <w:rPr>
          <w:spacing w:val="2"/>
          <w:sz w:val="28"/>
          <w:szCs w:val="28"/>
          <w:lang w:val="en-GB"/>
        </w:rPr>
        <w:t xml:space="preserve"> </w:t>
      </w:r>
      <w:proofErr w:type="spellStart"/>
      <w:r w:rsidRPr="005A4213">
        <w:rPr>
          <w:spacing w:val="2"/>
          <w:sz w:val="28"/>
          <w:szCs w:val="28"/>
          <w:lang w:val="en-GB"/>
        </w:rPr>
        <w:t>практики</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оказват</w:t>
      </w:r>
      <w:proofErr w:type="spellEnd"/>
      <w:r w:rsidRPr="005A4213">
        <w:rPr>
          <w:spacing w:val="2"/>
          <w:sz w:val="28"/>
          <w:szCs w:val="28"/>
          <w:lang w:val="en-GB"/>
        </w:rPr>
        <w:t xml:space="preserve"> </w:t>
      </w:r>
      <w:proofErr w:type="spellStart"/>
      <w:r w:rsidRPr="005A4213">
        <w:rPr>
          <w:spacing w:val="2"/>
          <w:sz w:val="28"/>
          <w:szCs w:val="28"/>
          <w:lang w:val="en-GB"/>
        </w:rPr>
        <w:t>пряко</w:t>
      </w:r>
      <w:proofErr w:type="spellEnd"/>
      <w:r w:rsidRPr="005A4213">
        <w:rPr>
          <w:spacing w:val="2"/>
          <w:sz w:val="28"/>
          <w:szCs w:val="28"/>
          <w:lang w:val="en-GB"/>
        </w:rPr>
        <w:t xml:space="preserve"> </w:t>
      </w:r>
      <w:proofErr w:type="spellStart"/>
      <w:r w:rsidRPr="005A4213">
        <w:rPr>
          <w:spacing w:val="2"/>
          <w:sz w:val="28"/>
          <w:szCs w:val="28"/>
          <w:lang w:val="en-GB"/>
        </w:rPr>
        <w:lastRenderedPageBreak/>
        <w:t>въздействие</w:t>
      </w:r>
      <w:proofErr w:type="spellEnd"/>
      <w:r w:rsidRPr="005A4213">
        <w:rPr>
          <w:spacing w:val="2"/>
          <w:sz w:val="28"/>
          <w:szCs w:val="28"/>
          <w:lang w:val="en-GB"/>
        </w:rPr>
        <w:t xml:space="preserve"> </w:t>
      </w:r>
      <w:proofErr w:type="spellStart"/>
      <w:r w:rsidRPr="005A4213">
        <w:rPr>
          <w:spacing w:val="2"/>
          <w:sz w:val="28"/>
          <w:szCs w:val="28"/>
          <w:lang w:val="en-GB"/>
        </w:rPr>
        <w:t>върху</w:t>
      </w:r>
      <w:proofErr w:type="spellEnd"/>
      <w:r w:rsidRPr="005A4213">
        <w:rPr>
          <w:spacing w:val="2"/>
          <w:sz w:val="28"/>
          <w:szCs w:val="28"/>
          <w:lang w:val="en-GB"/>
        </w:rPr>
        <w:t xml:space="preserve"> </w:t>
      </w:r>
      <w:proofErr w:type="spellStart"/>
      <w:r w:rsidRPr="005A4213">
        <w:rPr>
          <w:spacing w:val="2"/>
          <w:sz w:val="28"/>
          <w:szCs w:val="28"/>
          <w:lang w:val="en-GB"/>
        </w:rPr>
        <w:t>самооценката</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може</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бъде</w:t>
      </w:r>
      <w:proofErr w:type="spellEnd"/>
      <w:r w:rsidRPr="005A4213">
        <w:rPr>
          <w:spacing w:val="2"/>
          <w:sz w:val="28"/>
          <w:szCs w:val="28"/>
          <w:lang w:val="en-GB"/>
        </w:rPr>
        <w:t xml:space="preserve"> </w:t>
      </w:r>
      <w:proofErr w:type="spellStart"/>
      <w:r w:rsidRPr="005A4213">
        <w:rPr>
          <w:spacing w:val="2"/>
          <w:sz w:val="28"/>
          <w:szCs w:val="28"/>
          <w:lang w:val="en-GB"/>
        </w:rPr>
        <w:t>изключена</w:t>
      </w:r>
      <w:proofErr w:type="spellEnd"/>
      <w:r w:rsidRPr="005A4213">
        <w:rPr>
          <w:spacing w:val="2"/>
          <w:sz w:val="28"/>
          <w:szCs w:val="28"/>
          <w:lang w:val="en-GB"/>
        </w:rPr>
        <w:t xml:space="preserve"> и </w:t>
      </w:r>
      <w:proofErr w:type="spellStart"/>
      <w:r w:rsidRPr="005A4213">
        <w:rPr>
          <w:spacing w:val="2"/>
          <w:sz w:val="28"/>
          <w:szCs w:val="28"/>
          <w:lang w:val="en-GB"/>
        </w:rPr>
        <w:t>заслужава</w:t>
      </w:r>
      <w:proofErr w:type="spellEnd"/>
      <w:r w:rsidRPr="005A4213">
        <w:rPr>
          <w:spacing w:val="2"/>
          <w:sz w:val="28"/>
          <w:szCs w:val="28"/>
          <w:lang w:val="en-GB"/>
        </w:rPr>
        <w:t xml:space="preserve"> </w:t>
      </w:r>
      <w:proofErr w:type="spellStart"/>
      <w:r w:rsidRPr="005A4213">
        <w:rPr>
          <w:spacing w:val="2"/>
          <w:sz w:val="28"/>
          <w:szCs w:val="28"/>
          <w:lang w:val="en-GB"/>
        </w:rPr>
        <w:t>по-задълбочено</w:t>
      </w:r>
      <w:proofErr w:type="spellEnd"/>
      <w:r w:rsidRPr="005A4213">
        <w:rPr>
          <w:spacing w:val="2"/>
          <w:sz w:val="28"/>
          <w:szCs w:val="28"/>
          <w:lang w:val="en-GB"/>
        </w:rPr>
        <w:t xml:space="preserve"> </w:t>
      </w:r>
      <w:proofErr w:type="spellStart"/>
      <w:r w:rsidRPr="005A4213">
        <w:rPr>
          <w:spacing w:val="2"/>
          <w:sz w:val="28"/>
          <w:szCs w:val="28"/>
          <w:lang w:val="en-GB"/>
        </w:rPr>
        <w:t>изследване</w:t>
      </w:r>
      <w:proofErr w:type="spellEnd"/>
      <w:r w:rsidRPr="005A4213">
        <w:rPr>
          <w:spacing w:val="2"/>
          <w:sz w:val="28"/>
          <w:szCs w:val="28"/>
          <w:lang w:val="en-GB"/>
        </w:rPr>
        <w:t>.</w:t>
      </w:r>
    </w:p>
    <w:p w14:paraId="5288AD6D" w14:textId="77777777" w:rsidR="005A4213" w:rsidRPr="005A4213" w:rsidRDefault="005A4213" w:rsidP="005A4213">
      <w:pPr>
        <w:spacing w:line="360" w:lineRule="auto"/>
        <w:ind w:firstLine="709"/>
        <w:jc w:val="both"/>
        <w:rPr>
          <w:spacing w:val="2"/>
          <w:sz w:val="28"/>
          <w:szCs w:val="28"/>
          <w:lang w:val="en-GB"/>
        </w:rPr>
      </w:pPr>
      <w:proofErr w:type="spellStart"/>
      <w:r w:rsidRPr="005A4213">
        <w:rPr>
          <w:spacing w:val="2"/>
          <w:sz w:val="28"/>
          <w:szCs w:val="28"/>
          <w:lang w:val="en-GB"/>
        </w:rPr>
        <w:t>По</w:t>
      </w:r>
      <w:proofErr w:type="spellEnd"/>
      <w:r w:rsidRPr="005A4213">
        <w:rPr>
          <w:spacing w:val="2"/>
          <w:sz w:val="28"/>
          <w:szCs w:val="28"/>
          <w:lang w:val="en-GB"/>
        </w:rPr>
        <w:t xml:space="preserve"> </w:t>
      </w:r>
      <w:proofErr w:type="spellStart"/>
      <w:r w:rsidRPr="005A4213">
        <w:rPr>
          <w:spacing w:val="2"/>
          <w:sz w:val="28"/>
          <w:szCs w:val="28"/>
          <w:lang w:val="en-GB"/>
        </w:rPr>
        <w:t>отношение</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предположението</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w:t>
      </w:r>
      <w:proofErr w:type="spellStart"/>
      <w:r w:rsidRPr="005A4213">
        <w:rPr>
          <w:spacing w:val="2"/>
          <w:sz w:val="28"/>
          <w:szCs w:val="28"/>
          <w:lang w:val="en-GB"/>
        </w:rPr>
        <w:t>тревожността</w:t>
      </w:r>
      <w:proofErr w:type="spellEnd"/>
      <w:r w:rsidRPr="005A4213">
        <w:rPr>
          <w:spacing w:val="2"/>
          <w:sz w:val="28"/>
          <w:szCs w:val="28"/>
          <w:lang w:val="en-GB"/>
        </w:rPr>
        <w:t xml:space="preserve"> </w:t>
      </w:r>
      <w:proofErr w:type="spellStart"/>
      <w:r w:rsidRPr="005A4213">
        <w:rPr>
          <w:spacing w:val="2"/>
          <w:sz w:val="28"/>
          <w:szCs w:val="28"/>
          <w:lang w:val="en-GB"/>
        </w:rPr>
        <w:t>изпълнява</w:t>
      </w:r>
      <w:proofErr w:type="spellEnd"/>
      <w:r w:rsidRPr="005A4213">
        <w:rPr>
          <w:spacing w:val="2"/>
          <w:sz w:val="28"/>
          <w:szCs w:val="28"/>
          <w:lang w:val="en-GB"/>
        </w:rPr>
        <w:t xml:space="preserve"> </w:t>
      </w:r>
      <w:proofErr w:type="spellStart"/>
      <w:r w:rsidRPr="005A4213">
        <w:rPr>
          <w:spacing w:val="2"/>
          <w:sz w:val="28"/>
          <w:szCs w:val="28"/>
          <w:lang w:val="en-GB"/>
        </w:rPr>
        <w:t>медиаторна</w:t>
      </w:r>
      <w:proofErr w:type="spellEnd"/>
      <w:r w:rsidRPr="005A4213">
        <w:rPr>
          <w:spacing w:val="2"/>
          <w:sz w:val="28"/>
          <w:szCs w:val="28"/>
          <w:lang w:val="en-GB"/>
        </w:rPr>
        <w:t xml:space="preserve"> </w:t>
      </w:r>
      <w:proofErr w:type="spellStart"/>
      <w:r w:rsidRPr="005A4213">
        <w:rPr>
          <w:spacing w:val="2"/>
          <w:sz w:val="28"/>
          <w:szCs w:val="28"/>
          <w:lang w:val="en-GB"/>
        </w:rPr>
        <w:t>роля</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родителските</w:t>
      </w:r>
      <w:proofErr w:type="spellEnd"/>
      <w:r w:rsidRPr="005A4213">
        <w:rPr>
          <w:spacing w:val="2"/>
          <w:sz w:val="28"/>
          <w:szCs w:val="28"/>
          <w:lang w:val="en-GB"/>
        </w:rPr>
        <w:t xml:space="preserve"> </w:t>
      </w:r>
      <w:proofErr w:type="spellStart"/>
      <w:r w:rsidRPr="005A4213">
        <w:rPr>
          <w:spacing w:val="2"/>
          <w:sz w:val="28"/>
          <w:szCs w:val="28"/>
          <w:lang w:val="en-GB"/>
        </w:rPr>
        <w:t>практики</w:t>
      </w:r>
      <w:proofErr w:type="spellEnd"/>
      <w:r w:rsidRPr="005A4213">
        <w:rPr>
          <w:spacing w:val="2"/>
          <w:sz w:val="28"/>
          <w:szCs w:val="28"/>
          <w:lang w:val="en-GB"/>
        </w:rPr>
        <w:t xml:space="preserve"> и </w:t>
      </w:r>
      <w:proofErr w:type="spellStart"/>
      <w:r w:rsidRPr="005A4213">
        <w:rPr>
          <w:spacing w:val="2"/>
          <w:sz w:val="28"/>
          <w:szCs w:val="28"/>
          <w:lang w:val="en-GB"/>
        </w:rPr>
        <w:t>самооценката</w:t>
      </w:r>
      <w:proofErr w:type="spellEnd"/>
      <w:r w:rsidRPr="005A4213">
        <w:rPr>
          <w:spacing w:val="2"/>
          <w:sz w:val="28"/>
          <w:szCs w:val="28"/>
          <w:lang w:val="en-GB"/>
        </w:rPr>
        <w:t xml:space="preserve">, </w:t>
      </w:r>
      <w:proofErr w:type="spellStart"/>
      <w:r w:rsidRPr="005A4213">
        <w:rPr>
          <w:spacing w:val="2"/>
          <w:sz w:val="28"/>
          <w:szCs w:val="28"/>
          <w:lang w:val="en-GB"/>
        </w:rPr>
        <w:t>настоящото</w:t>
      </w:r>
      <w:proofErr w:type="spellEnd"/>
      <w:r w:rsidRPr="005A4213">
        <w:rPr>
          <w:spacing w:val="2"/>
          <w:sz w:val="28"/>
          <w:szCs w:val="28"/>
          <w:lang w:val="en-GB"/>
        </w:rPr>
        <w:t xml:space="preserve"> </w:t>
      </w:r>
      <w:proofErr w:type="spellStart"/>
      <w:r w:rsidRPr="005A4213">
        <w:rPr>
          <w:spacing w:val="2"/>
          <w:sz w:val="28"/>
          <w:szCs w:val="28"/>
          <w:lang w:val="en-GB"/>
        </w:rPr>
        <w:t>изследване</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предоставя</w:t>
      </w:r>
      <w:proofErr w:type="spellEnd"/>
      <w:r w:rsidRPr="005A4213">
        <w:rPr>
          <w:spacing w:val="2"/>
          <w:sz w:val="28"/>
          <w:szCs w:val="28"/>
          <w:lang w:val="en-GB"/>
        </w:rPr>
        <w:t xml:space="preserve"> </w:t>
      </w:r>
      <w:proofErr w:type="spellStart"/>
      <w:r w:rsidRPr="005A4213">
        <w:rPr>
          <w:spacing w:val="2"/>
          <w:sz w:val="28"/>
          <w:szCs w:val="28"/>
          <w:lang w:val="en-GB"/>
        </w:rPr>
        <w:t>достатъчно</w:t>
      </w:r>
      <w:proofErr w:type="spellEnd"/>
      <w:r w:rsidRPr="005A4213">
        <w:rPr>
          <w:spacing w:val="2"/>
          <w:sz w:val="28"/>
          <w:szCs w:val="28"/>
          <w:lang w:val="en-GB"/>
        </w:rPr>
        <w:t xml:space="preserve"> </w:t>
      </w:r>
      <w:proofErr w:type="spellStart"/>
      <w:r w:rsidRPr="005A4213">
        <w:rPr>
          <w:spacing w:val="2"/>
          <w:sz w:val="28"/>
          <w:szCs w:val="28"/>
          <w:lang w:val="en-GB"/>
        </w:rPr>
        <w:t>емпирични</w:t>
      </w:r>
      <w:proofErr w:type="spellEnd"/>
      <w:r w:rsidRPr="005A4213">
        <w:rPr>
          <w:spacing w:val="2"/>
          <w:sz w:val="28"/>
          <w:szCs w:val="28"/>
          <w:lang w:val="en-GB"/>
        </w:rPr>
        <w:t xml:space="preserve"> </w:t>
      </w:r>
      <w:proofErr w:type="spellStart"/>
      <w:r w:rsidRPr="005A4213">
        <w:rPr>
          <w:spacing w:val="2"/>
          <w:sz w:val="28"/>
          <w:szCs w:val="28"/>
          <w:lang w:val="en-GB"/>
        </w:rPr>
        <w:t>доказателства</w:t>
      </w:r>
      <w:proofErr w:type="spellEnd"/>
      <w:r w:rsidRPr="005A4213">
        <w:rPr>
          <w:spacing w:val="2"/>
          <w:sz w:val="28"/>
          <w:szCs w:val="28"/>
          <w:lang w:val="en-GB"/>
        </w:rPr>
        <w:t xml:space="preserve"> в </w:t>
      </w:r>
      <w:proofErr w:type="spellStart"/>
      <w:r w:rsidRPr="005A4213">
        <w:rPr>
          <w:spacing w:val="2"/>
          <w:sz w:val="28"/>
          <w:szCs w:val="28"/>
          <w:lang w:val="en-GB"/>
        </w:rPr>
        <w:t>подкрепа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този</w:t>
      </w:r>
      <w:proofErr w:type="spellEnd"/>
      <w:r w:rsidRPr="005A4213">
        <w:rPr>
          <w:spacing w:val="2"/>
          <w:sz w:val="28"/>
          <w:szCs w:val="28"/>
          <w:lang w:val="en-GB"/>
        </w:rPr>
        <w:t xml:space="preserve"> </w:t>
      </w:r>
      <w:proofErr w:type="spellStart"/>
      <w:r w:rsidRPr="005A4213">
        <w:rPr>
          <w:spacing w:val="2"/>
          <w:sz w:val="28"/>
          <w:szCs w:val="28"/>
          <w:lang w:val="en-GB"/>
        </w:rPr>
        <w:t>модел</w:t>
      </w:r>
      <w:proofErr w:type="spellEnd"/>
      <w:r w:rsidRPr="005A4213">
        <w:rPr>
          <w:spacing w:val="2"/>
          <w:sz w:val="28"/>
          <w:szCs w:val="28"/>
          <w:lang w:val="en-GB"/>
        </w:rPr>
        <w:t xml:space="preserve">. </w:t>
      </w:r>
      <w:proofErr w:type="spellStart"/>
      <w:r w:rsidRPr="005A4213">
        <w:rPr>
          <w:spacing w:val="2"/>
          <w:sz w:val="28"/>
          <w:szCs w:val="28"/>
          <w:lang w:val="en-GB"/>
        </w:rPr>
        <w:t>Отсъствието</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значими</w:t>
      </w:r>
      <w:proofErr w:type="spellEnd"/>
      <w:r w:rsidRPr="005A4213">
        <w:rPr>
          <w:spacing w:val="2"/>
          <w:sz w:val="28"/>
          <w:szCs w:val="28"/>
          <w:lang w:val="en-GB"/>
        </w:rPr>
        <w:t xml:space="preserve"> </w:t>
      </w:r>
      <w:proofErr w:type="spellStart"/>
      <w:r w:rsidRPr="005A4213">
        <w:rPr>
          <w:spacing w:val="2"/>
          <w:sz w:val="28"/>
          <w:szCs w:val="28"/>
          <w:lang w:val="en-GB"/>
        </w:rPr>
        <w:t>корелации</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родителските</w:t>
      </w:r>
      <w:proofErr w:type="spellEnd"/>
      <w:r w:rsidRPr="005A4213">
        <w:rPr>
          <w:spacing w:val="2"/>
          <w:sz w:val="28"/>
          <w:szCs w:val="28"/>
          <w:lang w:val="en-GB"/>
        </w:rPr>
        <w:t xml:space="preserve"> </w:t>
      </w:r>
      <w:proofErr w:type="spellStart"/>
      <w:r w:rsidRPr="005A4213">
        <w:rPr>
          <w:spacing w:val="2"/>
          <w:sz w:val="28"/>
          <w:szCs w:val="28"/>
          <w:lang w:val="en-GB"/>
        </w:rPr>
        <w:t>практики</w:t>
      </w:r>
      <w:proofErr w:type="spellEnd"/>
      <w:r w:rsidRPr="005A4213">
        <w:rPr>
          <w:spacing w:val="2"/>
          <w:sz w:val="28"/>
          <w:szCs w:val="28"/>
          <w:lang w:val="en-GB"/>
        </w:rPr>
        <w:t xml:space="preserve"> и </w:t>
      </w:r>
      <w:proofErr w:type="spellStart"/>
      <w:r w:rsidRPr="005A4213">
        <w:rPr>
          <w:spacing w:val="2"/>
          <w:sz w:val="28"/>
          <w:szCs w:val="28"/>
          <w:lang w:val="en-GB"/>
        </w:rPr>
        <w:t>тревожността</w:t>
      </w:r>
      <w:proofErr w:type="spellEnd"/>
      <w:r w:rsidRPr="005A4213">
        <w:rPr>
          <w:spacing w:val="2"/>
          <w:sz w:val="28"/>
          <w:szCs w:val="28"/>
          <w:lang w:val="en-GB"/>
        </w:rPr>
        <w:t xml:space="preserve">, </w:t>
      </w:r>
      <w:proofErr w:type="spellStart"/>
      <w:r w:rsidRPr="005A4213">
        <w:rPr>
          <w:spacing w:val="2"/>
          <w:sz w:val="28"/>
          <w:szCs w:val="28"/>
          <w:lang w:val="en-GB"/>
        </w:rPr>
        <w:t>както</w:t>
      </w:r>
      <w:proofErr w:type="spellEnd"/>
      <w:r w:rsidRPr="005A4213">
        <w:rPr>
          <w:spacing w:val="2"/>
          <w:sz w:val="28"/>
          <w:szCs w:val="28"/>
          <w:lang w:val="en-GB"/>
        </w:rPr>
        <w:t xml:space="preserve"> и </w:t>
      </w:r>
      <w:proofErr w:type="spellStart"/>
      <w:r w:rsidRPr="005A4213">
        <w:rPr>
          <w:spacing w:val="2"/>
          <w:sz w:val="28"/>
          <w:szCs w:val="28"/>
          <w:lang w:val="en-GB"/>
        </w:rPr>
        <w:t>слабото</w:t>
      </w:r>
      <w:proofErr w:type="spellEnd"/>
      <w:r w:rsidRPr="005A4213">
        <w:rPr>
          <w:spacing w:val="2"/>
          <w:sz w:val="28"/>
          <w:szCs w:val="28"/>
          <w:lang w:val="en-GB"/>
        </w:rPr>
        <w:t xml:space="preserve"> </w:t>
      </w:r>
      <w:proofErr w:type="spellStart"/>
      <w:r w:rsidRPr="005A4213">
        <w:rPr>
          <w:spacing w:val="2"/>
          <w:sz w:val="28"/>
          <w:szCs w:val="28"/>
          <w:lang w:val="en-GB"/>
        </w:rPr>
        <w:t>взаимодействие</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тревожността</w:t>
      </w:r>
      <w:proofErr w:type="spellEnd"/>
      <w:r w:rsidRPr="005A4213">
        <w:rPr>
          <w:spacing w:val="2"/>
          <w:sz w:val="28"/>
          <w:szCs w:val="28"/>
          <w:lang w:val="en-GB"/>
        </w:rPr>
        <w:t xml:space="preserve"> и </w:t>
      </w:r>
      <w:proofErr w:type="spellStart"/>
      <w:r w:rsidRPr="005A4213">
        <w:rPr>
          <w:spacing w:val="2"/>
          <w:sz w:val="28"/>
          <w:szCs w:val="28"/>
          <w:lang w:val="en-GB"/>
        </w:rPr>
        <w:t>самооценката</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позволяват</w:t>
      </w:r>
      <w:proofErr w:type="spellEnd"/>
      <w:r w:rsidRPr="005A4213">
        <w:rPr>
          <w:spacing w:val="2"/>
          <w:sz w:val="28"/>
          <w:szCs w:val="28"/>
          <w:lang w:val="en-GB"/>
        </w:rPr>
        <w:t xml:space="preserve"> </w:t>
      </w:r>
      <w:proofErr w:type="spellStart"/>
      <w:r w:rsidRPr="005A4213">
        <w:rPr>
          <w:spacing w:val="2"/>
          <w:sz w:val="28"/>
          <w:szCs w:val="28"/>
          <w:lang w:val="en-GB"/>
        </w:rPr>
        <w:t>изграждането</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последователен</w:t>
      </w:r>
      <w:proofErr w:type="spellEnd"/>
      <w:r w:rsidRPr="005A4213">
        <w:rPr>
          <w:spacing w:val="2"/>
          <w:sz w:val="28"/>
          <w:szCs w:val="28"/>
          <w:lang w:val="en-GB"/>
        </w:rPr>
        <w:t xml:space="preserve"> </w:t>
      </w:r>
      <w:proofErr w:type="spellStart"/>
      <w:r w:rsidRPr="005A4213">
        <w:rPr>
          <w:spacing w:val="2"/>
          <w:sz w:val="28"/>
          <w:szCs w:val="28"/>
          <w:lang w:val="en-GB"/>
        </w:rPr>
        <w:t>медиаторен</w:t>
      </w:r>
      <w:proofErr w:type="spellEnd"/>
      <w:r w:rsidRPr="005A4213">
        <w:rPr>
          <w:spacing w:val="2"/>
          <w:sz w:val="28"/>
          <w:szCs w:val="28"/>
          <w:lang w:val="en-GB"/>
        </w:rPr>
        <w:t xml:space="preserve"> </w:t>
      </w:r>
      <w:proofErr w:type="spellStart"/>
      <w:r w:rsidRPr="005A4213">
        <w:rPr>
          <w:spacing w:val="2"/>
          <w:sz w:val="28"/>
          <w:szCs w:val="28"/>
          <w:lang w:val="en-GB"/>
        </w:rPr>
        <w:t>механизъм</w:t>
      </w:r>
      <w:proofErr w:type="spellEnd"/>
      <w:r w:rsidRPr="005A4213">
        <w:rPr>
          <w:spacing w:val="2"/>
          <w:sz w:val="28"/>
          <w:szCs w:val="28"/>
          <w:lang w:val="en-GB"/>
        </w:rPr>
        <w:t xml:space="preserve">. </w:t>
      </w:r>
      <w:proofErr w:type="spellStart"/>
      <w:r w:rsidRPr="005A4213">
        <w:rPr>
          <w:spacing w:val="2"/>
          <w:sz w:val="28"/>
          <w:szCs w:val="28"/>
          <w:lang w:val="en-GB"/>
        </w:rPr>
        <w:t>Това</w:t>
      </w:r>
      <w:proofErr w:type="spellEnd"/>
      <w:r w:rsidRPr="005A4213">
        <w:rPr>
          <w:spacing w:val="2"/>
          <w:sz w:val="28"/>
          <w:szCs w:val="28"/>
          <w:lang w:val="en-GB"/>
        </w:rPr>
        <w:t xml:space="preserve"> </w:t>
      </w:r>
      <w:proofErr w:type="spellStart"/>
      <w:r w:rsidRPr="005A4213">
        <w:rPr>
          <w:spacing w:val="2"/>
          <w:sz w:val="28"/>
          <w:szCs w:val="28"/>
          <w:lang w:val="en-GB"/>
        </w:rPr>
        <w:t>означава</w:t>
      </w:r>
      <w:proofErr w:type="spellEnd"/>
      <w:r w:rsidRPr="005A4213">
        <w:rPr>
          <w:spacing w:val="2"/>
          <w:sz w:val="28"/>
          <w:szCs w:val="28"/>
          <w:lang w:val="en-GB"/>
        </w:rPr>
        <w:t xml:space="preserve">, </w:t>
      </w:r>
      <w:proofErr w:type="spellStart"/>
      <w:r w:rsidRPr="005A4213">
        <w:rPr>
          <w:spacing w:val="2"/>
          <w:sz w:val="28"/>
          <w:szCs w:val="28"/>
          <w:lang w:val="en-GB"/>
        </w:rPr>
        <w:t>че</w:t>
      </w:r>
      <w:proofErr w:type="spellEnd"/>
      <w:r w:rsidRPr="005A4213">
        <w:rPr>
          <w:spacing w:val="2"/>
          <w:sz w:val="28"/>
          <w:szCs w:val="28"/>
          <w:lang w:val="en-GB"/>
        </w:rPr>
        <w:t xml:space="preserve"> в </w:t>
      </w:r>
      <w:proofErr w:type="spellStart"/>
      <w:r w:rsidRPr="005A4213">
        <w:rPr>
          <w:spacing w:val="2"/>
          <w:sz w:val="28"/>
          <w:szCs w:val="28"/>
          <w:lang w:val="en-GB"/>
        </w:rPr>
        <w:t>рамките</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настоящата</w:t>
      </w:r>
      <w:proofErr w:type="spellEnd"/>
      <w:r w:rsidRPr="005A4213">
        <w:rPr>
          <w:spacing w:val="2"/>
          <w:sz w:val="28"/>
          <w:szCs w:val="28"/>
          <w:lang w:val="en-GB"/>
        </w:rPr>
        <w:t xml:space="preserve"> </w:t>
      </w:r>
      <w:proofErr w:type="spellStart"/>
      <w:r w:rsidRPr="005A4213">
        <w:rPr>
          <w:spacing w:val="2"/>
          <w:sz w:val="28"/>
          <w:szCs w:val="28"/>
          <w:lang w:val="en-GB"/>
        </w:rPr>
        <w:t>извадка</w:t>
      </w:r>
      <w:proofErr w:type="spellEnd"/>
      <w:r w:rsidRPr="005A4213">
        <w:rPr>
          <w:spacing w:val="2"/>
          <w:sz w:val="28"/>
          <w:szCs w:val="28"/>
          <w:lang w:val="en-GB"/>
        </w:rPr>
        <w:t xml:space="preserve"> </w:t>
      </w:r>
      <w:proofErr w:type="spellStart"/>
      <w:r w:rsidRPr="005A4213">
        <w:rPr>
          <w:spacing w:val="2"/>
          <w:sz w:val="28"/>
          <w:szCs w:val="28"/>
          <w:lang w:val="en-GB"/>
        </w:rPr>
        <w:t>тревожността</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функционира</w:t>
      </w:r>
      <w:proofErr w:type="spellEnd"/>
      <w:r w:rsidRPr="005A4213">
        <w:rPr>
          <w:spacing w:val="2"/>
          <w:sz w:val="28"/>
          <w:szCs w:val="28"/>
          <w:lang w:val="en-GB"/>
        </w:rPr>
        <w:t xml:space="preserve"> </w:t>
      </w:r>
      <w:proofErr w:type="spellStart"/>
      <w:r w:rsidRPr="005A4213">
        <w:rPr>
          <w:spacing w:val="2"/>
          <w:sz w:val="28"/>
          <w:szCs w:val="28"/>
          <w:lang w:val="en-GB"/>
        </w:rPr>
        <w:t>като</w:t>
      </w:r>
      <w:proofErr w:type="spellEnd"/>
      <w:r w:rsidRPr="005A4213">
        <w:rPr>
          <w:spacing w:val="2"/>
          <w:sz w:val="28"/>
          <w:szCs w:val="28"/>
          <w:lang w:val="en-GB"/>
        </w:rPr>
        <w:t xml:space="preserve"> </w:t>
      </w:r>
      <w:proofErr w:type="spellStart"/>
      <w:r w:rsidRPr="005A4213">
        <w:rPr>
          <w:spacing w:val="2"/>
          <w:sz w:val="28"/>
          <w:szCs w:val="28"/>
          <w:lang w:val="en-GB"/>
        </w:rPr>
        <w:t>посредник</w:t>
      </w:r>
      <w:proofErr w:type="spellEnd"/>
      <w:r w:rsidRPr="005A4213">
        <w:rPr>
          <w:spacing w:val="2"/>
          <w:sz w:val="28"/>
          <w:szCs w:val="28"/>
          <w:lang w:val="en-GB"/>
        </w:rPr>
        <w:t xml:space="preserve">, а </w:t>
      </w:r>
      <w:proofErr w:type="spellStart"/>
      <w:r w:rsidRPr="005A4213">
        <w:rPr>
          <w:spacing w:val="2"/>
          <w:sz w:val="28"/>
          <w:szCs w:val="28"/>
          <w:lang w:val="en-GB"/>
        </w:rPr>
        <w:t>по-скоро</w:t>
      </w:r>
      <w:proofErr w:type="spellEnd"/>
      <w:r w:rsidRPr="005A4213">
        <w:rPr>
          <w:spacing w:val="2"/>
          <w:sz w:val="28"/>
          <w:szCs w:val="28"/>
          <w:lang w:val="en-GB"/>
        </w:rPr>
        <w:t xml:space="preserve"> </w:t>
      </w:r>
      <w:proofErr w:type="spellStart"/>
      <w:r w:rsidRPr="005A4213">
        <w:rPr>
          <w:spacing w:val="2"/>
          <w:sz w:val="28"/>
          <w:szCs w:val="28"/>
          <w:lang w:val="en-GB"/>
        </w:rPr>
        <w:t>като</w:t>
      </w:r>
      <w:proofErr w:type="spellEnd"/>
      <w:r w:rsidRPr="005A4213">
        <w:rPr>
          <w:spacing w:val="2"/>
          <w:sz w:val="28"/>
          <w:szCs w:val="28"/>
          <w:lang w:val="en-GB"/>
        </w:rPr>
        <w:t xml:space="preserve"> </w:t>
      </w:r>
      <w:proofErr w:type="spellStart"/>
      <w:r w:rsidRPr="005A4213">
        <w:rPr>
          <w:spacing w:val="2"/>
          <w:sz w:val="28"/>
          <w:szCs w:val="28"/>
          <w:lang w:val="en-GB"/>
        </w:rPr>
        <w:t>самостоятелен</w:t>
      </w:r>
      <w:proofErr w:type="spellEnd"/>
      <w:r w:rsidRPr="005A4213">
        <w:rPr>
          <w:spacing w:val="2"/>
          <w:sz w:val="28"/>
          <w:szCs w:val="28"/>
          <w:lang w:val="en-GB"/>
        </w:rPr>
        <w:t xml:space="preserve"> </w:t>
      </w:r>
      <w:proofErr w:type="spellStart"/>
      <w:r w:rsidRPr="005A4213">
        <w:rPr>
          <w:spacing w:val="2"/>
          <w:sz w:val="28"/>
          <w:szCs w:val="28"/>
          <w:lang w:val="en-GB"/>
        </w:rPr>
        <w:t>фактор</w:t>
      </w:r>
      <w:proofErr w:type="spellEnd"/>
      <w:r w:rsidRPr="005A4213">
        <w:rPr>
          <w:spacing w:val="2"/>
          <w:sz w:val="28"/>
          <w:szCs w:val="28"/>
          <w:lang w:val="en-GB"/>
        </w:rPr>
        <w:t xml:space="preserve">, с </w:t>
      </w:r>
      <w:proofErr w:type="spellStart"/>
      <w:r w:rsidRPr="005A4213">
        <w:rPr>
          <w:spacing w:val="2"/>
          <w:sz w:val="28"/>
          <w:szCs w:val="28"/>
          <w:lang w:val="en-GB"/>
        </w:rPr>
        <w:t>ограничено</w:t>
      </w:r>
      <w:proofErr w:type="spellEnd"/>
      <w:r w:rsidRPr="005A4213">
        <w:rPr>
          <w:spacing w:val="2"/>
          <w:sz w:val="28"/>
          <w:szCs w:val="28"/>
          <w:lang w:val="en-GB"/>
        </w:rPr>
        <w:t xml:space="preserve"> </w:t>
      </w:r>
      <w:proofErr w:type="spellStart"/>
      <w:r w:rsidRPr="005A4213">
        <w:rPr>
          <w:spacing w:val="2"/>
          <w:sz w:val="28"/>
          <w:szCs w:val="28"/>
          <w:lang w:val="en-GB"/>
        </w:rPr>
        <w:t>обяснително</w:t>
      </w:r>
      <w:proofErr w:type="spellEnd"/>
      <w:r w:rsidRPr="005A4213">
        <w:rPr>
          <w:spacing w:val="2"/>
          <w:sz w:val="28"/>
          <w:szCs w:val="28"/>
          <w:lang w:val="en-GB"/>
        </w:rPr>
        <w:t xml:space="preserve"> </w:t>
      </w:r>
      <w:proofErr w:type="spellStart"/>
      <w:r w:rsidRPr="005A4213">
        <w:rPr>
          <w:spacing w:val="2"/>
          <w:sz w:val="28"/>
          <w:szCs w:val="28"/>
          <w:lang w:val="en-GB"/>
        </w:rPr>
        <w:t>значение</w:t>
      </w:r>
      <w:proofErr w:type="spellEnd"/>
      <w:r w:rsidRPr="005A4213">
        <w:rPr>
          <w:spacing w:val="2"/>
          <w:sz w:val="28"/>
          <w:szCs w:val="28"/>
          <w:lang w:val="en-GB"/>
        </w:rPr>
        <w:t xml:space="preserve"> </w:t>
      </w:r>
      <w:proofErr w:type="spellStart"/>
      <w:r w:rsidRPr="005A4213">
        <w:rPr>
          <w:spacing w:val="2"/>
          <w:sz w:val="28"/>
          <w:szCs w:val="28"/>
          <w:lang w:val="en-GB"/>
        </w:rPr>
        <w:t>по</w:t>
      </w:r>
      <w:proofErr w:type="spellEnd"/>
      <w:r w:rsidRPr="005A4213">
        <w:rPr>
          <w:spacing w:val="2"/>
          <w:sz w:val="28"/>
          <w:szCs w:val="28"/>
          <w:lang w:val="en-GB"/>
        </w:rPr>
        <w:t xml:space="preserve"> </w:t>
      </w:r>
      <w:proofErr w:type="spellStart"/>
      <w:r w:rsidRPr="005A4213">
        <w:rPr>
          <w:spacing w:val="2"/>
          <w:sz w:val="28"/>
          <w:szCs w:val="28"/>
          <w:lang w:val="en-GB"/>
        </w:rPr>
        <w:t>отношение</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самооценката</w:t>
      </w:r>
      <w:proofErr w:type="spellEnd"/>
      <w:r w:rsidRPr="005A4213">
        <w:rPr>
          <w:spacing w:val="2"/>
          <w:sz w:val="28"/>
          <w:szCs w:val="28"/>
          <w:lang w:val="en-GB"/>
        </w:rPr>
        <w:t>.</w:t>
      </w:r>
    </w:p>
    <w:p w14:paraId="6072225C" w14:textId="77777777" w:rsidR="005A4213" w:rsidRPr="005A4213" w:rsidRDefault="005A4213" w:rsidP="005A4213">
      <w:pPr>
        <w:spacing w:line="360" w:lineRule="auto"/>
        <w:ind w:firstLine="709"/>
        <w:jc w:val="both"/>
        <w:rPr>
          <w:spacing w:val="2"/>
          <w:sz w:val="28"/>
          <w:szCs w:val="28"/>
          <w:lang w:val="en-GB"/>
        </w:rPr>
      </w:pPr>
      <w:proofErr w:type="spellStart"/>
      <w:r w:rsidRPr="005A4213">
        <w:rPr>
          <w:spacing w:val="2"/>
          <w:sz w:val="28"/>
          <w:szCs w:val="28"/>
          <w:lang w:val="en-GB"/>
        </w:rPr>
        <w:t>Обобщено</w:t>
      </w:r>
      <w:proofErr w:type="spellEnd"/>
      <w:r w:rsidRPr="005A4213">
        <w:rPr>
          <w:spacing w:val="2"/>
          <w:sz w:val="28"/>
          <w:szCs w:val="28"/>
          <w:lang w:val="en-GB"/>
        </w:rPr>
        <w:t xml:space="preserve">, </w:t>
      </w:r>
      <w:proofErr w:type="spellStart"/>
      <w:r w:rsidRPr="005A4213">
        <w:rPr>
          <w:spacing w:val="2"/>
          <w:sz w:val="28"/>
          <w:szCs w:val="28"/>
          <w:lang w:val="en-GB"/>
        </w:rPr>
        <w:t>направените</w:t>
      </w:r>
      <w:proofErr w:type="spellEnd"/>
      <w:r w:rsidRPr="005A4213">
        <w:rPr>
          <w:spacing w:val="2"/>
          <w:sz w:val="28"/>
          <w:szCs w:val="28"/>
          <w:lang w:val="en-GB"/>
        </w:rPr>
        <w:t xml:space="preserve"> </w:t>
      </w:r>
      <w:proofErr w:type="spellStart"/>
      <w:r w:rsidRPr="005A4213">
        <w:rPr>
          <w:spacing w:val="2"/>
          <w:sz w:val="28"/>
          <w:szCs w:val="28"/>
          <w:lang w:val="en-GB"/>
        </w:rPr>
        <w:t>изводи</w:t>
      </w:r>
      <w:proofErr w:type="spellEnd"/>
      <w:r w:rsidRPr="005A4213">
        <w:rPr>
          <w:spacing w:val="2"/>
          <w:sz w:val="28"/>
          <w:szCs w:val="28"/>
          <w:lang w:val="en-GB"/>
        </w:rPr>
        <w:t xml:space="preserve"> </w:t>
      </w:r>
      <w:proofErr w:type="spellStart"/>
      <w:r w:rsidRPr="005A4213">
        <w:rPr>
          <w:spacing w:val="2"/>
          <w:sz w:val="28"/>
          <w:szCs w:val="28"/>
          <w:lang w:val="en-GB"/>
        </w:rPr>
        <w:t>сочат</w:t>
      </w:r>
      <w:proofErr w:type="spellEnd"/>
      <w:r w:rsidRPr="005A4213">
        <w:rPr>
          <w:spacing w:val="2"/>
          <w:sz w:val="28"/>
          <w:szCs w:val="28"/>
          <w:lang w:val="en-GB"/>
        </w:rPr>
        <w:t xml:space="preserve"> </w:t>
      </w:r>
      <w:proofErr w:type="spellStart"/>
      <w:r w:rsidRPr="005A4213">
        <w:rPr>
          <w:spacing w:val="2"/>
          <w:sz w:val="28"/>
          <w:szCs w:val="28"/>
          <w:lang w:val="en-GB"/>
        </w:rPr>
        <w:t>към</w:t>
      </w:r>
      <w:proofErr w:type="spellEnd"/>
      <w:r w:rsidRPr="005A4213">
        <w:rPr>
          <w:spacing w:val="2"/>
          <w:sz w:val="28"/>
          <w:szCs w:val="28"/>
          <w:lang w:val="en-GB"/>
        </w:rPr>
        <w:t xml:space="preserve"> </w:t>
      </w:r>
      <w:proofErr w:type="spellStart"/>
      <w:r w:rsidRPr="005A4213">
        <w:rPr>
          <w:spacing w:val="2"/>
          <w:sz w:val="28"/>
          <w:szCs w:val="28"/>
          <w:lang w:val="en-GB"/>
        </w:rPr>
        <w:t>необходимостта</w:t>
      </w:r>
      <w:proofErr w:type="spellEnd"/>
      <w:r w:rsidRPr="005A4213">
        <w:rPr>
          <w:spacing w:val="2"/>
          <w:sz w:val="28"/>
          <w:szCs w:val="28"/>
          <w:lang w:val="en-GB"/>
        </w:rPr>
        <w:t xml:space="preserve"> </w:t>
      </w:r>
      <w:proofErr w:type="spellStart"/>
      <w:r w:rsidRPr="005A4213">
        <w:rPr>
          <w:spacing w:val="2"/>
          <w:sz w:val="28"/>
          <w:szCs w:val="28"/>
          <w:lang w:val="en-GB"/>
        </w:rPr>
        <w:t>от</w:t>
      </w:r>
      <w:proofErr w:type="spellEnd"/>
      <w:r w:rsidRPr="005A4213">
        <w:rPr>
          <w:spacing w:val="2"/>
          <w:sz w:val="28"/>
          <w:szCs w:val="28"/>
          <w:lang w:val="en-GB"/>
        </w:rPr>
        <w:t xml:space="preserve"> </w:t>
      </w:r>
      <w:proofErr w:type="spellStart"/>
      <w:r w:rsidRPr="005A4213">
        <w:rPr>
          <w:spacing w:val="2"/>
          <w:sz w:val="28"/>
          <w:szCs w:val="28"/>
          <w:lang w:val="en-GB"/>
        </w:rPr>
        <w:t>по-мащабни</w:t>
      </w:r>
      <w:proofErr w:type="spellEnd"/>
      <w:r w:rsidRPr="005A4213">
        <w:rPr>
          <w:spacing w:val="2"/>
          <w:sz w:val="28"/>
          <w:szCs w:val="28"/>
          <w:lang w:val="en-GB"/>
        </w:rPr>
        <w:t xml:space="preserve"> и </w:t>
      </w:r>
      <w:proofErr w:type="spellStart"/>
      <w:r w:rsidRPr="005A4213">
        <w:rPr>
          <w:spacing w:val="2"/>
          <w:sz w:val="28"/>
          <w:szCs w:val="28"/>
          <w:lang w:val="en-GB"/>
        </w:rPr>
        <w:t>методологично</w:t>
      </w:r>
      <w:proofErr w:type="spellEnd"/>
      <w:r w:rsidRPr="005A4213">
        <w:rPr>
          <w:spacing w:val="2"/>
          <w:sz w:val="28"/>
          <w:szCs w:val="28"/>
          <w:lang w:val="en-GB"/>
        </w:rPr>
        <w:t xml:space="preserve"> </w:t>
      </w:r>
      <w:proofErr w:type="spellStart"/>
      <w:r w:rsidRPr="005A4213">
        <w:rPr>
          <w:spacing w:val="2"/>
          <w:sz w:val="28"/>
          <w:szCs w:val="28"/>
          <w:lang w:val="en-GB"/>
        </w:rPr>
        <w:t>разширени</w:t>
      </w:r>
      <w:proofErr w:type="spellEnd"/>
      <w:r w:rsidRPr="005A4213">
        <w:rPr>
          <w:spacing w:val="2"/>
          <w:sz w:val="28"/>
          <w:szCs w:val="28"/>
          <w:lang w:val="en-GB"/>
        </w:rPr>
        <w:t xml:space="preserve"> </w:t>
      </w:r>
      <w:proofErr w:type="spellStart"/>
      <w:r w:rsidRPr="005A4213">
        <w:rPr>
          <w:spacing w:val="2"/>
          <w:sz w:val="28"/>
          <w:szCs w:val="28"/>
          <w:lang w:val="en-GB"/>
        </w:rPr>
        <w:t>изследвания</w:t>
      </w:r>
      <w:proofErr w:type="spellEnd"/>
      <w:r w:rsidRPr="005A4213">
        <w:rPr>
          <w:spacing w:val="2"/>
          <w:sz w:val="28"/>
          <w:szCs w:val="28"/>
          <w:lang w:val="en-GB"/>
        </w:rPr>
        <w:t xml:space="preserve">, </w:t>
      </w:r>
      <w:proofErr w:type="spellStart"/>
      <w:r w:rsidRPr="005A4213">
        <w:rPr>
          <w:spacing w:val="2"/>
          <w:sz w:val="28"/>
          <w:szCs w:val="28"/>
          <w:lang w:val="en-GB"/>
        </w:rPr>
        <w:t>които</w:t>
      </w:r>
      <w:proofErr w:type="spellEnd"/>
      <w:r w:rsidRPr="005A4213">
        <w:rPr>
          <w:spacing w:val="2"/>
          <w:sz w:val="28"/>
          <w:szCs w:val="28"/>
          <w:lang w:val="en-GB"/>
        </w:rPr>
        <w:t xml:space="preserve">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потвърдят</w:t>
      </w:r>
      <w:proofErr w:type="spellEnd"/>
      <w:r w:rsidRPr="005A4213">
        <w:rPr>
          <w:spacing w:val="2"/>
          <w:sz w:val="28"/>
          <w:szCs w:val="28"/>
          <w:lang w:val="en-GB"/>
        </w:rPr>
        <w:t xml:space="preserve"> </w:t>
      </w:r>
      <w:proofErr w:type="spellStart"/>
      <w:r w:rsidRPr="005A4213">
        <w:rPr>
          <w:spacing w:val="2"/>
          <w:sz w:val="28"/>
          <w:szCs w:val="28"/>
          <w:lang w:val="en-GB"/>
        </w:rPr>
        <w:t>наблюдаваните</w:t>
      </w:r>
      <w:proofErr w:type="spellEnd"/>
      <w:r w:rsidRPr="005A4213">
        <w:rPr>
          <w:spacing w:val="2"/>
          <w:sz w:val="28"/>
          <w:szCs w:val="28"/>
          <w:lang w:val="en-GB"/>
        </w:rPr>
        <w:t xml:space="preserve"> </w:t>
      </w:r>
      <w:proofErr w:type="spellStart"/>
      <w:r w:rsidRPr="005A4213">
        <w:rPr>
          <w:spacing w:val="2"/>
          <w:sz w:val="28"/>
          <w:szCs w:val="28"/>
          <w:lang w:val="en-GB"/>
        </w:rPr>
        <w:t>тенденции</w:t>
      </w:r>
      <w:proofErr w:type="spellEnd"/>
      <w:r w:rsidRPr="005A4213">
        <w:rPr>
          <w:spacing w:val="2"/>
          <w:sz w:val="28"/>
          <w:szCs w:val="28"/>
          <w:lang w:val="en-GB"/>
        </w:rPr>
        <w:t xml:space="preserve"> и </w:t>
      </w:r>
      <w:proofErr w:type="spellStart"/>
      <w:r w:rsidRPr="005A4213">
        <w:rPr>
          <w:spacing w:val="2"/>
          <w:sz w:val="28"/>
          <w:szCs w:val="28"/>
          <w:lang w:val="en-GB"/>
        </w:rPr>
        <w:t>да</w:t>
      </w:r>
      <w:proofErr w:type="spellEnd"/>
      <w:r w:rsidRPr="005A4213">
        <w:rPr>
          <w:spacing w:val="2"/>
          <w:sz w:val="28"/>
          <w:szCs w:val="28"/>
          <w:lang w:val="en-GB"/>
        </w:rPr>
        <w:t xml:space="preserve"> </w:t>
      </w:r>
      <w:proofErr w:type="spellStart"/>
      <w:r w:rsidRPr="005A4213">
        <w:rPr>
          <w:spacing w:val="2"/>
          <w:sz w:val="28"/>
          <w:szCs w:val="28"/>
          <w:lang w:val="en-GB"/>
        </w:rPr>
        <w:t>разкрият</w:t>
      </w:r>
      <w:proofErr w:type="spellEnd"/>
      <w:r w:rsidRPr="005A4213">
        <w:rPr>
          <w:spacing w:val="2"/>
          <w:sz w:val="28"/>
          <w:szCs w:val="28"/>
          <w:lang w:val="en-GB"/>
        </w:rPr>
        <w:t xml:space="preserve"> </w:t>
      </w:r>
      <w:proofErr w:type="spellStart"/>
      <w:r w:rsidRPr="005A4213">
        <w:rPr>
          <w:spacing w:val="2"/>
          <w:sz w:val="28"/>
          <w:szCs w:val="28"/>
          <w:lang w:val="en-GB"/>
        </w:rPr>
        <w:t>по-задълбочено</w:t>
      </w:r>
      <w:proofErr w:type="spellEnd"/>
      <w:r w:rsidRPr="005A4213">
        <w:rPr>
          <w:spacing w:val="2"/>
          <w:sz w:val="28"/>
          <w:szCs w:val="28"/>
          <w:lang w:val="en-GB"/>
        </w:rPr>
        <w:t xml:space="preserve"> </w:t>
      </w:r>
      <w:proofErr w:type="spellStart"/>
      <w:r w:rsidRPr="005A4213">
        <w:rPr>
          <w:spacing w:val="2"/>
          <w:sz w:val="28"/>
          <w:szCs w:val="28"/>
          <w:lang w:val="en-GB"/>
        </w:rPr>
        <w:t>естеството</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връзките</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изследваните</w:t>
      </w:r>
      <w:proofErr w:type="spellEnd"/>
      <w:r w:rsidRPr="005A4213">
        <w:rPr>
          <w:spacing w:val="2"/>
          <w:sz w:val="28"/>
          <w:szCs w:val="28"/>
          <w:lang w:val="en-GB"/>
        </w:rPr>
        <w:t xml:space="preserve"> </w:t>
      </w:r>
      <w:proofErr w:type="spellStart"/>
      <w:r w:rsidRPr="005A4213">
        <w:rPr>
          <w:spacing w:val="2"/>
          <w:sz w:val="28"/>
          <w:szCs w:val="28"/>
          <w:lang w:val="en-GB"/>
        </w:rPr>
        <w:t>променливи</w:t>
      </w:r>
      <w:proofErr w:type="spellEnd"/>
      <w:r w:rsidRPr="005A4213">
        <w:rPr>
          <w:spacing w:val="2"/>
          <w:sz w:val="28"/>
          <w:szCs w:val="28"/>
          <w:lang w:val="en-GB"/>
        </w:rPr>
        <w:t xml:space="preserve">. </w:t>
      </w:r>
      <w:proofErr w:type="spellStart"/>
      <w:r w:rsidRPr="005A4213">
        <w:rPr>
          <w:spacing w:val="2"/>
          <w:sz w:val="28"/>
          <w:szCs w:val="28"/>
          <w:lang w:val="en-GB"/>
        </w:rPr>
        <w:t>Настоящата</w:t>
      </w:r>
      <w:proofErr w:type="spellEnd"/>
      <w:r w:rsidRPr="005A4213">
        <w:rPr>
          <w:spacing w:val="2"/>
          <w:sz w:val="28"/>
          <w:szCs w:val="28"/>
          <w:lang w:val="en-GB"/>
        </w:rPr>
        <w:t xml:space="preserve"> </w:t>
      </w:r>
      <w:proofErr w:type="spellStart"/>
      <w:r w:rsidRPr="005A4213">
        <w:rPr>
          <w:spacing w:val="2"/>
          <w:sz w:val="28"/>
          <w:szCs w:val="28"/>
          <w:lang w:val="en-GB"/>
        </w:rPr>
        <w:t>работа</w:t>
      </w:r>
      <w:proofErr w:type="spellEnd"/>
      <w:r w:rsidRPr="005A4213">
        <w:rPr>
          <w:spacing w:val="2"/>
          <w:sz w:val="28"/>
          <w:szCs w:val="28"/>
          <w:lang w:val="en-GB"/>
        </w:rPr>
        <w:t xml:space="preserve"> </w:t>
      </w:r>
      <w:proofErr w:type="spellStart"/>
      <w:r w:rsidRPr="005A4213">
        <w:rPr>
          <w:spacing w:val="2"/>
          <w:sz w:val="28"/>
          <w:szCs w:val="28"/>
          <w:lang w:val="en-GB"/>
        </w:rPr>
        <w:t>допринася</w:t>
      </w:r>
      <w:proofErr w:type="spellEnd"/>
      <w:r w:rsidRPr="005A4213">
        <w:rPr>
          <w:spacing w:val="2"/>
          <w:sz w:val="28"/>
          <w:szCs w:val="28"/>
          <w:lang w:val="en-GB"/>
        </w:rPr>
        <w:t xml:space="preserve"> </w:t>
      </w:r>
      <w:proofErr w:type="spellStart"/>
      <w:r w:rsidRPr="005A4213">
        <w:rPr>
          <w:spacing w:val="2"/>
          <w:sz w:val="28"/>
          <w:szCs w:val="28"/>
          <w:lang w:val="en-GB"/>
        </w:rPr>
        <w:t>за</w:t>
      </w:r>
      <w:proofErr w:type="spellEnd"/>
      <w:r w:rsidRPr="005A4213">
        <w:rPr>
          <w:spacing w:val="2"/>
          <w:sz w:val="28"/>
          <w:szCs w:val="28"/>
          <w:lang w:val="en-GB"/>
        </w:rPr>
        <w:t xml:space="preserve"> </w:t>
      </w:r>
      <w:proofErr w:type="spellStart"/>
      <w:r w:rsidRPr="005A4213">
        <w:rPr>
          <w:spacing w:val="2"/>
          <w:sz w:val="28"/>
          <w:szCs w:val="28"/>
          <w:lang w:val="en-GB"/>
        </w:rPr>
        <w:t>разбирането</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динамиката</w:t>
      </w:r>
      <w:proofErr w:type="spellEnd"/>
      <w:r w:rsidRPr="005A4213">
        <w:rPr>
          <w:spacing w:val="2"/>
          <w:sz w:val="28"/>
          <w:szCs w:val="28"/>
          <w:lang w:val="en-GB"/>
        </w:rPr>
        <w:t xml:space="preserve"> </w:t>
      </w:r>
      <w:proofErr w:type="spellStart"/>
      <w:r w:rsidRPr="005A4213">
        <w:rPr>
          <w:spacing w:val="2"/>
          <w:sz w:val="28"/>
          <w:szCs w:val="28"/>
          <w:lang w:val="en-GB"/>
        </w:rPr>
        <w:t>между</w:t>
      </w:r>
      <w:proofErr w:type="spellEnd"/>
      <w:r w:rsidRPr="005A4213">
        <w:rPr>
          <w:spacing w:val="2"/>
          <w:sz w:val="28"/>
          <w:szCs w:val="28"/>
          <w:lang w:val="en-GB"/>
        </w:rPr>
        <w:t xml:space="preserve"> </w:t>
      </w:r>
      <w:proofErr w:type="spellStart"/>
      <w:r w:rsidRPr="005A4213">
        <w:rPr>
          <w:spacing w:val="2"/>
          <w:sz w:val="28"/>
          <w:szCs w:val="28"/>
          <w:lang w:val="en-GB"/>
        </w:rPr>
        <w:t>родителския</w:t>
      </w:r>
      <w:proofErr w:type="spellEnd"/>
      <w:r w:rsidRPr="005A4213">
        <w:rPr>
          <w:spacing w:val="2"/>
          <w:sz w:val="28"/>
          <w:szCs w:val="28"/>
          <w:lang w:val="en-GB"/>
        </w:rPr>
        <w:t xml:space="preserve"> </w:t>
      </w:r>
      <w:proofErr w:type="spellStart"/>
      <w:r w:rsidRPr="005A4213">
        <w:rPr>
          <w:spacing w:val="2"/>
          <w:sz w:val="28"/>
          <w:szCs w:val="28"/>
          <w:lang w:val="en-GB"/>
        </w:rPr>
        <w:t>стил</w:t>
      </w:r>
      <w:proofErr w:type="spellEnd"/>
      <w:r w:rsidRPr="005A4213">
        <w:rPr>
          <w:spacing w:val="2"/>
          <w:sz w:val="28"/>
          <w:szCs w:val="28"/>
          <w:lang w:val="en-GB"/>
        </w:rPr>
        <w:t xml:space="preserve">, </w:t>
      </w:r>
      <w:proofErr w:type="spellStart"/>
      <w:r w:rsidRPr="005A4213">
        <w:rPr>
          <w:spacing w:val="2"/>
          <w:sz w:val="28"/>
          <w:szCs w:val="28"/>
          <w:lang w:val="en-GB"/>
        </w:rPr>
        <w:t>емоционалната</w:t>
      </w:r>
      <w:proofErr w:type="spellEnd"/>
      <w:r w:rsidRPr="005A4213">
        <w:rPr>
          <w:spacing w:val="2"/>
          <w:sz w:val="28"/>
          <w:szCs w:val="28"/>
          <w:lang w:val="en-GB"/>
        </w:rPr>
        <w:t xml:space="preserve"> </w:t>
      </w:r>
      <w:proofErr w:type="spellStart"/>
      <w:r w:rsidRPr="005A4213">
        <w:rPr>
          <w:spacing w:val="2"/>
          <w:sz w:val="28"/>
          <w:szCs w:val="28"/>
          <w:lang w:val="en-GB"/>
        </w:rPr>
        <w:t>регулация</w:t>
      </w:r>
      <w:proofErr w:type="spellEnd"/>
      <w:r w:rsidRPr="005A4213">
        <w:rPr>
          <w:spacing w:val="2"/>
          <w:sz w:val="28"/>
          <w:szCs w:val="28"/>
          <w:lang w:val="en-GB"/>
        </w:rPr>
        <w:t xml:space="preserve"> и </w:t>
      </w:r>
      <w:proofErr w:type="spellStart"/>
      <w:r w:rsidRPr="005A4213">
        <w:rPr>
          <w:spacing w:val="2"/>
          <w:sz w:val="28"/>
          <w:szCs w:val="28"/>
          <w:lang w:val="en-GB"/>
        </w:rPr>
        <w:t>формирането</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Аз-образа</w:t>
      </w:r>
      <w:proofErr w:type="spellEnd"/>
      <w:r w:rsidRPr="005A4213">
        <w:rPr>
          <w:spacing w:val="2"/>
          <w:sz w:val="28"/>
          <w:szCs w:val="28"/>
          <w:lang w:val="en-GB"/>
        </w:rPr>
        <w:t xml:space="preserve"> в </w:t>
      </w:r>
      <w:proofErr w:type="spellStart"/>
      <w:r w:rsidRPr="005A4213">
        <w:rPr>
          <w:spacing w:val="2"/>
          <w:sz w:val="28"/>
          <w:szCs w:val="28"/>
          <w:lang w:val="en-GB"/>
        </w:rPr>
        <w:t>юношеството</w:t>
      </w:r>
      <w:proofErr w:type="spellEnd"/>
      <w:r w:rsidRPr="005A4213">
        <w:rPr>
          <w:spacing w:val="2"/>
          <w:sz w:val="28"/>
          <w:szCs w:val="28"/>
          <w:lang w:val="en-GB"/>
        </w:rPr>
        <w:t xml:space="preserve">, </w:t>
      </w:r>
      <w:proofErr w:type="spellStart"/>
      <w:r w:rsidRPr="005A4213">
        <w:rPr>
          <w:spacing w:val="2"/>
          <w:sz w:val="28"/>
          <w:szCs w:val="28"/>
          <w:lang w:val="en-GB"/>
        </w:rPr>
        <w:t>но</w:t>
      </w:r>
      <w:proofErr w:type="spellEnd"/>
      <w:r w:rsidRPr="005A4213">
        <w:rPr>
          <w:spacing w:val="2"/>
          <w:sz w:val="28"/>
          <w:szCs w:val="28"/>
          <w:lang w:val="en-GB"/>
        </w:rPr>
        <w:t xml:space="preserve"> </w:t>
      </w:r>
      <w:proofErr w:type="spellStart"/>
      <w:r w:rsidRPr="005A4213">
        <w:rPr>
          <w:spacing w:val="2"/>
          <w:sz w:val="28"/>
          <w:szCs w:val="28"/>
          <w:lang w:val="en-GB"/>
        </w:rPr>
        <w:t>същевременно</w:t>
      </w:r>
      <w:proofErr w:type="spellEnd"/>
      <w:r w:rsidRPr="005A4213">
        <w:rPr>
          <w:spacing w:val="2"/>
          <w:sz w:val="28"/>
          <w:szCs w:val="28"/>
          <w:lang w:val="en-GB"/>
        </w:rPr>
        <w:t xml:space="preserve"> </w:t>
      </w:r>
      <w:proofErr w:type="spellStart"/>
      <w:r w:rsidRPr="005A4213">
        <w:rPr>
          <w:spacing w:val="2"/>
          <w:sz w:val="28"/>
          <w:szCs w:val="28"/>
          <w:lang w:val="en-GB"/>
        </w:rPr>
        <w:t>откроява</w:t>
      </w:r>
      <w:proofErr w:type="spellEnd"/>
      <w:r w:rsidRPr="005A4213">
        <w:rPr>
          <w:spacing w:val="2"/>
          <w:sz w:val="28"/>
          <w:szCs w:val="28"/>
          <w:lang w:val="en-GB"/>
        </w:rPr>
        <w:t xml:space="preserve"> </w:t>
      </w:r>
      <w:proofErr w:type="spellStart"/>
      <w:r w:rsidRPr="005A4213">
        <w:rPr>
          <w:spacing w:val="2"/>
          <w:sz w:val="28"/>
          <w:szCs w:val="28"/>
          <w:lang w:val="en-GB"/>
        </w:rPr>
        <w:t>важността</w:t>
      </w:r>
      <w:proofErr w:type="spellEnd"/>
      <w:r w:rsidRPr="005A4213">
        <w:rPr>
          <w:spacing w:val="2"/>
          <w:sz w:val="28"/>
          <w:szCs w:val="28"/>
          <w:lang w:val="en-GB"/>
        </w:rPr>
        <w:t xml:space="preserve"> </w:t>
      </w:r>
      <w:proofErr w:type="spellStart"/>
      <w:r w:rsidRPr="005A4213">
        <w:rPr>
          <w:spacing w:val="2"/>
          <w:sz w:val="28"/>
          <w:szCs w:val="28"/>
          <w:lang w:val="en-GB"/>
        </w:rPr>
        <w:t>от</w:t>
      </w:r>
      <w:proofErr w:type="spellEnd"/>
      <w:r w:rsidRPr="005A4213">
        <w:rPr>
          <w:spacing w:val="2"/>
          <w:sz w:val="28"/>
          <w:szCs w:val="28"/>
          <w:lang w:val="en-GB"/>
        </w:rPr>
        <w:t xml:space="preserve"> </w:t>
      </w:r>
      <w:proofErr w:type="spellStart"/>
      <w:r w:rsidRPr="005A4213">
        <w:rPr>
          <w:spacing w:val="2"/>
          <w:sz w:val="28"/>
          <w:szCs w:val="28"/>
          <w:lang w:val="en-GB"/>
        </w:rPr>
        <w:t>критично</w:t>
      </w:r>
      <w:proofErr w:type="spellEnd"/>
      <w:r w:rsidRPr="005A4213">
        <w:rPr>
          <w:spacing w:val="2"/>
          <w:sz w:val="28"/>
          <w:szCs w:val="28"/>
          <w:lang w:val="en-GB"/>
        </w:rPr>
        <w:t xml:space="preserve"> </w:t>
      </w:r>
      <w:proofErr w:type="spellStart"/>
      <w:r w:rsidRPr="005A4213">
        <w:rPr>
          <w:spacing w:val="2"/>
          <w:sz w:val="28"/>
          <w:szCs w:val="28"/>
          <w:lang w:val="en-GB"/>
        </w:rPr>
        <w:t>отношение</w:t>
      </w:r>
      <w:proofErr w:type="spellEnd"/>
      <w:r w:rsidRPr="005A4213">
        <w:rPr>
          <w:spacing w:val="2"/>
          <w:sz w:val="28"/>
          <w:szCs w:val="28"/>
          <w:lang w:val="en-GB"/>
        </w:rPr>
        <w:t xml:space="preserve"> </w:t>
      </w:r>
      <w:proofErr w:type="spellStart"/>
      <w:r w:rsidRPr="005A4213">
        <w:rPr>
          <w:spacing w:val="2"/>
          <w:sz w:val="28"/>
          <w:szCs w:val="28"/>
          <w:lang w:val="en-GB"/>
        </w:rPr>
        <w:t>към</w:t>
      </w:r>
      <w:proofErr w:type="spellEnd"/>
      <w:r w:rsidRPr="005A4213">
        <w:rPr>
          <w:spacing w:val="2"/>
          <w:sz w:val="28"/>
          <w:szCs w:val="28"/>
          <w:lang w:val="en-GB"/>
        </w:rPr>
        <w:t xml:space="preserve"> </w:t>
      </w:r>
      <w:proofErr w:type="spellStart"/>
      <w:r w:rsidRPr="005A4213">
        <w:rPr>
          <w:spacing w:val="2"/>
          <w:sz w:val="28"/>
          <w:szCs w:val="28"/>
          <w:lang w:val="en-GB"/>
        </w:rPr>
        <w:t>резултатите</w:t>
      </w:r>
      <w:proofErr w:type="spellEnd"/>
      <w:r w:rsidRPr="005A4213">
        <w:rPr>
          <w:spacing w:val="2"/>
          <w:sz w:val="28"/>
          <w:szCs w:val="28"/>
          <w:lang w:val="en-GB"/>
        </w:rPr>
        <w:t xml:space="preserve"> </w:t>
      </w:r>
      <w:proofErr w:type="spellStart"/>
      <w:r w:rsidRPr="005A4213">
        <w:rPr>
          <w:spacing w:val="2"/>
          <w:sz w:val="28"/>
          <w:szCs w:val="28"/>
          <w:lang w:val="en-GB"/>
        </w:rPr>
        <w:t>при</w:t>
      </w:r>
      <w:proofErr w:type="spellEnd"/>
      <w:r w:rsidRPr="005A4213">
        <w:rPr>
          <w:spacing w:val="2"/>
          <w:sz w:val="28"/>
          <w:szCs w:val="28"/>
          <w:lang w:val="en-GB"/>
        </w:rPr>
        <w:t xml:space="preserve"> </w:t>
      </w:r>
      <w:proofErr w:type="spellStart"/>
      <w:r w:rsidRPr="005A4213">
        <w:rPr>
          <w:spacing w:val="2"/>
          <w:sz w:val="28"/>
          <w:szCs w:val="28"/>
          <w:lang w:val="en-GB"/>
        </w:rPr>
        <w:t>наличие</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ограничена</w:t>
      </w:r>
      <w:proofErr w:type="spellEnd"/>
      <w:r w:rsidRPr="005A4213">
        <w:rPr>
          <w:spacing w:val="2"/>
          <w:sz w:val="28"/>
          <w:szCs w:val="28"/>
          <w:lang w:val="en-GB"/>
        </w:rPr>
        <w:t xml:space="preserve"> </w:t>
      </w:r>
      <w:proofErr w:type="spellStart"/>
      <w:r w:rsidRPr="005A4213">
        <w:rPr>
          <w:spacing w:val="2"/>
          <w:sz w:val="28"/>
          <w:szCs w:val="28"/>
          <w:lang w:val="en-GB"/>
        </w:rPr>
        <w:t>статистическа</w:t>
      </w:r>
      <w:proofErr w:type="spellEnd"/>
      <w:r w:rsidRPr="005A4213">
        <w:rPr>
          <w:spacing w:val="2"/>
          <w:sz w:val="28"/>
          <w:szCs w:val="28"/>
          <w:lang w:val="en-GB"/>
        </w:rPr>
        <w:t xml:space="preserve"> </w:t>
      </w:r>
      <w:proofErr w:type="spellStart"/>
      <w:r w:rsidRPr="005A4213">
        <w:rPr>
          <w:spacing w:val="2"/>
          <w:sz w:val="28"/>
          <w:szCs w:val="28"/>
          <w:lang w:val="en-GB"/>
        </w:rPr>
        <w:t>значимост</w:t>
      </w:r>
      <w:proofErr w:type="spellEnd"/>
      <w:r w:rsidRPr="005A4213">
        <w:rPr>
          <w:spacing w:val="2"/>
          <w:sz w:val="28"/>
          <w:szCs w:val="28"/>
          <w:lang w:val="en-GB"/>
        </w:rPr>
        <w:t xml:space="preserve">. Тези </w:t>
      </w:r>
      <w:proofErr w:type="spellStart"/>
      <w:r w:rsidRPr="005A4213">
        <w:rPr>
          <w:spacing w:val="2"/>
          <w:sz w:val="28"/>
          <w:szCs w:val="28"/>
          <w:lang w:val="en-GB"/>
        </w:rPr>
        <w:t>наблюдения</w:t>
      </w:r>
      <w:proofErr w:type="spellEnd"/>
      <w:r w:rsidRPr="005A4213">
        <w:rPr>
          <w:spacing w:val="2"/>
          <w:sz w:val="28"/>
          <w:szCs w:val="28"/>
          <w:lang w:val="en-GB"/>
        </w:rPr>
        <w:t xml:space="preserve"> </w:t>
      </w:r>
      <w:proofErr w:type="spellStart"/>
      <w:r w:rsidRPr="005A4213">
        <w:rPr>
          <w:spacing w:val="2"/>
          <w:sz w:val="28"/>
          <w:szCs w:val="28"/>
          <w:lang w:val="en-GB"/>
        </w:rPr>
        <w:t>имат</w:t>
      </w:r>
      <w:proofErr w:type="spellEnd"/>
      <w:r w:rsidRPr="005A4213">
        <w:rPr>
          <w:spacing w:val="2"/>
          <w:sz w:val="28"/>
          <w:szCs w:val="28"/>
          <w:lang w:val="en-GB"/>
        </w:rPr>
        <w:t xml:space="preserve"> </w:t>
      </w:r>
      <w:proofErr w:type="spellStart"/>
      <w:r w:rsidRPr="005A4213">
        <w:rPr>
          <w:spacing w:val="2"/>
          <w:sz w:val="28"/>
          <w:szCs w:val="28"/>
          <w:lang w:val="en-GB"/>
        </w:rPr>
        <w:t>не</w:t>
      </w:r>
      <w:proofErr w:type="spellEnd"/>
      <w:r w:rsidRPr="005A4213">
        <w:rPr>
          <w:spacing w:val="2"/>
          <w:sz w:val="28"/>
          <w:szCs w:val="28"/>
          <w:lang w:val="en-GB"/>
        </w:rPr>
        <w:t xml:space="preserve"> </w:t>
      </w:r>
      <w:proofErr w:type="spellStart"/>
      <w:r w:rsidRPr="005A4213">
        <w:rPr>
          <w:spacing w:val="2"/>
          <w:sz w:val="28"/>
          <w:szCs w:val="28"/>
          <w:lang w:val="en-GB"/>
        </w:rPr>
        <w:t>само</w:t>
      </w:r>
      <w:proofErr w:type="spellEnd"/>
      <w:r w:rsidRPr="005A4213">
        <w:rPr>
          <w:spacing w:val="2"/>
          <w:sz w:val="28"/>
          <w:szCs w:val="28"/>
          <w:lang w:val="en-GB"/>
        </w:rPr>
        <w:t xml:space="preserve"> </w:t>
      </w:r>
      <w:proofErr w:type="spellStart"/>
      <w:r w:rsidRPr="005A4213">
        <w:rPr>
          <w:spacing w:val="2"/>
          <w:sz w:val="28"/>
          <w:szCs w:val="28"/>
          <w:lang w:val="en-GB"/>
        </w:rPr>
        <w:t>теоретично</w:t>
      </w:r>
      <w:proofErr w:type="spellEnd"/>
      <w:r w:rsidRPr="005A4213">
        <w:rPr>
          <w:spacing w:val="2"/>
          <w:sz w:val="28"/>
          <w:szCs w:val="28"/>
          <w:lang w:val="en-GB"/>
        </w:rPr>
        <w:t xml:space="preserve">, </w:t>
      </w:r>
      <w:proofErr w:type="spellStart"/>
      <w:r w:rsidRPr="005A4213">
        <w:rPr>
          <w:spacing w:val="2"/>
          <w:sz w:val="28"/>
          <w:szCs w:val="28"/>
          <w:lang w:val="en-GB"/>
        </w:rPr>
        <w:t>но</w:t>
      </w:r>
      <w:proofErr w:type="spellEnd"/>
      <w:r w:rsidRPr="005A4213">
        <w:rPr>
          <w:spacing w:val="2"/>
          <w:sz w:val="28"/>
          <w:szCs w:val="28"/>
          <w:lang w:val="en-GB"/>
        </w:rPr>
        <w:t xml:space="preserve"> и </w:t>
      </w:r>
      <w:proofErr w:type="spellStart"/>
      <w:r w:rsidRPr="005A4213">
        <w:rPr>
          <w:spacing w:val="2"/>
          <w:sz w:val="28"/>
          <w:szCs w:val="28"/>
          <w:lang w:val="en-GB"/>
        </w:rPr>
        <w:t>практическо</w:t>
      </w:r>
      <w:proofErr w:type="spellEnd"/>
      <w:r w:rsidRPr="005A4213">
        <w:rPr>
          <w:spacing w:val="2"/>
          <w:sz w:val="28"/>
          <w:szCs w:val="28"/>
          <w:lang w:val="en-GB"/>
        </w:rPr>
        <w:t xml:space="preserve"> </w:t>
      </w:r>
      <w:proofErr w:type="spellStart"/>
      <w:r w:rsidRPr="005A4213">
        <w:rPr>
          <w:spacing w:val="2"/>
          <w:sz w:val="28"/>
          <w:szCs w:val="28"/>
          <w:lang w:val="en-GB"/>
        </w:rPr>
        <w:t>значение</w:t>
      </w:r>
      <w:proofErr w:type="spellEnd"/>
      <w:r w:rsidRPr="005A4213">
        <w:rPr>
          <w:spacing w:val="2"/>
          <w:sz w:val="28"/>
          <w:szCs w:val="28"/>
          <w:lang w:val="en-GB"/>
        </w:rPr>
        <w:t xml:space="preserve">, </w:t>
      </w:r>
      <w:proofErr w:type="spellStart"/>
      <w:r w:rsidRPr="005A4213">
        <w:rPr>
          <w:spacing w:val="2"/>
          <w:sz w:val="28"/>
          <w:szCs w:val="28"/>
          <w:lang w:val="en-GB"/>
        </w:rPr>
        <w:t>особено</w:t>
      </w:r>
      <w:proofErr w:type="spellEnd"/>
      <w:r w:rsidRPr="005A4213">
        <w:rPr>
          <w:spacing w:val="2"/>
          <w:sz w:val="28"/>
          <w:szCs w:val="28"/>
          <w:lang w:val="en-GB"/>
        </w:rPr>
        <w:t xml:space="preserve"> </w:t>
      </w:r>
      <w:proofErr w:type="spellStart"/>
      <w:r w:rsidRPr="005A4213">
        <w:rPr>
          <w:spacing w:val="2"/>
          <w:sz w:val="28"/>
          <w:szCs w:val="28"/>
          <w:lang w:val="en-GB"/>
        </w:rPr>
        <w:t>при</w:t>
      </w:r>
      <w:proofErr w:type="spellEnd"/>
      <w:r w:rsidRPr="005A4213">
        <w:rPr>
          <w:spacing w:val="2"/>
          <w:sz w:val="28"/>
          <w:szCs w:val="28"/>
          <w:lang w:val="en-GB"/>
        </w:rPr>
        <w:t xml:space="preserve"> </w:t>
      </w:r>
      <w:proofErr w:type="spellStart"/>
      <w:r w:rsidRPr="005A4213">
        <w:rPr>
          <w:spacing w:val="2"/>
          <w:sz w:val="28"/>
          <w:szCs w:val="28"/>
          <w:lang w:val="en-GB"/>
        </w:rPr>
        <w:t>разработването</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програми</w:t>
      </w:r>
      <w:proofErr w:type="spellEnd"/>
      <w:r w:rsidRPr="005A4213">
        <w:rPr>
          <w:spacing w:val="2"/>
          <w:sz w:val="28"/>
          <w:szCs w:val="28"/>
          <w:lang w:val="en-GB"/>
        </w:rPr>
        <w:t xml:space="preserve"> </w:t>
      </w:r>
      <w:proofErr w:type="spellStart"/>
      <w:r w:rsidRPr="005A4213">
        <w:rPr>
          <w:spacing w:val="2"/>
          <w:sz w:val="28"/>
          <w:szCs w:val="28"/>
          <w:lang w:val="en-GB"/>
        </w:rPr>
        <w:t>за</w:t>
      </w:r>
      <w:proofErr w:type="spellEnd"/>
      <w:r w:rsidRPr="005A4213">
        <w:rPr>
          <w:spacing w:val="2"/>
          <w:sz w:val="28"/>
          <w:szCs w:val="28"/>
          <w:lang w:val="en-GB"/>
        </w:rPr>
        <w:t xml:space="preserve"> </w:t>
      </w:r>
      <w:proofErr w:type="spellStart"/>
      <w:r w:rsidRPr="005A4213">
        <w:rPr>
          <w:spacing w:val="2"/>
          <w:sz w:val="28"/>
          <w:szCs w:val="28"/>
          <w:lang w:val="en-GB"/>
        </w:rPr>
        <w:t>подкрепа</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родителството</w:t>
      </w:r>
      <w:proofErr w:type="spellEnd"/>
      <w:r w:rsidRPr="005A4213">
        <w:rPr>
          <w:spacing w:val="2"/>
          <w:sz w:val="28"/>
          <w:szCs w:val="28"/>
          <w:lang w:val="en-GB"/>
        </w:rPr>
        <w:t xml:space="preserve"> и </w:t>
      </w:r>
      <w:proofErr w:type="spellStart"/>
      <w:r w:rsidRPr="005A4213">
        <w:rPr>
          <w:spacing w:val="2"/>
          <w:sz w:val="28"/>
          <w:szCs w:val="28"/>
          <w:lang w:val="en-GB"/>
        </w:rPr>
        <w:t>психичното</w:t>
      </w:r>
      <w:proofErr w:type="spellEnd"/>
      <w:r w:rsidRPr="005A4213">
        <w:rPr>
          <w:spacing w:val="2"/>
          <w:sz w:val="28"/>
          <w:szCs w:val="28"/>
          <w:lang w:val="en-GB"/>
        </w:rPr>
        <w:t xml:space="preserve"> </w:t>
      </w:r>
      <w:proofErr w:type="spellStart"/>
      <w:r w:rsidRPr="005A4213">
        <w:rPr>
          <w:spacing w:val="2"/>
          <w:sz w:val="28"/>
          <w:szCs w:val="28"/>
          <w:lang w:val="en-GB"/>
        </w:rPr>
        <w:t>здраве</w:t>
      </w:r>
      <w:proofErr w:type="spellEnd"/>
      <w:r w:rsidRPr="005A4213">
        <w:rPr>
          <w:spacing w:val="2"/>
          <w:sz w:val="28"/>
          <w:szCs w:val="28"/>
          <w:lang w:val="en-GB"/>
        </w:rPr>
        <w:t xml:space="preserve"> </w:t>
      </w:r>
      <w:proofErr w:type="spellStart"/>
      <w:r w:rsidRPr="005A4213">
        <w:rPr>
          <w:spacing w:val="2"/>
          <w:sz w:val="28"/>
          <w:szCs w:val="28"/>
          <w:lang w:val="en-GB"/>
        </w:rPr>
        <w:t>на</w:t>
      </w:r>
      <w:proofErr w:type="spellEnd"/>
      <w:r w:rsidRPr="005A4213">
        <w:rPr>
          <w:spacing w:val="2"/>
          <w:sz w:val="28"/>
          <w:szCs w:val="28"/>
          <w:lang w:val="en-GB"/>
        </w:rPr>
        <w:t xml:space="preserve"> </w:t>
      </w:r>
      <w:proofErr w:type="spellStart"/>
      <w:r w:rsidRPr="005A4213">
        <w:rPr>
          <w:spacing w:val="2"/>
          <w:sz w:val="28"/>
          <w:szCs w:val="28"/>
          <w:lang w:val="en-GB"/>
        </w:rPr>
        <w:t>подрастващите</w:t>
      </w:r>
      <w:proofErr w:type="spellEnd"/>
      <w:r w:rsidRPr="005A4213">
        <w:rPr>
          <w:spacing w:val="2"/>
          <w:sz w:val="28"/>
          <w:szCs w:val="28"/>
          <w:lang w:val="en-GB"/>
        </w:rPr>
        <w:t>.</w:t>
      </w:r>
    </w:p>
    <w:p w14:paraId="1D8C160F" w14:textId="13D08F4E" w:rsidR="005A4213" w:rsidRDefault="005A4213">
      <w:pPr>
        <w:spacing w:after="200" w:line="276" w:lineRule="auto"/>
        <w:rPr>
          <w:spacing w:val="2"/>
          <w:sz w:val="28"/>
          <w:szCs w:val="28"/>
        </w:rPr>
      </w:pPr>
      <w:r>
        <w:rPr>
          <w:spacing w:val="2"/>
          <w:sz w:val="28"/>
          <w:szCs w:val="28"/>
        </w:rPr>
        <w:br w:type="page"/>
      </w:r>
    </w:p>
    <w:p w14:paraId="64EE6585" w14:textId="77777777" w:rsidR="00DC7745" w:rsidRPr="004543B4" w:rsidRDefault="00DC7745" w:rsidP="00DC7745">
      <w:pPr>
        <w:spacing w:line="360" w:lineRule="auto"/>
        <w:jc w:val="center"/>
        <w:rPr>
          <w:b/>
          <w:spacing w:val="2"/>
          <w:sz w:val="28"/>
          <w:szCs w:val="28"/>
        </w:rPr>
      </w:pPr>
      <w:r w:rsidRPr="004543B4">
        <w:rPr>
          <w:b/>
          <w:spacing w:val="2"/>
          <w:sz w:val="28"/>
          <w:szCs w:val="28"/>
        </w:rPr>
        <w:lastRenderedPageBreak/>
        <w:t>ЦИТИРАНА ЛИТЕРАТУРА</w:t>
      </w:r>
    </w:p>
    <w:p w14:paraId="28B97BA1" w14:textId="77777777" w:rsidR="00DC7745" w:rsidRPr="004543B4" w:rsidRDefault="00DC7745" w:rsidP="00DA4C6F">
      <w:pPr>
        <w:spacing w:line="360" w:lineRule="auto"/>
        <w:ind w:firstLine="709"/>
        <w:jc w:val="both"/>
        <w:rPr>
          <w:spacing w:val="2"/>
          <w:sz w:val="28"/>
          <w:szCs w:val="28"/>
        </w:rPr>
      </w:pPr>
    </w:p>
    <w:p w14:paraId="0E256D82" w14:textId="77777777" w:rsidR="00A50613" w:rsidRPr="004543B4" w:rsidRDefault="00A50613" w:rsidP="00A50613">
      <w:pPr>
        <w:spacing w:line="360" w:lineRule="auto"/>
        <w:ind w:firstLine="709"/>
        <w:jc w:val="both"/>
        <w:rPr>
          <w:spacing w:val="2"/>
          <w:sz w:val="28"/>
          <w:szCs w:val="28"/>
        </w:rPr>
      </w:pPr>
      <w:bookmarkStart w:id="1" w:name="_Hlk183157208"/>
      <w:r w:rsidRPr="004543B4">
        <w:rPr>
          <w:spacing w:val="2"/>
          <w:sz w:val="28"/>
          <w:szCs w:val="28"/>
        </w:rPr>
        <w:t xml:space="preserve">Байчинска, К., М. Бакрачева, С. Савова. Статуси на психосоциална и национална идентичност, ценности и психично благополучие в юношеска възраст. </w:t>
      </w:r>
      <w:hyperlink r:id="rId22" w:history="1">
        <w:r w:rsidRPr="004543B4">
          <w:rPr>
            <w:rStyle w:val="Hyperlink"/>
            <w:spacing w:val="2"/>
            <w:sz w:val="28"/>
            <w:szCs w:val="28"/>
          </w:rPr>
          <w:t>https://shtastie.com/wp-content/uploads/2022/02/idadol.pdf</w:t>
        </w:r>
      </w:hyperlink>
    </w:p>
    <w:p w14:paraId="4CE6D364" w14:textId="77777777" w:rsidR="00A50613" w:rsidRPr="004543B4" w:rsidRDefault="00A50613" w:rsidP="00A50613">
      <w:pPr>
        <w:spacing w:line="360" w:lineRule="auto"/>
        <w:ind w:firstLine="709"/>
        <w:jc w:val="both"/>
        <w:rPr>
          <w:bCs/>
          <w:spacing w:val="2"/>
          <w:sz w:val="28"/>
          <w:szCs w:val="28"/>
        </w:rPr>
      </w:pPr>
      <w:r w:rsidRPr="004543B4">
        <w:rPr>
          <w:bCs/>
          <w:spacing w:val="2"/>
          <w:sz w:val="28"/>
          <w:szCs w:val="28"/>
        </w:rPr>
        <w:t xml:space="preserve">Ганева, З, (2016), Емпатията – перспективи пред възпитанието и образованието на децата от начална училищна възраст, // Новата идея в образованието. Том 2 Б., с. 293-301 </w:t>
      </w:r>
    </w:p>
    <w:p w14:paraId="4E4881E3" w14:textId="77777777" w:rsidR="00A50613" w:rsidRPr="004543B4" w:rsidRDefault="00A50613" w:rsidP="00A50613">
      <w:pPr>
        <w:spacing w:line="360" w:lineRule="auto"/>
        <w:ind w:firstLine="709"/>
        <w:jc w:val="both"/>
        <w:rPr>
          <w:spacing w:val="2"/>
          <w:sz w:val="28"/>
          <w:szCs w:val="28"/>
        </w:rPr>
      </w:pPr>
      <w:r w:rsidRPr="004543B4">
        <w:rPr>
          <w:sz w:val="28"/>
          <w:szCs w:val="28"/>
        </w:rPr>
        <w:t>Деларош, П.  (2009). Трябва ли да се отстъпва пред юношите? София: издателство „Изток-Запад“.</w:t>
      </w:r>
    </w:p>
    <w:bookmarkEnd w:id="1"/>
    <w:p w14:paraId="1DFC3D72" w14:textId="77777777" w:rsidR="00A10CD1" w:rsidRDefault="00A10CD1" w:rsidP="00A50613">
      <w:pPr>
        <w:spacing w:line="360" w:lineRule="auto"/>
        <w:ind w:firstLine="709"/>
        <w:jc w:val="both"/>
        <w:rPr>
          <w:bCs/>
          <w:spacing w:val="2"/>
          <w:sz w:val="28"/>
          <w:szCs w:val="28"/>
        </w:rPr>
      </w:pPr>
      <w:r w:rsidRPr="00A10CD1">
        <w:rPr>
          <w:bCs/>
          <w:spacing w:val="2"/>
          <w:sz w:val="28"/>
          <w:szCs w:val="28"/>
        </w:rPr>
        <w:t xml:space="preserve">Иванов, И. П. (1999). </w:t>
      </w:r>
      <w:r w:rsidRPr="00A10CD1">
        <w:rPr>
          <w:bCs/>
          <w:i/>
          <w:iCs/>
          <w:spacing w:val="2"/>
          <w:sz w:val="28"/>
          <w:szCs w:val="28"/>
        </w:rPr>
        <w:t>Методики за изследване на функционалните състояния</w:t>
      </w:r>
      <w:r w:rsidRPr="00A10CD1">
        <w:rPr>
          <w:bCs/>
          <w:spacing w:val="2"/>
          <w:sz w:val="28"/>
          <w:szCs w:val="28"/>
        </w:rPr>
        <w:t xml:space="preserve"> (Серия „Избрани методи за психологическа и педагогическа диагностика“, № 1). Шумен. </w:t>
      </w:r>
    </w:p>
    <w:p w14:paraId="4EABC425" w14:textId="0F432557" w:rsidR="00A50613" w:rsidRPr="004543B4" w:rsidRDefault="00A50613" w:rsidP="00A50613">
      <w:pPr>
        <w:spacing w:line="360" w:lineRule="auto"/>
        <w:ind w:firstLine="709"/>
        <w:jc w:val="both"/>
        <w:rPr>
          <w:bCs/>
          <w:spacing w:val="2"/>
          <w:sz w:val="28"/>
          <w:szCs w:val="28"/>
        </w:rPr>
      </w:pPr>
      <w:r w:rsidRPr="004543B4">
        <w:rPr>
          <w:bCs/>
          <w:spacing w:val="2"/>
          <w:sz w:val="28"/>
          <w:szCs w:val="28"/>
        </w:rPr>
        <w:t>Колчева, Н. Джалев, Л. (2017). Родителското приемане-отхвърляне през погледа на децата и на техните родители. //Предизвикателства и перспективи пред съвременната психология// София, УИ „Св. Климент Охридски“.</w:t>
      </w:r>
    </w:p>
    <w:p w14:paraId="2E90A1C0" w14:textId="77777777" w:rsidR="00A50613" w:rsidRPr="004543B4" w:rsidRDefault="00A50613" w:rsidP="00A50613">
      <w:pPr>
        <w:spacing w:line="360" w:lineRule="auto"/>
        <w:ind w:firstLine="709"/>
        <w:jc w:val="both"/>
        <w:rPr>
          <w:bCs/>
          <w:spacing w:val="2"/>
          <w:sz w:val="28"/>
          <w:szCs w:val="28"/>
        </w:rPr>
      </w:pPr>
      <w:bookmarkStart w:id="2" w:name="_Hlk183157228"/>
      <w:r w:rsidRPr="004543B4">
        <w:rPr>
          <w:bCs/>
          <w:spacing w:val="2"/>
          <w:sz w:val="28"/>
          <w:szCs w:val="28"/>
        </w:rPr>
        <w:t>Лазарова, П. (2020). Психология на развитието. Възрастова психология. Шумен: Университетско издателство „Епископ Константин Преславски:</w:t>
      </w:r>
    </w:p>
    <w:p w14:paraId="7D9A0236" w14:textId="77777777" w:rsidR="00A50613" w:rsidRPr="004543B4" w:rsidRDefault="00A50613" w:rsidP="00A50613">
      <w:pPr>
        <w:spacing w:line="360" w:lineRule="auto"/>
        <w:ind w:firstLine="709"/>
        <w:jc w:val="both"/>
        <w:rPr>
          <w:bCs/>
          <w:spacing w:val="2"/>
          <w:sz w:val="28"/>
          <w:szCs w:val="28"/>
        </w:rPr>
      </w:pPr>
      <w:r w:rsidRPr="004543B4">
        <w:rPr>
          <w:bCs/>
          <w:spacing w:val="2"/>
          <w:sz w:val="28"/>
          <w:szCs w:val="28"/>
        </w:rPr>
        <w:t>Маджаров, Г. (2001) Развитие на психиката в начална училищна възраст. // Начално образование, 4, с. 43–51.</w:t>
      </w:r>
    </w:p>
    <w:bookmarkEnd w:id="2"/>
    <w:p w14:paraId="1853CC0E" w14:textId="77777777" w:rsidR="00A50613" w:rsidRPr="004543B4" w:rsidRDefault="00A50613" w:rsidP="00A50613">
      <w:pPr>
        <w:spacing w:line="360" w:lineRule="auto"/>
        <w:ind w:firstLine="709"/>
        <w:jc w:val="both"/>
        <w:rPr>
          <w:bCs/>
          <w:spacing w:val="2"/>
          <w:sz w:val="28"/>
          <w:szCs w:val="28"/>
        </w:rPr>
      </w:pPr>
      <w:r w:rsidRPr="004543B4">
        <w:rPr>
          <w:bCs/>
          <w:spacing w:val="2"/>
          <w:sz w:val="28"/>
          <w:szCs w:val="28"/>
        </w:rPr>
        <w:t xml:space="preserve">Панайотов, Димитър. (2001). Психология на бизнеса. София, НБУ. </w:t>
      </w:r>
    </w:p>
    <w:p w14:paraId="61C7E111" w14:textId="77777777" w:rsidR="00A50613" w:rsidRPr="004543B4" w:rsidRDefault="00A50613" w:rsidP="00A50613">
      <w:pPr>
        <w:spacing w:line="360" w:lineRule="auto"/>
        <w:ind w:firstLine="709"/>
        <w:jc w:val="both"/>
        <w:rPr>
          <w:bCs/>
          <w:spacing w:val="2"/>
          <w:sz w:val="28"/>
          <w:szCs w:val="28"/>
        </w:rPr>
      </w:pPr>
      <w:r w:rsidRPr="004543B4">
        <w:rPr>
          <w:bCs/>
          <w:spacing w:val="2"/>
          <w:sz w:val="28"/>
          <w:szCs w:val="28"/>
        </w:rPr>
        <w:t xml:space="preserve">Папазова, Е. (2013). Личностни характеристики и социални проблеми в юношеството. MIV Consult Ltd. ISBN: 978-954-2987-03-1. </w:t>
      </w:r>
      <w:hyperlink r:id="rId23" w:history="1">
        <w:r w:rsidRPr="004543B4">
          <w:rPr>
            <w:rStyle w:val="Hyperlink"/>
            <w:bCs/>
            <w:spacing w:val="2"/>
            <w:sz w:val="28"/>
            <w:szCs w:val="28"/>
          </w:rPr>
          <w:t>https://www.researchgate.net/publication/282199810_LICNOSTNI_HARAKTERISTIKI_I_SOCIALNI_PROBLEMI_V_UNOSESTVOTO_PERS</w:t>
        </w:r>
        <w:r w:rsidRPr="004543B4">
          <w:rPr>
            <w:rStyle w:val="Hyperlink"/>
            <w:bCs/>
            <w:spacing w:val="2"/>
            <w:sz w:val="28"/>
            <w:szCs w:val="28"/>
          </w:rPr>
          <w:lastRenderedPageBreak/>
          <w:t>ONALITY_CHARACTERISTICS_AND_SOCIAL_PROBLEMS_IN_ADOLESCENCE</w:t>
        </w:r>
      </w:hyperlink>
    </w:p>
    <w:p w14:paraId="4C123AEB" w14:textId="77777777" w:rsidR="00A50613" w:rsidRPr="004543B4" w:rsidRDefault="00A50613" w:rsidP="00A50613">
      <w:pPr>
        <w:spacing w:line="360" w:lineRule="auto"/>
        <w:ind w:firstLine="709"/>
        <w:jc w:val="both"/>
        <w:rPr>
          <w:bCs/>
          <w:spacing w:val="2"/>
          <w:sz w:val="28"/>
          <w:szCs w:val="28"/>
        </w:rPr>
      </w:pPr>
      <w:r w:rsidRPr="004543B4">
        <w:rPr>
          <w:bCs/>
          <w:spacing w:val="2"/>
          <w:sz w:val="28"/>
          <w:szCs w:val="28"/>
        </w:rPr>
        <w:t xml:space="preserve">Папазова, Е. Гарванова, М. (2017). Родителски стилове, полово-ролеви ориентации и романтични убеждения и опит при българските студенти във възникваща зрялост (18-29 години). Психологични изследвания, книжка 3, </w:t>
      </w:r>
    </w:p>
    <w:p w14:paraId="726B18DE" w14:textId="77777777" w:rsidR="00A50613" w:rsidRPr="004543B4" w:rsidRDefault="00A50613" w:rsidP="00A50613">
      <w:pPr>
        <w:spacing w:line="360" w:lineRule="auto"/>
        <w:ind w:firstLine="709"/>
        <w:jc w:val="both"/>
        <w:rPr>
          <w:bCs/>
          <w:spacing w:val="2"/>
          <w:sz w:val="28"/>
          <w:szCs w:val="28"/>
        </w:rPr>
      </w:pPr>
      <w:r w:rsidRPr="004543B4">
        <w:rPr>
          <w:bCs/>
          <w:spacing w:val="2"/>
          <w:sz w:val="28"/>
          <w:szCs w:val="28"/>
        </w:rPr>
        <w:t>Силгиджиян, Х. (1978). Личността на юношата. София: Наука и изкуство.</w:t>
      </w:r>
    </w:p>
    <w:p w14:paraId="11A5F224" w14:textId="77777777" w:rsidR="00A50613" w:rsidRPr="004543B4" w:rsidRDefault="00A50613" w:rsidP="00A50613">
      <w:pPr>
        <w:spacing w:line="360" w:lineRule="auto"/>
        <w:ind w:firstLine="709"/>
        <w:jc w:val="both"/>
        <w:rPr>
          <w:bCs/>
          <w:spacing w:val="2"/>
          <w:sz w:val="28"/>
          <w:szCs w:val="28"/>
        </w:rPr>
      </w:pPr>
      <w:r w:rsidRPr="004543B4">
        <w:rPr>
          <w:bCs/>
          <w:spacing w:val="2"/>
          <w:sz w:val="28"/>
          <w:szCs w:val="28"/>
        </w:rPr>
        <w:t xml:space="preserve">  Тоткова, З. (2012). Теория за родителския стил в психология на развитието. // Psychological Research// [онлайн] https://www.researchgate.net/publication/312320533_Teoria_za_roditelskia_stil_v_psihologia_na_razvitieto</w:t>
      </w:r>
    </w:p>
    <w:p w14:paraId="16A544C5"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Abbott, G. S., &amp; Treboux, D. (2001). Early Adolescence. </w:t>
      </w:r>
      <w:r w:rsidRPr="004543B4">
        <w:rPr>
          <w:bCs/>
          <w:i/>
          <w:iCs/>
          <w:spacing w:val="2"/>
          <w:sz w:val="28"/>
          <w:szCs w:val="28"/>
        </w:rPr>
        <w:t>Elsevier EBooks</w:t>
      </w:r>
      <w:r w:rsidRPr="004543B4">
        <w:rPr>
          <w:bCs/>
          <w:spacing w:val="2"/>
          <w:sz w:val="28"/>
          <w:szCs w:val="28"/>
        </w:rPr>
        <w:t>, 15537–15540. https://doi.org/10.1016/b0-08-043076-7/01681-8</w:t>
      </w:r>
    </w:p>
    <w:p w14:paraId="5D4BF415"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American Psychological Association. (2018). </w:t>
      </w:r>
      <w:r w:rsidRPr="004543B4">
        <w:rPr>
          <w:bCs/>
          <w:i/>
          <w:iCs/>
          <w:spacing w:val="2"/>
          <w:sz w:val="28"/>
          <w:szCs w:val="28"/>
        </w:rPr>
        <w:t xml:space="preserve">APA Dictionary of Psychology: Adolescence </w:t>
      </w:r>
      <w:r w:rsidRPr="004543B4">
        <w:rPr>
          <w:bCs/>
          <w:spacing w:val="2"/>
          <w:sz w:val="28"/>
          <w:szCs w:val="28"/>
        </w:rPr>
        <w:t xml:space="preserve">. Dictionary.apa.org. </w:t>
      </w:r>
      <w:hyperlink r:id="rId24" w:history="1">
        <w:r w:rsidRPr="004543B4">
          <w:rPr>
            <w:rStyle w:val="Hyperlink"/>
            <w:bCs/>
            <w:spacing w:val="2"/>
            <w:sz w:val="28"/>
            <w:szCs w:val="28"/>
          </w:rPr>
          <w:t>https://dictionary.apa.org/adolescence</w:t>
        </w:r>
      </w:hyperlink>
    </w:p>
    <w:p w14:paraId="45DFC483" w14:textId="77777777" w:rsidR="00EF4218" w:rsidRPr="004543B4" w:rsidRDefault="00EF4218" w:rsidP="001E57CC">
      <w:pPr>
        <w:spacing w:line="360" w:lineRule="auto"/>
        <w:ind w:firstLine="709"/>
        <w:jc w:val="both"/>
        <w:rPr>
          <w:bCs/>
          <w:spacing w:val="2"/>
          <w:sz w:val="28"/>
          <w:szCs w:val="28"/>
        </w:rPr>
      </w:pPr>
      <w:r w:rsidRPr="004543B4">
        <w:rPr>
          <w:bCs/>
          <w:spacing w:val="2"/>
          <w:sz w:val="28"/>
          <w:szCs w:val="28"/>
        </w:rPr>
        <w:t xml:space="preserve">Anderson, T. L., Valiauga, R., Tallo, C., Hong, C. B., Manoranjithan, S., Domingo, C., Paudel, M., Untaroiu, A., Barr, S., &amp; Goldhaber, K. (2024). Contributing Factors to the Rise in Adolescent Anxiety and Associated Mental Health Disorders: A Narrative Review of Current Literature. </w:t>
      </w:r>
      <w:r w:rsidRPr="004543B4">
        <w:rPr>
          <w:bCs/>
          <w:i/>
          <w:iCs/>
          <w:spacing w:val="2"/>
          <w:sz w:val="28"/>
          <w:szCs w:val="28"/>
        </w:rPr>
        <w:t>Journal of Child and Adolescent Psychiatric Nursing</w:t>
      </w:r>
      <w:r w:rsidRPr="004543B4">
        <w:rPr>
          <w:bCs/>
          <w:spacing w:val="2"/>
          <w:sz w:val="28"/>
          <w:szCs w:val="28"/>
        </w:rPr>
        <w:t xml:space="preserve">, </w:t>
      </w:r>
      <w:r w:rsidRPr="004543B4">
        <w:rPr>
          <w:bCs/>
          <w:i/>
          <w:iCs/>
          <w:spacing w:val="2"/>
          <w:sz w:val="28"/>
          <w:szCs w:val="28"/>
        </w:rPr>
        <w:t>38</w:t>
      </w:r>
      <w:r w:rsidRPr="004543B4">
        <w:rPr>
          <w:bCs/>
          <w:spacing w:val="2"/>
          <w:sz w:val="28"/>
          <w:szCs w:val="28"/>
        </w:rPr>
        <w:t>(1). https://doi.org/10.1111/jcap.70009</w:t>
      </w:r>
    </w:p>
    <w:p w14:paraId="3482AB3C" w14:textId="77777777" w:rsidR="00EF4218" w:rsidRPr="004543B4" w:rsidRDefault="00EF4218" w:rsidP="00EF4218">
      <w:pPr>
        <w:spacing w:line="360" w:lineRule="auto"/>
        <w:ind w:firstLine="709"/>
        <w:jc w:val="both"/>
        <w:rPr>
          <w:bCs/>
          <w:spacing w:val="2"/>
          <w:sz w:val="28"/>
          <w:szCs w:val="28"/>
        </w:rPr>
      </w:pPr>
      <w:r w:rsidRPr="004543B4">
        <w:rPr>
          <w:bCs/>
          <w:spacing w:val="2"/>
          <w:sz w:val="28"/>
          <w:szCs w:val="28"/>
        </w:rPr>
        <w:t xml:space="preserve">Aremu, T. A., John-Akinola, Y. O., &amp; Desmennu, A. T. (2019). Relationship Between Parenting Styles and Adolescents’ Self-Esteem. </w:t>
      </w:r>
      <w:r w:rsidRPr="004543B4">
        <w:rPr>
          <w:bCs/>
          <w:i/>
          <w:iCs/>
          <w:spacing w:val="2"/>
          <w:sz w:val="28"/>
          <w:szCs w:val="28"/>
        </w:rPr>
        <w:t>International Quarterly of Community Health Education</w:t>
      </w:r>
      <w:r w:rsidRPr="004543B4">
        <w:rPr>
          <w:bCs/>
          <w:spacing w:val="2"/>
          <w:sz w:val="28"/>
          <w:szCs w:val="28"/>
        </w:rPr>
        <w:t xml:space="preserve">, </w:t>
      </w:r>
      <w:r w:rsidRPr="004543B4">
        <w:rPr>
          <w:bCs/>
          <w:i/>
          <w:iCs/>
          <w:spacing w:val="2"/>
          <w:sz w:val="28"/>
          <w:szCs w:val="28"/>
        </w:rPr>
        <w:t>39</w:t>
      </w:r>
      <w:r w:rsidRPr="004543B4">
        <w:rPr>
          <w:bCs/>
          <w:spacing w:val="2"/>
          <w:sz w:val="28"/>
          <w:szCs w:val="28"/>
        </w:rPr>
        <w:t>(2), 91–99. https://doi.org/10.1177/0272684x18811023</w:t>
      </w:r>
    </w:p>
    <w:p w14:paraId="13EFE7E1"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Backes, E. P., &amp; Bonnie, R. J. (2019, May 16). </w:t>
      </w:r>
      <w:r w:rsidRPr="004543B4">
        <w:rPr>
          <w:bCs/>
          <w:i/>
          <w:iCs/>
          <w:spacing w:val="2"/>
          <w:sz w:val="28"/>
          <w:szCs w:val="28"/>
        </w:rPr>
        <w:t>Adolescent development</w:t>
      </w:r>
      <w:r w:rsidRPr="004543B4">
        <w:rPr>
          <w:bCs/>
          <w:spacing w:val="2"/>
          <w:sz w:val="28"/>
          <w:szCs w:val="28"/>
        </w:rPr>
        <w:t>. National Library of Medicine. https://www.ncbi.nlm.nih.gov/books/NBK545476/</w:t>
      </w:r>
    </w:p>
    <w:p w14:paraId="759F565C" w14:textId="77777777" w:rsidR="00EF4218" w:rsidRPr="004543B4" w:rsidRDefault="00EF4218" w:rsidP="00A72648">
      <w:pPr>
        <w:spacing w:line="360" w:lineRule="auto"/>
        <w:ind w:firstLine="709"/>
        <w:jc w:val="both"/>
        <w:rPr>
          <w:bCs/>
          <w:iCs/>
          <w:spacing w:val="2"/>
          <w:sz w:val="28"/>
          <w:szCs w:val="28"/>
        </w:rPr>
      </w:pPr>
      <w:r w:rsidRPr="004543B4">
        <w:rPr>
          <w:bCs/>
          <w:iCs/>
          <w:spacing w:val="2"/>
          <w:sz w:val="28"/>
          <w:szCs w:val="28"/>
        </w:rPr>
        <w:lastRenderedPageBreak/>
        <w:t xml:space="preserve">Barlow, D. H. (2002). Anxiety and its disorders: The nature and treatment of anxiety and panic (2nd ed.). New York: Guilford Press. Достъпно на https://www.guilford.com/excerpts/barlow2_old_ch1.pdf?t=1 </w:t>
      </w:r>
    </w:p>
    <w:p w14:paraId="7CC10D64" w14:textId="77777777" w:rsidR="00EF4218" w:rsidRPr="004543B4" w:rsidRDefault="00EF4218" w:rsidP="00EF4218">
      <w:pPr>
        <w:spacing w:line="360" w:lineRule="auto"/>
        <w:ind w:firstLine="709"/>
        <w:jc w:val="both"/>
        <w:rPr>
          <w:bCs/>
          <w:spacing w:val="2"/>
          <w:sz w:val="28"/>
          <w:szCs w:val="28"/>
        </w:rPr>
      </w:pPr>
      <w:r w:rsidRPr="004543B4">
        <w:rPr>
          <w:bCs/>
          <w:spacing w:val="2"/>
          <w:sz w:val="28"/>
          <w:szCs w:val="28"/>
        </w:rPr>
        <w:t xml:space="preserve">Bartle, S. E., Anderson, S. A., &amp; Sabatelli, R. M. (1989). A Model of Parenting Style, Adolescent Individuation and Adolescent Self-Esteem. </w:t>
      </w:r>
      <w:r w:rsidRPr="004543B4">
        <w:rPr>
          <w:bCs/>
          <w:i/>
          <w:iCs/>
          <w:spacing w:val="2"/>
          <w:sz w:val="28"/>
          <w:szCs w:val="28"/>
        </w:rPr>
        <w:t>Journal of Adolescent Research</w:t>
      </w:r>
      <w:r w:rsidRPr="004543B4">
        <w:rPr>
          <w:bCs/>
          <w:spacing w:val="2"/>
          <w:sz w:val="28"/>
          <w:szCs w:val="28"/>
        </w:rPr>
        <w:t xml:space="preserve">, </w:t>
      </w:r>
      <w:r w:rsidRPr="004543B4">
        <w:rPr>
          <w:bCs/>
          <w:i/>
          <w:iCs/>
          <w:spacing w:val="2"/>
          <w:sz w:val="28"/>
          <w:szCs w:val="28"/>
        </w:rPr>
        <w:t>4</w:t>
      </w:r>
      <w:r w:rsidRPr="004543B4">
        <w:rPr>
          <w:bCs/>
          <w:spacing w:val="2"/>
          <w:sz w:val="28"/>
          <w:szCs w:val="28"/>
        </w:rPr>
        <w:t>(3), 283–298. https://doi.org/10.1177/074355488943003</w:t>
      </w:r>
    </w:p>
    <w:p w14:paraId="152BACD7" w14:textId="77777777" w:rsidR="00EF4218" w:rsidRPr="004543B4" w:rsidRDefault="00EF4218" w:rsidP="00E87463">
      <w:pPr>
        <w:spacing w:line="360" w:lineRule="auto"/>
        <w:ind w:firstLine="709"/>
        <w:jc w:val="both"/>
        <w:rPr>
          <w:bCs/>
          <w:spacing w:val="2"/>
          <w:sz w:val="28"/>
          <w:szCs w:val="28"/>
        </w:rPr>
      </w:pPr>
      <w:r w:rsidRPr="004543B4">
        <w:rPr>
          <w:bCs/>
          <w:spacing w:val="2"/>
          <w:sz w:val="28"/>
          <w:szCs w:val="28"/>
        </w:rPr>
        <w:t>Baumrind, Diana (1966). "Effects of Authoritative Parental Control on Child Behavior". Child Development. 37 (4): 887–907. doi:10.2307/1126611</w:t>
      </w:r>
    </w:p>
    <w:p w14:paraId="47928328"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Blum, R. W., Astone, N. M., Decker, M. R., &amp; Mouli, V. C. (2014). A conceptual framework for early adolescence: a platform for research. </w:t>
      </w:r>
      <w:r w:rsidRPr="004543B4">
        <w:rPr>
          <w:bCs/>
          <w:i/>
          <w:iCs/>
          <w:spacing w:val="2"/>
          <w:sz w:val="28"/>
          <w:szCs w:val="28"/>
        </w:rPr>
        <w:t>International Journal of Adolescent Medicine and Health</w:t>
      </w:r>
      <w:r w:rsidRPr="004543B4">
        <w:rPr>
          <w:bCs/>
          <w:spacing w:val="2"/>
          <w:sz w:val="28"/>
          <w:szCs w:val="28"/>
        </w:rPr>
        <w:t xml:space="preserve">, </w:t>
      </w:r>
      <w:r w:rsidRPr="004543B4">
        <w:rPr>
          <w:bCs/>
          <w:i/>
          <w:iCs/>
          <w:spacing w:val="2"/>
          <w:sz w:val="28"/>
          <w:szCs w:val="28"/>
        </w:rPr>
        <w:t>26</w:t>
      </w:r>
      <w:r w:rsidRPr="004543B4">
        <w:rPr>
          <w:bCs/>
          <w:spacing w:val="2"/>
          <w:sz w:val="28"/>
          <w:szCs w:val="28"/>
        </w:rPr>
        <w:t>(3), 321–331. https://doi.org/10.1515/ijamh-2013-0327</w:t>
      </w:r>
    </w:p>
    <w:p w14:paraId="5ABE6135"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 xml:space="preserve">Byrne, B.M. (1996). Measuring Self-concept across the life span: issues and instrumentations. American Psychological Association, Washington, D.C. </w:t>
      </w:r>
      <w:hyperlink r:id="rId25" w:history="1">
        <w:r w:rsidRPr="004543B4">
          <w:rPr>
            <w:rStyle w:val="Hyperlink"/>
            <w:bCs/>
            <w:spacing w:val="2"/>
            <w:sz w:val="28"/>
            <w:szCs w:val="28"/>
          </w:rPr>
          <w:t>https://www.semanticscholar.org/paper/Measuring-Self-Concept-Across-the-Life-Span%3A-Issues-Byrne/bc6ccbcfcd1247a086cbd1450a54bba9d8f6bda7</w:t>
        </w:r>
      </w:hyperlink>
    </w:p>
    <w:p w14:paraId="54A419A0"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 xml:space="preserve">Campbell, J. D., Chew, B., &amp; Scratchley, L. S. (1991). Cognitive and emotional reactions to daily events: the effects of self-esteem and self complexity. Journal of Personality, 59, 473-505.   Достъпно на </w:t>
      </w:r>
      <w:hyperlink r:id="rId26" w:history="1">
        <w:r w:rsidRPr="004543B4">
          <w:rPr>
            <w:rStyle w:val="Hyperlink"/>
            <w:bCs/>
            <w:spacing w:val="2"/>
            <w:sz w:val="28"/>
            <w:szCs w:val="28"/>
          </w:rPr>
          <w:t>https://pubmed.ncbi.nlm.nih.gov/1960640/</w:t>
        </w:r>
      </w:hyperlink>
    </w:p>
    <w:p w14:paraId="3677F421"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 xml:space="preserve">Cast, A.D. and Burke, P.J. (2002). A Theory of Self-Esteem. Social Forces, 80(3), pp.1041–1068. doi:https://doi.org/10.1353/sof.2002.0003.s_Reared_Apart_and_Together </w:t>
      </w:r>
    </w:p>
    <w:p w14:paraId="32DD6A22" w14:textId="77777777" w:rsidR="00EF4218" w:rsidRPr="004543B4" w:rsidRDefault="00EF4218" w:rsidP="00EF4218">
      <w:pPr>
        <w:spacing w:line="360" w:lineRule="auto"/>
        <w:ind w:firstLine="709"/>
        <w:jc w:val="both"/>
        <w:rPr>
          <w:bCs/>
          <w:spacing w:val="2"/>
          <w:sz w:val="28"/>
          <w:szCs w:val="28"/>
        </w:rPr>
      </w:pPr>
      <w:r w:rsidRPr="004543B4">
        <w:rPr>
          <w:bCs/>
          <w:spacing w:val="2"/>
          <w:sz w:val="28"/>
          <w:szCs w:val="28"/>
        </w:rPr>
        <w:t xml:space="preserve">Chang, L., Mcbride-Chang, C., Stewart, S. M., &amp; Au, E. (2003). Life satisfaction, self-concept, and family relations in Chinese adolescents and </w:t>
      </w:r>
      <w:r w:rsidRPr="004543B4">
        <w:rPr>
          <w:bCs/>
          <w:spacing w:val="2"/>
          <w:sz w:val="28"/>
          <w:szCs w:val="28"/>
        </w:rPr>
        <w:lastRenderedPageBreak/>
        <w:t xml:space="preserve">children. </w:t>
      </w:r>
      <w:r w:rsidRPr="004543B4">
        <w:rPr>
          <w:bCs/>
          <w:i/>
          <w:iCs/>
          <w:spacing w:val="2"/>
          <w:sz w:val="28"/>
          <w:szCs w:val="28"/>
        </w:rPr>
        <w:t>International Journal of Behavioral Development</w:t>
      </w:r>
      <w:r w:rsidRPr="004543B4">
        <w:rPr>
          <w:bCs/>
          <w:spacing w:val="2"/>
          <w:sz w:val="28"/>
          <w:szCs w:val="28"/>
        </w:rPr>
        <w:t xml:space="preserve">, </w:t>
      </w:r>
      <w:r w:rsidRPr="004543B4">
        <w:rPr>
          <w:bCs/>
          <w:i/>
          <w:iCs/>
          <w:spacing w:val="2"/>
          <w:sz w:val="28"/>
          <w:szCs w:val="28"/>
        </w:rPr>
        <w:t>27</w:t>
      </w:r>
      <w:r w:rsidRPr="004543B4">
        <w:rPr>
          <w:bCs/>
          <w:spacing w:val="2"/>
          <w:sz w:val="28"/>
          <w:szCs w:val="28"/>
        </w:rPr>
        <w:t>(2), 182–189. https://doi.org/10.1080/01650250244000182</w:t>
      </w:r>
    </w:p>
    <w:p w14:paraId="733D7383" w14:textId="77777777" w:rsidR="00EF4218" w:rsidRPr="004543B4" w:rsidRDefault="00EF4218" w:rsidP="00EF4218">
      <w:pPr>
        <w:spacing w:line="360" w:lineRule="auto"/>
        <w:ind w:firstLine="709"/>
        <w:jc w:val="both"/>
        <w:rPr>
          <w:bCs/>
          <w:spacing w:val="2"/>
          <w:sz w:val="28"/>
          <w:szCs w:val="28"/>
        </w:rPr>
      </w:pPr>
      <w:r w:rsidRPr="004543B4">
        <w:rPr>
          <w:bCs/>
          <w:spacing w:val="2"/>
          <w:sz w:val="28"/>
          <w:szCs w:val="28"/>
        </w:rPr>
        <w:t xml:space="preserve">Chin, Y. S., &amp; Woon, F. C. (2018). Parental influences on self-esteem of early adolescents: a multiracial sample from Selangor, Malaysia - Universiti Putra Malaysia Institutional Repository. </w:t>
      </w:r>
      <w:r w:rsidRPr="004543B4">
        <w:rPr>
          <w:bCs/>
          <w:i/>
          <w:iCs/>
          <w:spacing w:val="2"/>
          <w:sz w:val="28"/>
          <w:szCs w:val="28"/>
        </w:rPr>
        <w:t>Upm.edu.my</w:t>
      </w:r>
      <w:r w:rsidRPr="004543B4">
        <w:rPr>
          <w:bCs/>
          <w:spacing w:val="2"/>
          <w:sz w:val="28"/>
          <w:szCs w:val="28"/>
        </w:rPr>
        <w:t>. http://psasir.upm.edu.my/id/eprint/75200/1/Parental%20influences%20on%20self-esteem%20of%20early%20adolescents%20a%20multiracial%20sample%20from%20Selangor%2C%20Malaysia.pdf</w:t>
      </w:r>
    </w:p>
    <w:p w14:paraId="17856EA4"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Curtis, A. (2015). Defining adolescence. </w:t>
      </w:r>
      <w:r w:rsidRPr="004543B4">
        <w:rPr>
          <w:bCs/>
          <w:i/>
          <w:iCs/>
          <w:spacing w:val="2"/>
          <w:sz w:val="28"/>
          <w:szCs w:val="28"/>
        </w:rPr>
        <w:t>Journal of Adolescent and Family Health</w:t>
      </w:r>
      <w:r w:rsidRPr="004543B4">
        <w:rPr>
          <w:bCs/>
          <w:spacing w:val="2"/>
          <w:sz w:val="28"/>
          <w:szCs w:val="28"/>
        </w:rPr>
        <w:t xml:space="preserve">, </w:t>
      </w:r>
      <w:r w:rsidRPr="004543B4">
        <w:rPr>
          <w:bCs/>
          <w:i/>
          <w:iCs/>
          <w:spacing w:val="2"/>
          <w:sz w:val="28"/>
          <w:szCs w:val="28"/>
        </w:rPr>
        <w:t>7</w:t>
      </w:r>
      <w:r w:rsidRPr="004543B4">
        <w:rPr>
          <w:bCs/>
          <w:spacing w:val="2"/>
          <w:sz w:val="28"/>
          <w:szCs w:val="28"/>
        </w:rPr>
        <w:t>(2), 1. https://scholar.utc.edu/cgi/viewcontent.cgi?article=1035&amp;context=jafh</w:t>
      </w:r>
    </w:p>
    <w:p w14:paraId="74F23B67"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 xml:space="preserve">Diener, E., &amp; Fujita, F. (1995). Resources, personal strivings, and subjective well-being: A nomothetic and idiographic approach. Journal of Personality and Social Psychology, 68(5), 926–935. Достъпно на https://psycnet.apa.org/record/1995-33026-001 </w:t>
      </w:r>
    </w:p>
    <w:p w14:paraId="0BDDD69B" w14:textId="77777777" w:rsidR="00EF4218" w:rsidRPr="004543B4" w:rsidRDefault="00EF4218" w:rsidP="00A50613">
      <w:pPr>
        <w:spacing w:line="360" w:lineRule="auto"/>
        <w:ind w:firstLine="709"/>
        <w:jc w:val="both"/>
        <w:rPr>
          <w:bCs/>
          <w:spacing w:val="2"/>
          <w:sz w:val="28"/>
          <w:szCs w:val="28"/>
        </w:rPr>
      </w:pPr>
      <w:bookmarkStart w:id="3" w:name="_Hlk183157126"/>
      <w:r w:rsidRPr="004543B4">
        <w:rPr>
          <w:bCs/>
          <w:spacing w:val="2"/>
          <w:sz w:val="28"/>
          <w:szCs w:val="28"/>
        </w:rPr>
        <w:t xml:space="preserve">Epstein, S. (1973). The self-concept revisited or a theory of a theory. American Psychologist 28:405-416. </w:t>
      </w:r>
      <w:hyperlink r:id="rId27" w:history="1">
        <w:r w:rsidRPr="004543B4">
          <w:rPr>
            <w:rStyle w:val="Hyperlink"/>
            <w:bCs/>
            <w:spacing w:val="2"/>
            <w:sz w:val="28"/>
            <w:szCs w:val="28"/>
          </w:rPr>
          <w:t>https://pubmed.ncbi.nlm.nih.gov/4703058/</w:t>
        </w:r>
      </w:hyperlink>
    </w:p>
    <w:bookmarkEnd w:id="3"/>
    <w:p w14:paraId="587EB945"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 xml:space="preserve">Gecas, V. (1982). The Self-Concept. Annual Review of Sociology, 8, 1-33. </w:t>
      </w:r>
      <w:hyperlink r:id="rId28" w:history="1">
        <w:r w:rsidRPr="004543B4">
          <w:rPr>
            <w:rStyle w:val="Hyperlink"/>
            <w:bCs/>
            <w:spacing w:val="2"/>
            <w:sz w:val="28"/>
            <w:szCs w:val="28"/>
          </w:rPr>
          <w:t>https://www.annualreviews.org/content/journals/10.1146/annurev.so.08.080182.000245</w:t>
        </w:r>
      </w:hyperlink>
    </w:p>
    <w:p w14:paraId="1096786A"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Gilligan, C. (1982). </w:t>
      </w:r>
      <w:r w:rsidRPr="004543B4">
        <w:rPr>
          <w:bCs/>
          <w:i/>
          <w:iCs/>
          <w:spacing w:val="2"/>
          <w:sz w:val="28"/>
          <w:szCs w:val="28"/>
        </w:rPr>
        <w:t>In a Different Voice: Psychological Theory and Women’s Development</w:t>
      </w:r>
      <w:r w:rsidRPr="004543B4">
        <w:rPr>
          <w:bCs/>
          <w:spacing w:val="2"/>
          <w:sz w:val="28"/>
          <w:szCs w:val="28"/>
        </w:rPr>
        <w:t>. London, England. https://www.researchgate.net/publication/275714106_In_A_Different_Voice_Psychological_Theory_and_Women's_Development</w:t>
      </w:r>
    </w:p>
    <w:p w14:paraId="77964702" w14:textId="77777777" w:rsidR="00EF4218" w:rsidRPr="004543B4" w:rsidRDefault="00EF4218" w:rsidP="001E57CC">
      <w:pPr>
        <w:spacing w:line="360" w:lineRule="auto"/>
        <w:ind w:firstLine="709"/>
        <w:jc w:val="both"/>
        <w:rPr>
          <w:bCs/>
          <w:spacing w:val="2"/>
          <w:sz w:val="28"/>
          <w:szCs w:val="28"/>
        </w:rPr>
      </w:pPr>
      <w:r w:rsidRPr="004543B4">
        <w:rPr>
          <w:bCs/>
          <w:spacing w:val="2"/>
          <w:sz w:val="28"/>
          <w:szCs w:val="28"/>
        </w:rPr>
        <w:t xml:space="preserve">Grant, D. (2013). Anxiety in Adolescence. </w:t>
      </w:r>
      <w:r w:rsidRPr="004543B4">
        <w:rPr>
          <w:bCs/>
          <w:i/>
          <w:iCs/>
          <w:spacing w:val="2"/>
          <w:sz w:val="28"/>
          <w:szCs w:val="28"/>
        </w:rPr>
        <w:t>Handbook of Adolescent Health Psychology</w:t>
      </w:r>
      <w:r w:rsidRPr="004543B4">
        <w:rPr>
          <w:bCs/>
          <w:spacing w:val="2"/>
          <w:sz w:val="28"/>
          <w:szCs w:val="28"/>
        </w:rPr>
        <w:t>, 507–519. https://doi.org/10.1007/978-1-4614-6633-8_32</w:t>
      </w:r>
    </w:p>
    <w:p w14:paraId="5B2F0306"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lastRenderedPageBreak/>
        <w:t xml:space="preserve">Griffin, J. B. (2015). </w:t>
      </w:r>
      <w:r w:rsidRPr="004543B4">
        <w:rPr>
          <w:bCs/>
          <w:i/>
          <w:iCs/>
          <w:spacing w:val="2"/>
          <w:sz w:val="28"/>
          <w:szCs w:val="28"/>
        </w:rPr>
        <w:t>Interpersonal Relationships</w:t>
      </w:r>
      <w:r w:rsidRPr="004543B4">
        <w:rPr>
          <w:bCs/>
          <w:spacing w:val="2"/>
          <w:sz w:val="28"/>
          <w:szCs w:val="28"/>
        </w:rPr>
        <w:t>. Nih.gov; Butterworths. https://www.ncbi.nlm.nih.gov/books/NBK314/</w:t>
      </w:r>
    </w:p>
    <w:p w14:paraId="3593DB37"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 xml:space="preserve">Hattie, J. (1992). Self-concept. Hillsdale, NJ, Erlbaum. </w:t>
      </w:r>
      <w:hyperlink r:id="rId29" w:history="1">
        <w:r w:rsidRPr="004543B4">
          <w:rPr>
            <w:rStyle w:val="Hyperlink"/>
            <w:bCs/>
            <w:spacing w:val="2"/>
            <w:sz w:val="28"/>
            <w:szCs w:val="28"/>
          </w:rPr>
          <w:t>https://books.google.bg/books/about/Self_Concept.html?id=Vh0BAwAAQBAJ&amp;redir_esc=y</w:t>
        </w:r>
      </w:hyperlink>
    </w:p>
    <w:p w14:paraId="044DA540"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 xml:space="preserve">Heinonen, K., Räikkönen, K., &amp; Keltikangas-Järvinen, L. (2018). Self-esteem in early and late adolescence predicts dispositional optimism-pessimism in adulthood: a 21-year longitudinal study. Personality and Individual Differences, 39, 511-521. Достъпно на </w:t>
      </w:r>
      <w:hyperlink r:id="rId30" w:history="1">
        <w:r w:rsidRPr="004543B4">
          <w:rPr>
            <w:rStyle w:val="Hyperlink"/>
            <w:bCs/>
            <w:spacing w:val="2"/>
            <w:sz w:val="28"/>
            <w:szCs w:val="28"/>
          </w:rPr>
          <w:t>https://www.researchgate.net/publication/222369752_Self-esteem_in_early_and_late_adolescence_predicts_dispositional_optimism-pessimism_in_adulthood_A_21-year_longitudinal_study</w:t>
        </w:r>
      </w:hyperlink>
    </w:p>
    <w:p w14:paraId="31C93AAE" w14:textId="77777777" w:rsidR="00EF4218" w:rsidRPr="004543B4" w:rsidRDefault="00EF4218" w:rsidP="00EF4218">
      <w:pPr>
        <w:spacing w:line="360" w:lineRule="auto"/>
        <w:ind w:firstLine="709"/>
        <w:jc w:val="both"/>
        <w:rPr>
          <w:bCs/>
          <w:spacing w:val="2"/>
          <w:sz w:val="28"/>
          <w:szCs w:val="28"/>
        </w:rPr>
      </w:pPr>
      <w:r w:rsidRPr="004543B4">
        <w:rPr>
          <w:bCs/>
          <w:spacing w:val="2"/>
          <w:sz w:val="28"/>
          <w:szCs w:val="28"/>
        </w:rPr>
        <w:t xml:space="preserve">Hesari, N. K. Z., &amp; Hejazi, E. (2011). The Mediating Role of Self Esteem in the Relationship Between the Authoritative Parenting Style and Aggression. </w:t>
      </w:r>
      <w:r w:rsidRPr="004543B4">
        <w:rPr>
          <w:bCs/>
          <w:i/>
          <w:iCs/>
          <w:spacing w:val="2"/>
          <w:sz w:val="28"/>
          <w:szCs w:val="28"/>
        </w:rPr>
        <w:t>Procedia - Social and Behavioral Sciences</w:t>
      </w:r>
      <w:r w:rsidRPr="004543B4">
        <w:rPr>
          <w:bCs/>
          <w:spacing w:val="2"/>
          <w:sz w:val="28"/>
          <w:szCs w:val="28"/>
        </w:rPr>
        <w:t xml:space="preserve">, </w:t>
      </w:r>
      <w:r w:rsidRPr="004543B4">
        <w:rPr>
          <w:bCs/>
          <w:i/>
          <w:iCs/>
          <w:spacing w:val="2"/>
          <w:sz w:val="28"/>
          <w:szCs w:val="28"/>
        </w:rPr>
        <w:t>30</w:t>
      </w:r>
      <w:r w:rsidRPr="004543B4">
        <w:rPr>
          <w:bCs/>
          <w:spacing w:val="2"/>
          <w:sz w:val="28"/>
          <w:szCs w:val="28"/>
        </w:rPr>
        <w:t>, 1724–1730. https://doi.org/10.1016/j.sbspro.2011.10.333</w:t>
      </w:r>
    </w:p>
    <w:p w14:paraId="0FDCE20E" w14:textId="77777777" w:rsidR="00EF4218" w:rsidRPr="004543B4" w:rsidRDefault="00EF4218" w:rsidP="00A72648">
      <w:pPr>
        <w:spacing w:line="360" w:lineRule="auto"/>
        <w:ind w:firstLine="709"/>
        <w:jc w:val="both"/>
        <w:rPr>
          <w:bCs/>
          <w:iCs/>
          <w:spacing w:val="2"/>
          <w:sz w:val="28"/>
          <w:szCs w:val="28"/>
        </w:rPr>
      </w:pPr>
      <w:r w:rsidRPr="004543B4">
        <w:rPr>
          <w:bCs/>
          <w:iCs/>
          <w:spacing w:val="2"/>
          <w:sz w:val="28"/>
          <w:szCs w:val="28"/>
        </w:rPr>
        <w:t xml:space="preserve">Hofmann, S. G., Anu Asnaani, M. A., &amp; Hinton, D. E. (2010). Cultural aspects in social anxiety and social anxiety disorder. Depression and anxiety, 27(12), 1117–1127. Достъпно на https://pubmed.ncbi.nlm.nih.gov/21132847/ </w:t>
      </w:r>
    </w:p>
    <w:p w14:paraId="27D8F972"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Jaworska, N., &amp; MacQueen, G. (2015). Adolescence as a Unique Developmental Period. </w:t>
      </w:r>
      <w:r w:rsidRPr="004543B4">
        <w:rPr>
          <w:bCs/>
          <w:i/>
          <w:iCs/>
          <w:spacing w:val="2"/>
          <w:sz w:val="28"/>
          <w:szCs w:val="28"/>
        </w:rPr>
        <w:t>Journal of Psychiatry &amp; Neuroscience</w:t>
      </w:r>
      <w:r w:rsidRPr="004543B4">
        <w:rPr>
          <w:bCs/>
          <w:spacing w:val="2"/>
          <w:sz w:val="28"/>
          <w:szCs w:val="28"/>
        </w:rPr>
        <w:t xml:space="preserve">, </w:t>
      </w:r>
      <w:r w:rsidRPr="004543B4">
        <w:rPr>
          <w:bCs/>
          <w:i/>
          <w:iCs/>
          <w:spacing w:val="2"/>
          <w:sz w:val="28"/>
          <w:szCs w:val="28"/>
        </w:rPr>
        <w:t>40</w:t>
      </w:r>
      <w:r w:rsidRPr="004543B4">
        <w:rPr>
          <w:bCs/>
          <w:spacing w:val="2"/>
          <w:sz w:val="28"/>
          <w:szCs w:val="28"/>
        </w:rPr>
        <w:t>(6), 386–386. https://doi.org/10.1503/jpn.150268</w:t>
      </w:r>
    </w:p>
    <w:p w14:paraId="49E65365" w14:textId="77777777" w:rsidR="00EF4218" w:rsidRPr="004543B4" w:rsidRDefault="00EF4218" w:rsidP="00EF4218">
      <w:pPr>
        <w:spacing w:line="360" w:lineRule="auto"/>
        <w:ind w:firstLine="709"/>
        <w:jc w:val="both"/>
        <w:rPr>
          <w:bCs/>
          <w:spacing w:val="2"/>
          <w:sz w:val="28"/>
          <w:szCs w:val="28"/>
        </w:rPr>
      </w:pPr>
      <w:r w:rsidRPr="004543B4">
        <w:rPr>
          <w:bCs/>
          <w:spacing w:val="2"/>
          <w:sz w:val="28"/>
          <w:szCs w:val="28"/>
        </w:rPr>
        <w:t xml:space="preserve">Jinan, N., Mohmed Yusof, N. A. M., Vellasamy, V., Ahmad, A., Bin Abdul Rahman, M. N., &amp; Motevalli, S. (2022). Review of Parenting Styles and Their Impact on The Adolescents’ Self-Esteem. </w:t>
      </w:r>
      <w:r w:rsidRPr="004543B4">
        <w:rPr>
          <w:bCs/>
          <w:i/>
          <w:iCs/>
          <w:spacing w:val="2"/>
          <w:sz w:val="28"/>
          <w:szCs w:val="28"/>
        </w:rPr>
        <w:t>International Journal of Academic Research in Progressive Education and Development</w:t>
      </w:r>
      <w:r w:rsidRPr="004543B4">
        <w:rPr>
          <w:bCs/>
          <w:spacing w:val="2"/>
          <w:sz w:val="28"/>
          <w:szCs w:val="28"/>
        </w:rPr>
        <w:t xml:space="preserve">, </w:t>
      </w:r>
      <w:r w:rsidRPr="004543B4">
        <w:rPr>
          <w:bCs/>
          <w:i/>
          <w:iCs/>
          <w:spacing w:val="2"/>
          <w:sz w:val="28"/>
          <w:szCs w:val="28"/>
        </w:rPr>
        <w:t>11</w:t>
      </w:r>
      <w:r w:rsidRPr="004543B4">
        <w:rPr>
          <w:bCs/>
          <w:spacing w:val="2"/>
          <w:sz w:val="28"/>
          <w:szCs w:val="28"/>
        </w:rPr>
        <w:t>(2). https://doi.org/10.6007/ijarped/v11-i2/12202</w:t>
      </w:r>
    </w:p>
    <w:p w14:paraId="241A2063"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 xml:space="preserve">Judge, T. A., Erez, A., Bono, J. E., &amp; Thoresen, C. J. (2002). Are measures of self-esteem, neuroticism, locus of control, and generalized </w:t>
      </w:r>
      <w:r w:rsidRPr="004543B4">
        <w:rPr>
          <w:bCs/>
          <w:spacing w:val="2"/>
          <w:sz w:val="28"/>
          <w:szCs w:val="28"/>
        </w:rPr>
        <w:lastRenderedPageBreak/>
        <w:t xml:space="preserve">self-efficacy indicators of a common core construct? </w:t>
      </w:r>
      <w:r w:rsidRPr="004543B4">
        <w:rPr>
          <w:bCs/>
          <w:i/>
          <w:iCs/>
          <w:spacing w:val="2"/>
          <w:sz w:val="28"/>
          <w:szCs w:val="28"/>
        </w:rPr>
        <w:t>Journal of Personality and Social Psychology</w:t>
      </w:r>
      <w:r w:rsidRPr="004543B4">
        <w:rPr>
          <w:bCs/>
          <w:spacing w:val="2"/>
          <w:sz w:val="28"/>
          <w:szCs w:val="28"/>
        </w:rPr>
        <w:t xml:space="preserve">, </w:t>
      </w:r>
      <w:r w:rsidRPr="004543B4">
        <w:rPr>
          <w:bCs/>
          <w:i/>
          <w:iCs/>
          <w:spacing w:val="2"/>
          <w:sz w:val="28"/>
          <w:szCs w:val="28"/>
        </w:rPr>
        <w:t>83</w:t>
      </w:r>
      <w:r w:rsidRPr="004543B4">
        <w:rPr>
          <w:bCs/>
          <w:spacing w:val="2"/>
          <w:sz w:val="28"/>
          <w:szCs w:val="28"/>
        </w:rPr>
        <w:t>(3), 693–710. https://doi.org/10.1037/0022-3514.83.3.693</w:t>
      </w:r>
    </w:p>
    <w:p w14:paraId="19592F83" w14:textId="77777777" w:rsidR="00EF4218" w:rsidRPr="004543B4" w:rsidRDefault="00EF4218" w:rsidP="00A72648">
      <w:pPr>
        <w:spacing w:line="360" w:lineRule="auto"/>
        <w:ind w:firstLine="709"/>
        <w:jc w:val="both"/>
        <w:rPr>
          <w:bCs/>
          <w:iCs/>
          <w:spacing w:val="2"/>
          <w:sz w:val="28"/>
          <w:szCs w:val="28"/>
        </w:rPr>
      </w:pPr>
      <w:r w:rsidRPr="004543B4">
        <w:rPr>
          <w:bCs/>
          <w:iCs/>
          <w:spacing w:val="2"/>
          <w:sz w:val="28"/>
          <w:szCs w:val="28"/>
        </w:rPr>
        <w:t xml:space="preserve">Kaczkurkin AN, Foa EB. (2015). Cognitive-behavioral therapy for anxiety disorders: an update on the empirical evidence. Dialogues Clin Neurosci. (3):337-46. Достъпно на https://www.ncbi.nlm.nih.gov/pmc/articles/PMC4610618/ </w:t>
      </w:r>
    </w:p>
    <w:p w14:paraId="0D807B40" w14:textId="77777777" w:rsidR="00EF4218" w:rsidRPr="004543B4" w:rsidRDefault="00EF4218" w:rsidP="00E87463">
      <w:pPr>
        <w:spacing w:line="360" w:lineRule="auto"/>
        <w:ind w:firstLine="709"/>
        <w:jc w:val="both"/>
        <w:rPr>
          <w:bCs/>
          <w:spacing w:val="2"/>
          <w:sz w:val="28"/>
          <w:szCs w:val="28"/>
        </w:rPr>
      </w:pPr>
      <w:r w:rsidRPr="004543B4">
        <w:rPr>
          <w:bCs/>
          <w:spacing w:val="2"/>
          <w:sz w:val="28"/>
          <w:szCs w:val="28"/>
        </w:rPr>
        <w:t xml:space="preserve">  Kuppens, S. Ceulemans, E. (2018). Parenting Styles: A Closer Look at a Well-Known Concept. [онлайн] https://www.ncbi.nlm.nih.gov/pmc/articles/PMC6323136/</w:t>
      </w:r>
    </w:p>
    <w:p w14:paraId="150504BE"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Lempers, J. D., &amp; Clark-Lempers, D. S. (1992). Young, middle, and late adolescents’ comparisons of the functional importance of five significant relationships. </w:t>
      </w:r>
      <w:r w:rsidRPr="004543B4">
        <w:rPr>
          <w:bCs/>
          <w:i/>
          <w:iCs/>
          <w:spacing w:val="2"/>
          <w:sz w:val="28"/>
          <w:szCs w:val="28"/>
        </w:rPr>
        <w:t>Journal of Youth and Adolescence</w:t>
      </w:r>
      <w:r w:rsidRPr="004543B4">
        <w:rPr>
          <w:bCs/>
          <w:spacing w:val="2"/>
          <w:sz w:val="28"/>
          <w:szCs w:val="28"/>
        </w:rPr>
        <w:t xml:space="preserve">, </w:t>
      </w:r>
      <w:r w:rsidRPr="004543B4">
        <w:rPr>
          <w:bCs/>
          <w:i/>
          <w:iCs/>
          <w:spacing w:val="2"/>
          <w:sz w:val="28"/>
          <w:szCs w:val="28"/>
        </w:rPr>
        <w:t>21</w:t>
      </w:r>
      <w:r w:rsidRPr="004543B4">
        <w:rPr>
          <w:bCs/>
          <w:spacing w:val="2"/>
          <w:sz w:val="28"/>
          <w:szCs w:val="28"/>
        </w:rPr>
        <w:t>(1), 53–96. https://doi.org/10.1007/bf01536983</w:t>
      </w:r>
    </w:p>
    <w:p w14:paraId="7C93B33A"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Lerner, R. M., Lerner, J. V., Almerigi, J. B., &amp; C. Theokas. (2006). Dynamics of individual-context relations in human development: A developmental systems perspective. </w:t>
      </w:r>
      <w:r w:rsidRPr="004543B4">
        <w:rPr>
          <w:bCs/>
          <w:i/>
          <w:iCs/>
          <w:spacing w:val="2"/>
          <w:sz w:val="28"/>
          <w:szCs w:val="28"/>
        </w:rPr>
        <w:t>ResearchGate</w:t>
      </w:r>
      <w:r w:rsidRPr="004543B4">
        <w:rPr>
          <w:bCs/>
          <w:spacing w:val="2"/>
          <w:sz w:val="28"/>
          <w:szCs w:val="28"/>
        </w:rPr>
        <w:t xml:space="preserve">, </w:t>
      </w:r>
      <w:r w:rsidRPr="004543B4">
        <w:rPr>
          <w:bCs/>
          <w:i/>
          <w:iCs/>
          <w:spacing w:val="2"/>
          <w:sz w:val="28"/>
          <w:szCs w:val="28"/>
        </w:rPr>
        <w:t>1</w:t>
      </w:r>
      <w:r w:rsidRPr="004543B4">
        <w:rPr>
          <w:bCs/>
          <w:spacing w:val="2"/>
          <w:sz w:val="28"/>
          <w:szCs w:val="28"/>
        </w:rPr>
        <w:t>, 23–43. https://www.researchgate.net/publication/298436073_Dynamics_of_individual-context_relations_in_human_development_A_developmental_systems_perspective</w:t>
      </w:r>
    </w:p>
    <w:p w14:paraId="494FBFD7"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 xml:space="preserve">  Lyubomirsky. S., Tkach, C., &amp; Dimatteo, M. R. (2016). What are the differences between happiness and self-esteem? Social Indicators Research, 78, 363-404. Достъпно на https://pdfs.semanticscholar.org/0ef9/42afa2080d60b026c9b445f50b57b2157e9b.pdf</w:t>
      </w:r>
    </w:p>
    <w:p w14:paraId="137F7A0B" w14:textId="77777777" w:rsidR="00EF4218" w:rsidRPr="004543B4" w:rsidRDefault="00EF4218" w:rsidP="00F26D20">
      <w:pPr>
        <w:spacing w:line="360" w:lineRule="auto"/>
        <w:ind w:firstLine="709"/>
        <w:jc w:val="both"/>
        <w:rPr>
          <w:bCs/>
          <w:spacing w:val="2"/>
          <w:sz w:val="28"/>
          <w:szCs w:val="28"/>
        </w:rPr>
      </w:pPr>
      <w:r w:rsidRPr="004543B4">
        <w:rPr>
          <w:bCs/>
          <w:spacing w:val="2"/>
          <w:sz w:val="28"/>
          <w:szCs w:val="28"/>
        </w:rPr>
        <w:t>Maccoby, E. E., &amp; Martin, J. A. (1983). Socialization in the context of the family: Parent-child interaction. In P. H. Mussen (Series Ed.) &amp; E. M. Hetheringtono(Vol. Ed.), </w:t>
      </w:r>
      <w:r w:rsidRPr="004543B4">
        <w:rPr>
          <w:bCs/>
          <w:i/>
          <w:iCs/>
          <w:spacing w:val="2"/>
          <w:sz w:val="28"/>
          <w:szCs w:val="28"/>
        </w:rPr>
        <w:t>Handbook of Child Psychology: Vol</w:t>
      </w:r>
      <w:r w:rsidRPr="004543B4">
        <w:rPr>
          <w:bCs/>
          <w:spacing w:val="2"/>
          <w:sz w:val="28"/>
          <w:szCs w:val="28"/>
        </w:rPr>
        <w:t>. IV</w:t>
      </w:r>
      <w:r w:rsidRPr="004543B4">
        <w:rPr>
          <w:bCs/>
          <w:i/>
          <w:iCs/>
          <w:spacing w:val="2"/>
          <w:sz w:val="28"/>
          <w:szCs w:val="28"/>
        </w:rPr>
        <w:t>. Socialization, Personality and Social Development</w:t>
      </w:r>
      <w:r w:rsidRPr="004543B4">
        <w:rPr>
          <w:bCs/>
          <w:spacing w:val="2"/>
          <w:sz w:val="28"/>
          <w:szCs w:val="28"/>
        </w:rPr>
        <w:t> (4</w:t>
      </w:r>
      <w:r w:rsidRPr="004543B4">
        <w:rPr>
          <w:bCs/>
          <w:spacing w:val="2"/>
          <w:sz w:val="28"/>
          <w:szCs w:val="28"/>
          <w:vertAlign w:val="superscript"/>
        </w:rPr>
        <w:t>th</w:t>
      </w:r>
      <w:r w:rsidRPr="004543B4">
        <w:rPr>
          <w:bCs/>
          <w:spacing w:val="2"/>
          <w:sz w:val="28"/>
          <w:szCs w:val="28"/>
        </w:rPr>
        <w:t xml:space="preserve"> Ed., pp. 1-101). </w:t>
      </w:r>
      <w:r w:rsidRPr="004543B4">
        <w:rPr>
          <w:bCs/>
          <w:spacing w:val="2"/>
          <w:sz w:val="28"/>
          <w:szCs w:val="28"/>
        </w:rPr>
        <w:lastRenderedPageBreak/>
        <w:t>New York: Wilepy.</w:t>
      </w:r>
      <w:r w:rsidRPr="004543B4">
        <w:t xml:space="preserve"> </w:t>
      </w:r>
      <w:hyperlink r:id="rId31" w:history="1">
        <w:r w:rsidRPr="004543B4">
          <w:rPr>
            <w:rStyle w:val="Hyperlink"/>
            <w:bCs/>
            <w:spacing w:val="2"/>
            <w:sz w:val="28"/>
            <w:szCs w:val="28"/>
          </w:rPr>
          <w:t>https://www.scienceopen.com/book?vid=480aba1c-b694-4d5c-b00c-63bb6766b138</w:t>
        </w:r>
      </w:hyperlink>
    </w:p>
    <w:p w14:paraId="1C79B0CB"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 xml:space="preserve">Malbi, R. S., &amp; Reasoner, R. W. (2000). Self-Esteem, Enhancing. Kuala Lumpur: Self-Esteem Seminars Sdn. Bhd. Достъпно на https://www.researchgate.net/publication/254896618_Self_Esteem_Gender_and_Academic_Achievement_of_Undergraduate_Students‘ </w:t>
      </w:r>
    </w:p>
    <w:p w14:paraId="03802973" w14:textId="77777777" w:rsidR="00EF4218" w:rsidRPr="004543B4" w:rsidRDefault="00EF4218" w:rsidP="00A72648">
      <w:pPr>
        <w:spacing w:line="360" w:lineRule="auto"/>
        <w:ind w:firstLine="709"/>
        <w:jc w:val="both"/>
        <w:rPr>
          <w:bCs/>
          <w:iCs/>
          <w:spacing w:val="2"/>
          <w:sz w:val="28"/>
          <w:szCs w:val="28"/>
        </w:rPr>
      </w:pPr>
      <w:r w:rsidRPr="004543B4">
        <w:rPr>
          <w:bCs/>
          <w:iCs/>
          <w:spacing w:val="2"/>
          <w:sz w:val="28"/>
          <w:szCs w:val="28"/>
        </w:rPr>
        <w:t>Martin EI, Ressler KJ, Binder E, Nemeroff CB. (2009). The neurobiology of anxiety disorders: brain imaging, genetics, and psychoneuroendocrinology. Psychiatr Clin North Am. (3):549-575. Достъпно на https://www.ncbi.nlm.nih.gov/pmc/articles/PMC3684250/</w:t>
      </w:r>
    </w:p>
    <w:p w14:paraId="66C2E21D" w14:textId="77777777" w:rsidR="00EF4218" w:rsidRPr="004543B4" w:rsidRDefault="00EF4218" w:rsidP="00A72648">
      <w:pPr>
        <w:spacing w:line="360" w:lineRule="auto"/>
        <w:ind w:firstLine="709"/>
        <w:jc w:val="both"/>
        <w:rPr>
          <w:bCs/>
          <w:iCs/>
          <w:spacing w:val="2"/>
          <w:sz w:val="28"/>
          <w:szCs w:val="28"/>
        </w:rPr>
      </w:pPr>
      <w:r w:rsidRPr="004543B4">
        <w:rPr>
          <w:bCs/>
          <w:iCs/>
          <w:spacing w:val="2"/>
          <w:sz w:val="28"/>
          <w:szCs w:val="28"/>
        </w:rPr>
        <w:t xml:space="preserve">  Mash, Eric &amp; Wolfe, David. (2010). Abnormal Child Psychology Достъпно на https://www.researchgate.net/publication/259982066_Abnormal_Child_Psychology </w:t>
      </w:r>
    </w:p>
    <w:p w14:paraId="5D695B5C"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Mead, G.H. (1934). Mind, </w:t>
      </w:r>
      <w:r w:rsidRPr="004543B4">
        <w:rPr>
          <w:bCs/>
          <w:i/>
          <w:iCs/>
          <w:spacing w:val="2"/>
          <w:sz w:val="28"/>
          <w:szCs w:val="28"/>
        </w:rPr>
        <w:t>Self, and Society</w:t>
      </w:r>
      <w:r w:rsidRPr="004543B4">
        <w:rPr>
          <w:bCs/>
          <w:spacing w:val="2"/>
          <w:sz w:val="28"/>
          <w:szCs w:val="28"/>
        </w:rPr>
        <w:t xml:space="preserve">. Chicago: University of Chicago Press. </w:t>
      </w:r>
      <w:hyperlink r:id="rId32" w:history="1">
        <w:r w:rsidRPr="004543B4">
          <w:rPr>
            <w:rStyle w:val="Hyperlink"/>
            <w:bCs/>
            <w:spacing w:val="2"/>
            <w:sz w:val="28"/>
            <w:szCs w:val="28"/>
          </w:rPr>
          <w:t>https://press.uchicago.edu/ucp/books/book/chicago/M/bo20099389.html</w:t>
        </w:r>
      </w:hyperlink>
    </w:p>
    <w:p w14:paraId="2DE2B6AF"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Mmari, K. (2023, July). </w:t>
      </w:r>
      <w:r w:rsidRPr="004543B4">
        <w:rPr>
          <w:bCs/>
          <w:i/>
          <w:iCs/>
          <w:spacing w:val="2"/>
          <w:sz w:val="28"/>
          <w:szCs w:val="28"/>
        </w:rPr>
        <w:t>The global early adolescent study: the interventions | Align Platform</w:t>
      </w:r>
      <w:r w:rsidRPr="004543B4">
        <w:rPr>
          <w:bCs/>
          <w:spacing w:val="2"/>
          <w:sz w:val="28"/>
          <w:szCs w:val="28"/>
        </w:rPr>
        <w:t>. Align Platform. https://www.alignplatform.org/resources/global-early-adolescent-study-interventions</w:t>
      </w:r>
    </w:p>
    <w:p w14:paraId="6D871E61"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Morin, A. (2012). </w:t>
      </w:r>
      <w:r w:rsidRPr="004543B4">
        <w:rPr>
          <w:bCs/>
          <w:i/>
          <w:iCs/>
          <w:spacing w:val="2"/>
          <w:sz w:val="28"/>
          <w:szCs w:val="28"/>
        </w:rPr>
        <w:t>Vygotsky’s Theory - an overview | ScienceDirect Topics</w:t>
      </w:r>
      <w:r w:rsidRPr="004543B4">
        <w:rPr>
          <w:bCs/>
          <w:spacing w:val="2"/>
          <w:sz w:val="28"/>
          <w:szCs w:val="28"/>
        </w:rPr>
        <w:t>. Sciencedirect.com. https://www.sciencedirect.com/topics/psychology/vygotskys-theory</w:t>
      </w:r>
    </w:p>
    <w:p w14:paraId="73A56207"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Paquette, D., &amp; Ryan, J. (2001). </w:t>
      </w:r>
      <w:r w:rsidRPr="004543B4">
        <w:rPr>
          <w:bCs/>
          <w:i/>
          <w:iCs/>
          <w:spacing w:val="2"/>
          <w:sz w:val="28"/>
          <w:szCs w:val="28"/>
        </w:rPr>
        <w:t>Bronfenbrenner’s Ecological Systems Theory</w:t>
      </w:r>
      <w:r w:rsidRPr="004543B4">
        <w:rPr>
          <w:bCs/>
          <w:spacing w:val="2"/>
          <w:sz w:val="28"/>
          <w:szCs w:val="28"/>
        </w:rPr>
        <w:t>. https://dropoutprevention.org/wp-content/uploads/2015/07/paquetteryanwebquest_20091110.pdf</w:t>
      </w:r>
    </w:p>
    <w:p w14:paraId="2AAE8AE0"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Parry, M. (2006). G. Stanley Hall: Psychologist and Early Gerontologist. </w:t>
      </w:r>
      <w:r w:rsidRPr="004543B4">
        <w:rPr>
          <w:bCs/>
          <w:i/>
          <w:iCs/>
          <w:spacing w:val="2"/>
          <w:sz w:val="28"/>
          <w:szCs w:val="28"/>
        </w:rPr>
        <w:t>American Journal of Public Health</w:t>
      </w:r>
      <w:r w:rsidRPr="004543B4">
        <w:rPr>
          <w:bCs/>
          <w:spacing w:val="2"/>
          <w:sz w:val="28"/>
          <w:szCs w:val="28"/>
        </w:rPr>
        <w:t xml:space="preserve">, </w:t>
      </w:r>
      <w:r w:rsidRPr="004543B4">
        <w:rPr>
          <w:bCs/>
          <w:i/>
          <w:iCs/>
          <w:spacing w:val="2"/>
          <w:sz w:val="28"/>
          <w:szCs w:val="28"/>
        </w:rPr>
        <w:t>96</w:t>
      </w:r>
      <w:r w:rsidRPr="004543B4">
        <w:rPr>
          <w:bCs/>
          <w:spacing w:val="2"/>
          <w:sz w:val="28"/>
          <w:szCs w:val="28"/>
        </w:rPr>
        <w:t>(7), 1161. https://doi.org/10.2105/AJPH.2006.090647</w:t>
      </w:r>
    </w:p>
    <w:p w14:paraId="05126F3F"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lastRenderedPageBreak/>
        <w:t xml:space="preserve">Perica, M. I., Calabro, F. J., Larsen, B., Foran, W., Yushmanov, V. E., Hetherington, H., Tervo-Clemmens, B., Moon, C.-H., &amp; Luna, B. (2022). </w:t>
      </w:r>
      <w:r w:rsidRPr="004543B4">
        <w:rPr>
          <w:bCs/>
          <w:i/>
          <w:iCs/>
          <w:spacing w:val="2"/>
          <w:sz w:val="28"/>
          <w:szCs w:val="28"/>
        </w:rPr>
        <w:t>Changes in prefrontal GABA and glutamate through adolescence supports excitation/inhibition balance</w:t>
      </w:r>
      <w:r w:rsidRPr="004543B4">
        <w:rPr>
          <w:bCs/>
          <w:spacing w:val="2"/>
          <w:sz w:val="28"/>
          <w:szCs w:val="28"/>
        </w:rPr>
        <w:t>. https://doi.org/10.1101/2022.04.25.489387</w:t>
      </w:r>
    </w:p>
    <w:p w14:paraId="2F427C62" w14:textId="77777777" w:rsidR="00EF4218" w:rsidRPr="004543B4" w:rsidRDefault="00EF4218" w:rsidP="001E57CC">
      <w:pPr>
        <w:spacing w:line="360" w:lineRule="auto"/>
        <w:ind w:firstLine="709"/>
        <w:jc w:val="both"/>
        <w:rPr>
          <w:bCs/>
          <w:iCs/>
          <w:spacing w:val="2"/>
          <w:sz w:val="28"/>
          <w:szCs w:val="28"/>
        </w:rPr>
      </w:pPr>
      <w:r w:rsidRPr="004543B4">
        <w:rPr>
          <w:bCs/>
          <w:iCs/>
          <w:spacing w:val="2"/>
          <w:sz w:val="28"/>
          <w:szCs w:val="28"/>
        </w:rPr>
        <w:t xml:space="preserve">  Perspectives and Treatment for Anxiety Disorders. Abnormal Psychology. Достъпно на https://courses.lumenlearning.com/wm-abnormalpsych/chapter/perspectives-on-anxiety-disorders/#:~:text=According%20to%20the%20humanistic%20perspective,not%20be%20so%20self%2Djudgemental. </w:t>
      </w:r>
    </w:p>
    <w:p w14:paraId="24AA93CB"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Piaget, J. (1952). The Origins of Intelligence in Childhood. Translated by Margaret Cook. New York: International Universities Press. https://local.psy.miami.edu/faculty/dmessinger/c_c/rsrcs/rdgs/cognitive/Piaget_Origins_NewMeans.pdf</w:t>
      </w:r>
    </w:p>
    <w:p w14:paraId="3EF4A491"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Pruette, L. (1927). Masters of Social Science: G. Stanley Hall. </w:t>
      </w:r>
      <w:r w:rsidRPr="004543B4">
        <w:rPr>
          <w:bCs/>
          <w:i/>
          <w:iCs/>
          <w:spacing w:val="2"/>
          <w:sz w:val="28"/>
          <w:szCs w:val="28"/>
        </w:rPr>
        <w:t>Social Forces</w:t>
      </w:r>
      <w:r w:rsidRPr="004543B4">
        <w:rPr>
          <w:bCs/>
          <w:spacing w:val="2"/>
          <w:sz w:val="28"/>
          <w:szCs w:val="28"/>
        </w:rPr>
        <w:t xml:space="preserve">, </w:t>
      </w:r>
      <w:r w:rsidRPr="004543B4">
        <w:rPr>
          <w:bCs/>
          <w:i/>
          <w:iCs/>
          <w:spacing w:val="2"/>
          <w:sz w:val="28"/>
          <w:szCs w:val="28"/>
        </w:rPr>
        <w:t>5</w:t>
      </w:r>
      <w:r w:rsidRPr="004543B4">
        <w:rPr>
          <w:bCs/>
          <w:spacing w:val="2"/>
          <w:sz w:val="28"/>
          <w:szCs w:val="28"/>
        </w:rPr>
        <w:t>(4), 549. https://doi.org/10.2307/3004619</w:t>
      </w:r>
    </w:p>
    <w:p w14:paraId="4A5A3600"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Rosenberg, M. (1965). Rosenberg self-esteem survey. Society and adolescent self-image, Princeton, NJ: Princeton University Press, Достъпно на http://garfield.library.upenn.edu/classics1989/A1989T474800001.pdf</w:t>
      </w:r>
    </w:p>
    <w:p w14:paraId="01D68A5A"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Salmela-Aro, K. (2011). Stages of Adolescence. </w:t>
      </w:r>
      <w:r w:rsidRPr="004543B4">
        <w:rPr>
          <w:bCs/>
          <w:i/>
          <w:iCs/>
          <w:spacing w:val="2"/>
          <w:sz w:val="28"/>
          <w:szCs w:val="28"/>
        </w:rPr>
        <w:t>Encyclopedia of Adolescence</w:t>
      </w:r>
      <w:r w:rsidRPr="004543B4">
        <w:rPr>
          <w:bCs/>
          <w:spacing w:val="2"/>
          <w:sz w:val="28"/>
          <w:szCs w:val="28"/>
        </w:rPr>
        <w:t>, 360–368. https://doi.org/10.1016/b978-0-12-373951-3.00043-0</w:t>
      </w:r>
    </w:p>
    <w:p w14:paraId="1E8644D6"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Scheper-Hughes, N. (1984). The Margaret Mead Controversy: Culture, Biology and Anthropological Inquiry. </w:t>
      </w:r>
      <w:r w:rsidRPr="004543B4">
        <w:rPr>
          <w:bCs/>
          <w:i/>
          <w:iCs/>
          <w:spacing w:val="2"/>
          <w:sz w:val="28"/>
          <w:szCs w:val="28"/>
        </w:rPr>
        <w:t>Human Organization</w:t>
      </w:r>
      <w:r w:rsidRPr="004543B4">
        <w:rPr>
          <w:bCs/>
          <w:spacing w:val="2"/>
          <w:sz w:val="28"/>
          <w:szCs w:val="28"/>
        </w:rPr>
        <w:t xml:space="preserve">, </w:t>
      </w:r>
      <w:r w:rsidRPr="004543B4">
        <w:rPr>
          <w:bCs/>
          <w:i/>
          <w:iCs/>
          <w:spacing w:val="2"/>
          <w:sz w:val="28"/>
          <w:szCs w:val="28"/>
        </w:rPr>
        <w:t>43</w:t>
      </w:r>
      <w:r w:rsidRPr="004543B4">
        <w:rPr>
          <w:bCs/>
          <w:spacing w:val="2"/>
          <w:sz w:val="28"/>
          <w:szCs w:val="28"/>
        </w:rPr>
        <w:t>(1), 85–93. https://doi.org/10.17730/humo.43.1.362253166r6173m4</w:t>
      </w:r>
    </w:p>
    <w:p w14:paraId="200B8AAE" w14:textId="77777777" w:rsidR="00EF4218" w:rsidRPr="004543B4" w:rsidRDefault="00EF4218" w:rsidP="00A50613">
      <w:pPr>
        <w:spacing w:line="360" w:lineRule="auto"/>
        <w:ind w:firstLine="709"/>
        <w:jc w:val="both"/>
        <w:rPr>
          <w:bCs/>
          <w:spacing w:val="2"/>
          <w:sz w:val="28"/>
          <w:szCs w:val="28"/>
        </w:rPr>
      </w:pPr>
      <w:r w:rsidRPr="004543B4">
        <w:rPr>
          <w:bCs/>
          <w:i/>
          <w:iCs/>
          <w:spacing w:val="2"/>
          <w:sz w:val="28"/>
          <w:szCs w:val="28"/>
        </w:rPr>
        <w:t xml:space="preserve">Self-Esteem - an overview </w:t>
      </w:r>
      <w:r w:rsidRPr="004543B4">
        <w:rPr>
          <w:bCs/>
          <w:spacing w:val="2"/>
          <w:sz w:val="28"/>
          <w:szCs w:val="28"/>
        </w:rPr>
        <w:t>. (2022). Www.sciencedirect.com. https://www.sciencedirect.com/topics/psychology/self-esteem</w:t>
      </w:r>
    </w:p>
    <w:p w14:paraId="75D403E2" w14:textId="77777777" w:rsidR="00EF4218" w:rsidRPr="004543B4" w:rsidRDefault="00EF4218" w:rsidP="00EF4218">
      <w:pPr>
        <w:spacing w:line="360" w:lineRule="auto"/>
        <w:ind w:firstLine="709"/>
        <w:jc w:val="both"/>
        <w:rPr>
          <w:bCs/>
          <w:spacing w:val="2"/>
          <w:sz w:val="28"/>
          <w:szCs w:val="28"/>
        </w:rPr>
      </w:pPr>
      <w:r w:rsidRPr="004543B4">
        <w:rPr>
          <w:bCs/>
          <w:spacing w:val="2"/>
          <w:sz w:val="28"/>
          <w:szCs w:val="28"/>
        </w:rPr>
        <w:lastRenderedPageBreak/>
        <w:t xml:space="preserve">Sharma, G., &amp; Pandey, N. (2015). Parenting Styles and Its Effect on Self-Esteem of Adolescents. </w:t>
      </w:r>
      <w:r w:rsidRPr="004543B4">
        <w:rPr>
          <w:bCs/>
          <w:i/>
          <w:iCs/>
          <w:spacing w:val="2"/>
          <w:sz w:val="28"/>
          <w:szCs w:val="28"/>
        </w:rPr>
        <w:t>International Journal of Indian Psychology</w:t>
      </w:r>
      <w:r w:rsidRPr="004543B4">
        <w:rPr>
          <w:bCs/>
          <w:spacing w:val="2"/>
          <w:sz w:val="28"/>
          <w:szCs w:val="28"/>
        </w:rPr>
        <w:t xml:space="preserve">, </w:t>
      </w:r>
      <w:r w:rsidRPr="004543B4">
        <w:rPr>
          <w:bCs/>
          <w:i/>
          <w:iCs/>
          <w:spacing w:val="2"/>
          <w:sz w:val="28"/>
          <w:szCs w:val="28"/>
        </w:rPr>
        <w:t>3</w:t>
      </w:r>
      <w:r w:rsidRPr="004543B4">
        <w:rPr>
          <w:bCs/>
          <w:spacing w:val="2"/>
          <w:sz w:val="28"/>
          <w:szCs w:val="28"/>
        </w:rPr>
        <w:t>(1). https://doi.org/10.25215/0301.114</w:t>
      </w:r>
    </w:p>
    <w:p w14:paraId="61A5EAAA"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 xml:space="preserve">Shavelson, R.J. &amp; R. Bolus (1982). Self-concept: the interplay of theory and methods. Journal of Educational Psychology, 74, 3-17. </w:t>
      </w:r>
      <w:hyperlink r:id="rId33" w:history="1">
        <w:r w:rsidRPr="004543B4">
          <w:rPr>
            <w:rStyle w:val="Hyperlink"/>
            <w:bCs/>
            <w:spacing w:val="2"/>
            <w:sz w:val="28"/>
            <w:szCs w:val="28"/>
          </w:rPr>
          <w:t>https://www.researchgate.net/publication/232599317_Self_concept_The_interplay_of_theory_and_methods</w:t>
        </w:r>
      </w:hyperlink>
    </w:p>
    <w:p w14:paraId="35285573" w14:textId="6CFF7EB8" w:rsidR="00EF4218" w:rsidRPr="004543B4" w:rsidRDefault="00EF4218" w:rsidP="00A50613">
      <w:pPr>
        <w:spacing w:line="360" w:lineRule="auto"/>
        <w:ind w:firstLine="709"/>
        <w:jc w:val="both"/>
        <w:rPr>
          <w:bCs/>
          <w:spacing w:val="2"/>
          <w:sz w:val="28"/>
          <w:szCs w:val="28"/>
        </w:rPr>
      </w:pPr>
      <w:r w:rsidRPr="004543B4">
        <w:rPr>
          <w:bCs/>
          <w:i/>
          <w:iCs/>
          <w:spacing w:val="2"/>
          <w:sz w:val="28"/>
          <w:szCs w:val="28"/>
        </w:rPr>
        <w:t>Social Information Processing Theory - an overview | ScienceDirect Topics</w:t>
      </w:r>
      <w:r w:rsidRPr="004543B4">
        <w:rPr>
          <w:bCs/>
          <w:spacing w:val="2"/>
          <w:sz w:val="28"/>
          <w:szCs w:val="28"/>
        </w:rPr>
        <w:t xml:space="preserve">. (2019). Sciencedirect.com. </w:t>
      </w:r>
      <w:hyperlink r:id="rId34" w:history="1">
        <w:r w:rsidR="00A80F75" w:rsidRPr="004543B4">
          <w:rPr>
            <w:rStyle w:val="Hyperlink"/>
            <w:bCs/>
            <w:spacing w:val="2"/>
            <w:sz w:val="28"/>
            <w:szCs w:val="28"/>
          </w:rPr>
          <w:t>https://www.sciencedirect.com/topics/psychology/social-information-processing-theory</w:t>
        </w:r>
      </w:hyperlink>
    </w:p>
    <w:p w14:paraId="1064F1FC" w14:textId="77777777" w:rsidR="00A80F75" w:rsidRPr="004543B4" w:rsidRDefault="00A80F75" w:rsidP="00A80F75">
      <w:pPr>
        <w:spacing w:line="360" w:lineRule="auto"/>
        <w:ind w:firstLine="709"/>
        <w:jc w:val="both"/>
        <w:rPr>
          <w:bCs/>
          <w:spacing w:val="2"/>
          <w:sz w:val="28"/>
          <w:szCs w:val="28"/>
        </w:rPr>
      </w:pPr>
      <w:r w:rsidRPr="004543B4">
        <w:rPr>
          <w:bCs/>
          <w:spacing w:val="2"/>
          <w:sz w:val="28"/>
          <w:szCs w:val="28"/>
        </w:rPr>
        <w:t xml:space="preserve">Spielberger, C. D. (1983). </w:t>
      </w:r>
      <w:r w:rsidRPr="004543B4">
        <w:rPr>
          <w:bCs/>
          <w:i/>
          <w:iCs/>
          <w:spacing w:val="2"/>
          <w:sz w:val="28"/>
          <w:szCs w:val="28"/>
        </w:rPr>
        <w:t>Manual for the State-Trait Anxiety Inventory (Form Y1 – Y2)</w:t>
      </w:r>
      <w:r w:rsidRPr="004543B4">
        <w:rPr>
          <w:bCs/>
          <w:spacing w:val="2"/>
          <w:sz w:val="28"/>
          <w:szCs w:val="28"/>
        </w:rPr>
        <w:t>. ResearchGate. https://www.researchgate.net/publication/235361542_Manual_for_the_State-Trait_Anxiety_Inventory_Form_Y1_-_Y2</w:t>
      </w:r>
    </w:p>
    <w:p w14:paraId="6762E083"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Steffenhagen, R.A. &amp; J.D. Burns (1987). The Social Dynamics of Self-esteem: Theory to Therapy. New York, Praeger. https://books.google.com/books/about/The_Social_Dynamics_of_Self_Esteem.html?id=0-JrAAAAMAAJ</w:t>
      </w:r>
    </w:p>
    <w:p w14:paraId="574BE338"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Steinberg, L., Icenogle, G., Shulman, E. P., Breiner, K., Chein, J., Bacchini, D., Chang, L., Chaudhary, N., Giunta, L. D., Dodge, K. A., Fanti, K. A., Lansford, J. E., Malone, P. S., Oburu, P., Pastorelli, C., Skinner, A. T., Sorbring, E., Tapanya, S., Tirado, L. M. U., &amp; Alampay, L. P. (2017). Around the world, adolescence is a time of heightened sensation seeking and immature self-regulation. </w:t>
      </w:r>
      <w:r w:rsidRPr="004543B4">
        <w:rPr>
          <w:bCs/>
          <w:i/>
          <w:iCs/>
          <w:spacing w:val="2"/>
          <w:sz w:val="28"/>
          <w:szCs w:val="28"/>
        </w:rPr>
        <w:t>Developmental Science</w:t>
      </w:r>
      <w:r w:rsidRPr="004543B4">
        <w:rPr>
          <w:bCs/>
          <w:spacing w:val="2"/>
          <w:sz w:val="28"/>
          <w:szCs w:val="28"/>
        </w:rPr>
        <w:t xml:space="preserve">, </w:t>
      </w:r>
      <w:r w:rsidRPr="004543B4">
        <w:rPr>
          <w:bCs/>
          <w:i/>
          <w:iCs/>
          <w:spacing w:val="2"/>
          <w:sz w:val="28"/>
          <w:szCs w:val="28"/>
        </w:rPr>
        <w:t>21</w:t>
      </w:r>
      <w:r w:rsidRPr="004543B4">
        <w:rPr>
          <w:bCs/>
          <w:spacing w:val="2"/>
          <w:sz w:val="28"/>
          <w:szCs w:val="28"/>
        </w:rPr>
        <w:t>(2), e12532. https://doi.org/10.1111/desc.12532</w:t>
      </w:r>
    </w:p>
    <w:p w14:paraId="1558CF30" w14:textId="77777777" w:rsidR="00EF4218" w:rsidRPr="004543B4" w:rsidRDefault="00EF4218" w:rsidP="00A50613">
      <w:pPr>
        <w:spacing w:line="360" w:lineRule="auto"/>
        <w:ind w:firstLine="709"/>
        <w:jc w:val="both"/>
        <w:rPr>
          <w:bCs/>
          <w:spacing w:val="2"/>
          <w:sz w:val="28"/>
          <w:szCs w:val="28"/>
        </w:rPr>
      </w:pPr>
      <w:r w:rsidRPr="004543B4">
        <w:rPr>
          <w:bCs/>
          <w:spacing w:val="2"/>
          <w:sz w:val="28"/>
          <w:szCs w:val="28"/>
        </w:rPr>
        <w:t xml:space="preserve">  Tafarodi‚ R. W.‚ &amp; Swann‚ W. B. Jr.‚ (1995). Self-liking and self-competence as dimensions of global self-esteem: Initial validation of a measure. Journal of Personality Assessment‚ 65‚ 322–342. Достъпно на https://pubmed.ncbi.nlm.nih.gov/8656329/</w:t>
      </w:r>
    </w:p>
    <w:p w14:paraId="0B1110E0"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lastRenderedPageBreak/>
        <w:t xml:space="preserve">Traylor, J., Overstreet, L., &amp; Lang, D. (2022). Psychodynamic Theory: Freud. </w:t>
      </w:r>
      <w:r w:rsidRPr="004543B4">
        <w:rPr>
          <w:bCs/>
          <w:i/>
          <w:iCs/>
          <w:spacing w:val="2"/>
          <w:sz w:val="28"/>
          <w:szCs w:val="28"/>
        </w:rPr>
        <w:t>Iastate.pressbooks.pub</w:t>
      </w:r>
      <w:r w:rsidRPr="004543B4">
        <w:rPr>
          <w:bCs/>
          <w:spacing w:val="2"/>
          <w:sz w:val="28"/>
          <w:szCs w:val="28"/>
        </w:rPr>
        <w:t xml:space="preserve">, </w:t>
      </w:r>
      <w:r w:rsidRPr="004543B4">
        <w:rPr>
          <w:bCs/>
          <w:i/>
          <w:iCs/>
          <w:spacing w:val="2"/>
          <w:sz w:val="28"/>
          <w:szCs w:val="28"/>
        </w:rPr>
        <w:t>1</w:t>
      </w:r>
      <w:r w:rsidRPr="004543B4">
        <w:rPr>
          <w:bCs/>
          <w:spacing w:val="2"/>
          <w:sz w:val="28"/>
          <w:szCs w:val="28"/>
        </w:rPr>
        <w:t>(1). https://iastate.pressbooks.pub/individualfamilydevelopment/chapter/freuds-psychodynamic-theory/</w:t>
      </w:r>
    </w:p>
    <w:p w14:paraId="28C109D7" w14:textId="77777777" w:rsidR="00EF4218" w:rsidRPr="004543B4" w:rsidRDefault="00EF4218" w:rsidP="001E57CC">
      <w:pPr>
        <w:spacing w:line="360" w:lineRule="auto"/>
        <w:ind w:firstLine="709"/>
        <w:jc w:val="both"/>
        <w:rPr>
          <w:bCs/>
          <w:iCs/>
          <w:spacing w:val="2"/>
          <w:sz w:val="28"/>
          <w:szCs w:val="28"/>
        </w:rPr>
      </w:pPr>
      <w:r w:rsidRPr="004543B4">
        <w:rPr>
          <w:bCs/>
          <w:iCs/>
          <w:spacing w:val="2"/>
          <w:sz w:val="28"/>
          <w:szCs w:val="28"/>
        </w:rPr>
        <w:t xml:space="preserve">  Walinga, J. (2017). Psychodynamic Psychology. Достъпно на https://opentextbc.ca/introductiontopsychology/chapter/2-2-psychodynamic-and-behavioural-psychology/ </w:t>
      </w:r>
    </w:p>
    <w:p w14:paraId="10A333E2" w14:textId="77777777" w:rsidR="00EF4218" w:rsidRPr="004543B4" w:rsidRDefault="00EF4218" w:rsidP="00DE04AE">
      <w:pPr>
        <w:spacing w:line="360" w:lineRule="auto"/>
        <w:ind w:firstLine="709"/>
        <w:jc w:val="both"/>
        <w:rPr>
          <w:bCs/>
          <w:spacing w:val="2"/>
          <w:sz w:val="28"/>
          <w:szCs w:val="28"/>
        </w:rPr>
      </w:pPr>
      <w:r w:rsidRPr="004543B4">
        <w:rPr>
          <w:bCs/>
          <w:spacing w:val="2"/>
          <w:sz w:val="28"/>
          <w:szCs w:val="28"/>
        </w:rPr>
        <w:t xml:space="preserve">Wigfield, A., Byrnes, J. P., &amp; Eccles, J. S. (2006). </w:t>
      </w:r>
      <w:r w:rsidRPr="004543B4">
        <w:rPr>
          <w:bCs/>
          <w:i/>
          <w:iCs/>
          <w:spacing w:val="2"/>
          <w:sz w:val="28"/>
          <w:szCs w:val="28"/>
        </w:rPr>
        <w:t>Development During Early and Middle Adolescence.</w:t>
      </w:r>
      <w:r w:rsidRPr="004543B4">
        <w:rPr>
          <w:bCs/>
          <w:spacing w:val="2"/>
          <w:sz w:val="28"/>
          <w:szCs w:val="28"/>
        </w:rPr>
        <w:t xml:space="preserve"> ResearchGate; unknown. https://www.researchgate.net/publication/232580452_Development_During_Early_and_Middle_Adolescence</w:t>
      </w:r>
    </w:p>
    <w:p w14:paraId="600A101C" w14:textId="77777777" w:rsidR="00EF4218" w:rsidRPr="004543B4" w:rsidRDefault="00EF4218" w:rsidP="00F26D20">
      <w:pPr>
        <w:spacing w:line="360" w:lineRule="auto"/>
        <w:ind w:firstLine="709"/>
        <w:jc w:val="both"/>
        <w:rPr>
          <w:bCs/>
          <w:spacing w:val="2"/>
          <w:sz w:val="28"/>
          <w:szCs w:val="28"/>
        </w:rPr>
      </w:pPr>
      <w:r w:rsidRPr="004543B4">
        <w:rPr>
          <w:bCs/>
          <w:spacing w:val="2"/>
          <w:sz w:val="28"/>
          <w:szCs w:val="28"/>
        </w:rPr>
        <w:t xml:space="preserve">World Health Organization. (2023). </w:t>
      </w:r>
      <w:r w:rsidRPr="004543B4">
        <w:rPr>
          <w:bCs/>
          <w:i/>
          <w:iCs/>
          <w:spacing w:val="2"/>
          <w:sz w:val="28"/>
          <w:szCs w:val="28"/>
        </w:rPr>
        <w:t>Adolescent health</w:t>
      </w:r>
      <w:r w:rsidRPr="004543B4">
        <w:rPr>
          <w:bCs/>
          <w:spacing w:val="2"/>
          <w:sz w:val="28"/>
          <w:szCs w:val="28"/>
        </w:rPr>
        <w:t xml:space="preserve">. World Health Organization. </w:t>
      </w:r>
      <w:hyperlink r:id="rId35" w:history="1">
        <w:r w:rsidRPr="004543B4">
          <w:rPr>
            <w:rStyle w:val="Hyperlink"/>
            <w:bCs/>
            <w:spacing w:val="2"/>
            <w:sz w:val="28"/>
            <w:szCs w:val="28"/>
          </w:rPr>
          <w:t>https://www.who.int/health-topics/adolescent-health</w:t>
        </w:r>
      </w:hyperlink>
    </w:p>
    <w:p w14:paraId="6C795757" w14:textId="77777777" w:rsidR="00EF4218" w:rsidRPr="004543B4" w:rsidRDefault="00EF4218" w:rsidP="00F26D20">
      <w:pPr>
        <w:spacing w:line="360" w:lineRule="auto"/>
        <w:ind w:firstLine="709"/>
        <w:jc w:val="both"/>
        <w:rPr>
          <w:bCs/>
          <w:spacing w:val="2"/>
          <w:sz w:val="28"/>
          <w:szCs w:val="28"/>
        </w:rPr>
      </w:pPr>
    </w:p>
    <w:p w14:paraId="112AA701" w14:textId="77777777" w:rsidR="00F26D20" w:rsidRPr="004543B4" w:rsidRDefault="00F26D20" w:rsidP="00DE04AE">
      <w:pPr>
        <w:spacing w:line="360" w:lineRule="auto"/>
        <w:ind w:firstLine="709"/>
        <w:jc w:val="both"/>
        <w:rPr>
          <w:bCs/>
          <w:spacing w:val="2"/>
          <w:sz w:val="28"/>
          <w:szCs w:val="28"/>
        </w:rPr>
      </w:pPr>
    </w:p>
    <w:p w14:paraId="2864A8F4" w14:textId="77777777" w:rsidR="00636D2D" w:rsidRPr="004543B4" w:rsidRDefault="00636D2D" w:rsidP="00DA4C6F">
      <w:pPr>
        <w:spacing w:line="360" w:lineRule="auto"/>
        <w:ind w:firstLine="709"/>
        <w:jc w:val="both"/>
        <w:rPr>
          <w:spacing w:val="2"/>
          <w:sz w:val="28"/>
          <w:szCs w:val="28"/>
        </w:rPr>
      </w:pPr>
    </w:p>
    <w:p w14:paraId="38B27328" w14:textId="77777777" w:rsidR="00642302" w:rsidRPr="004543B4" w:rsidRDefault="00642302" w:rsidP="00DA4C6F">
      <w:pPr>
        <w:spacing w:line="360" w:lineRule="auto"/>
        <w:ind w:firstLine="709"/>
        <w:jc w:val="both"/>
        <w:rPr>
          <w:spacing w:val="2"/>
          <w:sz w:val="28"/>
          <w:szCs w:val="28"/>
        </w:rPr>
      </w:pPr>
    </w:p>
    <w:p w14:paraId="30F88931" w14:textId="77777777" w:rsidR="00935F75" w:rsidRPr="004543B4" w:rsidRDefault="00935F75" w:rsidP="00DA4C6F">
      <w:pPr>
        <w:spacing w:line="360" w:lineRule="auto"/>
        <w:ind w:firstLine="709"/>
        <w:jc w:val="both"/>
        <w:rPr>
          <w:sz w:val="28"/>
          <w:szCs w:val="28"/>
        </w:rPr>
      </w:pPr>
    </w:p>
    <w:p w14:paraId="49B3F777" w14:textId="77777777" w:rsidR="002C0698" w:rsidRPr="004543B4" w:rsidRDefault="002C0698" w:rsidP="00DA4C6F">
      <w:pPr>
        <w:spacing w:line="360" w:lineRule="auto"/>
        <w:ind w:firstLine="709"/>
        <w:jc w:val="both"/>
        <w:rPr>
          <w:sz w:val="28"/>
          <w:szCs w:val="28"/>
        </w:rPr>
      </w:pPr>
    </w:p>
    <w:p w14:paraId="182961D5" w14:textId="77777777" w:rsidR="00DC7745" w:rsidRPr="004543B4" w:rsidRDefault="00DC7745">
      <w:pPr>
        <w:spacing w:after="200" w:line="276" w:lineRule="auto"/>
        <w:rPr>
          <w:sz w:val="28"/>
          <w:szCs w:val="28"/>
        </w:rPr>
      </w:pPr>
      <w:r w:rsidRPr="004543B4">
        <w:rPr>
          <w:sz w:val="28"/>
          <w:szCs w:val="28"/>
        </w:rPr>
        <w:br w:type="page"/>
      </w:r>
    </w:p>
    <w:p w14:paraId="069AD471" w14:textId="60AA1401" w:rsidR="002C0698" w:rsidRPr="004543B4" w:rsidRDefault="00082551" w:rsidP="00DC7745">
      <w:pPr>
        <w:spacing w:line="360" w:lineRule="auto"/>
        <w:jc w:val="center"/>
        <w:rPr>
          <w:b/>
          <w:sz w:val="28"/>
          <w:szCs w:val="28"/>
        </w:rPr>
      </w:pPr>
      <w:r w:rsidRPr="004543B4">
        <w:rPr>
          <w:b/>
          <w:sz w:val="28"/>
          <w:szCs w:val="28"/>
        </w:rPr>
        <w:lastRenderedPageBreak/>
        <w:t>ПРИЛОЖЕНИ</w:t>
      </w:r>
      <w:r w:rsidR="00287B44" w:rsidRPr="004543B4">
        <w:rPr>
          <w:b/>
          <w:sz w:val="28"/>
          <w:szCs w:val="28"/>
        </w:rPr>
        <w:t>Я</w:t>
      </w:r>
    </w:p>
    <w:p w14:paraId="77CE42A0" w14:textId="200E860F" w:rsidR="00287B44" w:rsidRPr="004543B4" w:rsidRDefault="00287B44" w:rsidP="00DC7745">
      <w:pPr>
        <w:spacing w:line="360" w:lineRule="auto"/>
        <w:jc w:val="center"/>
        <w:rPr>
          <w:b/>
          <w:sz w:val="28"/>
          <w:szCs w:val="28"/>
        </w:rPr>
      </w:pPr>
      <w:r w:rsidRPr="004543B4">
        <w:rPr>
          <w:b/>
          <w:sz w:val="28"/>
          <w:szCs w:val="28"/>
        </w:rPr>
        <w:t>ПРИЛОЖЕНИЕ 1</w:t>
      </w:r>
    </w:p>
    <w:p w14:paraId="03E5E7A7" w14:textId="77777777" w:rsidR="00082551" w:rsidRPr="004543B4" w:rsidRDefault="00082551" w:rsidP="00082551">
      <w:pPr>
        <w:spacing w:line="360" w:lineRule="auto"/>
        <w:ind w:firstLine="709"/>
        <w:jc w:val="both"/>
        <w:rPr>
          <w:b/>
          <w:sz w:val="22"/>
          <w:szCs w:val="22"/>
        </w:rPr>
      </w:pPr>
    </w:p>
    <w:p w14:paraId="25F49AF5" w14:textId="77777777" w:rsidR="00082551" w:rsidRPr="004543B4" w:rsidRDefault="00082551" w:rsidP="00082551">
      <w:pPr>
        <w:rPr>
          <w:b/>
          <w:sz w:val="22"/>
          <w:szCs w:val="22"/>
        </w:rPr>
      </w:pPr>
      <w:r w:rsidRPr="004543B4">
        <w:rPr>
          <w:b/>
          <w:sz w:val="22"/>
          <w:szCs w:val="22"/>
        </w:rPr>
        <w:t>БАН-ЦЛП</w:t>
      </w:r>
    </w:p>
    <w:p w14:paraId="33E95FB4" w14:textId="0E9D38F7" w:rsidR="00082551" w:rsidRPr="004543B4" w:rsidRDefault="00082551" w:rsidP="00287B44">
      <w:pPr>
        <w:rPr>
          <w:b/>
          <w:sz w:val="22"/>
          <w:szCs w:val="22"/>
        </w:rPr>
      </w:pPr>
      <w:r w:rsidRPr="004543B4">
        <w:rPr>
          <w:b/>
          <w:sz w:val="22"/>
          <w:szCs w:val="22"/>
        </w:rPr>
        <w:t xml:space="preserve">ВЪПРОСНИК ЗА </w:t>
      </w:r>
      <w:r w:rsidR="00287B44" w:rsidRPr="004543B4">
        <w:rPr>
          <w:b/>
          <w:sz w:val="22"/>
          <w:szCs w:val="22"/>
        </w:rPr>
        <w:t>ОЦЕНКА НА ТРЕВОЖНОСТТА</w:t>
      </w:r>
      <w:r w:rsidRPr="004543B4">
        <w:rPr>
          <w:b/>
          <w:sz w:val="22"/>
          <w:szCs w:val="22"/>
        </w:rPr>
        <w:t xml:space="preserve">                                          STAI -Y-1</w:t>
      </w:r>
    </w:p>
    <w:p w14:paraId="1B0946CC" w14:textId="77777777" w:rsidR="00082551" w:rsidRPr="004543B4" w:rsidRDefault="00082551" w:rsidP="00082551">
      <w:pPr>
        <w:jc w:val="right"/>
        <w:rPr>
          <w:b/>
          <w:sz w:val="22"/>
          <w:szCs w:val="22"/>
        </w:rPr>
      </w:pPr>
      <w:r w:rsidRPr="004543B4">
        <w:rPr>
          <w:b/>
          <w:sz w:val="22"/>
          <w:szCs w:val="22"/>
        </w:rPr>
        <w:t>S = _____</w:t>
      </w:r>
    </w:p>
    <w:p w14:paraId="4DEDC1BF" w14:textId="77777777" w:rsidR="00082551" w:rsidRPr="004543B4" w:rsidRDefault="00082551" w:rsidP="00082551">
      <w:pPr>
        <w:jc w:val="right"/>
        <w:rPr>
          <w:b/>
          <w:sz w:val="22"/>
          <w:szCs w:val="22"/>
        </w:rPr>
      </w:pPr>
      <w:r w:rsidRPr="004543B4">
        <w:rPr>
          <w:b/>
          <w:sz w:val="22"/>
          <w:szCs w:val="22"/>
        </w:rPr>
        <w:t>T = _____</w:t>
      </w:r>
    </w:p>
    <w:p w14:paraId="352E9AB9" w14:textId="77777777" w:rsidR="00082551" w:rsidRPr="004543B4" w:rsidRDefault="00082551" w:rsidP="00082551">
      <w:pPr>
        <w:jc w:val="right"/>
        <w:rPr>
          <w:b/>
          <w:sz w:val="22"/>
          <w:szCs w:val="22"/>
        </w:rPr>
      </w:pPr>
    </w:p>
    <w:p w14:paraId="57F278FB" w14:textId="77777777" w:rsidR="00082551" w:rsidRPr="004543B4" w:rsidRDefault="00082551" w:rsidP="00082551">
      <w:pPr>
        <w:rPr>
          <w:b/>
          <w:sz w:val="22"/>
          <w:szCs w:val="22"/>
        </w:rPr>
      </w:pPr>
      <w:r w:rsidRPr="004543B4">
        <w:rPr>
          <w:b/>
          <w:sz w:val="22"/>
          <w:szCs w:val="22"/>
        </w:rPr>
        <w:t>Име: ______________________________________________________ Дата: _________ г.</w:t>
      </w:r>
    </w:p>
    <w:p w14:paraId="0C1823DB" w14:textId="77777777" w:rsidR="00082551" w:rsidRPr="004543B4" w:rsidRDefault="00082551" w:rsidP="00082551">
      <w:pPr>
        <w:rPr>
          <w:b/>
          <w:sz w:val="22"/>
          <w:szCs w:val="22"/>
        </w:rPr>
      </w:pPr>
      <w:r w:rsidRPr="004543B4">
        <w:rPr>
          <w:b/>
          <w:sz w:val="22"/>
          <w:szCs w:val="22"/>
        </w:rPr>
        <w:t>___________________________________________________________ Възраст: ______ г.</w:t>
      </w:r>
    </w:p>
    <w:p w14:paraId="152446E7" w14:textId="77777777" w:rsidR="00082551" w:rsidRPr="004543B4" w:rsidRDefault="00082551" w:rsidP="00082551">
      <w:pPr>
        <w:rPr>
          <w:b/>
          <w:sz w:val="22"/>
          <w:szCs w:val="22"/>
        </w:rPr>
      </w:pPr>
    </w:p>
    <w:p w14:paraId="2BC0C431" w14:textId="77777777" w:rsidR="00082551" w:rsidRPr="004543B4" w:rsidRDefault="00082551" w:rsidP="00082551">
      <w:pPr>
        <w:rPr>
          <w:sz w:val="22"/>
          <w:szCs w:val="22"/>
        </w:rPr>
      </w:pPr>
      <w:r w:rsidRPr="004543B4">
        <w:rPr>
          <w:b/>
          <w:sz w:val="22"/>
          <w:szCs w:val="22"/>
        </w:rPr>
        <w:t>Инструкция:</w:t>
      </w:r>
      <w:r w:rsidRPr="004543B4">
        <w:rPr>
          <w:sz w:val="22"/>
          <w:szCs w:val="22"/>
        </w:rPr>
        <w:t xml:space="preserve"> По-долу са дадени някои изрази, които хората използват, когато описват себе си и своите състояния. След като прочетете всеки израз, отбележете със знака “Х” тази цифра отдясно, която НАЙ-ТОЧНО отбелязва как Вие се чувствате </w:t>
      </w:r>
      <w:r w:rsidRPr="004543B4">
        <w:rPr>
          <w:sz w:val="22"/>
          <w:szCs w:val="22"/>
          <w:u w:val="single"/>
        </w:rPr>
        <w:t>СЕГА, В ТОЗИ МОМЕНТ</w:t>
      </w:r>
      <w:r w:rsidRPr="004543B4">
        <w:rPr>
          <w:sz w:val="22"/>
          <w:szCs w:val="22"/>
        </w:rPr>
        <w:t>.</w:t>
      </w:r>
    </w:p>
    <w:p w14:paraId="1D334F17" w14:textId="77777777" w:rsidR="00082551" w:rsidRPr="004543B4" w:rsidRDefault="00082551" w:rsidP="00082551">
      <w:pPr>
        <w:rPr>
          <w:sz w:val="22"/>
          <w:szCs w:val="22"/>
        </w:rPr>
      </w:pPr>
      <w:r w:rsidRPr="004543B4">
        <w:rPr>
          <w:sz w:val="22"/>
          <w:szCs w:val="22"/>
        </w:rPr>
        <w:tab/>
        <w:t>Тук няма верни и неверни отговори. Отговаряйте, колкото може по-бързо. Припомняйте си КАКВА СТЕПЕН означава всяка цифра.</w:t>
      </w:r>
    </w:p>
    <w:p w14:paraId="546DDD2D" w14:textId="77777777" w:rsidR="00082551" w:rsidRPr="004543B4" w:rsidRDefault="00082551" w:rsidP="00082551">
      <w:pPr>
        <w:pBdr>
          <w:bottom w:val="single" w:sz="12" w:space="1" w:color="auto"/>
        </w:pBdr>
        <w:rPr>
          <w:sz w:val="22"/>
          <w:szCs w:val="22"/>
        </w:rPr>
      </w:pPr>
    </w:p>
    <w:p w14:paraId="15CAED8E" w14:textId="77777777" w:rsidR="00082551" w:rsidRPr="004543B4" w:rsidRDefault="00082551" w:rsidP="00082551">
      <w:pPr>
        <w:rPr>
          <w:sz w:val="22"/>
          <w:szCs w:val="22"/>
          <w:u w:val="single"/>
        </w:rPr>
      </w:pPr>
    </w:p>
    <w:p w14:paraId="25080AC6" w14:textId="77777777" w:rsidR="00082551" w:rsidRPr="004543B4" w:rsidRDefault="00082551" w:rsidP="00082551">
      <w:pPr>
        <w:rPr>
          <w:b/>
          <w:sz w:val="22"/>
          <w:szCs w:val="22"/>
        </w:rPr>
      </w:pPr>
      <w:r w:rsidRPr="004543B4">
        <w:rPr>
          <w:b/>
          <w:sz w:val="22"/>
          <w:szCs w:val="22"/>
        </w:rPr>
        <w:t>КАК СЕ ЧУВСТВАМ СЕГА?                       Съвсем    В известна    В значи-   Напълно</w:t>
      </w:r>
    </w:p>
    <w:p w14:paraId="40920B85" w14:textId="77777777" w:rsidR="00082551" w:rsidRPr="004543B4" w:rsidRDefault="00082551" w:rsidP="00082551">
      <w:pPr>
        <w:rPr>
          <w:b/>
          <w:sz w:val="22"/>
          <w:szCs w:val="22"/>
        </w:rPr>
      </w:pPr>
      <w:r w:rsidRPr="004543B4">
        <w:rPr>
          <w:b/>
          <w:sz w:val="22"/>
          <w:szCs w:val="22"/>
        </w:rPr>
        <w:t xml:space="preserve">                                                                                 не          степен           телна </w:t>
      </w:r>
    </w:p>
    <w:p w14:paraId="3DD0D2FF" w14:textId="77777777" w:rsidR="00082551" w:rsidRPr="004543B4" w:rsidRDefault="00082551" w:rsidP="00082551">
      <w:pPr>
        <w:pBdr>
          <w:bottom w:val="single" w:sz="12" w:space="1" w:color="auto"/>
        </w:pBdr>
        <w:rPr>
          <w:b/>
          <w:sz w:val="22"/>
          <w:szCs w:val="22"/>
        </w:rPr>
      </w:pPr>
      <w:r w:rsidRPr="004543B4">
        <w:rPr>
          <w:b/>
          <w:sz w:val="22"/>
          <w:szCs w:val="22"/>
        </w:rPr>
        <w:t xml:space="preserve">                                                                                                                      степен</w:t>
      </w:r>
    </w:p>
    <w:p w14:paraId="0F3B46C6" w14:textId="77777777" w:rsidR="00082551" w:rsidRPr="004543B4" w:rsidRDefault="00082551" w:rsidP="00082551">
      <w:pPr>
        <w:rPr>
          <w:sz w:val="22"/>
          <w:szCs w:val="22"/>
        </w:rPr>
      </w:pPr>
    </w:p>
    <w:p w14:paraId="7016CE01" w14:textId="77777777" w:rsidR="00082551" w:rsidRPr="004543B4" w:rsidRDefault="00082551" w:rsidP="00082551">
      <w:pPr>
        <w:numPr>
          <w:ilvl w:val="0"/>
          <w:numId w:val="17"/>
        </w:numPr>
        <w:rPr>
          <w:sz w:val="22"/>
          <w:szCs w:val="22"/>
        </w:rPr>
      </w:pPr>
      <w:r w:rsidRPr="004543B4">
        <w:rPr>
          <w:sz w:val="22"/>
          <w:szCs w:val="22"/>
        </w:rPr>
        <w:t>Спокоен съм ....................................         1                 2                   3                    4</w:t>
      </w:r>
    </w:p>
    <w:p w14:paraId="35E9DF6B" w14:textId="77777777" w:rsidR="00082551" w:rsidRPr="004543B4" w:rsidRDefault="00082551" w:rsidP="00082551">
      <w:pPr>
        <w:ind w:left="360"/>
        <w:rPr>
          <w:sz w:val="22"/>
          <w:szCs w:val="22"/>
        </w:rPr>
      </w:pPr>
    </w:p>
    <w:p w14:paraId="682CEACE" w14:textId="77777777" w:rsidR="00082551" w:rsidRPr="004543B4" w:rsidRDefault="00082551" w:rsidP="00082551">
      <w:pPr>
        <w:numPr>
          <w:ilvl w:val="0"/>
          <w:numId w:val="17"/>
        </w:numPr>
        <w:rPr>
          <w:sz w:val="22"/>
          <w:szCs w:val="22"/>
        </w:rPr>
      </w:pPr>
      <w:r w:rsidRPr="004543B4">
        <w:rPr>
          <w:sz w:val="22"/>
          <w:szCs w:val="22"/>
        </w:rPr>
        <w:t>Чувствам се сигурен .......................        1                 2                   3                    4</w:t>
      </w:r>
    </w:p>
    <w:p w14:paraId="1E38BFFF" w14:textId="77777777" w:rsidR="00082551" w:rsidRPr="004543B4" w:rsidRDefault="00082551" w:rsidP="00082551">
      <w:pPr>
        <w:ind w:left="360"/>
        <w:rPr>
          <w:sz w:val="22"/>
          <w:szCs w:val="22"/>
        </w:rPr>
      </w:pPr>
    </w:p>
    <w:p w14:paraId="022A6757" w14:textId="77777777" w:rsidR="00082551" w:rsidRPr="004543B4" w:rsidRDefault="00082551" w:rsidP="00082551">
      <w:pPr>
        <w:numPr>
          <w:ilvl w:val="0"/>
          <w:numId w:val="17"/>
        </w:numPr>
        <w:rPr>
          <w:sz w:val="22"/>
          <w:szCs w:val="22"/>
        </w:rPr>
      </w:pPr>
      <w:r w:rsidRPr="004543B4">
        <w:rPr>
          <w:sz w:val="22"/>
          <w:szCs w:val="22"/>
        </w:rPr>
        <w:t>Напрегнат съм .......................</w:t>
      </w:r>
      <w:r w:rsidR="00DF3777" w:rsidRPr="004543B4">
        <w:rPr>
          <w:sz w:val="22"/>
          <w:szCs w:val="22"/>
        </w:rPr>
        <w:t>.........</w:t>
      </w:r>
      <w:r w:rsidRPr="004543B4">
        <w:rPr>
          <w:sz w:val="22"/>
          <w:szCs w:val="22"/>
        </w:rPr>
        <w:t xml:space="preserve">         1                 2                   3                    4</w:t>
      </w:r>
    </w:p>
    <w:p w14:paraId="2FCB35F2" w14:textId="77777777" w:rsidR="00082551" w:rsidRPr="004543B4" w:rsidRDefault="00082551" w:rsidP="00082551">
      <w:pPr>
        <w:ind w:left="360"/>
        <w:rPr>
          <w:sz w:val="22"/>
          <w:szCs w:val="22"/>
        </w:rPr>
      </w:pPr>
    </w:p>
    <w:p w14:paraId="21E14761" w14:textId="77777777" w:rsidR="00082551" w:rsidRPr="004543B4" w:rsidRDefault="00082551" w:rsidP="00082551">
      <w:pPr>
        <w:numPr>
          <w:ilvl w:val="0"/>
          <w:numId w:val="17"/>
        </w:numPr>
        <w:rPr>
          <w:sz w:val="22"/>
          <w:szCs w:val="22"/>
        </w:rPr>
      </w:pPr>
      <w:r w:rsidRPr="004543B4">
        <w:rPr>
          <w:sz w:val="22"/>
          <w:szCs w:val="22"/>
        </w:rPr>
        <w:t xml:space="preserve">Нервите </w:t>
      </w:r>
      <w:r w:rsidR="00DF3777" w:rsidRPr="004543B4">
        <w:rPr>
          <w:sz w:val="22"/>
          <w:szCs w:val="22"/>
        </w:rPr>
        <w:t>ми са изопнати ..............</w:t>
      </w:r>
      <w:r w:rsidRPr="004543B4">
        <w:rPr>
          <w:sz w:val="22"/>
          <w:szCs w:val="22"/>
        </w:rPr>
        <w:t>..         1                 2                   3                    4</w:t>
      </w:r>
    </w:p>
    <w:p w14:paraId="5A7C2323" w14:textId="77777777" w:rsidR="00082551" w:rsidRPr="004543B4" w:rsidRDefault="00082551" w:rsidP="00082551">
      <w:pPr>
        <w:ind w:left="360"/>
        <w:rPr>
          <w:sz w:val="22"/>
          <w:szCs w:val="22"/>
        </w:rPr>
      </w:pPr>
    </w:p>
    <w:p w14:paraId="675CD9D1" w14:textId="77777777" w:rsidR="00082551" w:rsidRPr="004543B4" w:rsidRDefault="00082551" w:rsidP="00082551">
      <w:pPr>
        <w:numPr>
          <w:ilvl w:val="0"/>
          <w:numId w:val="17"/>
        </w:numPr>
        <w:rPr>
          <w:sz w:val="22"/>
          <w:szCs w:val="22"/>
        </w:rPr>
      </w:pPr>
      <w:r w:rsidRPr="004543B4">
        <w:rPr>
          <w:sz w:val="22"/>
          <w:szCs w:val="22"/>
        </w:rPr>
        <w:t>Чувствам се леко, непринудено ...</w:t>
      </w:r>
      <w:r w:rsidR="00DF3777" w:rsidRPr="004543B4">
        <w:rPr>
          <w:sz w:val="22"/>
          <w:szCs w:val="22"/>
        </w:rPr>
        <w:t>.</w:t>
      </w:r>
      <w:r w:rsidRPr="004543B4">
        <w:rPr>
          <w:sz w:val="22"/>
          <w:szCs w:val="22"/>
        </w:rPr>
        <w:t xml:space="preserve">        1                 2                   3                    4</w:t>
      </w:r>
    </w:p>
    <w:p w14:paraId="701D1A8A" w14:textId="77777777" w:rsidR="00082551" w:rsidRPr="004543B4" w:rsidRDefault="00082551" w:rsidP="00082551">
      <w:pPr>
        <w:ind w:left="360"/>
        <w:rPr>
          <w:sz w:val="22"/>
          <w:szCs w:val="22"/>
        </w:rPr>
      </w:pPr>
    </w:p>
    <w:p w14:paraId="27900464" w14:textId="77777777" w:rsidR="00082551" w:rsidRPr="004543B4" w:rsidRDefault="00082551" w:rsidP="00082551">
      <w:pPr>
        <w:numPr>
          <w:ilvl w:val="0"/>
          <w:numId w:val="17"/>
        </w:numPr>
        <w:rPr>
          <w:sz w:val="22"/>
          <w:szCs w:val="22"/>
        </w:rPr>
      </w:pPr>
      <w:r w:rsidRPr="004543B4">
        <w:rPr>
          <w:sz w:val="22"/>
          <w:szCs w:val="22"/>
        </w:rPr>
        <w:t>Чувствам се разстроен, объркан ...        1                 2                   3                    4</w:t>
      </w:r>
    </w:p>
    <w:p w14:paraId="5B05254D" w14:textId="77777777" w:rsidR="00082551" w:rsidRPr="004543B4" w:rsidRDefault="00082551" w:rsidP="00082551">
      <w:pPr>
        <w:ind w:left="360"/>
        <w:rPr>
          <w:sz w:val="22"/>
          <w:szCs w:val="22"/>
        </w:rPr>
      </w:pPr>
    </w:p>
    <w:p w14:paraId="6F74E4EB" w14:textId="77777777" w:rsidR="00082551" w:rsidRPr="004543B4" w:rsidRDefault="00082551" w:rsidP="00082551">
      <w:pPr>
        <w:numPr>
          <w:ilvl w:val="0"/>
          <w:numId w:val="17"/>
        </w:numPr>
        <w:rPr>
          <w:sz w:val="22"/>
          <w:szCs w:val="22"/>
        </w:rPr>
      </w:pPr>
      <w:r w:rsidRPr="004543B4">
        <w:rPr>
          <w:sz w:val="22"/>
          <w:szCs w:val="22"/>
        </w:rPr>
        <w:t>Без</w:t>
      </w:r>
      <w:r w:rsidR="00DF3777" w:rsidRPr="004543B4">
        <w:rPr>
          <w:sz w:val="22"/>
          <w:szCs w:val="22"/>
        </w:rPr>
        <w:t>покоя се за възможни беди .....</w:t>
      </w:r>
      <w:r w:rsidRPr="004543B4">
        <w:rPr>
          <w:sz w:val="22"/>
          <w:szCs w:val="22"/>
        </w:rPr>
        <w:t xml:space="preserve">        1                 2                   3                    4</w:t>
      </w:r>
    </w:p>
    <w:p w14:paraId="727F056D" w14:textId="77777777" w:rsidR="00082551" w:rsidRPr="004543B4" w:rsidRDefault="00082551" w:rsidP="00082551">
      <w:pPr>
        <w:ind w:left="360"/>
        <w:rPr>
          <w:sz w:val="22"/>
          <w:szCs w:val="22"/>
        </w:rPr>
      </w:pPr>
    </w:p>
    <w:p w14:paraId="0E0022C2" w14:textId="77777777" w:rsidR="00082551" w:rsidRPr="004543B4" w:rsidRDefault="00082551" w:rsidP="00082551">
      <w:pPr>
        <w:numPr>
          <w:ilvl w:val="0"/>
          <w:numId w:val="17"/>
        </w:numPr>
        <w:rPr>
          <w:sz w:val="22"/>
          <w:szCs w:val="22"/>
        </w:rPr>
      </w:pPr>
      <w:r w:rsidRPr="004543B4">
        <w:rPr>
          <w:sz w:val="22"/>
          <w:szCs w:val="22"/>
        </w:rPr>
        <w:t>Чувст</w:t>
      </w:r>
      <w:r w:rsidR="00E736D0" w:rsidRPr="004543B4">
        <w:rPr>
          <w:sz w:val="22"/>
          <w:szCs w:val="22"/>
        </w:rPr>
        <w:t xml:space="preserve">вам се удовлетворен ........... </w:t>
      </w:r>
      <w:r w:rsidRPr="004543B4">
        <w:rPr>
          <w:sz w:val="22"/>
          <w:szCs w:val="22"/>
        </w:rPr>
        <w:t xml:space="preserve">       1                 2                   3                    4</w:t>
      </w:r>
    </w:p>
    <w:p w14:paraId="36421F34" w14:textId="77777777" w:rsidR="00082551" w:rsidRPr="004543B4" w:rsidRDefault="00082551" w:rsidP="00082551">
      <w:pPr>
        <w:ind w:left="360"/>
        <w:rPr>
          <w:sz w:val="22"/>
          <w:szCs w:val="22"/>
        </w:rPr>
      </w:pPr>
    </w:p>
    <w:p w14:paraId="21B3E69C" w14:textId="77777777" w:rsidR="00082551" w:rsidRPr="004543B4" w:rsidRDefault="00082551" w:rsidP="00082551">
      <w:pPr>
        <w:numPr>
          <w:ilvl w:val="0"/>
          <w:numId w:val="17"/>
        </w:numPr>
        <w:rPr>
          <w:sz w:val="22"/>
          <w:szCs w:val="22"/>
        </w:rPr>
      </w:pPr>
      <w:r w:rsidRPr="004543B4">
        <w:rPr>
          <w:sz w:val="22"/>
          <w:szCs w:val="22"/>
        </w:rPr>
        <w:t>Уплашен съм ..................</w:t>
      </w:r>
      <w:r w:rsidR="00E736D0" w:rsidRPr="004543B4">
        <w:rPr>
          <w:sz w:val="22"/>
          <w:szCs w:val="22"/>
        </w:rPr>
        <w:t>..............</w:t>
      </w:r>
      <w:r w:rsidRPr="004543B4">
        <w:rPr>
          <w:sz w:val="22"/>
          <w:szCs w:val="22"/>
        </w:rPr>
        <w:t xml:space="preserve">         1                 2                   3                    4</w:t>
      </w:r>
    </w:p>
    <w:p w14:paraId="0DA2A48C" w14:textId="77777777" w:rsidR="00082551" w:rsidRPr="004543B4" w:rsidRDefault="00082551" w:rsidP="00082551">
      <w:pPr>
        <w:ind w:left="360"/>
        <w:rPr>
          <w:sz w:val="22"/>
          <w:szCs w:val="22"/>
        </w:rPr>
      </w:pPr>
    </w:p>
    <w:p w14:paraId="338F5957" w14:textId="77777777" w:rsidR="00082551" w:rsidRPr="004543B4" w:rsidRDefault="00082551" w:rsidP="00082551">
      <w:pPr>
        <w:numPr>
          <w:ilvl w:val="0"/>
          <w:numId w:val="17"/>
        </w:numPr>
        <w:rPr>
          <w:sz w:val="22"/>
          <w:szCs w:val="22"/>
        </w:rPr>
      </w:pPr>
      <w:r w:rsidRPr="004543B4">
        <w:rPr>
          <w:sz w:val="22"/>
          <w:szCs w:val="22"/>
        </w:rPr>
        <w:t>Чувствам</w:t>
      </w:r>
      <w:r w:rsidR="00E736D0" w:rsidRPr="004543B4">
        <w:rPr>
          <w:sz w:val="22"/>
          <w:szCs w:val="22"/>
        </w:rPr>
        <w:t xml:space="preserve"> се удобно ....................</w:t>
      </w:r>
      <w:r w:rsidRPr="004543B4">
        <w:rPr>
          <w:sz w:val="22"/>
          <w:szCs w:val="22"/>
        </w:rPr>
        <w:t xml:space="preserve">          1                 2                   3                    4</w:t>
      </w:r>
    </w:p>
    <w:p w14:paraId="1D632737" w14:textId="77777777" w:rsidR="00082551" w:rsidRPr="004543B4" w:rsidRDefault="00082551" w:rsidP="00082551">
      <w:pPr>
        <w:ind w:left="360"/>
        <w:rPr>
          <w:sz w:val="22"/>
          <w:szCs w:val="22"/>
        </w:rPr>
      </w:pPr>
    </w:p>
    <w:p w14:paraId="7FE41CD4" w14:textId="77777777" w:rsidR="00082551" w:rsidRPr="004543B4" w:rsidRDefault="00082551" w:rsidP="00082551">
      <w:pPr>
        <w:numPr>
          <w:ilvl w:val="0"/>
          <w:numId w:val="17"/>
        </w:numPr>
        <w:rPr>
          <w:sz w:val="22"/>
          <w:szCs w:val="22"/>
        </w:rPr>
      </w:pPr>
      <w:r w:rsidRPr="004543B4">
        <w:rPr>
          <w:sz w:val="22"/>
          <w:szCs w:val="22"/>
        </w:rPr>
        <w:t>Чувствам увереност в себе си ...          1                 2                   3                    4</w:t>
      </w:r>
    </w:p>
    <w:p w14:paraId="6D32E587" w14:textId="77777777" w:rsidR="00082551" w:rsidRPr="004543B4" w:rsidRDefault="00082551" w:rsidP="00082551">
      <w:pPr>
        <w:ind w:left="360"/>
        <w:rPr>
          <w:sz w:val="22"/>
          <w:szCs w:val="22"/>
        </w:rPr>
      </w:pPr>
    </w:p>
    <w:p w14:paraId="549C5744" w14:textId="77777777" w:rsidR="00082551" w:rsidRPr="004543B4" w:rsidRDefault="00082551" w:rsidP="00082551">
      <w:pPr>
        <w:numPr>
          <w:ilvl w:val="0"/>
          <w:numId w:val="17"/>
        </w:numPr>
        <w:rPr>
          <w:sz w:val="22"/>
          <w:szCs w:val="22"/>
        </w:rPr>
      </w:pPr>
      <w:r w:rsidRPr="004543B4">
        <w:rPr>
          <w:sz w:val="22"/>
          <w:szCs w:val="22"/>
        </w:rPr>
        <w:t>Нервен съм ..................................          1                 2                   3                    4</w:t>
      </w:r>
    </w:p>
    <w:p w14:paraId="0CCCA2D9" w14:textId="77777777" w:rsidR="00082551" w:rsidRPr="004543B4" w:rsidRDefault="00082551" w:rsidP="00082551">
      <w:pPr>
        <w:ind w:left="360"/>
        <w:rPr>
          <w:sz w:val="22"/>
          <w:szCs w:val="22"/>
        </w:rPr>
      </w:pPr>
    </w:p>
    <w:p w14:paraId="21901BD3" w14:textId="77777777" w:rsidR="00082551" w:rsidRPr="004543B4" w:rsidRDefault="00082551" w:rsidP="00082551">
      <w:pPr>
        <w:numPr>
          <w:ilvl w:val="0"/>
          <w:numId w:val="17"/>
        </w:numPr>
        <w:rPr>
          <w:sz w:val="22"/>
          <w:szCs w:val="22"/>
        </w:rPr>
      </w:pPr>
      <w:r w:rsidRPr="004543B4">
        <w:rPr>
          <w:sz w:val="22"/>
          <w:szCs w:val="22"/>
        </w:rPr>
        <w:t>Треперя от нерви ........................          1                 2                   3                    4</w:t>
      </w:r>
    </w:p>
    <w:p w14:paraId="308841F3" w14:textId="77777777" w:rsidR="00082551" w:rsidRPr="004543B4" w:rsidRDefault="00082551" w:rsidP="00082551">
      <w:pPr>
        <w:ind w:left="360"/>
        <w:rPr>
          <w:sz w:val="22"/>
          <w:szCs w:val="22"/>
        </w:rPr>
      </w:pPr>
    </w:p>
    <w:p w14:paraId="7656C803" w14:textId="77777777" w:rsidR="00082551" w:rsidRPr="004543B4" w:rsidRDefault="00082551" w:rsidP="00082551">
      <w:pPr>
        <w:numPr>
          <w:ilvl w:val="0"/>
          <w:numId w:val="17"/>
        </w:numPr>
        <w:rPr>
          <w:sz w:val="22"/>
          <w:szCs w:val="22"/>
        </w:rPr>
      </w:pPr>
      <w:r w:rsidRPr="004543B4">
        <w:rPr>
          <w:sz w:val="22"/>
          <w:szCs w:val="22"/>
        </w:rPr>
        <w:t>Ч</w:t>
      </w:r>
      <w:r w:rsidR="00E736D0" w:rsidRPr="004543B4">
        <w:rPr>
          <w:sz w:val="22"/>
          <w:szCs w:val="22"/>
        </w:rPr>
        <w:t>увствам нерешителност .........</w:t>
      </w:r>
      <w:r w:rsidRPr="004543B4">
        <w:rPr>
          <w:sz w:val="22"/>
          <w:szCs w:val="22"/>
        </w:rPr>
        <w:t xml:space="preserve">           1                 2                   3                    4</w:t>
      </w:r>
    </w:p>
    <w:p w14:paraId="7A4418E4" w14:textId="77777777" w:rsidR="00082551" w:rsidRPr="004543B4" w:rsidRDefault="00082551" w:rsidP="00082551">
      <w:pPr>
        <w:ind w:left="360"/>
        <w:rPr>
          <w:sz w:val="22"/>
          <w:szCs w:val="22"/>
        </w:rPr>
      </w:pPr>
    </w:p>
    <w:p w14:paraId="217BE222" w14:textId="77777777" w:rsidR="00082551" w:rsidRPr="004543B4" w:rsidRDefault="00082551" w:rsidP="00082551">
      <w:pPr>
        <w:numPr>
          <w:ilvl w:val="0"/>
          <w:numId w:val="17"/>
        </w:numPr>
        <w:rPr>
          <w:sz w:val="22"/>
          <w:szCs w:val="22"/>
        </w:rPr>
      </w:pPr>
      <w:r w:rsidRPr="004543B4">
        <w:rPr>
          <w:sz w:val="22"/>
          <w:szCs w:val="22"/>
        </w:rPr>
        <w:t>Чувствам се приятно отпуснат ..         1                 2                   3                    4</w:t>
      </w:r>
    </w:p>
    <w:p w14:paraId="289EFD35" w14:textId="77777777" w:rsidR="00082551" w:rsidRPr="004543B4" w:rsidRDefault="00082551" w:rsidP="00082551">
      <w:pPr>
        <w:ind w:left="360"/>
        <w:rPr>
          <w:sz w:val="22"/>
          <w:szCs w:val="22"/>
        </w:rPr>
      </w:pPr>
    </w:p>
    <w:p w14:paraId="76649F56" w14:textId="77777777" w:rsidR="00082551" w:rsidRPr="004543B4" w:rsidRDefault="00082551" w:rsidP="00082551">
      <w:pPr>
        <w:numPr>
          <w:ilvl w:val="0"/>
          <w:numId w:val="17"/>
        </w:numPr>
        <w:rPr>
          <w:sz w:val="22"/>
          <w:szCs w:val="22"/>
        </w:rPr>
      </w:pPr>
      <w:r w:rsidRPr="004543B4">
        <w:rPr>
          <w:sz w:val="22"/>
          <w:szCs w:val="22"/>
        </w:rPr>
        <w:t>Изпитвам задоволство .................       1                 2                   3                    4</w:t>
      </w:r>
    </w:p>
    <w:p w14:paraId="0D419238" w14:textId="77777777" w:rsidR="00082551" w:rsidRPr="004543B4" w:rsidRDefault="00082551" w:rsidP="00082551">
      <w:pPr>
        <w:ind w:left="360"/>
        <w:rPr>
          <w:sz w:val="22"/>
          <w:szCs w:val="22"/>
        </w:rPr>
      </w:pPr>
    </w:p>
    <w:p w14:paraId="27931815" w14:textId="77777777" w:rsidR="00082551" w:rsidRPr="004543B4" w:rsidRDefault="00082551" w:rsidP="00082551">
      <w:pPr>
        <w:numPr>
          <w:ilvl w:val="0"/>
          <w:numId w:val="17"/>
        </w:numPr>
        <w:rPr>
          <w:sz w:val="22"/>
          <w:szCs w:val="22"/>
        </w:rPr>
      </w:pPr>
      <w:r w:rsidRPr="004543B4">
        <w:rPr>
          <w:sz w:val="22"/>
          <w:szCs w:val="22"/>
        </w:rPr>
        <w:t>Притеснен съм ..............................</w:t>
      </w:r>
      <w:r w:rsidR="00E736D0" w:rsidRPr="004543B4">
        <w:rPr>
          <w:sz w:val="22"/>
          <w:szCs w:val="22"/>
        </w:rPr>
        <w:t>.</w:t>
      </w:r>
      <w:r w:rsidRPr="004543B4">
        <w:rPr>
          <w:sz w:val="22"/>
          <w:szCs w:val="22"/>
        </w:rPr>
        <w:t xml:space="preserve">           1                 2                   3                    4</w:t>
      </w:r>
    </w:p>
    <w:p w14:paraId="510F97C6" w14:textId="77777777" w:rsidR="00082551" w:rsidRPr="004543B4" w:rsidRDefault="00082551" w:rsidP="00082551">
      <w:pPr>
        <w:rPr>
          <w:sz w:val="22"/>
          <w:szCs w:val="22"/>
        </w:rPr>
      </w:pPr>
    </w:p>
    <w:p w14:paraId="5E3E5EF8" w14:textId="77777777" w:rsidR="00082551" w:rsidRPr="004543B4" w:rsidRDefault="00082551" w:rsidP="00082551">
      <w:pPr>
        <w:numPr>
          <w:ilvl w:val="0"/>
          <w:numId w:val="17"/>
        </w:numPr>
        <w:rPr>
          <w:sz w:val="22"/>
          <w:szCs w:val="22"/>
        </w:rPr>
      </w:pPr>
      <w:r w:rsidRPr="004543B4">
        <w:rPr>
          <w:sz w:val="22"/>
          <w:szCs w:val="22"/>
        </w:rPr>
        <w:t>Смутен съм .....................................          1                 2                   3                    4</w:t>
      </w:r>
    </w:p>
    <w:p w14:paraId="19CE3A58" w14:textId="77777777" w:rsidR="00082551" w:rsidRPr="004543B4" w:rsidRDefault="00082551" w:rsidP="00082551">
      <w:pPr>
        <w:ind w:left="360"/>
        <w:rPr>
          <w:sz w:val="22"/>
          <w:szCs w:val="22"/>
        </w:rPr>
      </w:pPr>
    </w:p>
    <w:p w14:paraId="17A10B2D" w14:textId="77777777" w:rsidR="00082551" w:rsidRPr="004543B4" w:rsidRDefault="00082551" w:rsidP="00082551">
      <w:pPr>
        <w:numPr>
          <w:ilvl w:val="0"/>
          <w:numId w:val="17"/>
        </w:numPr>
        <w:rPr>
          <w:sz w:val="22"/>
          <w:szCs w:val="22"/>
        </w:rPr>
      </w:pPr>
      <w:r w:rsidRPr="004543B4">
        <w:rPr>
          <w:sz w:val="22"/>
          <w:szCs w:val="22"/>
        </w:rPr>
        <w:t>Чувствам се стабилен ....................          1                 2                   3                    4</w:t>
      </w:r>
    </w:p>
    <w:p w14:paraId="18368296" w14:textId="77777777" w:rsidR="00082551" w:rsidRPr="004543B4" w:rsidRDefault="00082551" w:rsidP="00082551">
      <w:pPr>
        <w:ind w:left="360"/>
        <w:rPr>
          <w:sz w:val="22"/>
          <w:szCs w:val="22"/>
        </w:rPr>
      </w:pPr>
    </w:p>
    <w:p w14:paraId="7E3C61AC" w14:textId="77777777" w:rsidR="00082551" w:rsidRPr="004543B4" w:rsidRDefault="00082551" w:rsidP="00082551">
      <w:pPr>
        <w:numPr>
          <w:ilvl w:val="0"/>
          <w:numId w:val="17"/>
        </w:numPr>
        <w:rPr>
          <w:sz w:val="22"/>
          <w:szCs w:val="22"/>
        </w:rPr>
      </w:pPr>
      <w:r w:rsidRPr="004543B4">
        <w:rPr>
          <w:sz w:val="22"/>
          <w:szCs w:val="22"/>
        </w:rPr>
        <w:t xml:space="preserve">Чувствам се свободно, нямам </w:t>
      </w:r>
      <w:r w:rsidR="00E736D0" w:rsidRPr="004543B4">
        <w:rPr>
          <w:sz w:val="22"/>
          <w:szCs w:val="22"/>
        </w:rPr>
        <w:br/>
      </w:r>
      <w:r w:rsidRPr="004543B4">
        <w:rPr>
          <w:sz w:val="22"/>
          <w:szCs w:val="22"/>
        </w:rPr>
        <w:t>проблеми</w:t>
      </w:r>
      <w:r w:rsidR="00E736D0" w:rsidRPr="004543B4">
        <w:rPr>
          <w:sz w:val="22"/>
          <w:szCs w:val="22"/>
        </w:rPr>
        <w:t xml:space="preserve"> .........................................</w:t>
      </w:r>
      <w:r w:rsidRPr="004543B4">
        <w:rPr>
          <w:sz w:val="22"/>
          <w:szCs w:val="22"/>
        </w:rPr>
        <w:t xml:space="preserve">         1                 2                   3                    4</w:t>
      </w:r>
    </w:p>
    <w:p w14:paraId="6D7BF1A0" w14:textId="77777777" w:rsidR="00082551" w:rsidRPr="004543B4" w:rsidRDefault="00082551" w:rsidP="00082551">
      <w:pPr>
        <w:ind w:left="360"/>
        <w:rPr>
          <w:sz w:val="22"/>
          <w:szCs w:val="22"/>
        </w:rPr>
      </w:pPr>
    </w:p>
    <w:p w14:paraId="46F187ED" w14:textId="77777777" w:rsidR="00082551" w:rsidRPr="004543B4" w:rsidRDefault="00082551" w:rsidP="00082551">
      <w:pPr>
        <w:ind w:left="360"/>
        <w:rPr>
          <w:sz w:val="22"/>
          <w:szCs w:val="22"/>
        </w:rPr>
      </w:pPr>
    </w:p>
    <w:p w14:paraId="3AF8723A" w14:textId="77777777" w:rsidR="00082551" w:rsidRPr="004543B4" w:rsidRDefault="00082551" w:rsidP="00082551">
      <w:pPr>
        <w:rPr>
          <w:b/>
          <w:sz w:val="22"/>
          <w:szCs w:val="22"/>
        </w:rPr>
      </w:pPr>
    </w:p>
    <w:p w14:paraId="684300D2" w14:textId="77777777" w:rsidR="00082551" w:rsidRPr="004543B4" w:rsidRDefault="00082551" w:rsidP="00082551">
      <w:pPr>
        <w:jc w:val="right"/>
        <w:rPr>
          <w:b/>
          <w:sz w:val="22"/>
          <w:szCs w:val="22"/>
        </w:rPr>
      </w:pPr>
      <w:r w:rsidRPr="004543B4">
        <w:rPr>
          <w:b/>
          <w:sz w:val="22"/>
          <w:szCs w:val="22"/>
        </w:rPr>
        <w:t>ВЪПРОСНИК ЗА САМООЦЕНКА                                          STAI -Y-2</w:t>
      </w:r>
    </w:p>
    <w:p w14:paraId="6D836BC0" w14:textId="77777777" w:rsidR="00082551" w:rsidRPr="004543B4" w:rsidRDefault="00082551" w:rsidP="00082551">
      <w:pPr>
        <w:jc w:val="right"/>
        <w:rPr>
          <w:b/>
          <w:sz w:val="22"/>
          <w:szCs w:val="22"/>
        </w:rPr>
      </w:pPr>
    </w:p>
    <w:p w14:paraId="65C9A16E" w14:textId="77777777" w:rsidR="00082551" w:rsidRPr="004543B4" w:rsidRDefault="00082551" w:rsidP="00082551">
      <w:pPr>
        <w:rPr>
          <w:b/>
          <w:sz w:val="22"/>
          <w:szCs w:val="22"/>
        </w:rPr>
      </w:pPr>
      <w:r w:rsidRPr="004543B4">
        <w:rPr>
          <w:b/>
          <w:sz w:val="22"/>
          <w:szCs w:val="22"/>
        </w:rPr>
        <w:t>Име: _______________________________________________________ Дата: _________ г.</w:t>
      </w:r>
    </w:p>
    <w:p w14:paraId="0342DC65" w14:textId="77777777" w:rsidR="00082551" w:rsidRPr="004543B4" w:rsidRDefault="00082551" w:rsidP="00082551">
      <w:pPr>
        <w:rPr>
          <w:b/>
          <w:sz w:val="22"/>
          <w:szCs w:val="22"/>
        </w:rPr>
      </w:pPr>
    </w:p>
    <w:p w14:paraId="370DC397" w14:textId="77777777" w:rsidR="00082551" w:rsidRPr="004543B4" w:rsidRDefault="00082551" w:rsidP="00082551">
      <w:pPr>
        <w:rPr>
          <w:sz w:val="22"/>
          <w:szCs w:val="22"/>
        </w:rPr>
      </w:pPr>
      <w:r w:rsidRPr="004543B4">
        <w:rPr>
          <w:b/>
          <w:sz w:val="22"/>
          <w:szCs w:val="22"/>
        </w:rPr>
        <w:t>Инструкция:</w:t>
      </w:r>
      <w:r w:rsidRPr="004543B4">
        <w:rPr>
          <w:sz w:val="22"/>
          <w:szCs w:val="22"/>
        </w:rPr>
        <w:t xml:space="preserve"> По-долу са дадени някои изрази, които хората използват, когато описват себе си. След като прочетете всеко твърдение, отбележете със знака “Х” тази цифра отдясно, която НАЙ-ТОЧНО отбелязва как Вие  </w:t>
      </w:r>
      <w:r w:rsidRPr="004543B4">
        <w:rPr>
          <w:sz w:val="22"/>
          <w:szCs w:val="22"/>
          <w:u w:val="single"/>
        </w:rPr>
        <w:t>ИЗОБЩО СЕ ЧУВСТВАТЕ, а не в този момент</w:t>
      </w:r>
      <w:r w:rsidRPr="004543B4">
        <w:rPr>
          <w:sz w:val="22"/>
          <w:szCs w:val="22"/>
        </w:rPr>
        <w:t>.</w:t>
      </w:r>
    </w:p>
    <w:p w14:paraId="26155AD7" w14:textId="77777777" w:rsidR="00082551" w:rsidRPr="004543B4" w:rsidRDefault="00082551" w:rsidP="00082551">
      <w:pPr>
        <w:rPr>
          <w:sz w:val="22"/>
          <w:szCs w:val="22"/>
        </w:rPr>
      </w:pPr>
      <w:r w:rsidRPr="004543B4">
        <w:rPr>
          <w:sz w:val="22"/>
          <w:szCs w:val="22"/>
        </w:rPr>
        <w:tab/>
        <w:t>Тук няма верни и неверни отговори. Отговаряйте, колкото може по-бързо. Припомняйте си КАКВА СТЕПЕН означава всяка цифра.</w:t>
      </w:r>
    </w:p>
    <w:p w14:paraId="1C4AB290" w14:textId="77777777" w:rsidR="00082551" w:rsidRPr="004543B4" w:rsidRDefault="00082551" w:rsidP="00082551">
      <w:pPr>
        <w:pBdr>
          <w:bottom w:val="single" w:sz="12" w:space="1" w:color="auto"/>
        </w:pBdr>
        <w:rPr>
          <w:sz w:val="22"/>
          <w:szCs w:val="22"/>
        </w:rPr>
      </w:pPr>
    </w:p>
    <w:p w14:paraId="78B10A96" w14:textId="77777777" w:rsidR="00082551" w:rsidRPr="004543B4" w:rsidRDefault="00082551" w:rsidP="00082551">
      <w:pPr>
        <w:rPr>
          <w:sz w:val="22"/>
          <w:szCs w:val="22"/>
          <w:u w:val="single"/>
        </w:rPr>
      </w:pPr>
    </w:p>
    <w:p w14:paraId="3AF01940" w14:textId="77777777" w:rsidR="00082551" w:rsidRPr="004543B4" w:rsidRDefault="00082551" w:rsidP="00082551">
      <w:pPr>
        <w:rPr>
          <w:b/>
          <w:sz w:val="22"/>
          <w:szCs w:val="22"/>
        </w:rPr>
      </w:pPr>
      <w:r w:rsidRPr="004543B4">
        <w:rPr>
          <w:b/>
          <w:sz w:val="22"/>
          <w:szCs w:val="22"/>
        </w:rPr>
        <w:t>КАК СЕ ЧУВСТВАМ ИЗОБЩО?                 Съвсем    В известна    В значи-   Напълно</w:t>
      </w:r>
    </w:p>
    <w:p w14:paraId="2805705D" w14:textId="77777777" w:rsidR="00082551" w:rsidRPr="004543B4" w:rsidRDefault="00082551" w:rsidP="00082551">
      <w:pPr>
        <w:rPr>
          <w:b/>
          <w:sz w:val="22"/>
          <w:szCs w:val="22"/>
        </w:rPr>
      </w:pPr>
      <w:r w:rsidRPr="004543B4">
        <w:rPr>
          <w:b/>
          <w:sz w:val="22"/>
          <w:szCs w:val="22"/>
        </w:rPr>
        <w:t xml:space="preserve">                                                                                    не          степен          телна </w:t>
      </w:r>
    </w:p>
    <w:p w14:paraId="73B45787" w14:textId="77777777" w:rsidR="00082551" w:rsidRPr="004543B4" w:rsidRDefault="00082551" w:rsidP="00082551">
      <w:pPr>
        <w:pBdr>
          <w:bottom w:val="single" w:sz="12" w:space="1" w:color="auto"/>
        </w:pBdr>
        <w:rPr>
          <w:b/>
          <w:sz w:val="22"/>
          <w:szCs w:val="22"/>
        </w:rPr>
      </w:pPr>
      <w:r w:rsidRPr="004543B4">
        <w:rPr>
          <w:b/>
          <w:sz w:val="22"/>
          <w:szCs w:val="22"/>
        </w:rPr>
        <w:t xml:space="preserve">                                                                                                                        степен</w:t>
      </w:r>
    </w:p>
    <w:p w14:paraId="688EDBA3" w14:textId="77777777" w:rsidR="00082551" w:rsidRPr="004543B4" w:rsidRDefault="00082551" w:rsidP="00082551">
      <w:pPr>
        <w:ind w:left="360"/>
        <w:rPr>
          <w:sz w:val="22"/>
          <w:szCs w:val="22"/>
        </w:rPr>
      </w:pPr>
    </w:p>
    <w:p w14:paraId="4B8CF752" w14:textId="77777777" w:rsidR="00082551" w:rsidRPr="004543B4" w:rsidRDefault="00082551" w:rsidP="00DF3777">
      <w:pPr>
        <w:numPr>
          <w:ilvl w:val="0"/>
          <w:numId w:val="17"/>
        </w:numPr>
        <w:ind w:left="714" w:hanging="357"/>
        <w:rPr>
          <w:sz w:val="22"/>
          <w:szCs w:val="22"/>
        </w:rPr>
      </w:pPr>
      <w:r w:rsidRPr="004543B4">
        <w:rPr>
          <w:sz w:val="22"/>
          <w:szCs w:val="22"/>
        </w:rPr>
        <w:t xml:space="preserve">Приятно ми е, чувствам </w:t>
      </w:r>
      <w:r w:rsidRPr="004543B4">
        <w:rPr>
          <w:sz w:val="22"/>
          <w:szCs w:val="22"/>
        </w:rPr>
        <w:br/>
        <w:t>благоразположение............................          1                 2                   3                    4</w:t>
      </w:r>
    </w:p>
    <w:p w14:paraId="79F8EF55" w14:textId="77777777" w:rsidR="00082551" w:rsidRPr="004543B4" w:rsidRDefault="00082551" w:rsidP="00082551">
      <w:pPr>
        <w:ind w:left="360"/>
        <w:rPr>
          <w:sz w:val="22"/>
          <w:szCs w:val="22"/>
        </w:rPr>
      </w:pPr>
    </w:p>
    <w:p w14:paraId="5E029B52" w14:textId="77777777" w:rsidR="00082551" w:rsidRPr="004543B4" w:rsidRDefault="00082551" w:rsidP="00082551">
      <w:pPr>
        <w:numPr>
          <w:ilvl w:val="0"/>
          <w:numId w:val="17"/>
        </w:numPr>
        <w:rPr>
          <w:sz w:val="22"/>
          <w:szCs w:val="22"/>
        </w:rPr>
      </w:pPr>
      <w:r w:rsidRPr="004543B4">
        <w:rPr>
          <w:sz w:val="22"/>
          <w:szCs w:val="22"/>
        </w:rPr>
        <w:t>Чувствам се нервен и неспокоен ....</w:t>
      </w:r>
      <w:r w:rsidR="00E736D0" w:rsidRPr="004543B4">
        <w:rPr>
          <w:sz w:val="22"/>
          <w:szCs w:val="22"/>
        </w:rPr>
        <w:t>.</w:t>
      </w:r>
      <w:r w:rsidRPr="004543B4">
        <w:rPr>
          <w:sz w:val="22"/>
          <w:szCs w:val="22"/>
        </w:rPr>
        <w:t>.         1                 2                   3                    4</w:t>
      </w:r>
    </w:p>
    <w:p w14:paraId="250D73FB" w14:textId="77777777" w:rsidR="00082551" w:rsidRPr="004543B4" w:rsidRDefault="00082551" w:rsidP="00082551">
      <w:pPr>
        <w:ind w:left="360"/>
        <w:rPr>
          <w:sz w:val="22"/>
          <w:szCs w:val="22"/>
        </w:rPr>
      </w:pPr>
    </w:p>
    <w:p w14:paraId="102719D6" w14:textId="77777777" w:rsidR="00082551" w:rsidRPr="004543B4" w:rsidRDefault="00082551" w:rsidP="00082551">
      <w:pPr>
        <w:numPr>
          <w:ilvl w:val="0"/>
          <w:numId w:val="17"/>
        </w:numPr>
        <w:rPr>
          <w:sz w:val="22"/>
          <w:szCs w:val="22"/>
        </w:rPr>
      </w:pPr>
      <w:r w:rsidRPr="004543B4">
        <w:rPr>
          <w:sz w:val="22"/>
          <w:szCs w:val="22"/>
        </w:rPr>
        <w:t xml:space="preserve">Доволен съм от себе си ......................         1                 2        </w:t>
      </w:r>
      <w:r w:rsidR="009F6D6B" w:rsidRPr="004543B4">
        <w:rPr>
          <w:sz w:val="22"/>
          <w:szCs w:val="22"/>
        </w:rPr>
        <w:t xml:space="preserve">           3                   </w:t>
      </w:r>
      <w:r w:rsidRPr="004543B4">
        <w:rPr>
          <w:sz w:val="22"/>
          <w:szCs w:val="22"/>
        </w:rPr>
        <w:t>4</w:t>
      </w:r>
    </w:p>
    <w:p w14:paraId="4716DC51" w14:textId="77777777" w:rsidR="00082551" w:rsidRPr="004543B4" w:rsidRDefault="00082551" w:rsidP="00082551">
      <w:pPr>
        <w:ind w:left="360"/>
        <w:rPr>
          <w:sz w:val="22"/>
          <w:szCs w:val="22"/>
        </w:rPr>
      </w:pPr>
    </w:p>
    <w:p w14:paraId="530EE465" w14:textId="77777777" w:rsidR="00082551" w:rsidRPr="004543B4" w:rsidRDefault="00082551" w:rsidP="00082551">
      <w:pPr>
        <w:numPr>
          <w:ilvl w:val="0"/>
          <w:numId w:val="17"/>
        </w:numPr>
        <w:rPr>
          <w:sz w:val="22"/>
          <w:szCs w:val="22"/>
        </w:rPr>
      </w:pPr>
      <w:r w:rsidRPr="004543B4">
        <w:rPr>
          <w:sz w:val="22"/>
          <w:szCs w:val="22"/>
        </w:rPr>
        <w:t xml:space="preserve">Иска ми се да съм така щастлив като </w:t>
      </w:r>
      <w:r w:rsidRPr="004543B4">
        <w:rPr>
          <w:sz w:val="22"/>
          <w:szCs w:val="22"/>
        </w:rPr>
        <w:br/>
        <w:t>другите .................................................        1                 2                   3                    4</w:t>
      </w:r>
    </w:p>
    <w:p w14:paraId="7D5CCFC7" w14:textId="77777777" w:rsidR="00082551" w:rsidRPr="004543B4" w:rsidRDefault="00082551" w:rsidP="00082551">
      <w:pPr>
        <w:ind w:left="360"/>
        <w:rPr>
          <w:sz w:val="22"/>
          <w:szCs w:val="22"/>
        </w:rPr>
      </w:pPr>
    </w:p>
    <w:p w14:paraId="6C9C045E" w14:textId="77777777" w:rsidR="00082551" w:rsidRPr="004543B4" w:rsidRDefault="00082551" w:rsidP="00DF3777">
      <w:pPr>
        <w:numPr>
          <w:ilvl w:val="0"/>
          <w:numId w:val="17"/>
        </w:numPr>
        <w:ind w:left="714" w:hanging="357"/>
        <w:rPr>
          <w:sz w:val="22"/>
          <w:szCs w:val="22"/>
        </w:rPr>
      </w:pPr>
      <w:r w:rsidRPr="004543B4">
        <w:rPr>
          <w:sz w:val="22"/>
          <w:szCs w:val="22"/>
        </w:rPr>
        <w:t xml:space="preserve">Чувствам се като човек, който е </w:t>
      </w:r>
      <w:r w:rsidRPr="004543B4">
        <w:rPr>
          <w:sz w:val="22"/>
          <w:szCs w:val="22"/>
        </w:rPr>
        <w:br/>
        <w:t>претърпял неуспех .....</w:t>
      </w:r>
      <w:r w:rsidR="00DF3777" w:rsidRPr="004543B4">
        <w:rPr>
          <w:sz w:val="22"/>
          <w:szCs w:val="22"/>
        </w:rPr>
        <w:t>.........................</w:t>
      </w:r>
      <w:r w:rsidRPr="004543B4">
        <w:rPr>
          <w:sz w:val="22"/>
          <w:szCs w:val="22"/>
        </w:rPr>
        <w:t xml:space="preserve">        1                 2                   3                    4</w:t>
      </w:r>
    </w:p>
    <w:p w14:paraId="38608CC0" w14:textId="77777777" w:rsidR="00082551" w:rsidRPr="004543B4" w:rsidRDefault="00082551" w:rsidP="00082551">
      <w:pPr>
        <w:ind w:left="360"/>
        <w:rPr>
          <w:sz w:val="22"/>
          <w:szCs w:val="22"/>
        </w:rPr>
      </w:pPr>
    </w:p>
    <w:p w14:paraId="6B046C4D" w14:textId="77777777" w:rsidR="00082551" w:rsidRPr="004543B4" w:rsidRDefault="00082551" w:rsidP="00082551">
      <w:pPr>
        <w:numPr>
          <w:ilvl w:val="0"/>
          <w:numId w:val="17"/>
        </w:numPr>
        <w:rPr>
          <w:sz w:val="22"/>
          <w:szCs w:val="22"/>
        </w:rPr>
      </w:pPr>
      <w:r w:rsidRPr="004543B4">
        <w:rPr>
          <w:sz w:val="22"/>
          <w:szCs w:val="22"/>
        </w:rPr>
        <w:t>Чувствам се отпочинал ......................</w:t>
      </w:r>
      <w:r w:rsidR="00E736D0" w:rsidRPr="004543B4">
        <w:rPr>
          <w:sz w:val="22"/>
          <w:szCs w:val="22"/>
        </w:rPr>
        <w:t xml:space="preserve"> </w:t>
      </w:r>
      <w:r w:rsidRPr="004543B4">
        <w:rPr>
          <w:sz w:val="22"/>
          <w:szCs w:val="22"/>
        </w:rPr>
        <w:t xml:space="preserve">       1                 2                   3                    4</w:t>
      </w:r>
    </w:p>
    <w:p w14:paraId="23BBBBE9" w14:textId="77777777" w:rsidR="00082551" w:rsidRPr="004543B4" w:rsidRDefault="00082551" w:rsidP="00082551">
      <w:pPr>
        <w:ind w:left="360"/>
        <w:rPr>
          <w:sz w:val="22"/>
          <w:szCs w:val="22"/>
        </w:rPr>
      </w:pPr>
    </w:p>
    <w:p w14:paraId="7424AFE2" w14:textId="77777777" w:rsidR="00082551" w:rsidRPr="004543B4" w:rsidRDefault="00082551" w:rsidP="00082551">
      <w:pPr>
        <w:numPr>
          <w:ilvl w:val="0"/>
          <w:numId w:val="17"/>
        </w:numPr>
        <w:rPr>
          <w:sz w:val="22"/>
          <w:szCs w:val="22"/>
        </w:rPr>
      </w:pPr>
      <w:r w:rsidRPr="004543B4">
        <w:rPr>
          <w:sz w:val="22"/>
          <w:szCs w:val="22"/>
        </w:rPr>
        <w:t xml:space="preserve">Аз съм спокоен, съсредоточен, </w:t>
      </w:r>
      <w:r w:rsidRPr="004543B4">
        <w:rPr>
          <w:sz w:val="22"/>
          <w:szCs w:val="22"/>
        </w:rPr>
        <w:br/>
        <w:t>хладнокръвен ........</w:t>
      </w:r>
      <w:r w:rsidR="00E736D0" w:rsidRPr="004543B4">
        <w:rPr>
          <w:sz w:val="22"/>
          <w:szCs w:val="22"/>
        </w:rPr>
        <w:t>...............................</w:t>
      </w:r>
      <w:r w:rsidRPr="004543B4">
        <w:rPr>
          <w:sz w:val="22"/>
          <w:szCs w:val="22"/>
        </w:rPr>
        <w:t xml:space="preserve">       1                 2                   3                    4</w:t>
      </w:r>
    </w:p>
    <w:p w14:paraId="3E7C73ED" w14:textId="77777777" w:rsidR="00082551" w:rsidRPr="004543B4" w:rsidRDefault="00082551" w:rsidP="00082551">
      <w:pPr>
        <w:ind w:left="360"/>
        <w:rPr>
          <w:sz w:val="22"/>
          <w:szCs w:val="22"/>
        </w:rPr>
      </w:pPr>
    </w:p>
    <w:p w14:paraId="47782AA2" w14:textId="77777777" w:rsidR="00082551" w:rsidRPr="004543B4" w:rsidRDefault="00082551" w:rsidP="00082551">
      <w:pPr>
        <w:numPr>
          <w:ilvl w:val="0"/>
          <w:numId w:val="17"/>
        </w:numPr>
        <w:rPr>
          <w:sz w:val="22"/>
          <w:szCs w:val="22"/>
        </w:rPr>
      </w:pPr>
      <w:r w:rsidRPr="004543B4">
        <w:rPr>
          <w:sz w:val="22"/>
          <w:szCs w:val="22"/>
        </w:rPr>
        <w:t xml:space="preserve">Имам чувството, че трудностите се </w:t>
      </w:r>
      <w:r w:rsidRPr="004543B4">
        <w:rPr>
          <w:sz w:val="22"/>
          <w:szCs w:val="22"/>
        </w:rPr>
        <w:br/>
        <w:t>натрупват и не мога да ги преодолея ...    1                 2                   3                    4</w:t>
      </w:r>
    </w:p>
    <w:p w14:paraId="68085307" w14:textId="77777777" w:rsidR="00082551" w:rsidRPr="004543B4" w:rsidRDefault="00082551" w:rsidP="00082551">
      <w:pPr>
        <w:ind w:left="360"/>
        <w:rPr>
          <w:sz w:val="22"/>
          <w:szCs w:val="22"/>
        </w:rPr>
      </w:pPr>
    </w:p>
    <w:p w14:paraId="22662D01" w14:textId="77777777" w:rsidR="00082551" w:rsidRPr="004543B4" w:rsidRDefault="00082551" w:rsidP="00DF3777">
      <w:pPr>
        <w:numPr>
          <w:ilvl w:val="0"/>
          <w:numId w:val="17"/>
        </w:numPr>
        <w:ind w:left="714" w:hanging="357"/>
        <w:rPr>
          <w:sz w:val="22"/>
          <w:szCs w:val="22"/>
        </w:rPr>
      </w:pPr>
      <w:r w:rsidRPr="004543B4">
        <w:rPr>
          <w:sz w:val="22"/>
          <w:szCs w:val="22"/>
        </w:rPr>
        <w:t xml:space="preserve">Твърде много се безпокоя за нещо, </w:t>
      </w:r>
      <w:r w:rsidRPr="004543B4">
        <w:rPr>
          <w:sz w:val="22"/>
          <w:szCs w:val="22"/>
        </w:rPr>
        <w:br/>
        <w:t>което всъщност няма значение ............    1                 2                   3                    4</w:t>
      </w:r>
    </w:p>
    <w:p w14:paraId="44D943B3" w14:textId="77777777" w:rsidR="00082551" w:rsidRPr="004543B4" w:rsidRDefault="00082551" w:rsidP="00082551">
      <w:pPr>
        <w:ind w:left="360"/>
        <w:rPr>
          <w:sz w:val="22"/>
          <w:szCs w:val="22"/>
        </w:rPr>
      </w:pPr>
    </w:p>
    <w:p w14:paraId="5E06F6AD" w14:textId="77777777" w:rsidR="00082551" w:rsidRPr="004543B4" w:rsidRDefault="00082551" w:rsidP="00082551">
      <w:pPr>
        <w:numPr>
          <w:ilvl w:val="0"/>
          <w:numId w:val="17"/>
        </w:numPr>
        <w:rPr>
          <w:sz w:val="22"/>
          <w:szCs w:val="22"/>
        </w:rPr>
      </w:pPr>
      <w:r w:rsidRPr="004543B4">
        <w:rPr>
          <w:sz w:val="22"/>
          <w:szCs w:val="22"/>
        </w:rPr>
        <w:t>Щастлив съм ...........</w:t>
      </w:r>
      <w:r w:rsidR="009F6D6B" w:rsidRPr="004543B4">
        <w:rPr>
          <w:sz w:val="22"/>
          <w:szCs w:val="22"/>
        </w:rPr>
        <w:t>...............................</w:t>
      </w:r>
      <w:r w:rsidRPr="004543B4">
        <w:rPr>
          <w:sz w:val="22"/>
          <w:szCs w:val="22"/>
        </w:rPr>
        <w:t xml:space="preserve">   1                 2                   3                    4</w:t>
      </w:r>
    </w:p>
    <w:p w14:paraId="4C324415" w14:textId="77777777" w:rsidR="00082551" w:rsidRPr="004543B4" w:rsidRDefault="00082551" w:rsidP="00082551">
      <w:pPr>
        <w:ind w:left="360"/>
        <w:rPr>
          <w:sz w:val="22"/>
          <w:szCs w:val="22"/>
        </w:rPr>
      </w:pPr>
    </w:p>
    <w:p w14:paraId="3F6AAF6C" w14:textId="77777777" w:rsidR="00082551" w:rsidRPr="004543B4" w:rsidRDefault="00082551" w:rsidP="00082551">
      <w:pPr>
        <w:numPr>
          <w:ilvl w:val="0"/>
          <w:numId w:val="17"/>
        </w:numPr>
        <w:rPr>
          <w:sz w:val="22"/>
          <w:szCs w:val="22"/>
        </w:rPr>
      </w:pPr>
      <w:r w:rsidRPr="004543B4">
        <w:rPr>
          <w:sz w:val="22"/>
          <w:szCs w:val="22"/>
        </w:rPr>
        <w:t>Имам обезпокояващи мисли ................   1                 2                   3                    4</w:t>
      </w:r>
    </w:p>
    <w:p w14:paraId="7AD89B3F" w14:textId="77777777" w:rsidR="00082551" w:rsidRPr="004543B4" w:rsidRDefault="00082551" w:rsidP="00082551">
      <w:pPr>
        <w:ind w:left="360"/>
        <w:rPr>
          <w:sz w:val="22"/>
          <w:szCs w:val="22"/>
        </w:rPr>
      </w:pPr>
    </w:p>
    <w:p w14:paraId="62C8B7FF" w14:textId="77777777" w:rsidR="00082551" w:rsidRPr="004543B4" w:rsidRDefault="00082551" w:rsidP="00082551">
      <w:pPr>
        <w:numPr>
          <w:ilvl w:val="0"/>
          <w:numId w:val="17"/>
        </w:numPr>
        <w:rPr>
          <w:sz w:val="22"/>
          <w:szCs w:val="22"/>
        </w:rPr>
      </w:pPr>
      <w:r w:rsidRPr="004543B4">
        <w:rPr>
          <w:sz w:val="22"/>
          <w:szCs w:val="22"/>
        </w:rPr>
        <w:lastRenderedPageBreak/>
        <w:t>Липсва ми увереност в себе си ............   1                 2                   3                    4</w:t>
      </w:r>
    </w:p>
    <w:p w14:paraId="49479212" w14:textId="77777777" w:rsidR="00082551" w:rsidRPr="004543B4" w:rsidRDefault="00082551" w:rsidP="00082551">
      <w:pPr>
        <w:ind w:left="360"/>
        <w:rPr>
          <w:sz w:val="22"/>
          <w:szCs w:val="22"/>
        </w:rPr>
      </w:pPr>
    </w:p>
    <w:p w14:paraId="59BB8D9C" w14:textId="77777777" w:rsidR="00082551" w:rsidRPr="004543B4" w:rsidRDefault="00082551" w:rsidP="00082551">
      <w:pPr>
        <w:numPr>
          <w:ilvl w:val="0"/>
          <w:numId w:val="17"/>
        </w:numPr>
        <w:rPr>
          <w:sz w:val="22"/>
          <w:szCs w:val="22"/>
        </w:rPr>
      </w:pPr>
      <w:r w:rsidRPr="004543B4">
        <w:rPr>
          <w:sz w:val="22"/>
          <w:szCs w:val="22"/>
        </w:rPr>
        <w:t>Чувствам се сигурен ..............................  1                 2                   3                    4</w:t>
      </w:r>
    </w:p>
    <w:p w14:paraId="0B34880B" w14:textId="77777777" w:rsidR="00082551" w:rsidRPr="004543B4" w:rsidRDefault="00082551" w:rsidP="00082551">
      <w:pPr>
        <w:ind w:left="360"/>
        <w:rPr>
          <w:sz w:val="22"/>
          <w:szCs w:val="22"/>
        </w:rPr>
      </w:pPr>
    </w:p>
    <w:p w14:paraId="7953D6D3" w14:textId="77777777" w:rsidR="00082551" w:rsidRPr="004543B4" w:rsidRDefault="00082551" w:rsidP="00082551">
      <w:pPr>
        <w:numPr>
          <w:ilvl w:val="0"/>
          <w:numId w:val="17"/>
        </w:numPr>
        <w:rPr>
          <w:sz w:val="22"/>
          <w:szCs w:val="22"/>
        </w:rPr>
      </w:pPr>
      <w:r w:rsidRPr="004543B4">
        <w:rPr>
          <w:sz w:val="22"/>
          <w:szCs w:val="22"/>
        </w:rPr>
        <w:t>Лесно вземам решения ..........................  1                 2                   3                    4</w:t>
      </w:r>
    </w:p>
    <w:p w14:paraId="20654BC6" w14:textId="77777777" w:rsidR="00082551" w:rsidRPr="004543B4" w:rsidRDefault="00082551" w:rsidP="00082551">
      <w:pPr>
        <w:ind w:left="360"/>
        <w:rPr>
          <w:sz w:val="22"/>
          <w:szCs w:val="22"/>
        </w:rPr>
      </w:pPr>
    </w:p>
    <w:p w14:paraId="6918ACCA" w14:textId="77777777" w:rsidR="00082551" w:rsidRPr="004543B4" w:rsidRDefault="00082551" w:rsidP="00741AC4">
      <w:pPr>
        <w:numPr>
          <w:ilvl w:val="0"/>
          <w:numId w:val="17"/>
        </w:numPr>
        <w:ind w:left="714" w:hanging="357"/>
        <w:rPr>
          <w:sz w:val="22"/>
          <w:szCs w:val="22"/>
        </w:rPr>
      </w:pPr>
      <w:r w:rsidRPr="004543B4">
        <w:rPr>
          <w:sz w:val="22"/>
          <w:szCs w:val="22"/>
        </w:rPr>
        <w:t xml:space="preserve">Чувствам, че не пасвам на това, </w:t>
      </w:r>
      <w:r w:rsidR="009F6D6B" w:rsidRPr="004543B4">
        <w:rPr>
          <w:sz w:val="22"/>
          <w:szCs w:val="22"/>
        </w:rPr>
        <w:br/>
      </w:r>
      <w:r w:rsidRPr="004543B4">
        <w:rPr>
          <w:sz w:val="22"/>
          <w:szCs w:val="22"/>
        </w:rPr>
        <w:t xml:space="preserve">което ме обкръжава ...............................  1                 2                   3                 </w:t>
      </w:r>
      <w:r w:rsidR="009F6D6B" w:rsidRPr="004543B4">
        <w:rPr>
          <w:sz w:val="22"/>
          <w:szCs w:val="22"/>
        </w:rPr>
        <w:t xml:space="preserve">   </w:t>
      </w:r>
      <w:r w:rsidRPr="004543B4">
        <w:rPr>
          <w:sz w:val="22"/>
          <w:szCs w:val="22"/>
        </w:rPr>
        <w:t>4</w:t>
      </w:r>
    </w:p>
    <w:p w14:paraId="72A9B49F" w14:textId="77777777" w:rsidR="00082551" w:rsidRPr="004543B4" w:rsidRDefault="00082551" w:rsidP="00082551">
      <w:pPr>
        <w:ind w:left="360"/>
        <w:rPr>
          <w:sz w:val="22"/>
          <w:szCs w:val="22"/>
        </w:rPr>
      </w:pPr>
    </w:p>
    <w:p w14:paraId="73831F89" w14:textId="77777777" w:rsidR="00082551" w:rsidRPr="004543B4" w:rsidRDefault="00082551" w:rsidP="00082551">
      <w:pPr>
        <w:numPr>
          <w:ilvl w:val="0"/>
          <w:numId w:val="17"/>
        </w:numPr>
        <w:rPr>
          <w:sz w:val="22"/>
          <w:szCs w:val="22"/>
        </w:rPr>
      </w:pPr>
      <w:r w:rsidRPr="004543B4">
        <w:rPr>
          <w:sz w:val="22"/>
          <w:szCs w:val="22"/>
        </w:rPr>
        <w:t xml:space="preserve">Изпитвам задоволство ..........................  1                 2                  </w:t>
      </w:r>
      <w:r w:rsidR="009F6D6B" w:rsidRPr="004543B4">
        <w:rPr>
          <w:sz w:val="22"/>
          <w:szCs w:val="22"/>
        </w:rPr>
        <w:t xml:space="preserve"> </w:t>
      </w:r>
      <w:r w:rsidRPr="004543B4">
        <w:rPr>
          <w:sz w:val="22"/>
          <w:szCs w:val="22"/>
        </w:rPr>
        <w:t xml:space="preserve">3  </w:t>
      </w:r>
      <w:r w:rsidR="009F6D6B" w:rsidRPr="004543B4">
        <w:rPr>
          <w:sz w:val="22"/>
          <w:szCs w:val="22"/>
        </w:rPr>
        <w:t xml:space="preserve">   </w:t>
      </w:r>
      <w:r w:rsidRPr="004543B4">
        <w:rPr>
          <w:sz w:val="22"/>
          <w:szCs w:val="22"/>
        </w:rPr>
        <w:t xml:space="preserve">               4</w:t>
      </w:r>
    </w:p>
    <w:p w14:paraId="085DBAA4" w14:textId="77777777" w:rsidR="00082551" w:rsidRPr="004543B4" w:rsidRDefault="00082551" w:rsidP="00082551">
      <w:pPr>
        <w:ind w:left="360"/>
        <w:rPr>
          <w:sz w:val="22"/>
          <w:szCs w:val="22"/>
        </w:rPr>
      </w:pPr>
    </w:p>
    <w:p w14:paraId="0ECDE066" w14:textId="77777777" w:rsidR="00082551" w:rsidRPr="004543B4" w:rsidRDefault="00082551" w:rsidP="00741AC4">
      <w:pPr>
        <w:numPr>
          <w:ilvl w:val="0"/>
          <w:numId w:val="17"/>
        </w:numPr>
        <w:ind w:left="714" w:hanging="357"/>
        <w:rPr>
          <w:sz w:val="22"/>
          <w:szCs w:val="22"/>
        </w:rPr>
      </w:pPr>
      <w:r w:rsidRPr="004543B4">
        <w:rPr>
          <w:sz w:val="22"/>
          <w:szCs w:val="22"/>
        </w:rPr>
        <w:t xml:space="preserve">Тормозят ме някои неща, които </w:t>
      </w:r>
      <w:r w:rsidR="00741AC4" w:rsidRPr="004543B4">
        <w:rPr>
          <w:sz w:val="22"/>
          <w:szCs w:val="22"/>
        </w:rPr>
        <w:br/>
      </w:r>
      <w:r w:rsidRPr="004543B4">
        <w:rPr>
          <w:sz w:val="22"/>
          <w:szCs w:val="22"/>
        </w:rPr>
        <w:t>всъщност са</w:t>
      </w:r>
      <w:r w:rsidR="00DF3777" w:rsidRPr="004543B4">
        <w:rPr>
          <w:sz w:val="22"/>
          <w:szCs w:val="22"/>
        </w:rPr>
        <w:t xml:space="preserve"> </w:t>
      </w:r>
      <w:r w:rsidRPr="004543B4">
        <w:rPr>
          <w:sz w:val="22"/>
          <w:szCs w:val="22"/>
        </w:rPr>
        <w:t xml:space="preserve"> маловажни ..................... </w:t>
      </w:r>
      <w:r w:rsidR="009F6D6B" w:rsidRPr="004543B4">
        <w:rPr>
          <w:sz w:val="22"/>
          <w:szCs w:val="22"/>
        </w:rPr>
        <w:t xml:space="preserve"> </w:t>
      </w:r>
      <w:r w:rsidRPr="004543B4">
        <w:rPr>
          <w:sz w:val="22"/>
          <w:szCs w:val="22"/>
        </w:rPr>
        <w:t xml:space="preserve"> 1                 2                   3     </w:t>
      </w:r>
      <w:r w:rsidR="009F6D6B" w:rsidRPr="004543B4">
        <w:rPr>
          <w:sz w:val="22"/>
          <w:szCs w:val="22"/>
        </w:rPr>
        <w:t xml:space="preserve">   </w:t>
      </w:r>
      <w:r w:rsidRPr="004543B4">
        <w:rPr>
          <w:sz w:val="22"/>
          <w:szCs w:val="22"/>
        </w:rPr>
        <w:t xml:space="preserve">            4</w:t>
      </w:r>
    </w:p>
    <w:p w14:paraId="0B267316" w14:textId="77777777" w:rsidR="00082551" w:rsidRPr="004543B4" w:rsidRDefault="00082551" w:rsidP="00082551">
      <w:pPr>
        <w:ind w:left="360"/>
        <w:rPr>
          <w:sz w:val="22"/>
          <w:szCs w:val="22"/>
        </w:rPr>
      </w:pPr>
    </w:p>
    <w:p w14:paraId="5D19D826" w14:textId="77777777" w:rsidR="00082551" w:rsidRPr="004543B4" w:rsidRDefault="00082551" w:rsidP="00082551">
      <w:pPr>
        <w:numPr>
          <w:ilvl w:val="0"/>
          <w:numId w:val="17"/>
        </w:numPr>
        <w:ind w:left="360"/>
        <w:rPr>
          <w:sz w:val="22"/>
          <w:szCs w:val="22"/>
        </w:rPr>
      </w:pPr>
      <w:r w:rsidRPr="004543B4">
        <w:rPr>
          <w:sz w:val="22"/>
          <w:szCs w:val="22"/>
        </w:rPr>
        <w:t xml:space="preserve">Преживявам разочарованията толкова </w:t>
      </w:r>
      <w:r w:rsidR="00741AC4" w:rsidRPr="004543B4">
        <w:rPr>
          <w:sz w:val="22"/>
          <w:szCs w:val="22"/>
        </w:rPr>
        <w:br/>
      </w:r>
      <w:r w:rsidRPr="004543B4">
        <w:rPr>
          <w:sz w:val="22"/>
          <w:szCs w:val="22"/>
        </w:rPr>
        <w:t xml:space="preserve">навътре, че не мога да се освободя от тях </w:t>
      </w:r>
      <w:r w:rsidR="00741AC4" w:rsidRPr="004543B4">
        <w:rPr>
          <w:sz w:val="22"/>
          <w:szCs w:val="22"/>
        </w:rPr>
        <w:t xml:space="preserve">  </w:t>
      </w:r>
      <w:r w:rsidRPr="004543B4">
        <w:rPr>
          <w:sz w:val="22"/>
          <w:szCs w:val="22"/>
        </w:rPr>
        <w:t xml:space="preserve">1                 2        </w:t>
      </w:r>
      <w:r w:rsidR="009F6D6B" w:rsidRPr="004543B4">
        <w:rPr>
          <w:sz w:val="22"/>
          <w:szCs w:val="22"/>
        </w:rPr>
        <w:t xml:space="preserve">          </w:t>
      </w:r>
      <w:r w:rsidRPr="004543B4">
        <w:rPr>
          <w:sz w:val="22"/>
          <w:szCs w:val="22"/>
        </w:rPr>
        <w:t>3</w:t>
      </w:r>
      <w:r w:rsidR="009F6D6B" w:rsidRPr="004543B4">
        <w:rPr>
          <w:sz w:val="22"/>
          <w:szCs w:val="22"/>
        </w:rPr>
        <w:t xml:space="preserve">           </w:t>
      </w:r>
      <w:r w:rsidRPr="004543B4">
        <w:rPr>
          <w:sz w:val="22"/>
          <w:szCs w:val="22"/>
        </w:rPr>
        <w:t xml:space="preserve">         4</w:t>
      </w:r>
    </w:p>
    <w:p w14:paraId="43861CBF" w14:textId="77777777" w:rsidR="00082551" w:rsidRPr="004543B4" w:rsidRDefault="00082551" w:rsidP="00082551">
      <w:pPr>
        <w:ind w:left="360"/>
        <w:rPr>
          <w:sz w:val="22"/>
          <w:szCs w:val="22"/>
        </w:rPr>
      </w:pPr>
    </w:p>
    <w:p w14:paraId="0B09974B" w14:textId="77777777" w:rsidR="00082551" w:rsidRPr="004543B4" w:rsidRDefault="00082551" w:rsidP="00082551">
      <w:pPr>
        <w:numPr>
          <w:ilvl w:val="0"/>
          <w:numId w:val="17"/>
        </w:numPr>
        <w:rPr>
          <w:sz w:val="22"/>
          <w:szCs w:val="22"/>
        </w:rPr>
      </w:pPr>
      <w:r w:rsidRPr="004543B4">
        <w:rPr>
          <w:sz w:val="22"/>
          <w:szCs w:val="22"/>
        </w:rPr>
        <w:t>Аз съм стабилен човек .........</w:t>
      </w:r>
      <w:r w:rsidR="00741AC4" w:rsidRPr="004543B4">
        <w:rPr>
          <w:sz w:val="22"/>
          <w:szCs w:val="22"/>
        </w:rPr>
        <w:t xml:space="preserve">............... </w:t>
      </w:r>
      <w:r w:rsidR="009F6D6B" w:rsidRPr="004543B4">
        <w:rPr>
          <w:sz w:val="22"/>
          <w:szCs w:val="22"/>
        </w:rPr>
        <w:t xml:space="preserve"> 1                </w:t>
      </w:r>
      <w:r w:rsidRPr="004543B4">
        <w:rPr>
          <w:sz w:val="22"/>
          <w:szCs w:val="22"/>
        </w:rPr>
        <w:t>2                   3</w:t>
      </w:r>
      <w:r w:rsidR="009F6D6B" w:rsidRPr="004543B4">
        <w:rPr>
          <w:sz w:val="22"/>
          <w:szCs w:val="22"/>
        </w:rPr>
        <w:t xml:space="preserve">     </w:t>
      </w:r>
      <w:r w:rsidRPr="004543B4">
        <w:rPr>
          <w:sz w:val="22"/>
          <w:szCs w:val="22"/>
        </w:rPr>
        <w:t xml:space="preserve">            </w:t>
      </w:r>
      <w:r w:rsidR="00741AC4" w:rsidRPr="004543B4">
        <w:rPr>
          <w:sz w:val="22"/>
          <w:szCs w:val="22"/>
        </w:rPr>
        <w:t xml:space="preserve">  </w:t>
      </w:r>
      <w:r w:rsidRPr="004543B4">
        <w:rPr>
          <w:sz w:val="22"/>
          <w:szCs w:val="22"/>
        </w:rPr>
        <w:t xml:space="preserve"> 4</w:t>
      </w:r>
    </w:p>
    <w:p w14:paraId="09FDCBCD" w14:textId="77777777" w:rsidR="00082551" w:rsidRPr="004543B4" w:rsidRDefault="00082551" w:rsidP="00082551">
      <w:pPr>
        <w:ind w:left="360"/>
        <w:rPr>
          <w:sz w:val="22"/>
          <w:szCs w:val="22"/>
        </w:rPr>
      </w:pPr>
    </w:p>
    <w:p w14:paraId="688029BF" w14:textId="77777777" w:rsidR="00082551" w:rsidRPr="004543B4" w:rsidRDefault="00082551" w:rsidP="00082551">
      <w:pPr>
        <w:numPr>
          <w:ilvl w:val="0"/>
          <w:numId w:val="17"/>
        </w:numPr>
        <w:ind w:left="360"/>
        <w:rPr>
          <w:sz w:val="22"/>
          <w:szCs w:val="22"/>
        </w:rPr>
      </w:pPr>
      <w:r w:rsidRPr="004543B4">
        <w:rPr>
          <w:sz w:val="22"/>
          <w:szCs w:val="22"/>
        </w:rPr>
        <w:t xml:space="preserve">Напрягам се и се обърквам, когато се </w:t>
      </w:r>
      <w:r w:rsidR="00741AC4" w:rsidRPr="004543B4">
        <w:rPr>
          <w:sz w:val="22"/>
          <w:szCs w:val="22"/>
        </w:rPr>
        <w:br/>
      </w:r>
      <w:r w:rsidRPr="004543B4">
        <w:rPr>
          <w:sz w:val="22"/>
          <w:szCs w:val="22"/>
        </w:rPr>
        <w:t>замисля</w:t>
      </w:r>
      <w:r w:rsidR="00741AC4" w:rsidRPr="004543B4">
        <w:rPr>
          <w:sz w:val="22"/>
          <w:szCs w:val="22"/>
        </w:rPr>
        <w:t xml:space="preserve"> </w:t>
      </w:r>
      <w:r w:rsidRPr="004543B4">
        <w:rPr>
          <w:sz w:val="22"/>
          <w:szCs w:val="22"/>
        </w:rPr>
        <w:t xml:space="preserve"> за настоящите си задачи ..........</w:t>
      </w:r>
      <w:r w:rsidR="00741AC4" w:rsidRPr="004543B4">
        <w:rPr>
          <w:sz w:val="22"/>
          <w:szCs w:val="22"/>
        </w:rPr>
        <w:t xml:space="preserve">  </w:t>
      </w:r>
      <w:r w:rsidRPr="004543B4">
        <w:rPr>
          <w:sz w:val="22"/>
          <w:szCs w:val="22"/>
        </w:rPr>
        <w:t xml:space="preserve"> 1                 2                   3    </w:t>
      </w:r>
      <w:r w:rsidR="009F6D6B" w:rsidRPr="004543B4">
        <w:rPr>
          <w:sz w:val="22"/>
          <w:szCs w:val="22"/>
        </w:rPr>
        <w:t xml:space="preserve">   </w:t>
      </w:r>
      <w:r w:rsidRPr="004543B4">
        <w:rPr>
          <w:sz w:val="22"/>
          <w:szCs w:val="22"/>
        </w:rPr>
        <w:t xml:space="preserve">          </w:t>
      </w:r>
      <w:r w:rsidR="00741AC4" w:rsidRPr="004543B4">
        <w:rPr>
          <w:sz w:val="22"/>
          <w:szCs w:val="22"/>
        </w:rPr>
        <w:t xml:space="preserve">  </w:t>
      </w:r>
      <w:r w:rsidRPr="004543B4">
        <w:rPr>
          <w:sz w:val="22"/>
          <w:szCs w:val="22"/>
        </w:rPr>
        <w:t>4</w:t>
      </w:r>
    </w:p>
    <w:p w14:paraId="17CE8005" w14:textId="77777777" w:rsidR="00082551" w:rsidRPr="004543B4" w:rsidRDefault="00082551" w:rsidP="00082551">
      <w:pPr>
        <w:spacing w:line="360" w:lineRule="auto"/>
        <w:ind w:firstLine="709"/>
        <w:jc w:val="both"/>
        <w:rPr>
          <w:spacing w:val="2"/>
          <w:sz w:val="28"/>
          <w:szCs w:val="28"/>
        </w:rPr>
      </w:pPr>
    </w:p>
    <w:p w14:paraId="68120E6A" w14:textId="77777777" w:rsidR="00082551" w:rsidRPr="004543B4" w:rsidRDefault="00082551" w:rsidP="00935F75">
      <w:pPr>
        <w:spacing w:line="360" w:lineRule="auto"/>
        <w:ind w:firstLine="709"/>
        <w:jc w:val="both"/>
        <w:rPr>
          <w:sz w:val="28"/>
          <w:szCs w:val="28"/>
        </w:rPr>
      </w:pPr>
    </w:p>
    <w:p w14:paraId="343651F9" w14:textId="77777777" w:rsidR="00287B44" w:rsidRPr="004543B4" w:rsidRDefault="00287B44" w:rsidP="00FB2340">
      <w:pPr>
        <w:spacing w:line="360" w:lineRule="auto"/>
        <w:jc w:val="center"/>
        <w:rPr>
          <w:b/>
          <w:sz w:val="28"/>
          <w:szCs w:val="28"/>
        </w:rPr>
      </w:pPr>
    </w:p>
    <w:p w14:paraId="76B80800" w14:textId="77777777" w:rsidR="00287B44" w:rsidRPr="004543B4" w:rsidRDefault="00287B44">
      <w:pPr>
        <w:spacing w:after="200" w:line="276" w:lineRule="auto"/>
        <w:rPr>
          <w:b/>
          <w:sz w:val="28"/>
          <w:szCs w:val="28"/>
        </w:rPr>
      </w:pPr>
      <w:r w:rsidRPr="004543B4">
        <w:rPr>
          <w:b/>
          <w:sz w:val="28"/>
          <w:szCs w:val="28"/>
        </w:rPr>
        <w:br w:type="page"/>
      </w:r>
    </w:p>
    <w:p w14:paraId="691830D4" w14:textId="77777777" w:rsidR="00287B44" w:rsidRPr="004543B4" w:rsidRDefault="00287B44" w:rsidP="00FB2340">
      <w:pPr>
        <w:spacing w:line="360" w:lineRule="auto"/>
        <w:jc w:val="center"/>
        <w:rPr>
          <w:b/>
          <w:sz w:val="28"/>
          <w:szCs w:val="28"/>
        </w:rPr>
      </w:pPr>
      <w:r w:rsidRPr="004543B4">
        <w:rPr>
          <w:b/>
          <w:sz w:val="28"/>
          <w:szCs w:val="28"/>
        </w:rPr>
        <w:lastRenderedPageBreak/>
        <w:t>ПРИЛОЖЕНИЕ 2</w:t>
      </w:r>
    </w:p>
    <w:p w14:paraId="17BFE71B" w14:textId="545201B4" w:rsidR="00FB2340" w:rsidRPr="004543B4" w:rsidRDefault="00FB2340" w:rsidP="00FB2340">
      <w:pPr>
        <w:spacing w:line="360" w:lineRule="auto"/>
        <w:jc w:val="center"/>
        <w:rPr>
          <w:b/>
          <w:sz w:val="28"/>
          <w:szCs w:val="28"/>
        </w:rPr>
      </w:pPr>
      <w:r w:rsidRPr="004543B4">
        <w:rPr>
          <w:b/>
          <w:sz w:val="28"/>
          <w:szCs w:val="28"/>
        </w:rPr>
        <w:t>Въпросник за родителски практики</w:t>
      </w:r>
    </w:p>
    <w:p w14:paraId="3811AE2E" w14:textId="77777777" w:rsidR="00FB2340" w:rsidRPr="004543B4" w:rsidRDefault="00FB2340" w:rsidP="00935F75">
      <w:pPr>
        <w:spacing w:line="360" w:lineRule="auto"/>
        <w:ind w:firstLine="709"/>
        <w:jc w:val="both"/>
        <w:rPr>
          <w:sz w:val="28"/>
          <w:szCs w:val="28"/>
        </w:rPr>
      </w:pPr>
    </w:p>
    <w:p w14:paraId="1953FD78" w14:textId="77777777" w:rsidR="00FB2340" w:rsidRPr="004543B4" w:rsidRDefault="00FB2340" w:rsidP="00FB2340">
      <w:pPr>
        <w:spacing w:line="360" w:lineRule="auto"/>
        <w:ind w:firstLine="709"/>
        <w:jc w:val="both"/>
        <w:rPr>
          <w:spacing w:val="2"/>
          <w:sz w:val="28"/>
          <w:szCs w:val="28"/>
        </w:rPr>
      </w:pPr>
      <w:r w:rsidRPr="004543B4">
        <w:rPr>
          <w:spacing w:val="2"/>
          <w:sz w:val="28"/>
          <w:szCs w:val="28"/>
        </w:rPr>
        <w:t>Отговорите се дават, като родителят отбелязва според него той и съпруга/съпругата какво поведение има с детето.</w:t>
      </w:r>
    </w:p>
    <w:p w14:paraId="462FA781" w14:textId="77777777" w:rsidR="00FB2340" w:rsidRPr="004543B4" w:rsidRDefault="00FB2340" w:rsidP="00FB2340">
      <w:pPr>
        <w:spacing w:line="360" w:lineRule="auto"/>
        <w:ind w:firstLine="709"/>
        <w:jc w:val="both"/>
        <w:rPr>
          <w:spacing w:val="2"/>
          <w:sz w:val="28"/>
          <w:szCs w:val="28"/>
        </w:rPr>
      </w:pPr>
    </w:p>
    <w:p w14:paraId="2D39E192" w14:textId="77777777" w:rsidR="00FB2340" w:rsidRPr="004543B4" w:rsidRDefault="00FB2340" w:rsidP="00FB2340">
      <w:pPr>
        <w:spacing w:line="360" w:lineRule="auto"/>
        <w:rPr>
          <w:sz w:val="28"/>
          <w:szCs w:val="28"/>
        </w:rPr>
      </w:pPr>
      <w:r w:rsidRPr="004543B4">
        <w:rPr>
          <w:sz w:val="28"/>
          <w:szCs w:val="28"/>
        </w:rPr>
        <w:t>Той   Вие</w:t>
      </w:r>
    </w:p>
    <w:p w14:paraId="208F727C" w14:textId="77777777" w:rsidR="00FB2340" w:rsidRPr="004543B4" w:rsidRDefault="00FB2340" w:rsidP="00FB2340">
      <w:pPr>
        <w:spacing w:line="360" w:lineRule="auto"/>
        <w:rPr>
          <w:sz w:val="28"/>
          <w:szCs w:val="28"/>
        </w:rPr>
      </w:pPr>
      <w:r w:rsidRPr="004543B4">
        <w:rPr>
          <w:sz w:val="28"/>
          <w:szCs w:val="28"/>
        </w:rPr>
        <w:t>_        _     1. Той/Аз насърчаваме детето си да говори за своите проблеми</w:t>
      </w:r>
    </w:p>
    <w:p w14:paraId="3A27CDB9" w14:textId="77777777" w:rsidR="00FB2340" w:rsidRPr="004543B4" w:rsidRDefault="00FB2340" w:rsidP="00FB2340">
      <w:pPr>
        <w:spacing w:line="360" w:lineRule="auto"/>
        <w:rPr>
          <w:sz w:val="28"/>
          <w:szCs w:val="28"/>
        </w:rPr>
      </w:pPr>
      <w:r w:rsidRPr="004543B4">
        <w:rPr>
          <w:sz w:val="28"/>
          <w:szCs w:val="28"/>
        </w:rPr>
        <w:t>_        _     2. Той/Аз направляваме нашето дете чрез наказание повече от нужното</w:t>
      </w:r>
    </w:p>
    <w:p w14:paraId="240C0169" w14:textId="77777777" w:rsidR="00FB2340" w:rsidRPr="004543B4" w:rsidRDefault="00FB2340" w:rsidP="00FB2340">
      <w:pPr>
        <w:spacing w:line="360" w:lineRule="auto"/>
        <w:rPr>
          <w:sz w:val="28"/>
          <w:szCs w:val="28"/>
        </w:rPr>
      </w:pPr>
      <w:r w:rsidRPr="004543B4">
        <w:rPr>
          <w:sz w:val="28"/>
          <w:szCs w:val="28"/>
        </w:rPr>
        <w:t>_        _     3. Той/Аз знаем имената на приятелите на нашето дете</w:t>
      </w:r>
    </w:p>
    <w:p w14:paraId="7B9ECC64" w14:textId="77777777" w:rsidR="00FB2340" w:rsidRPr="004543B4" w:rsidRDefault="00FB2340" w:rsidP="00FB2340">
      <w:pPr>
        <w:spacing w:line="360" w:lineRule="auto"/>
        <w:rPr>
          <w:sz w:val="28"/>
          <w:szCs w:val="28"/>
        </w:rPr>
      </w:pPr>
      <w:r w:rsidRPr="004543B4">
        <w:rPr>
          <w:sz w:val="28"/>
          <w:szCs w:val="28"/>
        </w:rPr>
        <w:t>_        _     4. Той/Аз откриваме, че е трудно да дисциплинираме нашето дете</w:t>
      </w:r>
    </w:p>
    <w:p w14:paraId="161421D3" w14:textId="77777777" w:rsidR="00FB2340" w:rsidRPr="004543B4" w:rsidRDefault="00FB2340" w:rsidP="00FB2340">
      <w:pPr>
        <w:spacing w:line="360" w:lineRule="auto"/>
        <w:rPr>
          <w:sz w:val="28"/>
          <w:szCs w:val="28"/>
        </w:rPr>
      </w:pPr>
      <w:r w:rsidRPr="004543B4">
        <w:rPr>
          <w:sz w:val="28"/>
          <w:szCs w:val="28"/>
        </w:rPr>
        <w:t>_        _     5. Той/Аз даваме награда, когато детето ни е било добро</w:t>
      </w:r>
    </w:p>
    <w:p w14:paraId="1D625B1E" w14:textId="77777777" w:rsidR="00FB2340" w:rsidRPr="004543B4" w:rsidRDefault="00FB2340" w:rsidP="00FB2340">
      <w:pPr>
        <w:spacing w:line="360" w:lineRule="auto"/>
        <w:rPr>
          <w:sz w:val="28"/>
          <w:szCs w:val="28"/>
        </w:rPr>
      </w:pPr>
      <w:r w:rsidRPr="004543B4">
        <w:rPr>
          <w:sz w:val="28"/>
          <w:szCs w:val="28"/>
        </w:rPr>
        <w:t>_        _     6. Той/Аз пошляпваме детето си, когато е непослушно</w:t>
      </w:r>
    </w:p>
    <w:p w14:paraId="614E61F7" w14:textId="77777777" w:rsidR="00FB2340" w:rsidRPr="004543B4" w:rsidRDefault="00FB2340" w:rsidP="00FB2340">
      <w:pPr>
        <w:spacing w:line="360" w:lineRule="auto"/>
        <w:rPr>
          <w:sz w:val="28"/>
          <w:szCs w:val="28"/>
        </w:rPr>
      </w:pPr>
      <w:r w:rsidRPr="004543B4">
        <w:rPr>
          <w:sz w:val="28"/>
          <w:szCs w:val="28"/>
        </w:rPr>
        <w:t>_        _     7. Той/Аз се забавляваме и играем с нашето дете</w:t>
      </w:r>
    </w:p>
    <w:p w14:paraId="1711394B" w14:textId="77777777" w:rsidR="00FB2340" w:rsidRPr="004543B4" w:rsidRDefault="00FB2340" w:rsidP="00FB2340">
      <w:pPr>
        <w:spacing w:line="360" w:lineRule="auto"/>
        <w:rPr>
          <w:sz w:val="28"/>
          <w:szCs w:val="28"/>
        </w:rPr>
      </w:pPr>
      <w:r w:rsidRPr="004543B4">
        <w:rPr>
          <w:sz w:val="28"/>
          <w:szCs w:val="28"/>
        </w:rPr>
        <w:t>_        _     8. Той/Аз се въздържаме от мъмрене и/или критика, дори когато детето ни се държи в разрез със желаното от нас</w:t>
      </w:r>
    </w:p>
    <w:p w14:paraId="0ACFAFB1" w14:textId="77777777" w:rsidR="00FB2340" w:rsidRPr="004543B4" w:rsidRDefault="00FB2340" w:rsidP="00FB2340">
      <w:pPr>
        <w:spacing w:line="360" w:lineRule="auto"/>
        <w:rPr>
          <w:sz w:val="28"/>
          <w:szCs w:val="28"/>
        </w:rPr>
      </w:pPr>
      <w:r w:rsidRPr="004543B4">
        <w:rPr>
          <w:sz w:val="28"/>
          <w:szCs w:val="28"/>
        </w:rPr>
        <w:t>_        _     9. Той/Аз показваме съчувствие, когато нашето дете е наранено или разочаровано</w:t>
      </w:r>
    </w:p>
    <w:p w14:paraId="5C93CAAD" w14:textId="77777777" w:rsidR="00FB2340" w:rsidRPr="004543B4" w:rsidRDefault="00FB2340" w:rsidP="00FB2340">
      <w:pPr>
        <w:spacing w:line="360" w:lineRule="auto"/>
        <w:rPr>
          <w:sz w:val="28"/>
          <w:szCs w:val="28"/>
        </w:rPr>
      </w:pPr>
      <w:r w:rsidRPr="004543B4">
        <w:rPr>
          <w:sz w:val="28"/>
          <w:szCs w:val="28"/>
        </w:rPr>
        <w:t>_        _    10. Той/Аз наказваме чрез отнемане привилегиите на детето с малко или никакви обяснения</w:t>
      </w:r>
    </w:p>
    <w:p w14:paraId="2CD34396" w14:textId="77777777" w:rsidR="00FB2340" w:rsidRPr="004543B4" w:rsidRDefault="00FB2340" w:rsidP="00FB2340">
      <w:pPr>
        <w:spacing w:line="360" w:lineRule="auto"/>
        <w:rPr>
          <w:sz w:val="28"/>
          <w:szCs w:val="28"/>
        </w:rPr>
      </w:pPr>
      <w:r w:rsidRPr="004543B4">
        <w:rPr>
          <w:sz w:val="28"/>
          <w:szCs w:val="28"/>
        </w:rPr>
        <w:t>_        _    11. Той /Аз глезим  нашето дете</w:t>
      </w:r>
    </w:p>
    <w:p w14:paraId="3FD4AB2F" w14:textId="77777777" w:rsidR="00FB2340" w:rsidRPr="004543B4" w:rsidRDefault="00FB2340" w:rsidP="00FB2340">
      <w:pPr>
        <w:spacing w:line="360" w:lineRule="auto"/>
        <w:rPr>
          <w:sz w:val="28"/>
          <w:szCs w:val="28"/>
        </w:rPr>
      </w:pPr>
      <w:r w:rsidRPr="004543B4">
        <w:rPr>
          <w:sz w:val="28"/>
          <w:szCs w:val="28"/>
        </w:rPr>
        <w:t>_        _    12. Той /Аз осигуряваме комфорт и разбиране, когато детето ни е разстроено</w:t>
      </w:r>
    </w:p>
    <w:p w14:paraId="5CB7EDCF" w14:textId="77777777" w:rsidR="00FB2340" w:rsidRPr="004543B4" w:rsidRDefault="00FB2340" w:rsidP="00FB2340">
      <w:pPr>
        <w:spacing w:line="360" w:lineRule="auto"/>
        <w:rPr>
          <w:sz w:val="28"/>
          <w:szCs w:val="28"/>
        </w:rPr>
      </w:pPr>
      <w:r w:rsidRPr="004543B4">
        <w:rPr>
          <w:sz w:val="28"/>
          <w:szCs w:val="28"/>
        </w:rPr>
        <w:t>_        _    13. Той /Аз крещим или викаме, когато детето ни се държи зле</w:t>
      </w:r>
    </w:p>
    <w:p w14:paraId="172AFFD5" w14:textId="77777777" w:rsidR="00FB2340" w:rsidRPr="004543B4" w:rsidRDefault="00FB2340" w:rsidP="00FB2340">
      <w:pPr>
        <w:spacing w:line="360" w:lineRule="auto"/>
        <w:rPr>
          <w:sz w:val="28"/>
          <w:szCs w:val="28"/>
        </w:rPr>
      </w:pPr>
      <w:r w:rsidRPr="004543B4">
        <w:rPr>
          <w:sz w:val="28"/>
          <w:szCs w:val="28"/>
        </w:rPr>
        <w:t>_        _    14. Той/Аз се отнасяме толерантно и спокойно към детето си</w:t>
      </w:r>
    </w:p>
    <w:p w14:paraId="67A55BDA" w14:textId="77777777" w:rsidR="00FB2340" w:rsidRPr="004543B4" w:rsidRDefault="00FB2340" w:rsidP="00FB2340">
      <w:pPr>
        <w:spacing w:line="360" w:lineRule="auto"/>
        <w:rPr>
          <w:sz w:val="28"/>
          <w:szCs w:val="28"/>
        </w:rPr>
      </w:pPr>
      <w:r w:rsidRPr="004543B4">
        <w:rPr>
          <w:sz w:val="28"/>
          <w:szCs w:val="28"/>
        </w:rPr>
        <w:lastRenderedPageBreak/>
        <w:t>_        _    15. Той/Аз разрешаваме на нашето дете да дразни/да досажда на другите</w:t>
      </w:r>
    </w:p>
    <w:p w14:paraId="4DC1B35B" w14:textId="77777777" w:rsidR="00FB2340" w:rsidRPr="004543B4" w:rsidRDefault="00FB2340" w:rsidP="00FB2340">
      <w:pPr>
        <w:spacing w:line="360" w:lineRule="auto"/>
        <w:rPr>
          <w:sz w:val="28"/>
          <w:szCs w:val="28"/>
        </w:rPr>
      </w:pPr>
      <w:r w:rsidRPr="004543B4">
        <w:rPr>
          <w:sz w:val="28"/>
          <w:szCs w:val="28"/>
        </w:rPr>
        <w:t>_        _    16. Той/Аз казваме на детето нашите очаквания по отношение на неговото поведение, преди то да се захване с нещо</w:t>
      </w:r>
    </w:p>
    <w:p w14:paraId="1B0A78E3" w14:textId="77777777" w:rsidR="00FB2340" w:rsidRPr="004543B4" w:rsidRDefault="00FB2340" w:rsidP="00FB2340">
      <w:pPr>
        <w:spacing w:line="360" w:lineRule="auto"/>
        <w:rPr>
          <w:sz w:val="28"/>
          <w:szCs w:val="28"/>
        </w:rPr>
      </w:pPr>
      <w:r w:rsidRPr="004543B4">
        <w:rPr>
          <w:sz w:val="28"/>
          <w:szCs w:val="28"/>
        </w:rPr>
        <w:t>_        _    17. Той/Аз мъмрим и критикуваме, за да подобрим поведението на нашето дете</w:t>
      </w:r>
    </w:p>
    <w:p w14:paraId="7BCC533C" w14:textId="77777777" w:rsidR="00FB2340" w:rsidRPr="004543B4" w:rsidRDefault="00FB2340" w:rsidP="00FB2340">
      <w:pPr>
        <w:spacing w:line="360" w:lineRule="auto"/>
        <w:rPr>
          <w:sz w:val="28"/>
          <w:szCs w:val="28"/>
        </w:rPr>
      </w:pPr>
      <w:r w:rsidRPr="004543B4">
        <w:rPr>
          <w:sz w:val="28"/>
          <w:szCs w:val="28"/>
        </w:rPr>
        <w:t>_        _    18. Той/Аз проявяваме търпение по отношение на нашето дете</w:t>
      </w:r>
    </w:p>
    <w:p w14:paraId="68A21C88" w14:textId="77777777" w:rsidR="00FB2340" w:rsidRPr="004543B4" w:rsidRDefault="00FB2340" w:rsidP="00FB2340">
      <w:pPr>
        <w:spacing w:line="360" w:lineRule="auto"/>
        <w:rPr>
          <w:sz w:val="28"/>
          <w:szCs w:val="28"/>
        </w:rPr>
      </w:pPr>
      <w:r w:rsidRPr="004543B4">
        <w:rPr>
          <w:sz w:val="28"/>
          <w:szCs w:val="28"/>
        </w:rPr>
        <w:t>_        _    19. Той/Аз изобличаваме детето си, когато то е непслушно</w:t>
      </w:r>
    </w:p>
    <w:p w14:paraId="2E2D7170" w14:textId="77777777" w:rsidR="00FB2340" w:rsidRPr="004543B4" w:rsidRDefault="00FB2340" w:rsidP="00FB2340">
      <w:pPr>
        <w:spacing w:line="360" w:lineRule="auto"/>
        <w:rPr>
          <w:sz w:val="28"/>
          <w:szCs w:val="28"/>
        </w:rPr>
      </w:pPr>
      <w:r w:rsidRPr="004543B4">
        <w:rPr>
          <w:sz w:val="28"/>
          <w:szCs w:val="28"/>
        </w:rPr>
        <w:t>_        _    20. Той/Аз определяме наказания за нашето дете, но всъщност не ги изпълняваме</w:t>
      </w:r>
    </w:p>
    <w:p w14:paraId="20659BF9" w14:textId="77777777" w:rsidR="00FB2340" w:rsidRPr="004543B4" w:rsidRDefault="00FB2340" w:rsidP="00FB2340">
      <w:pPr>
        <w:spacing w:line="360" w:lineRule="auto"/>
        <w:rPr>
          <w:sz w:val="28"/>
          <w:szCs w:val="28"/>
        </w:rPr>
      </w:pPr>
      <w:r w:rsidRPr="004543B4">
        <w:rPr>
          <w:sz w:val="28"/>
          <w:szCs w:val="28"/>
        </w:rPr>
        <w:t>_        _    21. Той/Аз сме отзивчиви към чувствата и нуждите на нашето дете</w:t>
      </w:r>
    </w:p>
    <w:p w14:paraId="751D6177" w14:textId="77777777" w:rsidR="00FB2340" w:rsidRPr="004543B4" w:rsidRDefault="00FB2340" w:rsidP="00FB2340">
      <w:pPr>
        <w:spacing w:line="360" w:lineRule="auto"/>
        <w:rPr>
          <w:sz w:val="28"/>
          <w:szCs w:val="28"/>
        </w:rPr>
      </w:pPr>
      <w:r w:rsidRPr="004543B4">
        <w:rPr>
          <w:sz w:val="28"/>
          <w:szCs w:val="28"/>
        </w:rPr>
        <w:t>_        _    22. Той/Аз разрешаваме на детето ни да дава своя принос в определяне на семейните правила</w:t>
      </w:r>
    </w:p>
    <w:p w14:paraId="03311369" w14:textId="77777777" w:rsidR="00FB2340" w:rsidRPr="004543B4" w:rsidRDefault="00FB2340" w:rsidP="00FB2340">
      <w:pPr>
        <w:spacing w:line="360" w:lineRule="auto"/>
        <w:rPr>
          <w:sz w:val="28"/>
          <w:szCs w:val="28"/>
        </w:rPr>
      </w:pPr>
      <w:r w:rsidRPr="004543B4">
        <w:rPr>
          <w:sz w:val="28"/>
          <w:szCs w:val="28"/>
        </w:rPr>
        <w:t>_        _    23. Той/Аз спорим, обсъждаме с нашето дете</w:t>
      </w:r>
    </w:p>
    <w:p w14:paraId="0CC25C51" w14:textId="77777777" w:rsidR="00FB2340" w:rsidRPr="004543B4" w:rsidRDefault="00FB2340" w:rsidP="00FB2340">
      <w:pPr>
        <w:spacing w:line="360" w:lineRule="auto"/>
        <w:rPr>
          <w:sz w:val="28"/>
          <w:szCs w:val="28"/>
        </w:rPr>
      </w:pPr>
      <w:r w:rsidRPr="004543B4">
        <w:rPr>
          <w:sz w:val="28"/>
          <w:szCs w:val="28"/>
        </w:rPr>
        <w:t>_        _    24. Той/Аз сме уверени в родителските си умения</w:t>
      </w:r>
    </w:p>
    <w:p w14:paraId="175C599C" w14:textId="77777777" w:rsidR="00FB2340" w:rsidRPr="004543B4" w:rsidRDefault="00FB2340" w:rsidP="00FB2340">
      <w:pPr>
        <w:spacing w:line="360" w:lineRule="auto"/>
        <w:rPr>
          <w:sz w:val="28"/>
          <w:szCs w:val="28"/>
        </w:rPr>
      </w:pPr>
      <w:r w:rsidRPr="004543B4">
        <w:rPr>
          <w:sz w:val="28"/>
          <w:szCs w:val="28"/>
        </w:rPr>
        <w:t>_        _    25. Той/Аз даваме на детето си обяснения защо трябва да се подчинява на правилата</w:t>
      </w:r>
    </w:p>
    <w:p w14:paraId="4CE67966" w14:textId="77777777" w:rsidR="00FB2340" w:rsidRPr="004543B4" w:rsidRDefault="00FB2340" w:rsidP="00FB2340">
      <w:pPr>
        <w:spacing w:line="360" w:lineRule="auto"/>
        <w:rPr>
          <w:sz w:val="28"/>
          <w:szCs w:val="28"/>
        </w:rPr>
      </w:pPr>
      <w:r w:rsidRPr="004543B4">
        <w:rPr>
          <w:sz w:val="28"/>
          <w:szCs w:val="28"/>
        </w:rPr>
        <w:t>_        _    26. Той/Аз изглеждаме по–загрижени за собствените си чувства, отколкото за тези на детето ни</w:t>
      </w:r>
    </w:p>
    <w:p w14:paraId="40CC1070" w14:textId="77777777" w:rsidR="00FB2340" w:rsidRPr="004543B4" w:rsidRDefault="00FB2340" w:rsidP="00FB2340">
      <w:pPr>
        <w:spacing w:line="360" w:lineRule="auto"/>
        <w:rPr>
          <w:sz w:val="28"/>
          <w:szCs w:val="28"/>
        </w:rPr>
      </w:pPr>
      <w:r w:rsidRPr="004543B4">
        <w:rPr>
          <w:sz w:val="28"/>
          <w:szCs w:val="28"/>
        </w:rPr>
        <w:t>_        _    27. Той/Аз казваме на детето си, че оценяваме това, което то се опитва да направи или постига</w:t>
      </w:r>
    </w:p>
    <w:p w14:paraId="6F9F7AB1" w14:textId="77777777" w:rsidR="00FB2340" w:rsidRPr="004543B4" w:rsidRDefault="00FB2340" w:rsidP="00FB2340">
      <w:pPr>
        <w:spacing w:line="360" w:lineRule="auto"/>
        <w:rPr>
          <w:sz w:val="28"/>
          <w:szCs w:val="28"/>
        </w:rPr>
      </w:pPr>
      <w:r w:rsidRPr="004543B4">
        <w:rPr>
          <w:sz w:val="28"/>
          <w:szCs w:val="28"/>
        </w:rPr>
        <w:t>_        _    28. Той/Аз наказваме детето си, като го оставаме някъде само без никакви или с малко обяснения</w:t>
      </w:r>
    </w:p>
    <w:p w14:paraId="5432C89E" w14:textId="77777777" w:rsidR="00FB2340" w:rsidRPr="004543B4" w:rsidRDefault="00FB2340" w:rsidP="00FB2340">
      <w:pPr>
        <w:spacing w:line="360" w:lineRule="auto"/>
        <w:rPr>
          <w:sz w:val="28"/>
          <w:szCs w:val="28"/>
        </w:rPr>
      </w:pPr>
      <w:r w:rsidRPr="004543B4">
        <w:rPr>
          <w:sz w:val="28"/>
          <w:szCs w:val="28"/>
        </w:rPr>
        <w:t>_        _    29. Той/Аз помагаме на детето си да разбере въздействието на собственото си поведение като го насърчаваме да говори за последиците от собствените си действия</w:t>
      </w:r>
    </w:p>
    <w:p w14:paraId="3B473A07" w14:textId="77777777" w:rsidR="00FB2340" w:rsidRPr="004543B4" w:rsidRDefault="00FB2340" w:rsidP="00FB2340">
      <w:pPr>
        <w:spacing w:line="360" w:lineRule="auto"/>
        <w:rPr>
          <w:sz w:val="28"/>
          <w:szCs w:val="28"/>
        </w:rPr>
      </w:pPr>
      <w:r w:rsidRPr="004543B4">
        <w:rPr>
          <w:sz w:val="28"/>
          <w:szCs w:val="28"/>
        </w:rPr>
        <w:lastRenderedPageBreak/>
        <w:t>_        _    30. Той/Аз се страхуваме, че наказването на детето заради лошо поведение може да доведе до това, то да не харесва родителите си</w:t>
      </w:r>
    </w:p>
    <w:p w14:paraId="3689F636" w14:textId="77777777" w:rsidR="00FB2340" w:rsidRPr="004543B4" w:rsidRDefault="00FB2340" w:rsidP="00FB2340">
      <w:pPr>
        <w:spacing w:line="360" w:lineRule="auto"/>
        <w:rPr>
          <w:sz w:val="28"/>
          <w:szCs w:val="28"/>
        </w:rPr>
      </w:pPr>
      <w:r w:rsidRPr="004543B4">
        <w:rPr>
          <w:sz w:val="28"/>
          <w:szCs w:val="28"/>
        </w:rPr>
        <w:t>_        _    31. Той/Аз вземаме под внимание желанията на детето, преди да го помолим да направи нещо</w:t>
      </w:r>
    </w:p>
    <w:p w14:paraId="65B73D06" w14:textId="77777777" w:rsidR="00FB2340" w:rsidRPr="004543B4" w:rsidRDefault="00FB2340" w:rsidP="00FB2340">
      <w:pPr>
        <w:spacing w:line="360" w:lineRule="auto"/>
        <w:rPr>
          <w:sz w:val="28"/>
          <w:szCs w:val="28"/>
        </w:rPr>
      </w:pPr>
      <w:r w:rsidRPr="004543B4">
        <w:rPr>
          <w:sz w:val="28"/>
          <w:szCs w:val="28"/>
        </w:rPr>
        <w:t>_        _    32. Той/Аз избухваме гневно към нашето дете</w:t>
      </w:r>
    </w:p>
    <w:p w14:paraId="41ACECFD" w14:textId="77777777" w:rsidR="00FB2340" w:rsidRPr="004543B4" w:rsidRDefault="00FB2340" w:rsidP="00FB2340">
      <w:pPr>
        <w:spacing w:line="360" w:lineRule="auto"/>
        <w:rPr>
          <w:sz w:val="28"/>
          <w:szCs w:val="28"/>
        </w:rPr>
      </w:pPr>
      <w:r w:rsidRPr="004543B4">
        <w:rPr>
          <w:sz w:val="28"/>
          <w:szCs w:val="28"/>
        </w:rPr>
        <w:t>_        _    33. Той/Аз сме осведомени за проблемите и загрижеността  относно нашето дете в училище</w:t>
      </w:r>
    </w:p>
    <w:p w14:paraId="220C8FA3" w14:textId="77777777" w:rsidR="00FB2340" w:rsidRPr="004543B4" w:rsidRDefault="00FB2340" w:rsidP="00FB2340">
      <w:pPr>
        <w:spacing w:line="360" w:lineRule="auto"/>
        <w:rPr>
          <w:sz w:val="28"/>
          <w:szCs w:val="28"/>
        </w:rPr>
      </w:pPr>
      <w:r w:rsidRPr="004543B4">
        <w:rPr>
          <w:sz w:val="28"/>
          <w:szCs w:val="28"/>
        </w:rPr>
        <w:t>_        _    34. Той/Аз по- често заплашваме детето ни с наказание, отколкото в действителност  му го налагаме</w:t>
      </w:r>
    </w:p>
    <w:p w14:paraId="56EF1F01" w14:textId="77777777" w:rsidR="00FB2340" w:rsidRPr="004543B4" w:rsidRDefault="00FB2340" w:rsidP="00FB2340">
      <w:pPr>
        <w:spacing w:line="360" w:lineRule="auto"/>
        <w:rPr>
          <w:sz w:val="28"/>
          <w:szCs w:val="28"/>
        </w:rPr>
      </w:pPr>
      <w:r w:rsidRPr="004543B4">
        <w:rPr>
          <w:sz w:val="28"/>
          <w:szCs w:val="28"/>
        </w:rPr>
        <w:t>_        _    35. Той/Аз изразяваме привързаността си към нашето дете с прегръдки и целувки</w:t>
      </w:r>
    </w:p>
    <w:p w14:paraId="2E854B72" w14:textId="77777777" w:rsidR="00FB2340" w:rsidRPr="004543B4" w:rsidRDefault="00FB2340" w:rsidP="00FB2340">
      <w:pPr>
        <w:spacing w:line="360" w:lineRule="auto"/>
        <w:rPr>
          <w:sz w:val="28"/>
          <w:szCs w:val="28"/>
        </w:rPr>
      </w:pPr>
      <w:r w:rsidRPr="004543B4">
        <w:rPr>
          <w:sz w:val="28"/>
          <w:szCs w:val="28"/>
        </w:rPr>
        <w:t>_        _    36. Той/Аз игнорираме лошото поведение на детето ни</w:t>
      </w:r>
    </w:p>
    <w:p w14:paraId="4AAC2556" w14:textId="77777777" w:rsidR="00FB2340" w:rsidRPr="004543B4" w:rsidRDefault="00FB2340" w:rsidP="00FB2340">
      <w:pPr>
        <w:spacing w:line="360" w:lineRule="auto"/>
        <w:rPr>
          <w:sz w:val="28"/>
          <w:szCs w:val="28"/>
        </w:rPr>
      </w:pPr>
      <w:r w:rsidRPr="004543B4">
        <w:rPr>
          <w:sz w:val="28"/>
          <w:szCs w:val="28"/>
        </w:rPr>
        <w:t>_        _    37. Той/Аз използваме физическо наказание като метод за възпитание</w:t>
      </w:r>
    </w:p>
    <w:p w14:paraId="492134AD" w14:textId="77777777" w:rsidR="00FB2340" w:rsidRPr="004543B4" w:rsidRDefault="00FB2340" w:rsidP="00FB2340">
      <w:pPr>
        <w:spacing w:line="360" w:lineRule="auto"/>
        <w:rPr>
          <w:sz w:val="28"/>
          <w:szCs w:val="28"/>
        </w:rPr>
      </w:pPr>
      <w:r w:rsidRPr="004543B4">
        <w:rPr>
          <w:sz w:val="28"/>
          <w:szCs w:val="28"/>
        </w:rPr>
        <w:t>_        _    38. Той/Аз въвеждаме наказание, след като детето ни се е държало лошо</w:t>
      </w:r>
    </w:p>
    <w:p w14:paraId="19EEA1EC" w14:textId="77777777" w:rsidR="00FB2340" w:rsidRPr="004543B4" w:rsidRDefault="00FB2340" w:rsidP="00FB2340">
      <w:pPr>
        <w:spacing w:line="360" w:lineRule="auto"/>
        <w:rPr>
          <w:sz w:val="28"/>
          <w:szCs w:val="28"/>
        </w:rPr>
      </w:pPr>
      <w:r w:rsidRPr="004543B4">
        <w:rPr>
          <w:sz w:val="28"/>
          <w:szCs w:val="28"/>
        </w:rPr>
        <w:t>_        _    39. Той/Аз се извиняваме на детето, когато допуснем грешка като родители</w:t>
      </w:r>
    </w:p>
    <w:p w14:paraId="72C6A2BD" w14:textId="77777777" w:rsidR="00FB2340" w:rsidRPr="004543B4" w:rsidRDefault="00FB2340" w:rsidP="00FB2340">
      <w:pPr>
        <w:spacing w:line="360" w:lineRule="auto"/>
        <w:rPr>
          <w:sz w:val="28"/>
          <w:szCs w:val="28"/>
        </w:rPr>
      </w:pPr>
      <w:r w:rsidRPr="004543B4">
        <w:rPr>
          <w:sz w:val="28"/>
          <w:szCs w:val="28"/>
        </w:rPr>
        <w:t>_        _    40. Той/Аз казваме на детето какво да прави</w:t>
      </w:r>
    </w:p>
    <w:p w14:paraId="495E1BDA" w14:textId="77777777" w:rsidR="00FB2340" w:rsidRPr="004543B4" w:rsidRDefault="00FB2340" w:rsidP="00FB2340">
      <w:pPr>
        <w:spacing w:line="360" w:lineRule="auto"/>
        <w:rPr>
          <w:sz w:val="28"/>
          <w:szCs w:val="28"/>
        </w:rPr>
      </w:pPr>
      <w:r w:rsidRPr="004543B4">
        <w:rPr>
          <w:sz w:val="28"/>
          <w:szCs w:val="28"/>
        </w:rPr>
        <w:t>_        _    41. Той/Аз отстъпваме пред детето, когато то е причина за конфузна ситуация във връзка с нещо</w:t>
      </w:r>
    </w:p>
    <w:p w14:paraId="3A5F6951" w14:textId="77777777" w:rsidR="00FB2340" w:rsidRPr="004543B4" w:rsidRDefault="00FB2340" w:rsidP="00FB2340">
      <w:pPr>
        <w:spacing w:line="360" w:lineRule="auto"/>
        <w:rPr>
          <w:sz w:val="28"/>
          <w:szCs w:val="28"/>
        </w:rPr>
      </w:pPr>
      <w:r w:rsidRPr="004543B4">
        <w:rPr>
          <w:sz w:val="28"/>
          <w:szCs w:val="28"/>
        </w:rPr>
        <w:t>_        _    42. Той/Аз обсъждаме с детето си лошото му поведение и причините за него</w:t>
      </w:r>
    </w:p>
    <w:p w14:paraId="79580A36" w14:textId="77777777" w:rsidR="00FB2340" w:rsidRPr="004543B4" w:rsidRDefault="00FB2340" w:rsidP="00FB2340">
      <w:pPr>
        <w:spacing w:line="360" w:lineRule="auto"/>
        <w:rPr>
          <w:sz w:val="28"/>
          <w:szCs w:val="28"/>
        </w:rPr>
      </w:pPr>
      <w:r w:rsidRPr="004543B4">
        <w:rPr>
          <w:sz w:val="28"/>
          <w:szCs w:val="28"/>
        </w:rPr>
        <w:t>_        _    43. Той/Аз удряме шамар на детето си, когато то се държи лошо</w:t>
      </w:r>
    </w:p>
    <w:p w14:paraId="418CA5E4" w14:textId="77777777" w:rsidR="00FB2340" w:rsidRPr="004543B4" w:rsidRDefault="00FB2340" w:rsidP="00FB2340">
      <w:pPr>
        <w:spacing w:line="360" w:lineRule="auto"/>
        <w:rPr>
          <w:sz w:val="28"/>
          <w:szCs w:val="28"/>
        </w:rPr>
      </w:pPr>
      <w:r w:rsidRPr="004543B4">
        <w:rPr>
          <w:sz w:val="28"/>
          <w:szCs w:val="28"/>
        </w:rPr>
        <w:t>_        _    44. Той/Аз често се караме с детето си</w:t>
      </w:r>
    </w:p>
    <w:p w14:paraId="4BC4E170" w14:textId="77777777" w:rsidR="00FB2340" w:rsidRPr="004543B4" w:rsidRDefault="00FB2340" w:rsidP="00FB2340">
      <w:pPr>
        <w:spacing w:line="360" w:lineRule="auto"/>
        <w:rPr>
          <w:sz w:val="28"/>
          <w:szCs w:val="28"/>
        </w:rPr>
      </w:pPr>
      <w:r w:rsidRPr="004543B4">
        <w:rPr>
          <w:sz w:val="28"/>
          <w:szCs w:val="28"/>
        </w:rPr>
        <w:t>_        _    45. Той/Аз разрешаваме на нашето дете да прекъсва другите</w:t>
      </w:r>
    </w:p>
    <w:p w14:paraId="5B0955B6" w14:textId="77777777" w:rsidR="00FB2340" w:rsidRPr="004543B4" w:rsidRDefault="00FB2340" w:rsidP="00FB2340">
      <w:pPr>
        <w:spacing w:line="360" w:lineRule="auto"/>
        <w:rPr>
          <w:sz w:val="28"/>
          <w:szCs w:val="28"/>
        </w:rPr>
      </w:pPr>
      <w:r w:rsidRPr="004543B4">
        <w:rPr>
          <w:sz w:val="28"/>
          <w:szCs w:val="28"/>
        </w:rPr>
        <w:t>_        _    46. Той/Аз имаме топли моменти на близост с нашето дете</w:t>
      </w:r>
    </w:p>
    <w:p w14:paraId="102A00A9" w14:textId="77777777" w:rsidR="00FB2340" w:rsidRPr="004543B4" w:rsidRDefault="00FB2340" w:rsidP="00FB2340">
      <w:pPr>
        <w:spacing w:line="360" w:lineRule="auto"/>
        <w:rPr>
          <w:sz w:val="28"/>
          <w:szCs w:val="28"/>
        </w:rPr>
      </w:pPr>
      <w:r w:rsidRPr="004543B4">
        <w:rPr>
          <w:sz w:val="28"/>
          <w:szCs w:val="28"/>
        </w:rPr>
        <w:lastRenderedPageBreak/>
        <w:t>_        _    47. Когато две деца се бият той/аз първо ги наказваме, а после задаваме въпроси</w:t>
      </w:r>
    </w:p>
    <w:p w14:paraId="36680932" w14:textId="77777777" w:rsidR="00FB2340" w:rsidRPr="004543B4" w:rsidRDefault="00FB2340" w:rsidP="00FB2340">
      <w:pPr>
        <w:spacing w:line="360" w:lineRule="auto"/>
        <w:rPr>
          <w:sz w:val="28"/>
          <w:szCs w:val="28"/>
        </w:rPr>
      </w:pPr>
      <w:r w:rsidRPr="004543B4">
        <w:rPr>
          <w:sz w:val="28"/>
          <w:szCs w:val="28"/>
        </w:rPr>
        <w:t>_        _    48. Той/Аз насърчаваме нашето дете свободно да изразява себе си, дори когато не е съгласно с нас</w:t>
      </w:r>
    </w:p>
    <w:p w14:paraId="503586AC" w14:textId="77777777" w:rsidR="00FB2340" w:rsidRPr="004543B4" w:rsidRDefault="00FB2340" w:rsidP="00FB2340">
      <w:pPr>
        <w:spacing w:line="360" w:lineRule="auto"/>
        <w:rPr>
          <w:sz w:val="28"/>
          <w:szCs w:val="28"/>
        </w:rPr>
      </w:pPr>
      <w:r w:rsidRPr="004543B4">
        <w:rPr>
          <w:sz w:val="28"/>
          <w:szCs w:val="28"/>
        </w:rPr>
        <w:t>_        _    49. Той/Аз подкупваме нашето дете с награди за постигане на съгласие</w:t>
      </w:r>
    </w:p>
    <w:p w14:paraId="307C6793" w14:textId="77777777" w:rsidR="00FB2340" w:rsidRPr="004543B4" w:rsidRDefault="00FB2340" w:rsidP="00FB2340">
      <w:pPr>
        <w:spacing w:line="360" w:lineRule="auto"/>
        <w:rPr>
          <w:sz w:val="28"/>
          <w:szCs w:val="28"/>
        </w:rPr>
      </w:pPr>
      <w:r w:rsidRPr="004543B4">
        <w:rPr>
          <w:sz w:val="28"/>
          <w:szCs w:val="28"/>
        </w:rPr>
        <w:t>_        _    50. Той/Аз се караме или критикуваме нашето дете, когато поведението му не отговаря на нашите очаквания</w:t>
      </w:r>
    </w:p>
    <w:p w14:paraId="2F9E4C3E" w14:textId="77777777" w:rsidR="00FB2340" w:rsidRPr="004543B4" w:rsidRDefault="00FB2340" w:rsidP="00FB2340">
      <w:pPr>
        <w:spacing w:line="360" w:lineRule="auto"/>
        <w:rPr>
          <w:sz w:val="28"/>
          <w:szCs w:val="28"/>
        </w:rPr>
      </w:pPr>
      <w:r w:rsidRPr="004543B4">
        <w:rPr>
          <w:sz w:val="28"/>
          <w:szCs w:val="28"/>
        </w:rPr>
        <w:t xml:space="preserve">_        _    51. Той/Аз показваме уважение към мнението на детето ни, като го насърчаваме да го изразява </w:t>
      </w:r>
    </w:p>
    <w:p w14:paraId="66DFB831" w14:textId="77777777" w:rsidR="00FB2340" w:rsidRPr="004543B4" w:rsidRDefault="00FB2340" w:rsidP="00FB2340">
      <w:pPr>
        <w:spacing w:line="360" w:lineRule="auto"/>
        <w:rPr>
          <w:sz w:val="28"/>
          <w:szCs w:val="28"/>
        </w:rPr>
      </w:pPr>
      <w:r w:rsidRPr="004543B4">
        <w:rPr>
          <w:sz w:val="28"/>
          <w:szCs w:val="28"/>
        </w:rPr>
        <w:t>_        _    52. Той/Аз поставяме строги, ясно установени правила на нашето дете</w:t>
      </w:r>
    </w:p>
    <w:p w14:paraId="2FAA2F8E" w14:textId="77777777" w:rsidR="00FB2340" w:rsidRPr="004543B4" w:rsidRDefault="00FB2340" w:rsidP="00FB2340">
      <w:pPr>
        <w:spacing w:line="360" w:lineRule="auto"/>
        <w:rPr>
          <w:sz w:val="28"/>
          <w:szCs w:val="28"/>
        </w:rPr>
      </w:pPr>
      <w:r w:rsidRPr="004543B4">
        <w:rPr>
          <w:sz w:val="28"/>
          <w:szCs w:val="28"/>
        </w:rPr>
        <w:t>_        _    53. Той/Аз обясняваме на нашето дете как се чувстваме при неговите добри и лоши прояви</w:t>
      </w:r>
    </w:p>
    <w:p w14:paraId="2EEF28D0" w14:textId="77777777" w:rsidR="00FB2340" w:rsidRPr="004543B4" w:rsidRDefault="00FB2340" w:rsidP="00FB2340">
      <w:pPr>
        <w:spacing w:line="360" w:lineRule="auto"/>
        <w:rPr>
          <w:sz w:val="28"/>
          <w:szCs w:val="28"/>
        </w:rPr>
      </w:pPr>
      <w:r w:rsidRPr="004543B4">
        <w:rPr>
          <w:sz w:val="28"/>
          <w:szCs w:val="28"/>
        </w:rPr>
        <w:t>_        _    54. Той/Аз използваме заплахи като наказание с малко или никакво оправдание</w:t>
      </w:r>
    </w:p>
    <w:p w14:paraId="27FD7F51" w14:textId="77777777" w:rsidR="00FB2340" w:rsidRPr="004543B4" w:rsidRDefault="00FB2340" w:rsidP="00FB2340">
      <w:pPr>
        <w:spacing w:line="360" w:lineRule="auto"/>
        <w:rPr>
          <w:sz w:val="28"/>
          <w:szCs w:val="28"/>
        </w:rPr>
      </w:pPr>
      <w:r w:rsidRPr="004543B4">
        <w:rPr>
          <w:sz w:val="28"/>
          <w:szCs w:val="28"/>
        </w:rPr>
        <w:t>_        _    55. Той/Аз вземаме под внимание предпочитанията на детето при съставянето на семейните планове</w:t>
      </w:r>
    </w:p>
    <w:p w14:paraId="430A1267" w14:textId="77777777" w:rsidR="00FB2340" w:rsidRPr="004543B4" w:rsidRDefault="00FB2340" w:rsidP="00FB2340">
      <w:pPr>
        <w:spacing w:line="360" w:lineRule="auto"/>
        <w:rPr>
          <w:sz w:val="28"/>
          <w:szCs w:val="28"/>
        </w:rPr>
      </w:pPr>
      <w:r w:rsidRPr="004543B4">
        <w:rPr>
          <w:sz w:val="28"/>
          <w:szCs w:val="28"/>
        </w:rPr>
        <w:t>_        _    56. Когато детето ни попита защо трябва да се подчинява, той/аз заявяваме : защото аз казвам така или защото аз съм ти родител и искам да се съобразяваш с това</w:t>
      </w:r>
    </w:p>
    <w:p w14:paraId="7470DA4C" w14:textId="77777777" w:rsidR="00FB2340" w:rsidRPr="004543B4" w:rsidRDefault="00FB2340" w:rsidP="00FB2340">
      <w:pPr>
        <w:spacing w:line="360" w:lineRule="auto"/>
        <w:rPr>
          <w:sz w:val="28"/>
          <w:szCs w:val="28"/>
        </w:rPr>
      </w:pPr>
      <w:r w:rsidRPr="004543B4">
        <w:rPr>
          <w:sz w:val="28"/>
          <w:szCs w:val="28"/>
        </w:rPr>
        <w:t>_        _    57. Той/Аз изглежда сме неуверени по отношение на това, как да намерим решение за лошото поведение на детето ни</w:t>
      </w:r>
    </w:p>
    <w:p w14:paraId="2873907E" w14:textId="77777777" w:rsidR="00FB2340" w:rsidRPr="004543B4" w:rsidRDefault="00FB2340" w:rsidP="00FB2340">
      <w:pPr>
        <w:spacing w:line="360" w:lineRule="auto"/>
        <w:rPr>
          <w:sz w:val="28"/>
          <w:szCs w:val="28"/>
        </w:rPr>
      </w:pPr>
      <w:r w:rsidRPr="004543B4">
        <w:rPr>
          <w:sz w:val="28"/>
          <w:szCs w:val="28"/>
        </w:rPr>
        <w:t>_        _    58. Той/Аз обясняваме последиците от поведението на детето</w:t>
      </w:r>
    </w:p>
    <w:p w14:paraId="747B076A" w14:textId="77777777" w:rsidR="00FB2340" w:rsidRPr="004543B4" w:rsidRDefault="00FB2340" w:rsidP="00FB2340">
      <w:pPr>
        <w:spacing w:line="360" w:lineRule="auto"/>
        <w:rPr>
          <w:sz w:val="28"/>
          <w:szCs w:val="28"/>
        </w:rPr>
      </w:pPr>
      <w:r w:rsidRPr="004543B4">
        <w:rPr>
          <w:sz w:val="28"/>
          <w:szCs w:val="28"/>
        </w:rPr>
        <w:t>_        _    59. Той/Аз изискваме от нашето дете да върши определени неща</w:t>
      </w:r>
    </w:p>
    <w:p w14:paraId="2ED85EF3" w14:textId="77777777" w:rsidR="00FB2340" w:rsidRPr="004543B4" w:rsidRDefault="00FB2340" w:rsidP="00FB2340">
      <w:pPr>
        <w:spacing w:line="360" w:lineRule="auto"/>
        <w:rPr>
          <w:sz w:val="28"/>
          <w:szCs w:val="28"/>
        </w:rPr>
      </w:pPr>
      <w:r w:rsidRPr="004543B4">
        <w:rPr>
          <w:sz w:val="28"/>
          <w:szCs w:val="28"/>
        </w:rPr>
        <w:t>_        _    60. Той/Аз пренасочваме лошото поведение на детето ни към по-приемлива дейност</w:t>
      </w:r>
    </w:p>
    <w:p w14:paraId="3DBF6A6B" w14:textId="77777777" w:rsidR="00FB2340" w:rsidRPr="004543B4" w:rsidRDefault="00FB2340" w:rsidP="00FB2340">
      <w:pPr>
        <w:spacing w:line="360" w:lineRule="auto"/>
        <w:rPr>
          <w:sz w:val="28"/>
          <w:szCs w:val="28"/>
        </w:rPr>
      </w:pPr>
      <w:r w:rsidRPr="004543B4">
        <w:rPr>
          <w:sz w:val="28"/>
          <w:szCs w:val="28"/>
        </w:rPr>
        <w:t>_        _    61. Той/Аз игнорираме нашето дете, когато е непослушно</w:t>
      </w:r>
    </w:p>
    <w:p w14:paraId="7362520D" w14:textId="77777777" w:rsidR="00FB2340" w:rsidRPr="004543B4" w:rsidRDefault="00FB2340" w:rsidP="00FB2340">
      <w:pPr>
        <w:spacing w:line="360" w:lineRule="auto"/>
        <w:rPr>
          <w:sz w:val="28"/>
          <w:szCs w:val="28"/>
        </w:rPr>
      </w:pPr>
      <w:r w:rsidRPr="004543B4">
        <w:rPr>
          <w:sz w:val="28"/>
          <w:szCs w:val="28"/>
        </w:rPr>
        <w:lastRenderedPageBreak/>
        <w:t>_        _    62. Той/Аз подчертаваме причините за съществуването на правилата.</w:t>
      </w:r>
    </w:p>
    <w:p w14:paraId="1DF2ABFE" w14:textId="77777777" w:rsidR="00FB2340" w:rsidRPr="004543B4" w:rsidRDefault="00FB2340" w:rsidP="00935F75">
      <w:pPr>
        <w:spacing w:line="360" w:lineRule="auto"/>
        <w:ind w:firstLine="709"/>
        <w:jc w:val="both"/>
        <w:rPr>
          <w:sz w:val="28"/>
          <w:szCs w:val="28"/>
        </w:rPr>
      </w:pPr>
    </w:p>
    <w:p w14:paraId="01BCFF14" w14:textId="60161812" w:rsidR="00082551" w:rsidRPr="004543B4" w:rsidRDefault="00082551" w:rsidP="00935F75">
      <w:pPr>
        <w:spacing w:line="360" w:lineRule="auto"/>
        <w:ind w:firstLine="709"/>
        <w:jc w:val="both"/>
        <w:rPr>
          <w:sz w:val="28"/>
          <w:szCs w:val="28"/>
        </w:rPr>
      </w:pPr>
    </w:p>
    <w:p w14:paraId="4AA64953" w14:textId="77777777" w:rsidR="00287B44" w:rsidRPr="004543B4" w:rsidRDefault="00287B44" w:rsidP="00935F75">
      <w:pPr>
        <w:spacing w:line="360" w:lineRule="auto"/>
        <w:ind w:firstLine="709"/>
        <w:jc w:val="both"/>
        <w:rPr>
          <w:sz w:val="28"/>
          <w:szCs w:val="28"/>
        </w:rPr>
      </w:pPr>
    </w:p>
    <w:p w14:paraId="4A924089" w14:textId="6857C65F" w:rsidR="00287B44" w:rsidRPr="004543B4" w:rsidRDefault="00287B44">
      <w:pPr>
        <w:spacing w:after="200" w:line="276" w:lineRule="auto"/>
        <w:rPr>
          <w:sz w:val="28"/>
          <w:szCs w:val="28"/>
        </w:rPr>
      </w:pPr>
      <w:r w:rsidRPr="004543B4">
        <w:rPr>
          <w:sz w:val="28"/>
          <w:szCs w:val="28"/>
        </w:rPr>
        <w:br w:type="page"/>
      </w:r>
    </w:p>
    <w:p w14:paraId="0A6226D2" w14:textId="3A866D84" w:rsidR="00082551" w:rsidRPr="004543B4" w:rsidRDefault="00287B44" w:rsidP="00287B44">
      <w:pPr>
        <w:spacing w:line="360" w:lineRule="auto"/>
        <w:ind w:firstLine="709"/>
        <w:jc w:val="center"/>
        <w:rPr>
          <w:b/>
          <w:bCs/>
          <w:sz w:val="28"/>
          <w:szCs w:val="28"/>
        </w:rPr>
      </w:pPr>
      <w:r w:rsidRPr="004543B4">
        <w:rPr>
          <w:b/>
          <w:bCs/>
          <w:sz w:val="28"/>
          <w:szCs w:val="28"/>
        </w:rPr>
        <w:lastRenderedPageBreak/>
        <w:t>ПРИЛОЖЕНИЕ 3</w:t>
      </w:r>
    </w:p>
    <w:p w14:paraId="522441D6" w14:textId="3F1879A1" w:rsidR="00287B44" w:rsidRPr="004543B4" w:rsidRDefault="00287B44" w:rsidP="00287B44">
      <w:pPr>
        <w:spacing w:line="360" w:lineRule="auto"/>
        <w:ind w:firstLine="709"/>
        <w:jc w:val="center"/>
        <w:rPr>
          <w:b/>
          <w:bCs/>
          <w:sz w:val="28"/>
          <w:szCs w:val="28"/>
        </w:rPr>
      </w:pPr>
      <w:r w:rsidRPr="004543B4">
        <w:rPr>
          <w:b/>
          <w:bCs/>
          <w:sz w:val="28"/>
          <w:szCs w:val="28"/>
        </w:rPr>
        <w:t>ВЪПРОСНИК ЗА САМОЦЕНКА</w:t>
      </w:r>
    </w:p>
    <w:tbl>
      <w:tblPr>
        <w:tblStyle w:val="TableGridLight"/>
        <w:tblW w:w="8784" w:type="dxa"/>
        <w:tblLook w:val="04A0" w:firstRow="1" w:lastRow="0" w:firstColumn="1" w:lastColumn="0" w:noHBand="0" w:noVBand="1"/>
      </w:tblPr>
      <w:tblGrid>
        <w:gridCol w:w="458"/>
        <w:gridCol w:w="1404"/>
        <w:gridCol w:w="1503"/>
        <w:gridCol w:w="1631"/>
        <w:gridCol w:w="1540"/>
        <w:gridCol w:w="1405"/>
        <w:gridCol w:w="1274"/>
      </w:tblGrid>
      <w:tr w:rsidR="007122AA" w:rsidRPr="004543B4" w14:paraId="758FB2E8" w14:textId="77777777" w:rsidTr="007122AA">
        <w:tc>
          <w:tcPr>
            <w:tcW w:w="0" w:type="auto"/>
            <w:hideMark/>
          </w:tcPr>
          <w:p w14:paraId="45A281A5" w14:textId="77777777" w:rsidR="007122AA" w:rsidRPr="004543B4" w:rsidRDefault="007122AA" w:rsidP="007122AA">
            <w:pPr>
              <w:jc w:val="center"/>
              <w:rPr>
                <w:b/>
                <w:bCs/>
                <w:lang w:eastAsia="en-GB"/>
              </w:rPr>
            </w:pPr>
            <w:r w:rsidRPr="004543B4">
              <w:rPr>
                <w:b/>
                <w:bCs/>
                <w:lang w:eastAsia="en-GB"/>
              </w:rPr>
              <w:t>№</w:t>
            </w:r>
          </w:p>
        </w:tc>
        <w:tc>
          <w:tcPr>
            <w:tcW w:w="0" w:type="auto"/>
            <w:hideMark/>
          </w:tcPr>
          <w:p w14:paraId="065464B9" w14:textId="77777777" w:rsidR="007122AA" w:rsidRPr="004543B4" w:rsidRDefault="007122AA" w:rsidP="007122AA">
            <w:pPr>
              <w:jc w:val="center"/>
              <w:rPr>
                <w:b/>
                <w:bCs/>
                <w:lang w:eastAsia="en-GB"/>
              </w:rPr>
            </w:pPr>
            <w:r w:rsidRPr="004543B4">
              <w:rPr>
                <w:b/>
                <w:bCs/>
                <w:lang w:eastAsia="en-GB"/>
              </w:rPr>
              <w:t>Въпрос</w:t>
            </w:r>
          </w:p>
        </w:tc>
        <w:tc>
          <w:tcPr>
            <w:tcW w:w="0" w:type="auto"/>
            <w:hideMark/>
          </w:tcPr>
          <w:p w14:paraId="6EA8AF26" w14:textId="77777777" w:rsidR="007122AA" w:rsidRPr="004543B4" w:rsidRDefault="007122AA" w:rsidP="007122AA">
            <w:pPr>
              <w:jc w:val="center"/>
              <w:rPr>
                <w:b/>
                <w:bCs/>
                <w:lang w:eastAsia="en-GB"/>
              </w:rPr>
            </w:pPr>
            <w:r w:rsidRPr="004543B4">
              <w:rPr>
                <w:b/>
                <w:bCs/>
                <w:lang w:eastAsia="en-GB"/>
              </w:rPr>
              <w:t>1 (Напълно несъгласен)</w:t>
            </w:r>
          </w:p>
        </w:tc>
        <w:tc>
          <w:tcPr>
            <w:tcW w:w="0" w:type="auto"/>
            <w:hideMark/>
          </w:tcPr>
          <w:p w14:paraId="58542982" w14:textId="77777777" w:rsidR="007122AA" w:rsidRPr="004543B4" w:rsidRDefault="007122AA" w:rsidP="007122AA">
            <w:pPr>
              <w:jc w:val="center"/>
              <w:rPr>
                <w:b/>
                <w:bCs/>
                <w:lang w:eastAsia="en-GB"/>
              </w:rPr>
            </w:pPr>
            <w:r w:rsidRPr="004543B4">
              <w:rPr>
                <w:b/>
                <w:bCs/>
                <w:lang w:eastAsia="en-GB"/>
              </w:rPr>
              <w:t>2 (Несъгласен)</w:t>
            </w:r>
          </w:p>
        </w:tc>
        <w:tc>
          <w:tcPr>
            <w:tcW w:w="0" w:type="auto"/>
            <w:hideMark/>
          </w:tcPr>
          <w:p w14:paraId="2FC93EDD" w14:textId="77777777" w:rsidR="007122AA" w:rsidRPr="004543B4" w:rsidRDefault="007122AA" w:rsidP="007122AA">
            <w:pPr>
              <w:jc w:val="center"/>
              <w:rPr>
                <w:b/>
                <w:bCs/>
                <w:lang w:eastAsia="en-GB"/>
              </w:rPr>
            </w:pPr>
            <w:r w:rsidRPr="004543B4">
              <w:rPr>
                <w:b/>
                <w:bCs/>
                <w:lang w:eastAsia="en-GB"/>
              </w:rPr>
              <w:t>3 (Неутрален)</w:t>
            </w:r>
          </w:p>
        </w:tc>
        <w:tc>
          <w:tcPr>
            <w:tcW w:w="0" w:type="auto"/>
            <w:hideMark/>
          </w:tcPr>
          <w:p w14:paraId="567D6792" w14:textId="77777777" w:rsidR="007122AA" w:rsidRPr="004543B4" w:rsidRDefault="007122AA" w:rsidP="007122AA">
            <w:pPr>
              <w:jc w:val="center"/>
              <w:rPr>
                <w:b/>
                <w:bCs/>
                <w:lang w:eastAsia="en-GB"/>
              </w:rPr>
            </w:pPr>
            <w:r w:rsidRPr="004543B4">
              <w:rPr>
                <w:b/>
                <w:bCs/>
                <w:lang w:eastAsia="en-GB"/>
              </w:rPr>
              <w:t>4 (Съгласен)</w:t>
            </w:r>
          </w:p>
        </w:tc>
        <w:tc>
          <w:tcPr>
            <w:tcW w:w="1464" w:type="dxa"/>
            <w:hideMark/>
          </w:tcPr>
          <w:p w14:paraId="23FB2A3A" w14:textId="77777777" w:rsidR="007122AA" w:rsidRPr="004543B4" w:rsidRDefault="007122AA" w:rsidP="007122AA">
            <w:pPr>
              <w:jc w:val="center"/>
              <w:rPr>
                <w:b/>
                <w:bCs/>
                <w:lang w:eastAsia="en-GB"/>
              </w:rPr>
            </w:pPr>
            <w:r w:rsidRPr="004543B4">
              <w:rPr>
                <w:b/>
                <w:bCs/>
                <w:lang w:eastAsia="en-GB"/>
              </w:rPr>
              <w:t>5 (Напълно съгласен)</w:t>
            </w:r>
          </w:p>
        </w:tc>
      </w:tr>
      <w:tr w:rsidR="007122AA" w:rsidRPr="004543B4" w14:paraId="1B897F45" w14:textId="77777777" w:rsidTr="007122AA">
        <w:tc>
          <w:tcPr>
            <w:tcW w:w="0" w:type="auto"/>
            <w:hideMark/>
          </w:tcPr>
          <w:p w14:paraId="24CF6532" w14:textId="77777777" w:rsidR="007122AA" w:rsidRPr="004543B4" w:rsidRDefault="007122AA" w:rsidP="007122AA">
            <w:pPr>
              <w:rPr>
                <w:lang w:eastAsia="en-GB"/>
              </w:rPr>
            </w:pPr>
            <w:r w:rsidRPr="004543B4">
              <w:rPr>
                <w:lang w:eastAsia="en-GB"/>
              </w:rPr>
              <w:t>1</w:t>
            </w:r>
          </w:p>
        </w:tc>
        <w:tc>
          <w:tcPr>
            <w:tcW w:w="0" w:type="auto"/>
            <w:hideMark/>
          </w:tcPr>
          <w:p w14:paraId="4369ECD5" w14:textId="77777777" w:rsidR="007122AA" w:rsidRPr="004543B4" w:rsidRDefault="007122AA" w:rsidP="007122AA">
            <w:pPr>
              <w:rPr>
                <w:lang w:eastAsia="en-GB"/>
              </w:rPr>
            </w:pPr>
            <w:r w:rsidRPr="004543B4">
              <w:rPr>
                <w:lang w:eastAsia="en-GB"/>
              </w:rPr>
              <w:t>Чувствам, че съм поне толкова ценен човек, колкото и другите.</w:t>
            </w:r>
          </w:p>
        </w:tc>
        <w:tc>
          <w:tcPr>
            <w:tcW w:w="0" w:type="auto"/>
            <w:hideMark/>
          </w:tcPr>
          <w:p w14:paraId="51AF6DA9"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520ED4C5"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1E056462"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4FE8BCC5"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1464" w:type="dxa"/>
            <w:hideMark/>
          </w:tcPr>
          <w:p w14:paraId="2E9EC21C" w14:textId="77777777" w:rsidR="007122AA" w:rsidRPr="004543B4" w:rsidRDefault="007122AA" w:rsidP="007122AA">
            <w:pPr>
              <w:rPr>
                <w:lang w:eastAsia="en-GB"/>
              </w:rPr>
            </w:pPr>
            <w:r w:rsidRPr="004543B4">
              <w:rPr>
                <w:rFonts w:ascii="Segoe UI Symbol" w:hAnsi="Segoe UI Symbol" w:cs="Segoe UI Symbol"/>
                <w:lang w:eastAsia="en-GB"/>
              </w:rPr>
              <w:t>☐</w:t>
            </w:r>
          </w:p>
        </w:tc>
      </w:tr>
      <w:tr w:rsidR="007122AA" w:rsidRPr="004543B4" w14:paraId="2BFCCA82" w14:textId="77777777" w:rsidTr="007122AA">
        <w:tc>
          <w:tcPr>
            <w:tcW w:w="0" w:type="auto"/>
            <w:hideMark/>
          </w:tcPr>
          <w:p w14:paraId="04E43E68" w14:textId="77777777" w:rsidR="007122AA" w:rsidRPr="004543B4" w:rsidRDefault="007122AA" w:rsidP="007122AA">
            <w:pPr>
              <w:rPr>
                <w:lang w:eastAsia="en-GB"/>
              </w:rPr>
            </w:pPr>
            <w:r w:rsidRPr="004543B4">
              <w:rPr>
                <w:lang w:eastAsia="en-GB"/>
              </w:rPr>
              <w:t>2</w:t>
            </w:r>
          </w:p>
        </w:tc>
        <w:tc>
          <w:tcPr>
            <w:tcW w:w="0" w:type="auto"/>
            <w:hideMark/>
          </w:tcPr>
          <w:p w14:paraId="433AC212" w14:textId="77777777" w:rsidR="007122AA" w:rsidRPr="004543B4" w:rsidRDefault="007122AA" w:rsidP="007122AA">
            <w:pPr>
              <w:rPr>
                <w:lang w:eastAsia="en-GB"/>
              </w:rPr>
            </w:pPr>
            <w:r w:rsidRPr="004543B4">
              <w:rPr>
                <w:lang w:eastAsia="en-GB"/>
              </w:rPr>
              <w:t>Мисля, че имам някои добри качества.</w:t>
            </w:r>
          </w:p>
        </w:tc>
        <w:tc>
          <w:tcPr>
            <w:tcW w:w="0" w:type="auto"/>
            <w:hideMark/>
          </w:tcPr>
          <w:p w14:paraId="4033FF69"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25DA34F0"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3F2DB434"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576700A3"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1464" w:type="dxa"/>
            <w:hideMark/>
          </w:tcPr>
          <w:p w14:paraId="25904D93" w14:textId="77777777" w:rsidR="007122AA" w:rsidRPr="004543B4" w:rsidRDefault="007122AA" w:rsidP="007122AA">
            <w:pPr>
              <w:rPr>
                <w:lang w:eastAsia="en-GB"/>
              </w:rPr>
            </w:pPr>
            <w:r w:rsidRPr="004543B4">
              <w:rPr>
                <w:rFonts w:ascii="Segoe UI Symbol" w:hAnsi="Segoe UI Symbol" w:cs="Segoe UI Symbol"/>
                <w:lang w:eastAsia="en-GB"/>
              </w:rPr>
              <w:t>☐</w:t>
            </w:r>
          </w:p>
        </w:tc>
      </w:tr>
      <w:tr w:rsidR="007122AA" w:rsidRPr="004543B4" w14:paraId="5590B3BE" w14:textId="77777777" w:rsidTr="007122AA">
        <w:tc>
          <w:tcPr>
            <w:tcW w:w="0" w:type="auto"/>
            <w:hideMark/>
          </w:tcPr>
          <w:p w14:paraId="1BF1A95B" w14:textId="77777777" w:rsidR="007122AA" w:rsidRPr="004543B4" w:rsidRDefault="007122AA" w:rsidP="007122AA">
            <w:pPr>
              <w:rPr>
                <w:lang w:eastAsia="en-GB"/>
              </w:rPr>
            </w:pPr>
            <w:r w:rsidRPr="004543B4">
              <w:rPr>
                <w:lang w:eastAsia="en-GB"/>
              </w:rPr>
              <w:t>3</w:t>
            </w:r>
          </w:p>
        </w:tc>
        <w:tc>
          <w:tcPr>
            <w:tcW w:w="0" w:type="auto"/>
            <w:hideMark/>
          </w:tcPr>
          <w:p w14:paraId="20FAD084" w14:textId="77777777" w:rsidR="007122AA" w:rsidRPr="004543B4" w:rsidRDefault="007122AA" w:rsidP="007122AA">
            <w:pPr>
              <w:rPr>
                <w:lang w:eastAsia="en-GB"/>
              </w:rPr>
            </w:pPr>
            <w:r w:rsidRPr="004543B4">
              <w:rPr>
                <w:lang w:eastAsia="en-GB"/>
              </w:rPr>
              <w:t>Като цяло съм склонен да се чувствам като неудачник.</w:t>
            </w:r>
          </w:p>
        </w:tc>
        <w:tc>
          <w:tcPr>
            <w:tcW w:w="0" w:type="auto"/>
            <w:hideMark/>
          </w:tcPr>
          <w:p w14:paraId="511E243B"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0C60C1D4"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76F8A60C"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3C0717DD"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1464" w:type="dxa"/>
            <w:hideMark/>
          </w:tcPr>
          <w:p w14:paraId="772B5CB6" w14:textId="77777777" w:rsidR="007122AA" w:rsidRPr="004543B4" w:rsidRDefault="007122AA" w:rsidP="007122AA">
            <w:pPr>
              <w:rPr>
                <w:lang w:eastAsia="en-GB"/>
              </w:rPr>
            </w:pPr>
            <w:r w:rsidRPr="004543B4">
              <w:rPr>
                <w:rFonts w:ascii="Segoe UI Symbol" w:hAnsi="Segoe UI Symbol" w:cs="Segoe UI Symbol"/>
                <w:lang w:eastAsia="en-GB"/>
              </w:rPr>
              <w:t>☐</w:t>
            </w:r>
          </w:p>
        </w:tc>
      </w:tr>
      <w:tr w:rsidR="007122AA" w:rsidRPr="004543B4" w14:paraId="26068200" w14:textId="77777777" w:rsidTr="007122AA">
        <w:tc>
          <w:tcPr>
            <w:tcW w:w="0" w:type="auto"/>
            <w:hideMark/>
          </w:tcPr>
          <w:p w14:paraId="2B4C6328" w14:textId="77777777" w:rsidR="007122AA" w:rsidRPr="004543B4" w:rsidRDefault="007122AA" w:rsidP="007122AA">
            <w:pPr>
              <w:rPr>
                <w:lang w:eastAsia="en-GB"/>
              </w:rPr>
            </w:pPr>
            <w:r w:rsidRPr="004543B4">
              <w:rPr>
                <w:lang w:eastAsia="en-GB"/>
              </w:rPr>
              <w:t>4</w:t>
            </w:r>
          </w:p>
        </w:tc>
        <w:tc>
          <w:tcPr>
            <w:tcW w:w="0" w:type="auto"/>
            <w:hideMark/>
          </w:tcPr>
          <w:p w14:paraId="2C84B4EC" w14:textId="77777777" w:rsidR="007122AA" w:rsidRPr="004543B4" w:rsidRDefault="007122AA" w:rsidP="007122AA">
            <w:pPr>
              <w:rPr>
                <w:lang w:eastAsia="en-GB"/>
              </w:rPr>
            </w:pPr>
            <w:r w:rsidRPr="004543B4">
              <w:rPr>
                <w:lang w:eastAsia="en-GB"/>
              </w:rPr>
              <w:t>Мога да правя нещата толкова добре, колкото и повечето хора.</w:t>
            </w:r>
          </w:p>
        </w:tc>
        <w:tc>
          <w:tcPr>
            <w:tcW w:w="0" w:type="auto"/>
            <w:hideMark/>
          </w:tcPr>
          <w:p w14:paraId="7A1D8ED5"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5AFD7E0F"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49D9E8E1"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47C7DB00"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1464" w:type="dxa"/>
            <w:hideMark/>
          </w:tcPr>
          <w:p w14:paraId="592971FB" w14:textId="77777777" w:rsidR="007122AA" w:rsidRPr="004543B4" w:rsidRDefault="007122AA" w:rsidP="007122AA">
            <w:pPr>
              <w:rPr>
                <w:lang w:eastAsia="en-GB"/>
              </w:rPr>
            </w:pPr>
            <w:r w:rsidRPr="004543B4">
              <w:rPr>
                <w:rFonts w:ascii="Segoe UI Symbol" w:hAnsi="Segoe UI Symbol" w:cs="Segoe UI Symbol"/>
                <w:lang w:eastAsia="en-GB"/>
              </w:rPr>
              <w:t>☐</w:t>
            </w:r>
          </w:p>
        </w:tc>
      </w:tr>
      <w:tr w:rsidR="007122AA" w:rsidRPr="004543B4" w14:paraId="6FBFC74D" w14:textId="77777777" w:rsidTr="007122AA">
        <w:tc>
          <w:tcPr>
            <w:tcW w:w="0" w:type="auto"/>
            <w:hideMark/>
          </w:tcPr>
          <w:p w14:paraId="62B60F57" w14:textId="77777777" w:rsidR="007122AA" w:rsidRPr="004543B4" w:rsidRDefault="007122AA" w:rsidP="007122AA">
            <w:pPr>
              <w:rPr>
                <w:lang w:eastAsia="en-GB"/>
              </w:rPr>
            </w:pPr>
            <w:r w:rsidRPr="004543B4">
              <w:rPr>
                <w:lang w:eastAsia="en-GB"/>
              </w:rPr>
              <w:t>5</w:t>
            </w:r>
          </w:p>
        </w:tc>
        <w:tc>
          <w:tcPr>
            <w:tcW w:w="0" w:type="auto"/>
            <w:hideMark/>
          </w:tcPr>
          <w:p w14:paraId="7D777889" w14:textId="77777777" w:rsidR="007122AA" w:rsidRPr="004543B4" w:rsidRDefault="007122AA" w:rsidP="007122AA">
            <w:pPr>
              <w:rPr>
                <w:lang w:eastAsia="en-GB"/>
              </w:rPr>
            </w:pPr>
            <w:r w:rsidRPr="004543B4">
              <w:rPr>
                <w:lang w:eastAsia="en-GB"/>
              </w:rPr>
              <w:t>Чувствам, че няма с какво да бъда особено горд.</w:t>
            </w:r>
          </w:p>
        </w:tc>
        <w:tc>
          <w:tcPr>
            <w:tcW w:w="0" w:type="auto"/>
            <w:hideMark/>
          </w:tcPr>
          <w:p w14:paraId="6B580A3E"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2B8DCAB6"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79A66807"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7FF1D26B"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1464" w:type="dxa"/>
            <w:hideMark/>
          </w:tcPr>
          <w:p w14:paraId="7B225910" w14:textId="77777777" w:rsidR="007122AA" w:rsidRPr="004543B4" w:rsidRDefault="007122AA" w:rsidP="007122AA">
            <w:pPr>
              <w:rPr>
                <w:lang w:eastAsia="en-GB"/>
              </w:rPr>
            </w:pPr>
            <w:r w:rsidRPr="004543B4">
              <w:rPr>
                <w:rFonts w:ascii="Segoe UI Symbol" w:hAnsi="Segoe UI Symbol" w:cs="Segoe UI Symbol"/>
                <w:lang w:eastAsia="en-GB"/>
              </w:rPr>
              <w:t>☐</w:t>
            </w:r>
          </w:p>
        </w:tc>
      </w:tr>
      <w:tr w:rsidR="007122AA" w:rsidRPr="004543B4" w14:paraId="5D7665DC" w14:textId="77777777" w:rsidTr="007122AA">
        <w:tc>
          <w:tcPr>
            <w:tcW w:w="0" w:type="auto"/>
            <w:hideMark/>
          </w:tcPr>
          <w:p w14:paraId="2B4DC4FE" w14:textId="77777777" w:rsidR="007122AA" w:rsidRPr="004543B4" w:rsidRDefault="007122AA" w:rsidP="007122AA">
            <w:pPr>
              <w:rPr>
                <w:lang w:eastAsia="en-GB"/>
              </w:rPr>
            </w:pPr>
            <w:r w:rsidRPr="004543B4">
              <w:rPr>
                <w:lang w:eastAsia="en-GB"/>
              </w:rPr>
              <w:t>6</w:t>
            </w:r>
          </w:p>
        </w:tc>
        <w:tc>
          <w:tcPr>
            <w:tcW w:w="0" w:type="auto"/>
            <w:hideMark/>
          </w:tcPr>
          <w:p w14:paraId="618B0D07" w14:textId="77777777" w:rsidR="007122AA" w:rsidRPr="004543B4" w:rsidRDefault="007122AA" w:rsidP="007122AA">
            <w:pPr>
              <w:rPr>
                <w:lang w:eastAsia="en-GB"/>
              </w:rPr>
            </w:pPr>
            <w:r w:rsidRPr="004543B4">
              <w:rPr>
                <w:lang w:eastAsia="en-GB"/>
              </w:rPr>
              <w:t>Имам добро мнение за себе си.</w:t>
            </w:r>
          </w:p>
        </w:tc>
        <w:tc>
          <w:tcPr>
            <w:tcW w:w="0" w:type="auto"/>
            <w:hideMark/>
          </w:tcPr>
          <w:p w14:paraId="2E7FADB2"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73374B92"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2B5B0BF0"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5EE5BF3E"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1464" w:type="dxa"/>
            <w:hideMark/>
          </w:tcPr>
          <w:p w14:paraId="2EE68B2F" w14:textId="77777777" w:rsidR="007122AA" w:rsidRPr="004543B4" w:rsidRDefault="007122AA" w:rsidP="007122AA">
            <w:pPr>
              <w:rPr>
                <w:lang w:eastAsia="en-GB"/>
              </w:rPr>
            </w:pPr>
            <w:r w:rsidRPr="004543B4">
              <w:rPr>
                <w:rFonts w:ascii="Segoe UI Symbol" w:hAnsi="Segoe UI Symbol" w:cs="Segoe UI Symbol"/>
                <w:lang w:eastAsia="en-GB"/>
              </w:rPr>
              <w:t>☐</w:t>
            </w:r>
          </w:p>
        </w:tc>
      </w:tr>
      <w:tr w:rsidR="007122AA" w:rsidRPr="004543B4" w14:paraId="32D82713" w14:textId="77777777" w:rsidTr="007122AA">
        <w:tc>
          <w:tcPr>
            <w:tcW w:w="0" w:type="auto"/>
            <w:hideMark/>
          </w:tcPr>
          <w:p w14:paraId="222E9652" w14:textId="77777777" w:rsidR="007122AA" w:rsidRPr="004543B4" w:rsidRDefault="007122AA" w:rsidP="007122AA">
            <w:pPr>
              <w:rPr>
                <w:lang w:eastAsia="en-GB"/>
              </w:rPr>
            </w:pPr>
            <w:r w:rsidRPr="004543B4">
              <w:rPr>
                <w:lang w:eastAsia="en-GB"/>
              </w:rPr>
              <w:t>7</w:t>
            </w:r>
          </w:p>
        </w:tc>
        <w:tc>
          <w:tcPr>
            <w:tcW w:w="0" w:type="auto"/>
            <w:hideMark/>
          </w:tcPr>
          <w:p w14:paraId="704982C1" w14:textId="77777777" w:rsidR="007122AA" w:rsidRPr="004543B4" w:rsidRDefault="007122AA" w:rsidP="007122AA">
            <w:pPr>
              <w:rPr>
                <w:lang w:eastAsia="en-GB"/>
              </w:rPr>
            </w:pPr>
            <w:r w:rsidRPr="004543B4">
              <w:rPr>
                <w:lang w:eastAsia="en-GB"/>
              </w:rPr>
              <w:t>Като цяло съм доволен от себе си.</w:t>
            </w:r>
          </w:p>
        </w:tc>
        <w:tc>
          <w:tcPr>
            <w:tcW w:w="0" w:type="auto"/>
            <w:hideMark/>
          </w:tcPr>
          <w:p w14:paraId="4F2A2471"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1EC4E67C"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02CAD7F3"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3ACB41E5"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1464" w:type="dxa"/>
            <w:hideMark/>
          </w:tcPr>
          <w:p w14:paraId="22ABC603" w14:textId="77777777" w:rsidR="007122AA" w:rsidRPr="004543B4" w:rsidRDefault="007122AA" w:rsidP="007122AA">
            <w:pPr>
              <w:rPr>
                <w:lang w:eastAsia="en-GB"/>
              </w:rPr>
            </w:pPr>
            <w:r w:rsidRPr="004543B4">
              <w:rPr>
                <w:rFonts w:ascii="Segoe UI Symbol" w:hAnsi="Segoe UI Symbol" w:cs="Segoe UI Symbol"/>
                <w:lang w:eastAsia="en-GB"/>
              </w:rPr>
              <w:t>☐</w:t>
            </w:r>
          </w:p>
        </w:tc>
      </w:tr>
      <w:tr w:rsidR="007122AA" w:rsidRPr="004543B4" w14:paraId="5E9B2D92" w14:textId="77777777" w:rsidTr="007122AA">
        <w:tc>
          <w:tcPr>
            <w:tcW w:w="0" w:type="auto"/>
            <w:hideMark/>
          </w:tcPr>
          <w:p w14:paraId="295FD068" w14:textId="77777777" w:rsidR="007122AA" w:rsidRPr="004543B4" w:rsidRDefault="007122AA" w:rsidP="007122AA">
            <w:pPr>
              <w:rPr>
                <w:lang w:eastAsia="en-GB"/>
              </w:rPr>
            </w:pPr>
            <w:r w:rsidRPr="004543B4">
              <w:rPr>
                <w:lang w:eastAsia="en-GB"/>
              </w:rPr>
              <w:t>8</w:t>
            </w:r>
          </w:p>
        </w:tc>
        <w:tc>
          <w:tcPr>
            <w:tcW w:w="0" w:type="auto"/>
            <w:hideMark/>
          </w:tcPr>
          <w:p w14:paraId="5BCAEAB7" w14:textId="77777777" w:rsidR="007122AA" w:rsidRPr="004543B4" w:rsidRDefault="007122AA" w:rsidP="007122AA">
            <w:pPr>
              <w:rPr>
                <w:lang w:eastAsia="en-GB"/>
              </w:rPr>
            </w:pPr>
            <w:r w:rsidRPr="004543B4">
              <w:rPr>
                <w:lang w:eastAsia="en-GB"/>
              </w:rPr>
              <w:t xml:space="preserve">Иска ми се да можех да </w:t>
            </w:r>
            <w:r w:rsidRPr="004543B4">
              <w:rPr>
                <w:lang w:eastAsia="en-GB"/>
              </w:rPr>
              <w:lastRenderedPageBreak/>
              <w:t>уважавам себе си повече.</w:t>
            </w:r>
          </w:p>
        </w:tc>
        <w:tc>
          <w:tcPr>
            <w:tcW w:w="0" w:type="auto"/>
            <w:hideMark/>
          </w:tcPr>
          <w:p w14:paraId="129B4C85" w14:textId="77777777" w:rsidR="007122AA" w:rsidRPr="004543B4" w:rsidRDefault="007122AA" w:rsidP="007122AA">
            <w:pPr>
              <w:rPr>
                <w:lang w:eastAsia="en-GB"/>
              </w:rPr>
            </w:pPr>
            <w:r w:rsidRPr="004543B4">
              <w:rPr>
                <w:rFonts w:ascii="Segoe UI Symbol" w:hAnsi="Segoe UI Symbol" w:cs="Segoe UI Symbol"/>
                <w:lang w:eastAsia="en-GB"/>
              </w:rPr>
              <w:lastRenderedPageBreak/>
              <w:t>☐</w:t>
            </w:r>
          </w:p>
        </w:tc>
        <w:tc>
          <w:tcPr>
            <w:tcW w:w="0" w:type="auto"/>
            <w:hideMark/>
          </w:tcPr>
          <w:p w14:paraId="6AD33C37"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44BA0922"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2FFD40A2"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1464" w:type="dxa"/>
            <w:hideMark/>
          </w:tcPr>
          <w:p w14:paraId="21A5542E" w14:textId="77777777" w:rsidR="007122AA" w:rsidRPr="004543B4" w:rsidRDefault="007122AA" w:rsidP="007122AA">
            <w:pPr>
              <w:rPr>
                <w:lang w:eastAsia="en-GB"/>
              </w:rPr>
            </w:pPr>
            <w:r w:rsidRPr="004543B4">
              <w:rPr>
                <w:rFonts w:ascii="Segoe UI Symbol" w:hAnsi="Segoe UI Symbol" w:cs="Segoe UI Symbol"/>
                <w:lang w:eastAsia="en-GB"/>
              </w:rPr>
              <w:t>☐</w:t>
            </w:r>
          </w:p>
        </w:tc>
      </w:tr>
      <w:tr w:rsidR="007122AA" w:rsidRPr="004543B4" w14:paraId="1F11CCFF" w14:textId="77777777" w:rsidTr="007122AA">
        <w:tc>
          <w:tcPr>
            <w:tcW w:w="0" w:type="auto"/>
            <w:hideMark/>
          </w:tcPr>
          <w:p w14:paraId="0230111C" w14:textId="77777777" w:rsidR="007122AA" w:rsidRPr="004543B4" w:rsidRDefault="007122AA" w:rsidP="007122AA">
            <w:pPr>
              <w:rPr>
                <w:lang w:eastAsia="en-GB"/>
              </w:rPr>
            </w:pPr>
            <w:r w:rsidRPr="004543B4">
              <w:rPr>
                <w:lang w:eastAsia="en-GB"/>
              </w:rPr>
              <w:t>9</w:t>
            </w:r>
          </w:p>
        </w:tc>
        <w:tc>
          <w:tcPr>
            <w:tcW w:w="0" w:type="auto"/>
            <w:hideMark/>
          </w:tcPr>
          <w:p w14:paraId="090D1533" w14:textId="77777777" w:rsidR="007122AA" w:rsidRPr="004543B4" w:rsidRDefault="007122AA" w:rsidP="007122AA">
            <w:pPr>
              <w:rPr>
                <w:lang w:eastAsia="en-GB"/>
              </w:rPr>
            </w:pPr>
            <w:r w:rsidRPr="004543B4">
              <w:rPr>
                <w:lang w:eastAsia="en-GB"/>
              </w:rPr>
              <w:t>Понякога се чувствам безполезен.</w:t>
            </w:r>
          </w:p>
        </w:tc>
        <w:tc>
          <w:tcPr>
            <w:tcW w:w="0" w:type="auto"/>
            <w:hideMark/>
          </w:tcPr>
          <w:p w14:paraId="55F2F795"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6510E67C"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54670C05"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10450804"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1464" w:type="dxa"/>
            <w:hideMark/>
          </w:tcPr>
          <w:p w14:paraId="43514005" w14:textId="77777777" w:rsidR="007122AA" w:rsidRPr="004543B4" w:rsidRDefault="007122AA" w:rsidP="007122AA">
            <w:pPr>
              <w:rPr>
                <w:lang w:eastAsia="en-GB"/>
              </w:rPr>
            </w:pPr>
            <w:r w:rsidRPr="004543B4">
              <w:rPr>
                <w:rFonts w:ascii="Segoe UI Symbol" w:hAnsi="Segoe UI Symbol" w:cs="Segoe UI Symbol"/>
                <w:lang w:eastAsia="en-GB"/>
              </w:rPr>
              <w:t>☐</w:t>
            </w:r>
          </w:p>
        </w:tc>
      </w:tr>
      <w:tr w:rsidR="007122AA" w:rsidRPr="004543B4" w14:paraId="7C9753A6" w14:textId="77777777" w:rsidTr="007122AA">
        <w:tc>
          <w:tcPr>
            <w:tcW w:w="0" w:type="auto"/>
            <w:hideMark/>
          </w:tcPr>
          <w:p w14:paraId="08F20990" w14:textId="77777777" w:rsidR="007122AA" w:rsidRPr="004543B4" w:rsidRDefault="007122AA" w:rsidP="007122AA">
            <w:pPr>
              <w:rPr>
                <w:lang w:eastAsia="en-GB"/>
              </w:rPr>
            </w:pPr>
            <w:r w:rsidRPr="004543B4">
              <w:rPr>
                <w:lang w:eastAsia="en-GB"/>
              </w:rPr>
              <w:t>10</w:t>
            </w:r>
          </w:p>
        </w:tc>
        <w:tc>
          <w:tcPr>
            <w:tcW w:w="0" w:type="auto"/>
            <w:hideMark/>
          </w:tcPr>
          <w:p w14:paraId="48659242" w14:textId="77777777" w:rsidR="007122AA" w:rsidRPr="004543B4" w:rsidRDefault="007122AA" w:rsidP="007122AA">
            <w:pPr>
              <w:rPr>
                <w:lang w:eastAsia="en-GB"/>
              </w:rPr>
            </w:pPr>
            <w:r w:rsidRPr="004543B4">
              <w:rPr>
                <w:lang w:eastAsia="en-GB"/>
              </w:rPr>
              <w:t>Понякога си мисля, че не ставам за нищо.</w:t>
            </w:r>
          </w:p>
        </w:tc>
        <w:tc>
          <w:tcPr>
            <w:tcW w:w="0" w:type="auto"/>
            <w:hideMark/>
          </w:tcPr>
          <w:p w14:paraId="7BA8C99C"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154B6B7F"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0967AA80"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0" w:type="auto"/>
            <w:hideMark/>
          </w:tcPr>
          <w:p w14:paraId="6904AF4A" w14:textId="77777777" w:rsidR="007122AA" w:rsidRPr="004543B4" w:rsidRDefault="007122AA" w:rsidP="007122AA">
            <w:pPr>
              <w:rPr>
                <w:lang w:eastAsia="en-GB"/>
              </w:rPr>
            </w:pPr>
            <w:r w:rsidRPr="004543B4">
              <w:rPr>
                <w:rFonts w:ascii="Segoe UI Symbol" w:hAnsi="Segoe UI Symbol" w:cs="Segoe UI Symbol"/>
                <w:lang w:eastAsia="en-GB"/>
              </w:rPr>
              <w:t>☐</w:t>
            </w:r>
          </w:p>
        </w:tc>
        <w:tc>
          <w:tcPr>
            <w:tcW w:w="1464" w:type="dxa"/>
            <w:hideMark/>
          </w:tcPr>
          <w:p w14:paraId="73C58BF6" w14:textId="77777777" w:rsidR="007122AA" w:rsidRPr="004543B4" w:rsidRDefault="007122AA" w:rsidP="007122AA">
            <w:pPr>
              <w:rPr>
                <w:lang w:eastAsia="en-GB"/>
              </w:rPr>
            </w:pPr>
            <w:r w:rsidRPr="004543B4">
              <w:rPr>
                <w:rFonts w:ascii="Segoe UI Symbol" w:hAnsi="Segoe UI Symbol" w:cs="Segoe UI Symbol"/>
                <w:lang w:eastAsia="en-GB"/>
              </w:rPr>
              <w:t>☐</w:t>
            </w:r>
          </w:p>
        </w:tc>
      </w:tr>
    </w:tbl>
    <w:p w14:paraId="28FED94D" w14:textId="77777777" w:rsidR="00287B44" w:rsidRPr="004543B4" w:rsidRDefault="00287B44" w:rsidP="00287B44">
      <w:pPr>
        <w:spacing w:line="360" w:lineRule="auto"/>
        <w:ind w:firstLine="709"/>
        <w:jc w:val="center"/>
        <w:rPr>
          <w:sz w:val="28"/>
          <w:szCs w:val="28"/>
        </w:rPr>
      </w:pPr>
    </w:p>
    <w:p w14:paraId="67C2B04B" w14:textId="77777777" w:rsidR="002C0698" w:rsidRPr="004543B4" w:rsidRDefault="002C0698" w:rsidP="00935F75">
      <w:pPr>
        <w:spacing w:line="360" w:lineRule="auto"/>
        <w:ind w:firstLine="709"/>
        <w:jc w:val="both"/>
        <w:rPr>
          <w:sz w:val="28"/>
          <w:szCs w:val="28"/>
        </w:rPr>
      </w:pPr>
    </w:p>
    <w:p w14:paraId="32F22D00" w14:textId="77777777" w:rsidR="00935F75" w:rsidRPr="004543B4" w:rsidRDefault="00935F75" w:rsidP="002E181A">
      <w:pPr>
        <w:spacing w:line="360" w:lineRule="auto"/>
        <w:ind w:firstLine="709"/>
        <w:jc w:val="both"/>
        <w:rPr>
          <w:spacing w:val="2"/>
          <w:sz w:val="28"/>
          <w:szCs w:val="28"/>
        </w:rPr>
      </w:pPr>
    </w:p>
    <w:p w14:paraId="0FB5273A" w14:textId="77777777" w:rsidR="00A66389" w:rsidRPr="00DC7745" w:rsidRDefault="00A66389" w:rsidP="002E181A">
      <w:pPr>
        <w:spacing w:line="360" w:lineRule="auto"/>
        <w:ind w:firstLine="709"/>
        <w:jc w:val="both"/>
        <w:rPr>
          <w:spacing w:val="2"/>
          <w:sz w:val="28"/>
          <w:szCs w:val="28"/>
        </w:rPr>
      </w:pPr>
    </w:p>
    <w:sectPr w:rsidR="00A66389" w:rsidRPr="00DC7745" w:rsidSect="00361E03">
      <w:pgSz w:w="11906" w:h="16838" w:code="9"/>
      <w:pgMar w:top="1134" w:right="1416" w:bottom="1247" w:left="1985"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6BAB" w14:textId="77777777" w:rsidR="003C1078" w:rsidRPr="004543B4" w:rsidRDefault="003C1078" w:rsidP="00550A83">
      <w:r w:rsidRPr="004543B4">
        <w:separator/>
      </w:r>
    </w:p>
  </w:endnote>
  <w:endnote w:type="continuationSeparator" w:id="0">
    <w:p w14:paraId="546F49B3" w14:textId="77777777" w:rsidR="003C1078" w:rsidRPr="004543B4" w:rsidRDefault="003C1078" w:rsidP="00550A83">
      <w:r w:rsidRPr="00454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6728"/>
      <w:docPartObj>
        <w:docPartGallery w:val="Page Numbers (Bottom of Page)"/>
        <w:docPartUnique/>
      </w:docPartObj>
    </w:sdtPr>
    <w:sdtContent>
      <w:p w14:paraId="30A4EF1A" w14:textId="77777777" w:rsidR="009D60F0" w:rsidRPr="004543B4" w:rsidRDefault="00635543" w:rsidP="001D15F2">
        <w:pPr>
          <w:pStyle w:val="Footer"/>
          <w:jc w:val="center"/>
        </w:pPr>
        <w:r w:rsidRPr="004543B4">
          <w:fldChar w:fldCharType="begin"/>
        </w:r>
        <w:r w:rsidRPr="004543B4">
          <w:instrText xml:space="preserve"> PAGE   \* MERGEFORMAT </w:instrText>
        </w:r>
        <w:r w:rsidRPr="004543B4">
          <w:fldChar w:fldCharType="separate"/>
        </w:r>
        <w:r w:rsidRPr="004543B4">
          <w:t>79</w:t>
        </w:r>
        <w:r w:rsidRPr="004543B4">
          <w:fldChar w:fldCharType="end"/>
        </w:r>
      </w:p>
    </w:sdtContent>
  </w:sdt>
  <w:p w14:paraId="42757F2E" w14:textId="77777777" w:rsidR="009D60F0" w:rsidRPr="004543B4" w:rsidRDefault="009D6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D313" w14:textId="77777777" w:rsidR="009D60F0" w:rsidRPr="004543B4" w:rsidRDefault="00165768">
    <w:pPr>
      <w:pStyle w:val="Footer"/>
      <w:jc w:val="center"/>
    </w:pPr>
    <w:r w:rsidRPr="004543B4">
      <w:fldChar w:fldCharType="begin"/>
    </w:r>
    <w:r w:rsidR="009D60F0" w:rsidRPr="004543B4">
      <w:instrText>PAGE   \* MERGEFORMAT</w:instrText>
    </w:r>
    <w:r w:rsidRPr="004543B4">
      <w:fldChar w:fldCharType="separate"/>
    </w:r>
    <w:r w:rsidR="00635543" w:rsidRPr="004543B4">
      <w:t>1</w:t>
    </w:r>
    <w:r w:rsidRPr="004543B4">
      <w:fldChar w:fldCharType="end"/>
    </w:r>
  </w:p>
  <w:p w14:paraId="31E93B52" w14:textId="77777777" w:rsidR="009D60F0" w:rsidRPr="004543B4" w:rsidRDefault="009D6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F9CF" w14:textId="77777777" w:rsidR="003C1078" w:rsidRPr="004543B4" w:rsidRDefault="003C1078" w:rsidP="00550A83">
      <w:r w:rsidRPr="004543B4">
        <w:separator/>
      </w:r>
    </w:p>
  </w:footnote>
  <w:footnote w:type="continuationSeparator" w:id="0">
    <w:p w14:paraId="0B3900C3" w14:textId="77777777" w:rsidR="003C1078" w:rsidRPr="004543B4" w:rsidRDefault="003C1078" w:rsidP="00550A83">
      <w:r w:rsidRPr="00454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223F" w14:textId="77777777" w:rsidR="009D60F0" w:rsidRPr="004543B4" w:rsidRDefault="00165768">
    <w:pPr>
      <w:pStyle w:val="Header"/>
      <w:framePr w:wrap="around" w:vAnchor="text" w:hAnchor="margin" w:xAlign="center" w:y="1"/>
      <w:rPr>
        <w:rStyle w:val="PageNumber"/>
      </w:rPr>
    </w:pPr>
    <w:r w:rsidRPr="004543B4">
      <w:rPr>
        <w:rStyle w:val="PageNumber"/>
      </w:rPr>
      <w:fldChar w:fldCharType="begin"/>
    </w:r>
    <w:r w:rsidR="009D60F0" w:rsidRPr="004543B4">
      <w:rPr>
        <w:rStyle w:val="PageNumber"/>
      </w:rPr>
      <w:instrText xml:space="preserve">PAGE  </w:instrText>
    </w:r>
    <w:r w:rsidRPr="004543B4">
      <w:rPr>
        <w:rStyle w:val="PageNumber"/>
      </w:rPr>
      <w:fldChar w:fldCharType="end"/>
    </w:r>
  </w:p>
  <w:p w14:paraId="100CA33B" w14:textId="77777777" w:rsidR="009D60F0" w:rsidRPr="004543B4" w:rsidRDefault="009D6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DE1"/>
    <w:multiLevelType w:val="hybridMultilevel"/>
    <w:tmpl w:val="ED6AA384"/>
    <w:lvl w:ilvl="0" w:tplc="51EE6F80">
      <w:start w:val="67"/>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15:restartNumberingAfterBreak="0">
    <w:nsid w:val="087D4CB9"/>
    <w:multiLevelType w:val="hybridMultilevel"/>
    <w:tmpl w:val="537C2EF4"/>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18833AC"/>
    <w:multiLevelType w:val="hybridMultilevel"/>
    <w:tmpl w:val="512EE3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F3279B"/>
    <w:multiLevelType w:val="hybridMultilevel"/>
    <w:tmpl w:val="5A48FB54"/>
    <w:lvl w:ilvl="0" w:tplc="8DE2A5CE">
      <w:numFmt w:val="bullet"/>
      <w:lvlText w:val="-"/>
      <w:lvlJc w:val="left"/>
      <w:pPr>
        <w:ind w:left="1069" w:hanging="360"/>
      </w:pPr>
      <w:rPr>
        <w:rFonts w:ascii="Times New Roman" w:eastAsia="Calibri"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 w15:restartNumberingAfterBreak="0">
    <w:nsid w:val="13F01FDF"/>
    <w:multiLevelType w:val="multilevel"/>
    <w:tmpl w:val="A820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F1EC4"/>
    <w:multiLevelType w:val="hybridMultilevel"/>
    <w:tmpl w:val="8C9A8330"/>
    <w:lvl w:ilvl="0" w:tplc="615A340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1B570494"/>
    <w:multiLevelType w:val="multilevel"/>
    <w:tmpl w:val="817CE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75500"/>
    <w:multiLevelType w:val="hybridMultilevel"/>
    <w:tmpl w:val="72ACC2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92A7DBD"/>
    <w:multiLevelType w:val="multilevel"/>
    <w:tmpl w:val="3CB2E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565E9"/>
    <w:multiLevelType w:val="hybridMultilevel"/>
    <w:tmpl w:val="E15C0EA0"/>
    <w:lvl w:ilvl="0" w:tplc="0402000F">
      <w:start w:val="1"/>
      <w:numFmt w:val="decimal"/>
      <w:lvlText w:val="%1."/>
      <w:lvlJc w:val="left"/>
      <w:pPr>
        <w:ind w:left="11" w:hanging="360"/>
      </w:pPr>
    </w:lvl>
    <w:lvl w:ilvl="1" w:tplc="04020019" w:tentative="1">
      <w:start w:val="1"/>
      <w:numFmt w:val="lowerLetter"/>
      <w:lvlText w:val="%2."/>
      <w:lvlJc w:val="left"/>
      <w:pPr>
        <w:ind w:left="731" w:hanging="360"/>
      </w:pPr>
    </w:lvl>
    <w:lvl w:ilvl="2" w:tplc="0402001B" w:tentative="1">
      <w:start w:val="1"/>
      <w:numFmt w:val="lowerRoman"/>
      <w:lvlText w:val="%3."/>
      <w:lvlJc w:val="right"/>
      <w:pPr>
        <w:ind w:left="1451" w:hanging="180"/>
      </w:pPr>
    </w:lvl>
    <w:lvl w:ilvl="3" w:tplc="0402000F" w:tentative="1">
      <w:start w:val="1"/>
      <w:numFmt w:val="decimal"/>
      <w:lvlText w:val="%4."/>
      <w:lvlJc w:val="left"/>
      <w:pPr>
        <w:ind w:left="2171" w:hanging="360"/>
      </w:pPr>
    </w:lvl>
    <w:lvl w:ilvl="4" w:tplc="04020019" w:tentative="1">
      <w:start w:val="1"/>
      <w:numFmt w:val="lowerLetter"/>
      <w:lvlText w:val="%5."/>
      <w:lvlJc w:val="left"/>
      <w:pPr>
        <w:ind w:left="2891" w:hanging="360"/>
      </w:pPr>
    </w:lvl>
    <w:lvl w:ilvl="5" w:tplc="0402001B" w:tentative="1">
      <w:start w:val="1"/>
      <w:numFmt w:val="lowerRoman"/>
      <w:lvlText w:val="%6."/>
      <w:lvlJc w:val="right"/>
      <w:pPr>
        <w:ind w:left="3611" w:hanging="180"/>
      </w:pPr>
    </w:lvl>
    <w:lvl w:ilvl="6" w:tplc="0402000F" w:tentative="1">
      <w:start w:val="1"/>
      <w:numFmt w:val="decimal"/>
      <w:lvlText w:val="%7."/>
      <w:lvlJc w:val="left"/>
      <w:pPr>
        <w:ind w:left="4331" w:hanging="360"/>
      </w:pPr>
    </w:lvl>
    <w:lvl w:ilvl="7" w:tplc="04020019" w:tentative="1">
      <w:start w:val="1"/>
      <w:numFmt w:val="lowerLetter"/>
      <w:lvlText w:val="%8."/>
      <w:lvlJc w:val="left"/>
      <w:pPr>
        <w:ind w:left="5051" w:hanging="360"/>
      </w:pPr>
    </w:lvl>
    <w:lvl w:ilvl="8" w:tplc="0402001B" w:tentative="1">
      <w:start w:val="1"/>
      <w:numFmt w:val="lowerRoman"/>
      <w:lvlText w:val="%9."/>
      <w:lvlJc w:val="right"/>
      <w:pPr>
        <w:ind w:left="5771" w:hanging="180"/>
      </w:pPr>
    </w:lvl>
  </w:abstractNum>
  <w:abstractNum w:abstractNumId="10" w15:restartNumberingAfterBreak="0">
    <w:nsid w:val="350121FF"/>
    <w:multiLevelType w:val="hybridMultilevel"/>
    <w:tmpl w:val="7F544C22"/>
    <w:lvl w:ilvl="0" w:tplc="FCF02CC2">
      <w:start w:val="1"/>
      <w:numFmt w:val="decimal"/>
      <w:lvlText w:val="%1."/>
      <w:lvlJc w:val="left"/>
      <w:pPr>
        <w:ind w:left="-349" w:hanging="360"/>
      </w:pPr>
      <w:rPr>
        <w:rFonts w:hint="default"/>
      </w:rPr>
    </w:lvl>
    <w:lvl w:ilvl="1" w:tplc="04020019" w:tentative="1">
      <w:start w:val="1"/>
      <w:numFmt w:val="lowerLetter"/>
      <w:lvlText w:val="%2."/>
      <w:lvlJc w:val="left"/>
      <w:pPr>
        <w:ind w:left="371" w:hanging="360"/>
      </w:pPr>
    </w:lvl>
    <w:lvl w:ilvl="2" w:tplc="0402001B" w:tentative="1">
      <w:start w:val="1"/>
      <w:numFmt w:val="lowerRoman"/>
      <w:lvlText w:val="%3."/>
      <w:lvlJc w:val="right"/>
      <w:pPr>
        <w:ind w:left="1091" w:hanging="180"/>
      </w:pPr>
    </w:lvl>
    <w:lvl w:ilvl="3" w:tplc="0402000F" w:tentative="1">
      <w:start w:val="1"/>
      <w:numFmt w:val="decimal"/>
      <w:lvlText w:val="%4."/>
      <w:lvlJc w:val="left"/>
      <w:pPr>
        <w:ind w:left="1811" w:hanging="360"/>
      </w:pPr>
    </w:lvl>
    <w:lvl w:ilvl="4" w:tplc="04020019" w:tentative="1">
      <w:start w:val="1"/>
      <w:numFmt w:val="lowerLetter"/>
      <w:lvlText w:val="%5."/>
      <w:lvlJc w:val="left"/>
      <w:pPr>
        <w:ind w:left="2531" w:hanging="360"/>
      </w:pPr>
    </w:lvl>
    <w:lvl w:ilvl="5" w:tplc="0402001B" w:tentative="1">
      <w:start w:val="1"/>
      <w:numFmt w:val="lowerRoman"/>
      <w:lvlText w:val="%6."/>
      <w:lvlJc w:val="right"/>
      <w:pPr>
        <w:ind w:left="3251" w:hanging="180"/>
      </w:pPr>
    </w:lvl>
    <w:lvl w:ilvl="6" w:tplc="0402000F" w:tentative="1">
      <w:start w:val="1"/>
      <w:numFmt w:val="decimal"/>
      <w:lvlText w:val="%7."/>
      <w:lvlJc w:val="left"/>
      <w:pPr>
        <w:ind w:left="3971" w:hanging="360"/>
      </w:pPr>
    </w:lvl>
    <w:lvl w:ilvl="7" w:tplc="04020019" w:tentative="1">
      <w:start w:val="1"/>
      <w:numFmt w:val="lowerLetter"/>
      <w:lvlText w:val="%8."/>
      <w:lvlJc w:val="left"/>
      <w:pPr>
        <w:ind w:left="4691" w:hanging="360"/>
      </w:pPr>
    </w:lvl>
    <w:lvl w:ilvl="8" w:tplc="0402001B" w:tentative="1">
      <w:start w:val="1"/>
      <w:numFmt w:val="lowerRoman"/>
      <w:lvlText w:val="%9."/>
      <w:lvlJc w:val="right"/>
      <w:pPr>
        <w:ind w:left="5411" w:hanging="180"/>
      </w:pPr>
    </w:lvl>
  </w:abstractNum>
  <w:abstractNum w:abstractNumId="11" w15:restartNumberingAfterBreak="0">
    <w:nsid w:val="35054F2D"/>
    <w:multiLevelType w:val="hybridMultilevel"/>
    <w:tmpl w:val="F1E2F5E6"/>
    <w:lvl w:ilvl="0" w:tplc="5A60A762">
      <w:start w:val="2"/>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2" w15:restartNumberingAfterBreak="0">
    <w:nsid w:val="36F50CE6"/>
    <w:multiLevelType w:val="multilevel"/>
    <w:tmpl w:val="E69A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D15F5"/>
    <w:multiLevelType w:val="hybridMultilevel"/>
    <w:tmpl w:val="5DEC86EC"/>
    <w:lvl w:ilvl="0" w:tplc="2686671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4302700B"/>
    <w:multiLevelType w:val="multilevel"/>
    <w:tmpl w:val="2D08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23462"/>
    <w:multiLevelType w:val="multilevel"/>
    <w:tmpl w:val="A384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5F0D0F"/>
    <w:multiLevelType w:val="hybridMultilevel"/>
    <w:tmpl w:val="3D960C36"/>
    <w:lvl w:ilvl="0" w:tplc="AEFC69FA">
      <w:start w:val="3"/>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7" w15:restartNumberingAfterBreak="0">
    <w:nsid w:val="5B7D22F6"/>
    <w:multiLevelType w:val="hybridMultilevel"/>
    <w:tmpl w:val="EBC8F996"/>
    <w:lvl w:ilvl="0" w:tplc="18F2799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15:restartNumberingAfterBreak="0">
    <w:nsid w:val="67405973"/>
    <w:multiLevelType w:val="multilevel"/>
    <w:tmpl w:val="ACEEA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4E5F16"/>
    <w:multiLevelType w:val="hybridMultilevel"/>
    <w:tmpl w:val="8A160A0A"/>
    <w:lvl w:ilvl="0" w:tplc="7B9C81A2">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0" w15:restartNumberingAfterBreak="0">
    <w:nsid w:val="7D782BAA"/>
    <w:multiLevelType w:val="hybridMultilevel"/>
    <w:tmpl w:val="045E080C"/>
    <w:lvl w:ilvl="0" w:tplc="EF0C2C4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15:restartNumberingAfterBreak="0">
    <w:nsid w:val="7EDA32A5"/>
    <w:multiLevelType w:val="multilevel"/>
    <w:tmpl w:val="2AEC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128151">
    <w:abstractNumId w:val="2"/>
  </w:num>
  <w:num w:numId="2" w16cid:durableId="2125999043">
    <w:abstractNumId w:val="5"/>
  </w:num>
  <w:num w:numId="3" w16cid:durableId="787509545">
    <w:abstractNumId w:val="14"/>
  </w:num>
  <w:num w:numId="4" w16cid:durableId="755833218">
    <w:abstractNumId w:val="15"/>
  </w:num>
  <w:num w:numId="5" w16cid:durableId="161747476">
    <w:abstractNumId w:val="7"/>
  </w:num>
  <w:num w:numId="6" w16cid:durableId="1632787093">
    <w:abstractNumId w:val="21"/>
  </w:num>
  <w:num w:numId="7" w16cid:durableId="335622557">
    <w:abstractNumId w:val="0"/>
  </w:num>
  <w:num w:numId="8" w16cid:durableId="2074769603">
    <w:abstractNumId w:val="20"/>
  </w:num>
  <w:num w:numId="9" w16cid:durableId="1340082441">
    <w:abstractNumId w:val="16"/>
  </w:num>
  <w:num w:numId="10" w16cid:durableId="76485827">
    <w:abstractNumId w:val="19"/>
  </w:num>
  <w:num w:numId="11" w16cid:durableId="1643733189">
    <w:abstractNumId w:val="3"/>
  </w:num>
  <w:num w:numId="12" w16cid:durableId="781655032">
    <w:abstractNumId w:val="11"/>
  </w:num>
  <w:num w:numId="13" w16cid:durableId="2127043616">
    <w:abstractNumId w:val="6"/>
  </w:num>
  <w:num w:numId="14" w16cid:durableId="1230917337">
    <w:abstractNumId w:val="4"/>
  </w:num>
  <w:num w:numId="15" w16cid:durableId="837430395">
    <w:abstractNumId w:val="9"/>
  </w:num>
  <w:num w:numId="16" w16cid:durableId="340739731">
    <w:abstractNumId w:val="10"/>
  </w:num>
  <w:num w:numId="17" w16cid:durableId="1431968609">
    <w:abstractNumId w:val="1"/>
  </w:num>
  <w:num w:numId="18" w16cid:durableId="1670282341">
    <w:abstractNumId w:val="17"/>
  </w:num>
  <w:num w:numId="19" w16cid:durableId="393937215">
    <w:abstractNumId w:val="13"/>
  </w:num>
  <w:num w:numId="20" w16cid:durableId="236060941">
    <w:abstractNumId w:val="8"/>
  </w:num>
  <w:num w:numId="21" w16cid:durableId="977955315">
    <w:abstractNumId w:val="18"/>
  </w:num>
  <w:num w:numId="22" w16cid:durableId="4625829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93"/>
    <w:rsid w:val="00003111"/>
    <w:rsid w:val="00005070"/>
    <w:rsid w:val="00005083"/>
    <w:rsid w:val="0000644D"/>
    <w:rsid w:val="00006811"/>
    <w:rsid w:val="00006F39"/>
    <w:rsid w:val="00010F94"/>
    <w:rsid w:val="00011959"/>
    <w:rsid w:val="00011BC9"/>
    <w:rsid w:val="00012447"/>
    <w:rsid w:val="000129E3"/>
    <w:rsid w:val="000141F6"/>
    <w:rsid w:val="00014A82"/>
    <w:rsid w:val="00014EA2"/>
    <w:rsid w:val="00015A54"/>
    <w:rsid w:val="00016731"/>
    <w:rsid w:val="00016871"/>
    <w:rsid w:val="00017646"/>
    <w:rsid w:val="00017AE4"/>
    <w:rsid w:val="00017E79"/>
    <w:rsid w:val="000215C0"/>
    <w:rsid w:val="00021A3F"/>
    <w:rsid w:val="00021B04"/>
    <w:rsid w:val="00022E19"/>
    <w:rsid w:val="00024895"/>
    <w:rsid w:val="000248B6"/>
    <w:rsid w:val="00024DC3"/>
    <w:rsid w:val="000252D4"/>
    <w:rsid w:val="00026B1B"/>
    <w:rsid w:val="00030164"/>
    <w:rsid w:val="00031143"/>
    <w:rsid w:val="00031972"/>
    <w:rsid w:val="000319C8"/>
    <w:rsid w:val="00033093"/>
    <w:rsid w:val="00033BA1"/>
    <w:rsid w:val="0003470C"/>
    <w:rsid w:val="000356B3"/>
    <w:rsid w:val="00035C71"/>
    <w:rsid w:val="00036535"/>
    <w:rsid w:val="00037916"/>
    <w:rsid w:val="00040BB2"/>
    <w:rsid w:val="000414E8"/>
    <w:rsid w:val="00041615"/>
    <w:rsid w:val="000428B4"/>
    <w:rsid w:val="00043999"/>
    <w:rsid w:val="00043C19"/>
    <w:rsid w:val="00043D47"/>
    <w:rsid w:val="000442FB"/>
    <w:rsid w:val="00044AD5"/>
    <w:rsid w:val="00044C7A"/>
    <w:rsid w:val="00045026"/>
    <w:rsid w:val="0004511D"/>
    <w:rsid w:val="00045E21"/>
    <w:rsid w:val="000460E2"/>
    <w:rsid w:val="000462D3"/>
    <w:rsid w:val="00046F76"/>
    <w:rsid w:val="00047CB9"/>
    <w:rsid w:val="00050CC4"/>
    <w:rsid w:val="00051BA3"/>
    <w:rsid w:val="00052024"/>
    <w:rsid w:val="00052509"/>
    <w:rsid w:val="00053960"/>
    <w:rsid w:val="00054677"/>
    <w:rsid w:val="00054CEC"/>
    <w:rsid w:val="00054CEF"/>
    <w:rsid w:val="000556BF"/>
    <w:rsid w:val="00056B55"/>
    <w:rsid w:val="00056DB2"/>
    <w:rsid w:val="00057459"/>
    <w:rsid w:val="0005761A"/>
    <w:rsid w:val="00060664"/>
    <w:rsid w:val="00060F1B"/>
    <w:rsid w:val="000611D8"/>
    <w:rsid w:val="000617A5"/>
    <w:rsid w:val="000617B4"/>
    <w:rsid w:val="0006362F"/>
    <w:rsid w:val="00063B65"/>
    <w:rsid w:val="00065666"/>
    <w:rsid w:val="000666C0"/>
    <w:rsid w:val="00066B79"/>
    <w:rsid w:val="00066D6B"/>
    <w:rsid w:val="00067B49"/>
    <w:rsid w:val="00071032"/>
    <w:rsid w:val="00071041"/>
    <w:rsid w:val="000727BA"/>
    <w:rsid w:val="0007342D"/>
    <w:rsid w:val="00073990"/>
    <w:rsid w:val="00074475"/>
    <w:rsid w:val="0007512E"/>
    <w:rsid w:val="0007662E"/>
    <w:rsid w:val="0007745F"/>
    <w:rsid w:val="0008013F"/>
    <w:rsid w:val="0008032E"/>
    <w:rsid w:val="00082551"/>
    <w:rsid w:val="0008310F"/>
    <w:rsid w:val="0008494C"/>
    <w:rsid w:val="00084CBE"/>
    <w:rsid w:val="0008685B"/>
    <w:rsid w:val="000873D8"/>
    <w:rsid w:val="0008797D"/>
    <w:rsid w:val="00087D00"/>
    <w:rsid w:val="0009016A"/>
    <w:rsid w:val="000902DA"/>
    <w:rsid w:val="000910D3"/>
    <w:rsid w:val="00091CD0"/>
    <w:rsid w:val="00091E2B"/>
    <w:rsid w:val="000931EF"/>
    <w:rsid w:val="0009434F"/>
    <w:rsid w:val="000943F3"/>
    <w:rsid w:val="000945CC"/>
    <w:rsid w:val="00094DFD"/>
    <w:rsid w:val="0009582C"/>
    <w:rsid w:val="00096877"/>
    <w:rsid w:val="00097160"/>
    <w:rsid w:val="00097DC6"/>
    <w:rsid w:val="00097FFB"/>
    <w:rsid w:val="000A0EAF"/>
    <w:rsid w:val="000A1700"/>
    <w:rsid w:val="000A31E2"/>
    <w:rsid w:val="000A3D14"/>
    <w:rsid w:val="000A41B2"/>
    <w:rsid w:val="000A44CB"/>
    <w:rsid w:val="000A49F0"/>
    <w:rsid w:val="000A54EF"/>
    <w:rsid w:val="000A59B3"/>
    <w:rsid w:val="000A59C7"/>
    <w:rsid w:val="000A5B95"/>
    <w:rsid w:val="000A6B61"/>
    <w:rsid w:val="000B38EE"/>
    <w:rsid w:val="000B4E10"/>
    <w:rsid w:val="000B6029"/>
    <w:rsid w:val="000B6156"/>
    <w:rsid w:val="000B6C49"/>
    <w:rsid w:val="000B7FD1"/>
    <w:rsid w:val="000C1514"/>
    <w:rsid w:val="000C15B9"/>
    <w:rsid w:val="000C2675"/>
    <w:rsid w:val="000C450C"/>
    <w:rsid w:val="000C7EF4"/>
    <w:rsid w:val="000D0F83"/>
    <w:rsid w:val="000D1DBB"/>
    <w:rsid w:val="000D2099"/>
    <w:rsid w:val="000D2675"/>
    <w:rsid w:val="000D3926"/>
    <w:rsid w:val="000D44B8"/>
    <w:rsid w:val="000D51DF"/>
    <w:rsid w:val="000D5393"/>
    <w:rsid w:val="000D54E3"/>
    <w:rsid w:val="000D59B6"/>
    <w:rsid w:val="000D6B97"/>
    <w:rsid w:val="000D7390"/>
    <w:rsid w:val="000D76E7"/>
    <w:rsid w:val="000D77AC"/>
    <w:rsid w:val="000E0171"/>
    <w:rsid w:val="000E0F39"/>
    <w:rsid w:val="000E535A"/>
    <w:rsid w:val="000E6820"/>
    <w:rsid w:val="000E6EAE"/>
    <w:rsid w:val="000F042E"/>
    <w:rsid w:val="000F0AF3"/>
    <w:rsid w:val="000F0E5A"/>
    <w:rsid w:val="000F10AE"/>
    <w:rsid w:val="000F1D83"/>
    <w:rsid w:val="000F25C3"/>
    <w:rsid w:val="000F27F8"/>
    <w:rsid w:val="000F3ACB"/>
    <w:rsid w:val="000F43E7"/>
    <w:rsid w:val="000F512F"/>
    <w:rsid w:val="000F5A4A"/>
    <w:rsid w:val="000F5D23"/>
    <w:rsid w:val="000F782F"/>
    <w:rsid w:val="00100762"/>
    <w:rsid w:val="00101B6A"/>
    <w:rsid w:val="0010337A"/>
    <w:rsid w:val="00103FA6"/>
    <w:rsid w:val="00104C40"/>
    <w:rsid w:val="0010662D"/>
    <w:rsid w:val="001100B0"/>
    <w:rsid w:val="001106F4"/>
    <w:rsid w:val="0011299F"/>
    <w:rsid w:val="00112E92"/>
    <w:rsid w:val="001134CD"/>
    <w:rsid w:val="00113CE9"/>
    <w:rsid w:val="00116A46"/>
    <w:rsid w:val="001176C8"/>
    <w:rsid w:val="00120022"/>
    <w:rsid w:val="001201B0"/>
    <w:rsid w:val="00120B39"/>
    <w:rsid w:val="00121B4F"/>
    <w:rsid w:val="001229F8"/>
    <w:rsid w:val="001241F2"/>
    <w:rsid w:val="0012426C"/>
    <w:rsid w:val="0012493A"/>
    <w:rsid w:val="0012575F"/>
    <w:rsid w:val="00127202"/>
    <w:rsid w:val="0012734C"/>
    <w:rsid w:val="00127B0B"/>
    <w:rsid w:val="00127DE0"/>
    <w:rsid w:val="001302BF"/>
    <w:rsid w:val="0013073B"/>
    <w:rsid w:val="001314AA"/>
    <w:rsid w:val="00131CCA"/>
    <w:rsid w:val="001344CA"/>
    <w:rsid w:val="00135055"/>
    <w:rsid w:val="001353F4"/>
    <w:rsid w:val="00136193"/>
    <w:rsid w:val="00137905"/>
    <w:rsid w:val="00140B8F"/>
    <w:rsid w:val="00141896"/>
    <w:rsid w:val="001423C2"/>
    <w:rsid w:val="00143700"/>
    <w:rsid w:val="00143A56"/>
    <w:rsid w:val="001454E1"/>
    <w:rsid w:val="00145ACB"/>
    <w:rsid w:val="00146981"/>
    <w:rsid w:val="00146B35"/>
    <w:rsid w:val="001470CC"/>
    <w:rsid w:val="001512AB"/>
    <w:rsid w:val="001523A7"/>
    <w:rsid w:val="0015245E"/>
    <w:rsid w:val="00152875"/>
    <w:rsid w:val="00153267"/>
    <w:rsid w:val="001542CA"/>
    <w:rsid w:val="00154B98"/>
    <w:rsid w:val="00155C64"/>
    <w:rsid w:val="001570F5"/>
    <w:rsid w:val="0015710C"/>
    <w:rsid w:val="00161A86"/>
    <w:rsid w:val="00162325"/>
    <w:rsid w:val="00163FB9"/>
    <w:rsid w:val="00164425"/>
    <w:rsid w:val="0016454E"/>
    <w:rsid w:val="00164C5F"/>
    <w:rsid w:val="001653AC"/>
    <w:rsid w:val="00165768"/>
    <w:rsid w:val="001674F1"/>
    <w:rsid w:val="00170823"/>
    <w:rsid w:val="00172215"/>
    <w:rsid w:val="0017422E"/>
    <w:rsid w:val="001750D4"/>
    <w:rsid w:val="001764E5"/>
    <w:rsid w:val="00176781"/>
    <w:rsid w:val="001767BA"/>
    <w:rsid w:val="00177421"/>
    <w:rsid w:val="00180158"/>
    <w:rsid w:val="00181067"/>
    <w:rsid w:val="00181A63"/>
    <w:rsid w:val="00182762"/>
    <w:rsid w:val="00184A42"/>
    <w:rsid w:val="00186B11"/>
    <w:rsid w:val="00186D14"/>
    <w:rsid w:val="001871B9"/>
    <w:rsid w:val="001878DB"/>
    <w:rsid w:val="00190458"/>
    <w:rsid w:val="001915E9"/>
    <w:rsid w:val="00191F18"/>
    <w:rsid w:val="001930B8"/>
    <w:rsid w:val="001936CE"/>
    <w:rsid w:val="00193BBD"/>
    <w:rsid w:val="00193F59"/>
    <w:rsid w:val="00195327"/>
    <w:rsid w:val="001971F8"/>
    <w:rsid w:val="00197677"/>
    <w:rsid w:val="001976E7"/>
    <w:rsid w:val="001A1780"/>
    <w:rsid w:val="001A24CF"/>
    <w:rsid w:val="001A26D9"/>
    <w:rsid w:val="001A51ED"/>
    <w:rsid w:val="001A5208"/>
    <w:rsid w:val="001A61F9"/>
    <w:rsid w:val="001A6B08"/>
    <w:rsid w:val="001A6BDE"/>
    <w:rsid w:val="001A78B0"/>
    <w:rsid w:val="001B0C90"/>
    <w:rsid w:val="001B12D9"/>
    <w:rsid w:val="001B2362"/>
    <w:rsid w:val="001B2D57"/>
    <w:rsid w:val="001B4246"/>
    <w:rsid w:val="001B437C"/>
    <w:rsid w:val="001B45F3"/>
    <w:rsid w:val="001B48FD"/>
    <w:rsid w:val="001B526E"/>
    <w:rsid w:val="001B6D56"/>
    <w:rsid w:val="001B785A"/>
    <w:rsid w:val="001C064F"/>
    <w:rsid w:val="001C2D10"/>
    <w:rsid w:val="001C7F25"/>
    <w:rsid w:val="001D0FE1"/>
    <w:rsid w:val="001D11D3"/>
    <w:rsid w:val="001D15F2"/>
    <w:rsid w:val="001D23C3"/>
    <w:rsid w:val="001D302B"/>
    <w:rsid w:val="001D3BD1"/>
    <w:rsid w:val="001D53B6"/>
    <w:rsid w:val="001D5A94"/>
    <w:rsid w:val="001E06AA"/>
    <w:rsid w:val="001E0726"/>
    <w:rsid w:val="001E15A6"/>
    <w:rsid w:val="001E1A30"/>
    <w:rsid w:val="001E31C1"/>
    <w:rsid w:val="001E41FA"/>
    <w:rsid w:val="001E4339"/>
    <w:rsid w:val="001E4D6B"/>
    <w:rsid w:val="001E511F"/>
    <w:rsid w:val="001E5252"/>
    <w:rsid w:val="001E529E"/>
    <w:rsid w:val="001E5465"/>
    <w:rsid w:val="001E57CC"/>
    <w:rsid w:val="001E6909"/>
    <w:rsid w:val="001E6C7A"/>
    <w:rsid w:val="001E6CA5"/>
    <w:rsid w:val="001E7CE6"/>
    <w:rsid w:val="001F2175"/>
    <w:rsid w:val="001F2A7C"/>
    <w:rsid w:val="001F2D6A"/>
    <w:rsid w:val="001F3EBF"/>
    <w:rsid w:val="001F485E"/>
    <w:rsid w:val="001F4E49"/>
    <w:rsid w:val="001F75DD"/>
    <w:rsid w:val="001F7890"/>
    <w:rsid w:val="00200240"/>
    <w:rsid w:val="00201C7B"/>
    <w:rsid w:val="00203B99"/>
    <w:rsid w:val="00204519"/>
    <w:rsid w:val="00204E7A"/>
    <w:rsid w:val="002066F3"/>
    <w:rsid w:val="00206ABB"/>
    <w:rsid w:val="00206DC4"/>
    <w:rsid w:val="00207477"/>
    <w:rsid w:val="0021000B"/>
    <w:rsid w:val="002118BC"/>
    <w:rsid w:val="00211B0F"/>
    <w:rsid w:val="00211D77"/>
    <w:rsid w:val="00212208"/>
    <w:rsid w:val="00214E32"/>
    <w:rsid w:val="0021545D"/>
    <w:rsid w:val="0021582F"/>
    <w:rsid w:val="002172C2"/>
    <w:rsid w:val="0022031D"/>
    <w:rsid w:val="00220484"/>
    <w:rsid w:val="00222368"/>
    <w:rsid w:val="00225765"/>
    <w:rsid w:val="00225A3E"/>
    <w:rsid w:val="00225A7D"/>
    <w:rsid w:val="00225F14"/>
    <w:rsid w:val="00226DA7"/>
    <w:rsid w:val="0023148C"/>
    <w:rsid w:val="00232F4B"/>
    <w:rsid w:val="002339E1"/>
    <w:rsid w:val="00233C3B"/>
    <w:rsid w:val="002348C7"/>
    <w:rsid w:val="00235198"/>
    <w:rsid w:val="00235872"/>
    <w:rsid w:val="00235FEF"/>
    <w:rsid w:val="002363DC"/>
    <w:rsid w:val="00236563"/>
    <w:rsid w:val="00237133"/>
    <w:rsid w:val="0023770A"/>
    <w:rsid w:val="00240C24"/>
    <w:rsid w:val="00241877"/>
    <w:rsid w:val="00245587"/>
    <w:rsid w:val="002463F0"/>
    <w:rsid w:val="00246693"/>
    <w:rsid w:val="00252761"/>
    <w:rsid w:val="00253EC6"/>
    <w:rsid w:val="002542F8"/>
    <w:rsid w:val="00255817"/>
    <w:rsid w:val="0025675A"/>
    <w:rsid w:val="002571F6"/>
    <w:rsid w:val="002573A7"/>
    <w:rsid w:val="002573CE"/>
    <w:rsid w:val="00261EE8"/>
    <w:rsid w:val="0026361E"/>
    <w:rsid w:val="00265283"/>
    <w:rsid w:val="00265D1E"/>
    <w:rsid w:val="00266C47"/>
    <w:rsid w:val="00266D75"/>
    <w:rsid w:val="00267C0D"/>
    <w:rsid w:val="00267F9B"/>
    <w:rsid w:val="0027116B"/>
    <w:rsid w:val="00271973"/>
    <w:rsid w:val="00272F15"/>
    <w:rsid w:val="002730B6"/>
    <w:rsid w:val="002736A8"/>
    <w:rsid w:val="0027587E"/>
    <w:rsid w:val="00275D55"/>
    <w:rsid w:val="00276332"/>
    <w:rsid w:val="00280414"/>
    <w:rsid w:val="00283242"/>
    <w:rsid w:val="00284723"/>
    <w:rsid w:val="002870BC"/>
    <w:rsid w:val="002878FF"/>
    <w:rsid w:val="00287B44"/>
    <w:rsid w:val="002929E0"/>
    <w:rsid w:val="002930E9"/>
    <w:rsid w:val="00293E6D"/>
    <w:rsid w:val="00294FC7"/>
    <w:rsid w:val="002950DC"/>
    <w:rsid w:val="00297DE0"/>
    <w:rsid w:val="002A05A4"/>
    <w:rsid w:val="002A195E"/>
    <w:rsid w:val="002A4D65"/>
    <w:rsid w:val="002A5012"/>
    <w:rsid w:val="002A6325"/>
    <w:rsid w:val="002A7A5B"/>
    <w:rsid w:val="002A7E4E"/>
    <w:rsid w:val="002B09FF"/>
    <w:rsid w:val="002B1602"/>
    <w:rsid w:val="002B1791"/>
    <w:rsid w:val="002B287C"/>
    <w:rsid w:val="002B2D90"/>
    <w:rsid w:val="002B3D4E"/>
    <w:rsid w:val="002B600F"/>
    <w:rsid w:val="002B676F"/>
    <w:rsid w:val="002B6983"/>
    <w:rsid w:val="002B74B5"/>
    <w:rsid w:val="002B76CB"/>
    <w:rsid w:val="002B7C65"/>
    <w:rsid w:val="002C0698"/>
    <w:rsid w:val="002C1E57"/>
    <w:rsid w:val="002C247D"/>
    <w:rsid w:val="002C3565"/>
    <w:rsid w:val="002C37C4"/>
    <w:rsid w:val="002C3AB8"/>
    <w:rsid w:val="002C5F65"/>
    <w:rsid w:val="002C7471"/>
    <w:rsid w:val="002C75F7"/>
    <w:rsid w:val="002D0B24"/>
    <w:rsid w:val="002D2F93"/>
    <w:rsid w:val="002D4912"/>
    <w:rsid w:val="002D53E8"/>
    <w:rsid w:val="002D5BF6"/>
    <w:rsid w:val="002D648A"/>
    <w:rsid w:val="002D715D"/>
    <w:rsid w:val="002E053E"/>
    <w:rsid w:val="002E08ED"/>
    <w:rsid w:val="002E0E3B"/>
    <w:rsid w:val="002E1409"/>
    <w:rsid w:val="002E1810"/>
    <w:rsid w:val="002E181A"/>
    <w:rsid w:val="002E21D6"/>
    <w:rsid w:val="002E252C"/>
    <w:rsid w:val="002E2C40"/>
    <w:rsid w:val="002E2EA5"/>
    <w:rsid w:val="002E3330"/>
    <w:rsid w:val="002E3FC2"/>
    <w:rsid w:val="002E4A37"/>
    <w:rsid w:val="002E4EA7"/>
    <w:rsid w:val="002E5546"/>
    <w:rsid w:val="002E6BBD"/>
    <w:rsid w:val="002E761D"/>
    <w:rsid w:val="002F1087"/>
    <w:rsid w:val="002F2B70"/>
    <w:rsid w:val="002F30B0"/>
    <w:rsid w:val="002F361C"/>
    <w:rsid w:val="002F41A6"/>
    <w:rsid w:val="002F4423"/>
    <w:rsid w:val="002F4E8E"/>
    <w:rsid w:val="002F5F92"/>
    <w:rsid w:val="002F6749"/>
    <w:rsid w:val="002F750E"/>
    <w:rsid w:val="002F7801"/>
    <w:rsid w:val="00301A8D"/>
    <w:rsid w:val="003028E8"/>
    <w:rsid w:val="0030576C"/>
    <w:rsid w:val="00305A17"/>
    <w:rsid w:val="00305E18"/>
    <w:rsid w:val="00306073"/>
    <w:rsid w:val="00310E37"/>
    <w:rsid w:val="00311262"/>
    <w:rsid w:val="00311BC5"/>
    <w:rsid w:val="00312A9F"/>
    <w:rsid w:val="00312E52"/>
    <w:rsid w:val="00312E55"/>
    <w:rsid w:val="0031411E"/>
    <w:rsid w:val="00314CE1"/>
    <w:rsid w:val="003150D3"/>
    <w:rsid w:val="0031533A"/>
    <w:rsid w:val="003169D0"/>
    <w:rsid w:val="00316A94"/>
    <w:rsid w:val="00316BA6"/>
    <w:rsid w:val="00317EC6"/>
    <w:rsid w:val="00320968"/>
    <w:rsid w:val="00321B2D"/>
    <w:rsid w:val="0032316B"/>
    <w:rsid w:val="0032373E"/>
    <w:rsid w:val="00325B4B"/>
    <w:rsid w:val="00327E60"/>
    <w:rsid w:val="00327F86"/>
    <w:rsid w:val="00330D7F"/>
    <w:rsid w:val="0033159B"/>
    <w:rsid w:val="00333B1B"/>
    <w:rsid w:val="0033547A"/>
    <w:rsid w:val="003362ED"/>
    <w:rsid w:val="0033642C"/>
    <w:rsid w:val="00336676"/>
    <w:rsid w:val="00337808"/>
    <w:rsid w:val="00340257"/>
    <w:rsid w:val="003402B6"/>
    <w:rsid w:val="00340987"/>
    <w:rsid w:val="00344BDE"/>
    <w:rsid w:val="00347E60"/>
    <w:rsid w:val="00351A54"/>
    <w:rsid w:val="00352B45"/>
    <w:rsid w:val="003534CA"/>
    <w:rsid w:val="00354D5D"/>
    <w:rsid w:val="003566CE"/>
    <w:rsid w:val="00357204"/>
    <w:rsid w:val="003576A1"/>
    <w:rsid w:val="003578B2"/>
    <w:rsid w:val="00360ACF"/>
    <w:rsid w:val="00360E93"/>
    <w:rsid w:val="003614D1"/>
    <w:rsid w:val="00361E03"/>
    <w:rsid w:val="0036281F"/>
    <w:rsid w:val="00363DCB"/>
    <w:rsid w:val="003643E1"/>
    <w:rsid w:val="00364922"/>
    <w:rsid w:val="0036496E"/>
    <w:rsid w:val="00364CA0"/>
    <w:rsid w:val="003655A2"/>
    <w:rsid w:val="00366494"/>
    <w:rsid w:val="003673D0"/>
    <w:rsid w:val="00367D0B"/>
    <w:rsid w:val="00367D74"/>
    <w:rsid w:val="003701C9"/>
    <w:rsid w:val="003714DE"/>
    <w:rsid w:val="00371DBD"/>
    <w:rsid w:val="0037212B"/>
    <w:rsid w:val="00373ABC"/>
    <w:rsid w:val="003742DB"/>
    <w:rsid w:val="00374537"/>
    <w:rsid w:val="00376A60"/>
    <w:rsid w:val="0037725B"/>
    <w:rsid w:val="00377709"/>
    <w:rsid w:val="00377C7F"/>
    <w:rsid w:val="003803A3"/>
    <w:rsid w:val="00380C4B"/>
    <w:rsid w:val="00383057"/>
    <w:rsid w:val="0038493C"/>
    <w:rsid w:val="003852C6"/>
    <w:rsid w:val="00385B9B"/>
    <w:rsid w:val="0038606F"/>
    <w:rsid w:val="00386917"/>
    <w:rsid w:val="00387C32"/>
    <w:rsid w:val="003926A3"/>
    <w:rsid w:val="003946FF"/>
    <w:rsid w:val="003976FB"/>
    <w:rsid w:val="00397F42"/>
    <w:rsid w:val="003A0069"/>
    <w:rsid w:val="003A03F8"/>
    <w:rsid w:val="003A1C60"/>
    <w:rsid w:val="003A43DF"/>
    <w:rsid w:val="003A528C"/>
    <w:rsid w:val="003A5745"/>
    <w:rsid w:val="003A6140"/>
    <w:rsid w:val="003A624D"/>
    <w:rsid w:val="003A7CD0"/>
    <w:rsid w:val="003B20D6"/>
    <w:rsid w:val="003B2C43"/>
    <w:rsid w:val="003B3C0C"/>
    <w:rsid w:val="003B3C74"/>
    <w:rsid w:val="003C1078"/>
    <w:rsid w:val="003C1090"/>
    <w:rsid w:val="003C36BC"/>
    <w:rsid w:val="003C56BD"/>
    <w:rsid w:val="003C5E32"/>
    <w:rsid w:val="003C701A"/>
    <w:rsid w:val="003D13EB"/>
    <w:rsid w:val="003D2C12"/>
    <w:rsid w:val="003D2DBD"/>
    <w:rsid w:val="003D358A"/>
    <w:rsid w:val="003D5CED"/>
    <w:rsid w:val="003D72AF"/>
    <w:rsid w:val="003E01DA"/>
    <w:rsid w:val="003E0451"/>
    <w:rsid w:val="003E04E0"/>
    <w:rsid w:val="003E0A69"/>
    <w:rsid w:val="003E0BB2"/>
    <w:rsid w:val="003E404E"/>
    <w:rsid w:val="003E4AF2"/>
    <w:rsid w:val="003E5F78"/>
    <w:rsid w:val="003E68E9"/>
    <w:rsid w:val="003E6F8B"/>
    <w:rsid w:val="003F004C"/>
    <w:rsid w:val="003F091A"/>
    <w:rsid w:val="003F0DD1"/>
    <w:rsid w:val="003F1683"/>
    <w:rsid w:val="003F16BD"/>
    <w:rsid w:val="003F1E79"/>
    <w:rsid w:val="003F2194"/>
    <w:rsid w:val="003F2378"/>
    <w:rsid w:val="003F586B"/>
    <w:rsid w:val="003F5BE0"/>
    <w:rsid w:val="003F5D7D"/>
    <w:rsid w:val="003F774F"/>
    <w:rsid w:val="003F78BB"/>
    <w:rsid w:val="003F7EEB"/>
    <w:rsid w:val="0040072E"/>
    <w:rsid w:val="00401C5C"/>
    <w:rsid w:val="00402D1B"/>
    <w:rsid w:val="00402E8A"/>
    <w:rsid w:val="00403418"/>
    <w:rsid w:val="00403A01"/>
    <w:rsid w:val="00403BF5"/>
    <w:rsid w:val="00404083"/>
    <w:rsid w:val="004049D4"/>
    <w:rsid w:val="00404FF2"/>
    <w:rsid w:val="00406208"/>
    <w:rsid w:val="0041060D"/>
    <w:rsid w:val="00410A30"/>
    <w:rsid w:val="00412E09"/>
    <w:rsid w:val="00413FF2"/>
    <w:rsid w:val="004141ED"/>
    <w:rsid w:val="004176CD"/>
    <w:rsid w:val="00417A09"/>
    <w:rsid w:val="00417DA7"/>
    <w:rsid w:val="00423034"/>
    <w:rsid w:val="00423406"/>
    <w:rsid w:val="00424927"/>
    <w:rsid w:val="00424F84"/>
    <w:rsid w:val="004312E8"/>
    <w:rsid w:val="00432CB9"/>
    <w:rsid w:val="0043352E"/>
    <w:rsid w:val="00433F45"/>
    <w:rsid w:val="00434BF0"/>
    <w:rsid w:val="00434FDB"/>
    <w:rsid w:val="00435300"/>
    <w:rsid w:val="004362DA"/>
    <w:rsid w:val="00436639"/>
    <w:rsid w:val="00436EC3"/>
    <w:rsid w:val="00436FB9"/>
    <w:rsid w:val="00437C15"/>
    <w:rsid w:val="004445F3"/>
    <w:rsid w:val="00444A13"/>
    <w:rsid w:val="00445E10"/>
    <w:rsid w:val="004505F7"/>
    <w:rsid w:val="0045112E"/>
    <w:rsid w:val="004512B2"/>
    <w:rsid w:val="0045136C"/>
    <w:rsid w:val="004519EA"/>
    <w:rsid w:val="004529D7"/>
    <w:rsid w:val="004543B4"/>
    <w:rsid w:val="00455284"/>
    <w:rsid w:val="00456F5C"/>
    <w:rsid w:val="00457B97"/>
    <w:rsid w:val="00460DDC"/>
    <w:rsid w:val="0046151E"/>
    <w:rsid w:val="00462300"/>
    <w:rsid w:val="0046262E"/>
    <w:rsid w:val="004630A9"/>
    <w:rsid w:val="00463C72"/>
    <w:rsid w:val="0046441C"/>
    <w:rsid w:val="00465423"/>
    <w:rsid w:val="004655B0"/>
    <w:rsid w:val="00465821"/>
    <w:rsid w:val="0046771E"/>
    <w:rsid w:val="0047404F"/>
    <w:rsid w:val="0047571D"/>
    <w:rsid w:val="0048011B"/>
    <w:rsid w:val="004804C9"/>
    <w:rsid w:val="004824F2"/>
    <w:rsid w:val="004829CB"/>
    <w:rsid w:val="0048311C"/>
    <w:rsid w:val="004831F2"/>
    <w:rsid w:val="00483530"/>
    <w:rsid w:val="0048497D"/>
    <w:rsid w:val="00484E0D"/>
    <w:rsid w:val="00485A22"/>
    <w:rsid w:val="004863FC"/>
    <w:rsid w:val="00486E31"/>
    <w:rsid w:val="00487742"/>
    <w:rsid w:val="00487C3E"/>
    <w:rsid w:val="00490DBF"/>
    <w:rsid w:val="00490EA9"/>
    <w:rsid w:val="004912F4"/>
    <w:rsid w:val="00491992"/>
    <w:rsid w:val="0049225D"/>
    <w:rsid w:val="00492AD0"/>
    <w:rsid w:val="004933C5"/>
    <w:rsid w:val="00494065"/>
    <w:rsid w:val="00494078"/>
    <w:rsid w:val="00495540"/>
    <w:rsid w:val="0049729D"/>
    <w:rsid w:val="00497602"/>
    <w:rsid w:val="004A1232"/>
    <w:rsid w:val="004A21D5"/>
    <w:rsid w:val="004A25B2"/>
    <w:rsid w:val="004A323C"/>
    <w:rsid w:val="004A339A"/>
    <w:rsid w:val="004A3F41"/>
    <w:rsid w:val="004A41A7"/>
    <w:rsid w:val="004A4778"/>
    <w:rsid w:val="004A4CA2"/>
    <w:rsid w:val="004A7A5C"/>
    <w:rsid w:val="004B0A1C"/>
    <w:rsid w:val="004B0E7C"/>
    <w:rsid w:val="004B12C6"/>
    <w:rsid w:val="004B465D"/>
    <w:rsid w:val="004B4D32"/>
    <w:rsid w:val="004B62FA"/>
    <w:rsid w:val="004B666E"/>
    <w:rsid w:val="004B6F7F"/>
    <w:rsid w:val="004C1A1C"/>
    <w:rsid w:val="004C2204"/>
    <w:rsid w:val="004C2CA3"/>
    <w:rsid w:val="004C2E32"/>
    <w:rsid w:val="004C3E21"/>
    <w:rsid w:val="004C5013"/>
    <w:rsid w:val="004C5DC5"/>
    <w:rsid w:val="004C6D3A"/>
    <w:rsid w:val="004C72D3"/>
    <w:rsid w:val="004D10C3"/>
    <w:rsid w:val="004D1866"/>
    <w:rsid w:val="004D1BDD"/>
    <w:rsid w:val="004D243F"/>
    <w:rsid w:val="004D3A92"/>
    <w:rsid w:val="004D3FC3"/>
    <w:rsid w:val="004D4F94"/>
    <w:rsid w:val="004D6D0E"/>
    <w:rsid w:val="004D7679"/>
    <w:rsid w:val="004D7B9F"/>
    <w:rsid w:val="004E0204"/>
    <w:rsid w:val="004E0427"/>
    <w:rsid w:val="004E057E"/>
    <w:rsid w:val="004E187E"/>
    <w:rsid w:val="004E2C30"/>
    <w:rsid w:val="004E3035"/>
    <w:rsid w:val="004E41D9"/>
    <w:rsid w:val="004E44DA"/>
    <w:rsid w:val="004E5038"/>
    <w:rsid w:val="004E52BC"/>
    <w:rsid w:val="004E5A26"/>
    <w:rsid w:val="004E6FAC"/>
    <w:rsid w:val="004E7569"/>
    <w:rsid w:val="004F0D88"/>
    <w:rsid w:val="004F3667"/>
    <w:rsid w:val="004F3917"/>
    <w:rsid w:val="004F3B69"/>
    <w:rsid w:val="004F4A73"/>
    <w:rsid w:val="004F4BAA"/>
    <w:rsid w:val="004F4C5B"/>
    <w:rsid w:val="004F6028"/>
    <w:rsid w:val="004F6084"/>
    <w:rsid w:val="004F6A27"/>
    <w:rsid w:val="00501EC2"/>
    <w:rsid w:val="005020D1"/>
    <w:rsid w:val="005028EA"/>
    <w:rsid w:val="00503366"/>
    <w:rsid w:val="005046D4"/>
    <w:rsid w:val="00504AF1"/>
    <w:rsid w:val="00506227"/>
    <w:rsid w:val="00507493"/>
    <w:rsid w:val="0050784E"/>
    <w:rsid w:val="00507C7A"/>
    <w:rsid w:val="0051056F"/>
    <w:rsid w:val="00510D1E"/>
    <w:rsid w:val="00511F20"/>
    <w:rsid w:val="00512C43"/>
    <w:rsid w:val="00512C6D"/>
    <w:rsid w:val="005147A0"/>
    <w:rsid w:val="0051556F"/>
    <w:rsid w:val="00515DE5"/>
    <w:rsid w:val="005173B3"/>
    <w:rsid w:val="00520057"/>
    <w:rsid w:val="00520C69"/>
    <w:rsid w:val="00520CCC"/>
    <w:rsid w:val="0052265C"/>
    <w:rsid w:val="005226BE"/>
    <w:rsid w:val="00522E45"/>
    <w:rsid w:val="00523003"/>
    <w:rsid w:val="00523316"/>
    <w:rsid w:val="00524AC4"/>
    <w:rsid w:val="00524B8A"/>
    <w:rsid w:val="00525ECA"/>
    <w:rsid w:val="0052619F"/>
    <w:rsid w:val="00527568"/>
    <w:rsid w:val="00527657"/>
    <w:rsid w:val="00527751"/>
    <w:rsid w:val="00530836"/>
    <w:rsid w:val="00530B87"/>
    <w:rsid w:val="00532950"/>
    <w:rsid w:val="00533EEE"/>
    <w:rsid w:val="00534A0C"/>
    <w:rsid w:val="005355EE"/>
    <w:rsid w:val="00535CCB"/>
    <w:rsid w:val="00536031"/>
    <w:rsid w:val="005364AD"/>
    <w:rsid w:val="00536611"/>
    <w:rsid w:val="00543240"/>
    <w:rsid w:val="00543F89"/>
    <w:rsid w:val="005447C4"/>
    <w:rsid w:val="005453EF"/>
    <w:rsid w:val="0054676C"/>
    <w:rsid w:val="00550A83"/>
    <w:rsid w:val="0055151C"/>
    <w:rsid w:val="00551A67"/>
    <w:rsid w:val="0055467B"/>
    <w:rsid w:val="00554C75"/>
    <w:rsid w:val="005554D1"/>
    <w:rsid w:val="00555719"/>
    <w:rsid w:val="00556B8C"/>
    <w:rsid w:val="00556DD4"/>
    <w:rsid w:val="00560074"/>
    <w:rsid w:val="0056055B"/>
    <w:rsid w:val="00561EFA"/>
    <w:rsid w:val="005637E1"/>
    <w:rsid w:val="005638EA"/>
    <w:rsid w:val="00564E5C"/>
    <w:rsid w:val="00564E83"/>
    <w:rsid w:val="00566CE5"/>
    <w:rsid w:val="00571145"/>
    <w:rsid w:val="005716A9"/>
    <w:rsid w:val="00572BD1"/>
    <w:rsid w:val="00572EE1"/>
    <w:rsid w:val="00574971"/>
    <w:rsid w:val="00574F15"/>
    <w:rsid w:val="00576654"/>
    <w:rsid w:val="00576DFE"/>
    <w:rsid w:val="00577139"/>
    <w:rsid w:val="00577573"/>
    <w:rsid w:val="00577D15"/>
    <w:rsid w:val="005801DB"/>
    <w:rsid w:val="00580D0C"/>
    <w:rsid w:val="00581317"/>
    <w:rsid w:val="00581917"/>
    <w:rsid w:val="00582517"/>
    <w:rsid w:val="00583D6B"/>
    <w:rsid w:val="00584698"/>
    <w:rsid w:val="005852AB"/>
    <w:rsid w:val="00587D32"/>
    <w:rsid w:val="00590665"/>
    <w:rsid w:val="005912C9"/>
    <w:rsid w:val="00591A2A"/>
    <w:rsid w:val="00595614"/>
    <w:rsid w:val="0059685B"/>
    <w:rsid w:val="0059698C"/>
    <w:rsid w:val="00597AC4"/>
    <w:rsid w:val="005A1FCE"/>
    <w:rsid w:val="005A2210"/>
    <w:rsid w:val="005A2FA7"/>
    <w:rsid w:val="005A4213"/>
    <w:rsid w:val="005A556E"/>
    <w:rsid w:val="005A61DD"/>
    <w:rsid w:val="005A6AAD"/>
    <w:rsid w:val="005A6AC3"/>
    <w:rsid w:val="005B0204"/>
    <w:rsid w:val="005B048B"/>
    <w:rsid w:val="005B0E87"/>
    <w:rsid w:val="005B167F"/>
    <w:rsid w:val="005B2215"/>
    <w:rsid w:val="005B3262"/>
    <w:rsid w:val="005B38BD"/>
    <w:rsid w:val="005B3DE8"/>
    <w:rsid w:val="005B7131"/>
    <w:rsid w:val="005C2FCF"/>
    <w:rsid w:val="005C348D"/>
    <w:rsid w:val="005C384E"/>
    <w:rsid w:val="005C4EB1"/>
    <w:rsid w:val="005C5915"/>
    <w:rsid w:val="005C6887"/>
    <w:rsid w:val="005C7270"/>
    <w:rsid w:val="005D2A23"/>
    <w:rsid w:val="005D5884"/>
    <w:rsid w:val="005D602B"/>
    <w:rsid w:val="005D65FA"/>
    <w:rsid w:val="005D6F10"/>
    <w:rsid w:val="005D7095"/>
    <w:rsid w:val="005D7D3C"/>
    <w:rsid w:val="005D7DD8"/>
    <w:rsid w:val="005D7E78"/>
    <w:rsid w:val="005E0408"/>
    <w:rsid w:val="005E0D19"/>
    <w:rsid w:val="005E307F"/>
    <w:rsid w:val="005E3835"/>
    <w:rsid w:val="005E3E5F"/>
    <w:rsid w:val="005E5328"/>
    <w:rsid w:val="005E535D"/>
    <w:rsid w:val="005E5A04"/>
    <w:rsid w:val="005E5AF7"/>
    <w:rsid w:val="005E6B11"/>
    <w:rsid w:val="005E7648"/>
    <w:rsid w:val="005E7C79"/>
    <w:rsid w:val="005E7DBC"/>
    <w:rsid w:val="005F04C1"/>
    <w:rsid w:val="005F32ED"/>
    <w:rsid w:val="005F39EE"/>
    <w:rsid w:val="005F4BA7"/>
    <w:rsid w:val="005F4F9C"/>
    <w:rsid w:val="005F5B7E"/>
    <w:rsid w:val="005F6CE7"/>
    <w:rsid w:val="005F6FE9"/>
    <w:rsid w:val="005F78A2"/>
    <w:rsid w:val="00601026"/>
    <w:rsid w:val="00601D92"/>
    <w:rsid w:val="006030F9"/>
    <w:rsid w:val="00605156"/>
    <w:rsid w:val="006065F1"/>
    <w:rsid w:val="00606835"/>
    <w:rsid w:val="00606AFF"/>
    <w:rsid w:val="006075C8"/>
    <w:rsid w:val="00610BC7"/>
    <w:rsid w:val="0061199D"/>
    <w:rsid w:val="00612017"/>
    <w:rsid w:val="006127D8"/>
    <w:rsid w:val="00614891"/>
    <w:rsid w:val="0061505B"/>
    <w:rsid w:val="00616313"/>
    <w:rsid w:val="00616AFB"/>
    <w:rsid w:val="00617D25"/>
    <w:rsid w:val="00620147"/>
    <w:rsid w:val="00621347"/>
    <w:rsid w:val="00621BAF"/>
    <w:rsid w:val="0062220F"/>
    <w:rsid w:val="0062316F"/>
    <w:rsid w:val="00624288"/>
    <w:rsid w:val="00624729"/>
    <w:rsid w:val="00625D2A"/>
    <w:rsid w:val="00625EBD"/>
    <w:rsid w:val="00626211"/>
    <w:rsid w:val="00630FBE"/>
    <w:rsid w:val="00632451"/>
    <w:rsid w:val="006326C5"/>
    <w:rsid w:val="00633070"/>
    <w:rsid w:val="00633631"/>
    <w:rsid w:val="00634E01"/>
    <w:rsid w:val="00635543"/>
    <w:rsid w:val="00636D2D"/>
    <w:rsid w:val="00640F47"/>
    <w:rsid w:val="0064124A"/>
    <w:rsid w:val="00642302"/>
    <w:rsid w:val="00643155"/>
    <w:rsid w:val="006436A0"/>
    <w:rsid w:val="00643D56"/>
    <w:rsid w:val="00644021"/>
    <w:rsid w:val="00645407"/>
    <w:rsid w:val="00645439"/>
    <w:rsid w:val="006456A4"/>
    <w:rsid w:val="00647F83"/>
    <w:rsid w:val="006505A7"/>
    <w:rsid w:val="00650B23"/>
    <w:rsid w:val="00651864"/>
    <w:rsid w:val="0065386E"/>
    <w:rsid w:val="00653E7A"/>
    <w:rsid w:val="00653F93"/>
    <w:rsid w:val="00654604"/>
    <w:rsid w:val="0065525D"/>
    <w:rsid w:val="00655C5B"/>
    <w:rsid w:val="00655D51"/>
    <w:rsid w:val="00656033"/>
    <w:rsid w:val="006564E4"/>
    <w:rsid w:val="00661428"/>
    <w:rsid w:val="0066161F"/>
    <w:rsid w:val="0066199A"/>
    <w:rsid w:val="00661F32"/>
    <w:rsid w:val="006628F4"/>
    <w:rsid w:val="00663D93"/>
    <w:rsid w:val="00665836"/>
    <w:rsid w:val="00666DA4"/>
    <w:rsid w:val="006675F6"/>
    <w:rsid w:val="0066778A"/>
    <w:rsid w:val="00667FB1"/>
    <w:rsid w:val="00670A2F"/>
    <w:rsid w:val="00671B5E"/>
    <w:rsid w:val="00672A68"/>
    <w:rsid w:val="00674238"/>
    <w:rsid w:val="006749B9"/>
    <w:rsid w:val="00674C18"/>
    <w:rsid w:val="006769F1"/>
    <w:rsid w:val="00677246"/>
    <w:rsid w:val="00680194"/>
    <w:rsid w:val="00680B23"/>
    <w:rsid w:val="006818EC"/>
    <w:rsid w:val="00681FD3"/>
    <w:rsid w:val="00684347"/>
    <w:rsid w:val="00685B0F"/>
    <w:rsid w:val="00685DBD"/>
    <w:rsid w:val="00690825"/>
    <w:rsid w:val="00690DBF"/>
    <w:rsid w:val="00690F56"/>
    <w:rsid w:val="00691A7D"/>
    <w:rsid w:val="00692272"/>
    <w:rsid w:val="00692484"/>
    <w:rsid w:val="0069273B"/>
    <w:rsid w:val="00692F7D"/>
    <w:rsid w:val="0069302B"/>
    <w:rsid w:val="006955BD"/>
    <w:rsid w:val="00695F9A"/>
    <w:rsid w:val="00696A0C"/>
    <w:rsid w:val="0069727F"/>
    <w:rsid w:val="00697AAF"/>
    <w:rsid w:val="006A01DC"/>
    <w:rsid w:val="006A070B"/>
    <w:rsid w:val="006A1651"/>
    <w:rsid w:val="006A1B0E"/>
    <w:rsid w:val="006A284A"/>
    <w:rsid w:val="006A2910"/>
    <w:rsid w:val="006A2E15"/>
    <w:rsid w:val="006A408D"/>
    <w:rsid w:val="006A5277"/>
    <w:rsid w:val="006A5D2A"/>
    <w:rsid w:val="006A5DDE"/>
    <w:rsid w:val="006A627E"/>
    <w:rsid w:val="006A6F35"/>
    <w:rsid w:val="006A77AA"/>
    <w:rsid w:val="006A7863"/>
    <w:rsid w:val="006A7C09"/>
    <w:rsid w:val="006B13AF"/>
    <w:rsid w:val="006B35ED"/>
    <w:rsid w:val="006B4416"/>
    <w:rsid w:val="006B5248"/>
    <w:rsid w:val="006B6FD3"/>
    <w:rsid w:val="006B798B"/>
    <w:rsid w:val="006C0858"/>
    <w:rsid w:val="006C1120"/>
    <w:rsid w:val="006C1820"/>
    <w:rsid w:val="006C2157"/>
    <w:rsid w:val="006C3DC5"/>
    <w:rsid w:val="006C4400"/>
    <w:rsid w:val="006C4E67"/>
    <w:rsid w:val="006C5391"/>
    <w:rsid w:val="006C719E"/>
    <w:rsid w:val="006C79B4"/>
    <w:rsid w:val="006D076E"/>
    <w:rsid w:val="006D08BE"/>
    <w:rsid w:val="006D14E5"/>
    <w:rsid w:val="006D3B7F"/>
    <w:rsid w:val="006D4E7A"/>
    <w:rsid w:val="006D5343"/>
    <w:rsid w:val="006D5429"/>
    <w:rsid w:val="006D593C"/>
    <w:rsid w:val="006D6AEA"/>
    <w:rsid w:val="006D707A"/>
    <w:rsid w:val="006E024C"/>
    <w:rsid w:val="006E046B"/>
    <w:rsid w:val="006E05E7"/>
    <w:rsid w:val="006E0E46"/>
    <w:rsid w:val="006E1DF8"/>
    <w:rsid w:val="006E3A68"/>
    <w:rsid w:val="006E3E36"/>
    <w:rsid w:val="006E4B5D"/>
    <w:rsid w:val="006E4FD3"/>
    <w:rsid w:val="006E610B"/>
    <w:rsid w:val="006E7F03"/>
    <w:rsid w:val="006F0004"/>
    <w:rsid w:val="006F037B"/>
    <w:rsid w:val="006F04DF"/>
    <w:rsid w:val="006F08F0"/>
    <w:rsid w:val="006F1FC7"/>
    <w:rsid w:val="006F2692"/>
    <w:rsid w:val="006F26EE"/>
    <w:rsid w:val="006F2F2D"/>
    <w:rsid w:val="006F44B7"/>
    <w:rsid w:val="006F45C9"/>
    <w:rsid w:val="006F6047"/>
    <w:rsid w:val="006F6F15"/>
    <w:rsid w:val="007015A7"/>
    <w:rsid w:val="007018B2"/>
    <w:rsid w:val="0070209B"/>
    <w:rsid w:val="00704F29"/>
    <w:rsid w:val="007054CC"/>
    <w:rsid w:val="007058F3"/>
    <w:rsid w:val="00705E98"/>
    <w:rsid w:val="00706306"/>
    <w:rsid w:val="007068D3"/>
    <w:rsid w:val="00706C54"/>
    <w:rsid w:val="00706E4B"/>
    <w:rsid w:val="00706F83"/>
    <w:rsid w:val="007079F0"/>
    <w:rsid w:val="0071170C"/>
    <w:rsid w:val="00712031"/>
    <w:rsid w:val="007122AA"/>
    <w:rsid w:val="007133E9"/>
    <w:rsid w:val="00713C3F"/>
    <w:rsid w:val="00714179"/>
    <w:rsid w:val="007162B3"/>
    <w:rsid w:val="00717355"/>
    <w:rsid w:val="00717822"/>
    <w:rsid w:val="00717B14"/>
    <w:rsid w:val="007229E1"/>
    <w:rsid w:val="00722D48"/>
    <w:rsid w:val="00724254"/>
    <w:rsid w:val="007243E6"/>
    <w:rsid w:val="00725BB5"/>
    <w:rsid w:val="007308EF"/>
    <w:rsid w:val="00731C17"/>
    <w:rsid w:val="00733B23"/>
    <w:rsid w:val="00733B3C"/>
    <w:rsid w:val="00735089"/>
    <w:rsid w:val="007357E0"/>
    <w:rsid w:val="0073593E"/>
    <w:rsid w:val="00735CF6"/>
    <w:rsid w:val="00735FFB"/>
    <w:rsid w:val="007370E2"/>
    <w:rsid w:val="00737D72"/>
    <w:rsid w:val="00741A6A"/>
    <w:rsid w:val="00741AC4"/>
    <w:rsid w:val="00741DCA"/>
    <w:rsid w:val="00741F4C"/>
    <w:rsid w:val="0074259F"/>
    <w:rsid w:val="007436C2"/>
    <w:rsid w:val="00743BDA"/>
    <w:rsid w:val="00744244"/>
    <w:rsid w:val="007448B4"/>
    <w:rsid w:val="00746165"/>
    <w:rsid w:val="007462C3"/>
    <w:rsid w:val="00746D45"/>
    <w:rsid w:val="007471FB"/>
    <w:rsid w:val="007478F8"/>
    <w:rsid w:val="0075013A"/>
    <w:rsid w:val="00750475"/>
    <w:rsid w:val="007505C5"/>
    <w:rsid w:val="007509AD"/>
    <w:rsid w:val="007512CF"/>
    <w:rsid w:val="00754414"/>
    <w:rsid w:val="00757C58"/>
    <w:rsid w:val="00757CC5"/>
    <w:rsid w:val="00760705"/>
    <w:rsid w:val="00760D70"/>
    <w:rsid w:val="007638CF"/>
    <w:rsid w:val="00763D0F"/>
    <w:rsid w:val="007659DA"/>
    <w:rsid w:val="007664AD"/>
    <w:rsid w:val="0076730F"/>
    <w:rsid w:val="00767A97"/>
    <w:rsid w:val="00770589"/>
    <w:rsid w:val="007709C1"/>
    <w:rsid w:val="00770E34"/>
    <w:rsid w:val="00772705"/>
    <w:rsid w:val="007766B9"/>
    <w:rsid w:val="00781261"/>
    <w:rsid w:val="00781771"/>
    <w:rsid w:val="00782970"/>
    <w:rsid w:val="00782D3A"/>
    <w:rsid w:val="007830A4"/>
    <w:rsid w:val="00784CDD"/>
    <w:rsid w:val="00785440"/>
    <w:rsid w:val="0078606C"/>
    <w:rsid w:val="00791577"/>
    <w:rsid w:val="00791F31"/>
    <w:rsid w:val="007923DB"/>
    <w:rsid w:val="007928C7"/>
    <w:rsid w:val="00792C12"/>
    <w:rsid w:val="007940CE"/>
    <w:rsid w:val="0079477D"/>
    <w:rsid w:val="00794D13"/>
    <w:rsid w:val="00794EAA"/>
    <w:rsid w:val="0079509E"/>
    <w:rsid w:val="007970D6"/>
    <w:rsid w:val="007A00D1"/>
    <w:rsid w:val="007A2B3F"/>
    <w:rsid w:val="007A3939"/>
    <w:rsid w:val="007A7087"/>
    <w:rsid w:val="007A7453"/>
    <w:rsid w:val="007A7C0A"/>
    <w:rsid w:val="007A7E7A"/>
    <w:rsid w:val="007A7E93"/>
    <w:rsid w:val="007B0045"/>
    <w:rsid w:val="007B1E79"/>
    <w:rsid w:val="007B2B7A"/>
    <w:rsid w:val="007B6F32"/>
    <w:rsid w:val="007C00B5"/>
    <w:rsid w:val="007C3417"/>
    <w:rsid w:val="007C59D8"/>
    <w:rsid w:val="007C6AF5"/>
    <w:rsid w:val="007C6E63"/>
    <w:rsid w:val="007C7199"/>
    <w:rsid w:val="007D0BA0"/>
    <w:rsid w:val="007D113D"/>
    <w:rsid w:val="007D25E9"/>
    <w:rsid w:val="007D3713"/>
    <w:rsid w:val="007D38A7"/>
    <w:rsid w:val="007D3B6B"/>
    <w:rsid w:val="007D4106"/>
    <w:rsid w:val="007D41C8"/>
    <w:rsid w:val="007D50A1"/>
    <w:rsid w:val="007D5C46"/>
    <w:rsid w:val="007D69EC"/>
    <w:rsid w:val="007D6B9C"/>
    <w:rsid w:val="007D7187"/>
    <w:rsid w:val="007D7448"/>
    <w:rsid w:val="007E0860"/>
    <w:rsid w:val="007E09A6"/>
    <w:rsid w:val="007E0B4B"/>
    <w:rsid w:val="007E110B"/>
    <w:rsid w:val="007E161F"/>
    <w:rsid w:val="007E1C10"/>
    <w:rsid w:val="007E1EC4"/>
    <w:rsid w:val="007E619F"/>
    <w:rsid w:val="007E67AF"/>
    <w:rsid w:val="007E720D"/>
    <w:rsid w:val="007E760A"/>
    <w:rsid w:val="007E77B4"/>
    <w:rsid w:val="007F03A9"/>
    <w:rsid w:val="007F0FAB"/>
    <w:rsid w:val="007F137A"/>
    <w:rsid w:val="007F1C31"/>
    <w:rsid w:val="007F201D"/>
    <w:rsid w:val="007F2552"/>
    <w:rsid w:val="007F2AFF"/>
    <w:rsid w:val="007F34E2"/>
    <w:rsid w:val="007F3BDB"/>
    <w:rsid w:val="007F4E33"/>
    <w:rsid w:val="007F5BD0"/>
    <w:rsid w:val="007F6A11"/>
    <w:rsid w:val="007F6CCD"/>
    <w:rsid w:val="007F6FBB"/>
    <w:rsid w:val="007F7E55"/>
    <w:rsid w:val="00800422"/>
    <w:rsid w:val="00801559"/>
    <w:rsid w:val="00801562"/>
    <w:rsid w:val="00802053"/>
    <w:rsid w:val="008031EF"/>
    <w:rsid w:val="00805854"/>
    <w:rsid w:val="00806F15"/>
    <w:rsid w:val="00807504"/>
    <w:rsid w:val="008078F0"/>
    <w:rsid w:val="0081077C"/>
    <w:rsid w:val="00811930"/>
    <w:rsid w:val="0081272B"/>
    <w:rsid w:val="00812F16"/>
    <w:rsid w:val="008132CC"/>
    <w:rsid w:val="008149BB"/>
    <w:rsid w:val="00814C0A"/>
    <w:rsid w:val="0081548B"/>
    <w:rsid w:val="008170DA"/>
    <w:rsid w:val="00817934"/>
    <w:rsid w:val="00820C55"/>
    <w:rsid w:val="0082111C"/>
    <w:rsid w:val="00821334"/>
    <w:rsid w:val="00821DD9"/>
    <w:rsid w:val="00822F05"/>
    <w:rsid w:val="00823CDC"/>
    <w:rsid w:val="00824686"/>
    <w:rsid w:val="00824786"/>
    <w:rsid w:val="00824B8F"/>
    <w:rsid w:val="00826C05"/>
    <w:rsid w:val="00826FD9"/>
    <w:rsid w:val="00827388"/>
    <w:rsid w:val="008306C9"/>
    <w:rsid w:val="00831445"/>
    <w:rsid w:val="00833CED"/>
    <w:rsid w:val="008340C0"/>
    <w:rsid w:val="00834B98"/>
    <w:rsid w:val="00834FEA"/>
    <w:rsid w:val="00835584"/>
    <w:rsid w:val="00835604"/>
    <w:rsid w:val="008369B5"/>
    <w:rsid w:val="00836C67"/>
    <w:rsid w:val="0083747E"/>
    <w:rsid w:val="00837667"/>
    <w:rsid w:val="00837DE2"/>
    <w:rsid w:val="00840BA3"/>
    <w:rsid w:val="00841D42"/>
    <w:rsid w:val="008429BC"/>
    <w:rsid w:val="00843AC1"/>
    <w:rsid w:val="00845924"/>
    <w:rsid w:val="00845AA5"/>
    <w:rsid w:val="00853A65"/>
    <w:rsid w:val="00853EA2"/>
    <w:rsid w:val="00854F40"/>
    <w:rsid w:val="008553F5"/>
    <w:rsid w:val="00855ECE"/>
    <w:rsid w:val="00855F3D"/>
    <w:rsid w:val="0085633D"/>
    <w:rsid w:val="0085793D"/>
    <w:rsid w:val="00857D4C"/>
    <w:rsid w:val="00860A10"/>
    <w:rsid w:val="008612AE"/>
    <w:rsid w:val="00864437"/>
    <w:rsid w:val="008650BF"/>
    <w:rsid w:val="00865C9A"/>
    <w:rsid w:val="008666C2"/>
    <w:rsid w:val="008674E7"/>
    <w:rsid w:val="00867F6A"/>
    <w:rsid w:val="0087087F"/>
    <w:rsid w:val="00870D09"/>
    <w:rsid w:val="008714AB"/>
    <w:rsid w:val="008715BF"/>
    <w:rsid w:val="00871DCB"/>
    <w:rsid w:val="008720B5"/>
    <w:rsid w:val="008722F1"/>
    <w:rsid w:val="0087281D"/>
    <w:rsid w:val="00872863"/>
    <w:rsid w:val="00872AC3"/>
    <w:rsid w:val="00874030"/>
    <w:rsid w:val="00874420"/>
    <w:rsid w:val="008747DF"/>
    <w:rsid w:val="008752A9"/>
    <w:rsid w:val="00875753"/>
    <w:rsid w:val="00875C65"/>
    <w:rsid w:val="008779C0"/>
    <w:rsid w:val="008806C7"/>
    <w:rsid w:val="008865B6"/>
    <w:rsid w:val="00886EEB"/>
    <w:rsid w:val="00887374"/>
    <w:rsid w:val="008905EA"/>
    <w:rsid w:val="0089221C"/>
    <w:rsid w:val="0089233F"/>
    <w:rsid w:val="008924AC"/>
    <w:rsid w:val="008927E3"/>
    <w:rsid w:val="0089296A"/>
    <w:rsid w:val="00894E95"/>
    <w:rsid w:val="00895500"/>
    <w:rsid w:val="00895AE5"/>
    <w:rsid w:val="00895E6D"/>
    <w:rsid w:val="00896CA3"/>
    <w:rsid w:val="00897AFD"/>
    <w:rsid w:val="00897DC2"/>
    <w:rsid w:val="008A0A36"/>
    <w:rsid w:val="008A0F02"/>
    <w:rsid w:val="008A16EA"/>
    <w:rsid w:val="008A1C68"/>
    <w:rsid w:val="008A51D0"/>
    <w:rsid w:val="008B02B1"/>
    <w:rsid w:val="008B033C"/>
    <w:rsid w:val="008B05C1"/>
    <w:rsid w:val="008B08A8"/>
    <w:rsid w:val="008B60A3"/>
    <w:rsid w:val="008C01F1"/>
    <w:rsid w:val="008C0B17"/>
    <w:rsid w:val="008C1CD8"/>
    <w:rsid w:val="008C370F"/>
    <w:rsid w:val="008C3864"/>
    <w:rsid w:val="008C4146"/>
    <w:rsid w:val="008C4EBF"/>
    <w:rsid w:val="008C5A3A"/>
    <w:rsid w:val="008C5B59"/>
    <w:rsid w:val="008C61B5"/>
    <w:rsid w:val="008C6A20"/>
    <w:rsid w:val="008C76DE"/>
    <w:rsid w:val="008C7D92"/>
    <w:rsid w:val="008D0BF2"/>
    <w:rsid w:val="008D21C6"/>
    <w:rsid w:val="008D3BCD"/>
    <w:rsid w:val="008D4D2C"/>
    <w:rsid w:val="008D565E"/>
    <w:rsid w:val="008D5CB2"/>
    <w:rsid w:val="008D6073"/>
    <w:rsid w:val="008D6107"/>
    <w:rsid w:val="008D7074"/>
    <w:rsid w:val="008D71E4"/>
    <w:rsid w:val="008D793A"/>
    <w:rsid w:val="008E20AB"/>
    <w:rsid w:val="008E3B7D"/>
    <w:rsid w:val="008E6418"/>
    <w:rsid w:val="008E76FB"/>
    <w:rsid w:val="008E7EAA"/>
    <w:rsid w:val="008E7F91"/>
    <w:rsid w:val="008F06BA"/>
    <w:rsid w:val="008F0DAA"/>
    <w:rsid w:val="008F1538"/>
    <w:rsid w:val="008F1946"/>
    <w:rsid w:val="008F1D51"/>
    <w:rsid w:val="008F20CB"/>
    <w:rsid w:val="008F2378"/>
    <w:rsid w:val="008F4E4E"/>
    <w:rsid w:val="008F506E"/>
    <w:rsid w:val="008F5553"/>
    <w:rsid w:val="008F5DB1"/>
    <w:rsid w:val="008F60FB"/>
    <w:rsid w:val="008F6CED"/>
    <w:rsid w:val="008F714A"/>
    <w:rsid w:val="008F71BD"/>
    <w:rsid w:val="008F7348"/>
    <w:rsid w:val="00904016"/>
    <w:rsid w:val="00904F80"/>
    <w:rsid w:val="00905120"/>
    <w:rsid w:val="00906394"/>
    <w:rsid w:val="009075A3"/>
    <w:rsid w:val="00907CD0"/>
    <w:rsid w:val="009100B8"/>
    <w:rsid w:val="0091440C"/>
    <w:rsid w:val="00915598"/>
    <w:rsid w:val="009163B0"/>
    <w:rsid w:val="00920A80"/>
    <w:rsid w:val="009223D2"/>
    <w:rsid w:val="009229DF"/>
    <w:rsid w:val="009236F1"/>
    <w:rsid w:val="009260CF"/>
    <w:rsid w:val="00926A34"/>
    <w:rsid w:val="00926F1A"/>
    <w:rsid w:val="009301B3"/>
    <w:rsid w:val="00930B34"/>
    <w:rsid w:val="00930EAD"/>
    <w:rsid w:val="0093305D"/>
    <w:rsid w:val="00933212"/>
    <w:rsid w:val="009342BA"/>
    <w:rsid w:val="009344E6"/>
    <w:rsid w:val="00935F75"/>
    <w:rsid w:val="0093628F"/>
    <w:rsid w:val="00936AC7"/>
    <w:rsid w:val="0093748E"/>
    <w:rsid w:val="00937E21"/>
    <w:rsid w:val="00940E3D"/>
    <w:rsid w:val="00941093"/>
    <w:rsid w:val="0094179A"/>
    <w:rsid w:val="00945980"/>
    <w:rsid w:val="00947547"/>
    <w:rsid w:val="009503A0"/>
    <w:rsid w:val="00955806"/>
    <w:rsid w:val="00956F42"/>
    <w:rsid w:val="009578D1"/>
    <w:rsid w:val="009606C2"/>
    <w:rsid w:val="009619BC"/>
    <w:rsid w:val="009647A6"/>
    <w:rsid w:val="00964B81"/>
    <w:rsid w:val="00965395"/>
    <w:rsid w:val="00966DB3"/>
    <w:rsid w:val="00967434"/>
    <w:rsid w:val="00967567"/>
    <w:rsid w:val="00970C44"/>
    <w:rsid w:val="009710A7"/>
    <w:rsid w:val="00971257"/>
    <w:rsid w:val="009717A4"/>
    <w:rsid w:val="00971D70"/>
    <w:rsid w:val="009759C2"/>
    <w:rsid w:val="00975BB6"/>
    <w:rsid w:val="00976AD3"/>
    <w:rsid w:val="009847CB"/>
    <w:rsid w:val="00984F2F"/>
    <w:rsid w:val="00986122"/>
    <w:rsid w:val="00986575"/>
    <w:rsid w:val="00987199"/>
    <w:rsid w:val="009877C4"/>
    <w:rsid w:val="00990590"/>
    <w:rsid w:val="00990D99"/>
    <w:rsid w:val="009917D5"/>
    <w:rsid w:val="00991DE2"/>
    <w:rsid w:val="00992675"/>
    <w:rsid w:val="00992A44"/>
    <w:rsid w:val="00992B7D"/>
    <w:rsid w:val="00992CB4"/>
    <w:rsid w:val="00992CF9"/>
    <w:rsid w:val="00996C16"/>
    <w:rsid w:val="0099748E"/>
    <w:rsid w:val="0099753E"/>
    <w:rsid w:val="009A0328"/>
    <w:rsid w:val="009A1C82"/>
    <w:rsid w:val="009A2185"/>
    <w:rsid w:val="009A2656"/>
    <w:rsid w:val="009A51F1"/>
    <w:rsid w:val="009A57B6"/>
    <w:rsid w:val="009A5C42"/>
    <w:rsid w:val="009A6644"/>
    <w:rsid w:val="009A7A54"/>
    <w:rsid w:val="009B06D7"/>
    <w:rsid w:val="009B103C"/>
    <w:rsid w:val="009B1687"/>
    <w:rsid w:val="009B2042"/>
    <w:rsid w:val="009B3081"/>
    <w:rsid w:val="009B3838"/>
    <w:rsid w:val="009B398C"/>
    <w:rsid w:val="009B4879"/>
    <w:rsid w:val="009B5203"/>
    <w:rsid w:val="009B5B58"/>
    <w:rsid w:val="009B5D8D"/>
    <w:rsid w:val="009B6139"/>
    <w:rsid w:val="009B7313"/>
    <w:rsid w:val="009B764D"/>
    <w:rsid w:val="009B79E7"/>
    <w:rsid w:val="009B7F79"/>
    <w:rsid w:val="009C0E52"/>
    <w:rsid w:val="009C12FF"/>
    <w:rsid w:val="009C1806"/>
    <w:rsid w:val="009C184E"/>
    <w:rsid w:val="009C1B41"/>
    <w:rsid w:val="009C1C09"/>
    <w:rsid w:val="009C293A"/>
    <w:rsid w:val="009C3699"/>
    <w:rsid w:val="009C3A04"/>
    <w:rsid w:val="009C48D7"/>
    <w:rsid w:val="009D1B63"/>
    <w:rsid w:val="009D1C2C"/>
    <w:rsid w:val="009D230F"/>
    <w:rsid w:val="009D3E2E"/>
    <w:rsid w:val="009D3EB4"/>
    <w:rsid w:val="009D5731"/>
    <w:rsid w:val="009D5DCE"/>
    <w:rsid w:val="009D60F0"/>
    <w:rsid w:val="009D6ADA"/>
    <w:rsid w:val="009E0387"/>
    <w:rsid w:val="009E208B"/>
    <w:rsid w:val="009E362C"/>
    <w:rsid w:val="009E5A3F"/>
    <w:rsid w:val="009E5FB2"/>
    <w:rsid w:val="009E7944"/>
    <w:rsid w:val="009F0401"/>
    <w:rsid w:val="009F23A9"/>
    <w:rsid w:val="009F2CAC"/>
    <w:rsid w:val="009F3746"/>
    <w:rsid w:val="009F4201"/>
    <w:rsid w:val="009F64F5"/>
    <w:rsid w:val="009F6A02"/>
    <w:rsid w:val="009F6D6B"/>
    <w:rsid w:val="009F6E3B"/>
    <w:rsid w:val="009F72F3"/>
    <w:rsid w:val="00A02BEF"/>
    <w:rsid w:val="00A02DDF"/>
    <w:rsid w:val="00A04406"/>
    <w:rsid w:val="00A0498E"/>
    <w:rsid w:val="00A0684A"/>
    <w:rsid w:val="00A10987"/>
    <w:rsid w:val="00A10CD1"/>
    <w:rsid w:val="00A125DE"/>
    <w:rsid w:val="00A1272C"/>
    <w:rsid w:val="00A12AAF"/>
    <w:rsid w:val="00A1317A"/>
    <w:rsid w:val="00A134F5"/>
    <w:rsid w:val="00A14188"/>
    <w:rsid w:val="00A14D42"/>
    <w:rsid w:val="00A154C2"/>
    <w:rsid w:val="00A157D5"/>
    <w:rsid w:val="00A1795D"/>
    <w:rsid w:val="00A17DBE"/>
    <w:rsid w:val="00A2064B"/>
    <w:rsid w:val="00A2189A"/>
    <w:rsid w:val="00A21C4B"/>
    <w:rsid w:val="00A22DB9"/>
    <w:rsid w:val="00A23918"/>
    <w:rsid w:val="00A24669"/>
    <w:rsid w:val="00A25FBC"/>
    <w:rsid w:val="00A2624A"/>
    <w:rsid w:val="00A26C39"/>
    <w:rsid w:val="00A26CAC"/>
    <w:rsid w:val="00A26DCD"/>
    <w:rsid w:val="00A27280"/>
    <w:rsid w:val="00A273FE"/>
    <w:rsid w:val="00A27BE8"/>
    <w:rsid w:val="00A31490"/>
    <w:rsid w:val="00A31C68"/>
    <w:rsid w:val="00A326E8"/>
    <w:rsid w:val="00A33A86"/>
    <w:rsid w:val="00A3420E"/>
    <w:rsid w:val="00A34E4E"/>
    <w:rsid w:val="00A35569"/>
    <w:rsid w:val="00A35F39"/>
    <w:rsid w:val="00A36718"/>
    <w:rsid w:val="00A36F7B"/>
    <w:rsid w:val="00A378D1"/>
    <w:rsid w:val="00A37A07"/>
    <w:rsid w:val="00A37DBD"/>
    <w:rsid w:val="00A41569"/>
    <w:rsid w:val="00A4176F"/>
    <w:rsid w:val="00A4582B"/>
    <w:rsid w:val="00A459C4"/>
    <w:rsid w:val="00A45ABF"/>
    <w:rsid w:val="00A50613"/>
    <w:rsid w:val="00A50A3E"/>
    <w:rsid w:val="00A51834"/>
    <w:rsid w:val="00A52D13"/>
    <w:rsid w:val="00A5362B"/>
    <w:rsid w:val="00A54F10"/>
    <w:rsid w:val="00A55963"/>
    <w:rsid w:val="00A55DFD"/>
    <w:rsid w:val="00A55F02"/>
    <w:rsid w:val="00A56364"/>
    <w:rsid w:val="00A56585"/>
    <w:rsid w:val="00A60AA5"/>
    <w:rsid w:val="00A60AEC"/>
    <w:rsid w:val="00A619F4"/>
    <w:rsid w:val="00A64498"/>
    <w:rsid w:val="00A65546"/>
    <w:rsid w:val="00A66389"/>
    <w:rsid w:val="00A66532"/>
    <w:rsid w:val="00A7254A"/>
    <w:rsid w:val="00A72648"/>
    <w:rsid w:val="00A72EEC"/>
    <w:rsid w:val="00A74AF2"/>
    <w:rsid w:val="00A774AC"/>
    <w:rsid w:val="00A77C37"/>
    <w:rsid w:val="00A80419"/>
    <w:rsid w:val="00A80F75"/>
    <w:rsid w:val="00A80FCC"/>
    <w:rsid w:val="00A811BB"/>
    <w:rsid w:val="00A812D6"/>
    <w:rsid w:val="00A817B6"/>
    <w:rsid w:val="00A81866"/>
    <w:rsid w:val="00A8192C"/>
    <w:rsid w:val="00A82A86"/>
    <w:rsid w:val="00A84AF0"/>
    <w:rsid w:val="00A87BE4"/>
    <w:rsid w:val="00A90A84"/>
    <w:rsid w:val="00A90AA1"/>
    <w:rsid w:val="00A91537"/>
    <w:rsid w:val="00A9234E"/>
    <w:rsid w:val="00A92404"/>
    <w:rsid w:val="00A9283C"/>
    <w:rsid w:val="00A931E1"/>
    <w:rsid w:val="00A95089"/>
    <w:rsid w:val="00A95E2E"/>
    <w:rsid w:val="00A96A6D"/>
    <w:rsid w:val="00A96ABB"/>
    <w:rsid w:val="00A97708"/>
    <w:rsid w:val="00A97BC0"/>
    <w:rsid w:val="00A97D75"/>
    <w:rsid w:val="00A97EB0"/>
    <w:rsid w:val="00AA159C"/>
    <w:rsid w:val="00AA41A4"/>
    <w:rsid w:val="00AA64DC"/>
    <w:rsid w:val="00AA65A7"/>
    <w:rsid w:val="00AA78DC"/>
    <w:rsid w:val="00AB0F31"/>
    <w:rsid w:val="00AB0F7C"/>
    <w:rsid w:val="00AB1343"/>
    <w:rsid w:val="00AB42B9"/>
    <w:rsid w:val="00AB5902"/>
    <w:rsid w:val="00AB7941"/>
    <w:rsid w:val="00AC0512"/>
    <w:rsid w:val="00AC15B3"/>
    <w:rsid w:val="00AC194F"/>
    <w:rsid w:val="00AC1B17"/>
    <w:rsid w:val="00AC1B86"/>
    <w:rsid w:val="00AC1F1E"/>
    <w:rsid w:val="00AC31D9"/>
    <w:rsid w:val="00AC3CB2"/>
    <w:rsid w:val="00AC5D21"/>
    <w:rsid w:val="00AC6E76"/>
    <w:rsid w:val="00AD0559"/>
    <w:rsid w:val="00AD37D3"/>
    <w:rsid w:val="00AD387C"/>
    <w:rsid w:val="00AD38CE"/>
    <w:rsid w:val="00AD39D0"/>
    <w:rsid w:val="00AD5198"/>
    <w:rsid w:val="00AD76DA"/>
    <w:rsid w:val="00AE0229"/>
    <w:rsid w:val="00AE0AF7"/>
    <w:rsid w:val="00AE26C4"/>
    <w:rsid w:val="00AE3D98"/>
    <w:rsid w:val="00AE4839"/>
    <w:rsid w:val="00AE4EDF"/>
    <w:rsid w:val="00AE568D"/>
    <w:rsid w:val="00AE5DBB"/>
    <w:rsid w:val="00AE61A1"/>
    <w:rsid w:val="00AE66E6"/>
    <w:rsid w:val="00AE705D"/>
    <w:rsid w:val="00AF0ACB"/>
    <w:rsid w:val="00AF1134"/>
    <w:rsid w:val="00AF23C6"/>
    <w:rsid w:val="00AF3A24"/>
    <w:rsid w:val="00AF3FAD"/>
    <w:rsid w:val="00AF410B"/>
    <w:rsid w:val="00AF458B"/>
    <w:rsid w:val="00AF5F1B"/>
    <w:rsid w:val="00AF7A04"/>
    <w:rsid w:val="00B02ED6"/>
    <w:rsid w:val="00B03963"/>
    <w:rsid w:val="00B045B4"/>
    <w:rsid w:val="00B046B2"/>
    <w:rsid w:val="00B04FC1"/>
    <w:rsid w:val="00B0739F"/>
    <w:rsid w:val="00B10B70"/>
    <w:rsid w:val="00B11261"/>
    <w:rsid w:val="00B11A85"/>
    <w:rsid w:val="00B12D00"/>
    <w:rsid w:val="00B13850"/>
    <w:rsid w:val="00B14DFC"/>
    <w:rsid w:val="00B17C1F"/>
    <w:rsid w:val="00B20272"/>
    <w:rsid w:val="00B208F2"/>
    <w:rsid w:val="00B21F2C"/>
    <w:rsid w:val="00B254E0"/>
    <w:rsid w:val="00B25C9D"/>
    <w:rsid w:val="00B26036"/>
    <w:rsid w:val="00B262C1"/>
    <w:rsid w:val="00B27051"/>
    <w:rsid w:val="00B27908"/>
    <w:rsid w:val="00B27EBC"/>
    <w:rsid w:val="00B3082E"/>
    <w:rsid w:val="00B30BE3"/>
    <w:rsid w:val="00B30CB4"/>
    <w:rsid w:val="00B30E46"/>
    <w:rsid w:val="00B31264"/>
    <w:rsid w:val="00B327D3"/>
    <w:rsid w:val="00B3397E"/>
    <w:rsid w:val="00B33D70"/>
    <w:rsid w:val="00B34CA1"/>
    <w:rsid w:val="00B34DC0"/>
    <w:rsid w:val="00B34EA4"/>
    <w:rsid w:val="00B3607E"/>
    <w:rsid w:val="00B37C10"/>
    <w:rsid w:val="00B4074A"/>
    <w:rsid w:val="00B41065"/>
    <w:rsid w:val="00B413DD"/>
    <w:rsid w:val="00B418FA"/>
    <w:rsid w:val="00B42389"/>
    <w:rsid w:val="00B4296B"/>
    <w:rsid w:val="00B4403B"/>
    <w:rsid w:val="00B443F8"/>
    <w:rsid w:val="00B44E1F"/>
    <w:rsid w:val="00B45DB1"/>
    <w:rsid w:val="00B46AA9"/>
    <w:rsid w:val="00B477B6"/>
    <w:rsid w:val="00B51FD0"/>
    <w:rsid w:val="00B52909"/>
    <w:rsid w:val="00B53345"/>
    <w:rsid w:val="00B55F5E"/>
    <w:rsid w:val="00B56275"/>
    <w:rsid w:val="00B56378"/>
    <w:rsid w:val="00B56984"/>
    <w:rsid w:val="00B579C6"/>
    <w:rsid w:val="00B57AB3"/>
    <w:rsid w:val="00B61C1C"/>
    <w:rsid w:val="00B62252"/>
    <w:rsid w:val="00B64BBE"/>
    <w:rsid w:val="00B71ECE"/>
    <w:rsid w:val="00B71F64"/>
    <w:rsid w:val="00B7202A"/>
    <w:rsid w:val="00B72BB0"/>
    <w:rsid w:val="00B72DE4"/>
    <w:rsid w:val="00B74296"/>
    <w:rsid w:val="00B744D5"/>
    <w:rsid w:val="00B77652"/>
    <w:rsid w:val="00B77AE1"/>
    <w:rsid w:val="00B77C8A"/>
    <w:rsid w:val="00B811FA"/>
    <w:rsid w:val="00B84B0D"/>
    <w:rsid w:val="00B85A5A"/>
    <w:rsid w:val="00B866D3"/>
    <w:rsid w:val="00B877D5"/>
    <w:rsid w:val="00B87E0F"/>
    <w:rsid w:val="00B87FDE"/>
    <w:rsid w:val="00B9018C"/>
    <w:rsid w:val="00B903E2"/>
    <w:rsid w:val="00B9090E"/>
    <w:rsid w:val="00B90950"/>
    <w:rsid w:val="00B911F7"/>
    <w:rsid w:val="00B9125D"/>
    <w:rsid w:val="00B9134E"/>
    <w:rsid w:val="00B9162C"/>
    <w:rsid w:val="00B9204D"/>
    <w:rsid w:val="00B920BA"/>
    <w:rsid w:val="00B931CC"/>
    <w:rsid w:val="00B94484"/>
    <w:rsid w:val="00B94C6C"/>
    <w:rsid w:val="00B94DAA"/>
    <w:rsid w:val="00B95C3C"/>
    <w:rsid w:val="00B95E5A"/>
    <w:rsid w:val="00B95F2C"/>
    <w:rsid w:val="00B96303"/>
    <w:rsid w:val="00B9662F"/>
    <w:rsid w:val="00B96DFC"/>
    <w:rsid w:val="00BA01C3"/>
    <w:rsid w:val="00BA2442"/>
    <w:rsid w:val="00BA2828"/>
    <w:rsid w:val="00BA3780"/>
    <w:rsid w:val="00BB03D9"/>
    <w:rsid w:val="00BB0BA3"/>
    <w:rsid w:val="00BB12CF"/>
    <w:rsid w:val="00BB1D5C"/>
    <w:rsid w:val="00BB22BB"/>
    <w:rsid w:val="00BB25E7"/>
    <w:rsid w:val="00BB2B08"/>
    <w:rsid w:val="00BB4CDF"/>
    <w:rsid w:val="00BB7614"/>
    <w:rsid w:val="00BC136C"/>
    <w:rsid w:val="00BC1EFD"/>
    <w:rsid w:val="00BC2055"/>
    <w:rsid w:val="00BC2C5F"/>
    <w:rsid w:val="00BD04BA"/>
    <w:rsid w:val="00BD1A49"/>
    <w:rsid w:val="00BD262F"/>
    <w:rsid w:val="00BD435E"/>
    <w:rsid w:val="00BD46E7"/>
    <w:rsid w:val="00BD5048"/>
    <w:rsid w:val="00BD62FE"/>
    <w:rsid w:val="00BE1C67"/>
    <w:rsid w:val="00BE3001"/>
    <w:rsid w:val="00BE3908"/>
    <w:rsid w:val="00BE3E9F"/>
    <w:rsid w:val="00BE5103"/>
    <w:rsid w:val="00BF1A5D"/>
    <w:rsid w:val="00BF2699"/>
    <w:rsid w:val="00BF42E3"/>
    <w:rsid w:val="00BF61A0"/>
    <w:rsid w:val="00BF679C"/>
    <w:rsid w:val="00BF7153"/>
    <w:rsid w:val="00BF77FD"/>
    <w:rsid w:val="00C002E9"/>
    <w:rsid w:val="00C004E4"/>
    <w:rsid w:val="00C03641"/>
    <w:rsid w:val="00C036E5"/>
    <w:rsid w:val="00C04941"/>
    <w:rsid w:val="00C04B4F"/>
    <w:rsid w:val="00C06181"/>
    <w:rsid w:val="00C06DD4"/>
    <w:rsid w:val="00C11311"/>
    <w:rsid w:val="00C118B5"/>
    <w:rsid w:val="00C11A31"/>
    <w:rsid w:val="00C11E64"/>
    <w:rsid w:val="00C1252E"/>
    <w:rsid w:val="00C1277C"/>
    <w:rsid w:val="00C13D47"/>
    <w:rsid w:val="00C14112"/>
    <w:rsid w:val="00C141FF"/>
    <w:rsid w:val="00C144C0"/>
    <w:rsid w:val="00C168C1"/>
    <w:rsid w:val="00C170D0"/>
    <w:rsid w:val="00C172F3"/>
    <w:rsid w:val="00C179D5"/>
    <w:rsid w:val="00C17A70"/>
    <w:rsid w:val="00C17D6A"/>
    <w:rsid w:val="00C2150A"/>
    <w:rsid w:val="00C22088"/>
    <w:rsid w:val="00C224FF"/>
    <w:rsid w:val="00C22C54"/>
    <w:rsid w:val="00C22C76"/>
    <w:rsid w:val="00C23257"/>
    <w:rsid w:val="00C237B3"/>
    <w:rsid w:val="00C237FA"/>
    <w:rsid w:val="00C24DD5"/>
    <w:rsid w:val="00C34838"/>
    <w:rsid w:val="00C3716D"/>
    <w:rsid w:val="00C42AB6"/>
    <w:rsid w:val="00C42C06"/>
    <w:rsid w:val="00C43032"/>
    <w:rsid w:val="00C431AC"/>
    <w:rsid w:val="00C5000B"/>
    <w:rsid w:val="00C503A4"/>
    <w:rsid w:val="00C51658"/>
    <w:rsid w:val="00C519C3"/>
    <w:rsid w:val="00C52D97"/>
    <w:rsid w:val="00C531A7"/>
    <w:rsid w:val="00C53A13"/>
    <w:rsid w:val="00C55226"/>
    <w:rsid w:val="00C559CB"/>
    <w:rsid w:val="00C56A1E"/>
    <w:rsid w:val="00C60CD6"/>
    <w:rsid w:val="00C61B6B"/>
    <w:rsid w:val="00C62DBB"/>
    <w:rsid w:val="00C6371B"/>
    <w:rsid w:val="00C63BF8"/>
    <w:rsid w:val="00C64AC9"/>
    <w:rsid w:val="00C65754"/>
    <w:rsid w:val="00C673FF"/>
    <w:rsid w:val="00C6772B"/>
    <w:rsid w:val="00C70FDB"/>
    <w:rsid w:val="00C73F38"/>
    <w:rsid w:val="00C74A1B"/>
    <w:rsid w:val="00C754CA"/>
    <w:rsid w:val="00C75ECC"/>
    <w:rsid w:val="00C76239"/>
    <w:rsid w:val="00C76EF8"/>
    <w:rsid w:val="00C80153"/>
    <w:rsid w:val="00C80315"/>
    <w:rsid w:val="00C80E7D"/>
    <w:rsid w:val="00C81F1E"/>
    <w:rsid w:val="00C8237F"/>
    <w:rsid w:val="00C83A23"/>
    <w:rsid w:val="00C84044"/>
    <w:rsid w:val="00C84998"/>
    <w:rsid w:val="00C855FF"/>
    <w:rsid w:val="00C877C6"/>
    <w:rsid w:val="00C90FF2"/>
    <w:rsid w:val="00C919CE"/>
    <w:rsid w:val="00C924B4"/>
    <w:rsid w:val="00C934D0"/>
    <w:rsid w:val="00C94010"/>
    <w:rsid w:val="00C94985"/>
    <w:rsid w:val="00C95152"/>
    <w:rsid w:val="00C972CB"/>
    <w:rsid w:val="00CA1088"/>
    <w:rsid w:val="00CA2412"/>
    <w:rsid w:val="00CA2A96"/>
    <w:rsid w:val="00CA2B24"/>
    <w:rsid w:val="00CA413A"/>
    <w:rsid w:val="00CA7B2E"/>
    <w:rsid w:val="00CB136F"/>
    <w:rsid w:val="00CB1EF0"/>
    <w:rsid w:val="00CB34B5"/>
    <w:rsid w:val="00CB5E35"/>
    <w:rsid w:val="00CB7DA5"/>
    <w:rsid w:val="00CC01B0"/>
    <w:rsid w:val="00CC0482"/>
    <w:rsid w:val="00CC1EE3"/>
    <w:rsid w:val="00CC1F45"/>
    <w:rsid w:val="00CC23F5"/>
    <w:rsid w:val="00CC2D4E"/>
    <w:rsid w:val="00CC3DB7"/>
    <w:rsid w:val="00CC74E1"/>
    <w:rsid w:val="00CD33E5"/>
    <w:rsid w:val="00CD4069"/>
    <w:rsid w:val="00CD436E"/>
    <w:rsid w:val="00CD5770"/>
    <w:rsid w:val="00CD64C4"/>
    <w:rsid w:val="00CE0671"/>
    <w:rsid w:val="00CE3966"/>
    <w:rsid w:val="00CE79F2"/>
    <w:rsid w:val="00CF4672"/>
    <w:rsid w:val="00CF4B48"/>
    <w:rsid w:val="00CF5463"/>
    <w:rsid w:val="00CF6887"/>
    <w:rsid w:val="00CF7C63"/>
    <w:rsid w:val="00CF7CBE"/>
    <w:rsid w:val="00CF7E39"/>
    <w:rsid w:val="00D001FC"/>
    <w:rsid w:val="00D009C3"/>
    <w:rsid w:val="00D02333"/>
    <w:rsid w:val="00D0268A"/>
    <w:rsid w:val="00D04051"/>
    <w:rsid w:val="00D04553"/>
    <w:rsid w:val="00D051D7"/>
    <w:rsid w:val="00D05E58"/>
    <w:rsid w:val="00D07820"/>
    <w:rsid w:val="00D079F2"/>
    <w:rsid w:val="00D11188"/>
    <w:rsid w:val="00D11271"/>
    <w:rsid w:val="00D11842"/>
    <w:rsid w:val="00D121DA"/>
    <w:rsid w:val="00D154C3"/>
    <w:rsid w:val="00D15DBE"/>
    <w:rsid w:val="00D15DE8"/>
    <w:rsid w:val="00D16B94"/>
    <w:rsid w:val="00D172B8"/>
    <w:rsid w:val="00D178B1"/>
    <w:rsid w:val="00D17FC7"/>
    <w:rsid w:val="00D20AC3"/>
    <w:rsid w:val="00D21861"/>
    <w:rsid w:val="00D21DE2"/>
    <w:rsid w:val="00D24A01"/>
    <w:rsid w:val="00D2668C"/>
    <w:rsid w:val="00D27691"/>
    <w:rsid w:val="00D27703"/>
    <w:rsid w:val="00D307D1"/>
    <w:rsid w:val="00D3217A"/>
    <w:rsid w:val="00D32189"/>
    <w:rsid w:val="00D323D3"/>
    <w:rsid w:val="00D3270A"/>
    <w:rsid w:val="00D331A8"/>
    <w:rsid w:val="00D34290"/>
    <w:rsid w:val="00D342B0"/>
    <w:rsid w:val="00D34E97"/>
    <w:rsid w:val="00D372E2"/>
    <w:rsid w:val="00D37642"/>
    <w:rsid w:val="00D42702"/>
    <w:rsid w:val="00D42F44"/>
    <w:rsid w:val="00D44055"/>
    <w:rsid w:val="00D4441E"/>
    <w:rsid w:val="00D45A53"/>
    <w:rsid w:val="00D461A7"/>
    <w:rsid w:val="00D46B32"/>
    <w:rsid w:val="00D46CB7"/>
    <w:rsid w:val="00D46E22"/>
    <w:rsid w:val="00D4766E"/>
    <w:rsid w:val="00D50E75"/>
    <w:rsid w:val="00D50F92"/>
    <w:rsid w:val="00D5203D"/>
    <w:rsid w:val="00D5228C"/>
    <w:rsid w:val="00D5342E"/>
    <w:rsid w:val="00D549A2"/>
    <w:rsid w:val="00D5551A"/>
    <w:rsid w:val="00D55C68"/>
    <w:rsid w:val="00D56D54"/>
    <w:rsid w:val="00D6006A"/>
    <w:rsid w:val="00D603C0"/>
    <w:rsid w:val="00D6049D"/>
    <w:rsid w:val="00D60C87"/>
    <w:rsid w:val="00D62AD5"/>
    <w:rsid w:val="00D62FF4"/>
    <w:rsid w:val="00D65449"/>
    <w:rsid w:val="00D659FD"/>
    <w:rsid w:val="00D662EF"/>
    <w:rsid w:val="00D6692F"/>
    <w:rsid w:val="00D66CB6"/>
    <w:rsid w:val="00D700D3"/>
    <w:rsid w:val="00D704F0"/>
    <w:rsid w:val="00D80615"/>
    <w:rsid w:val="00D81787"/>
    <w:rsid w:val="00D8262B"/>
    <w:rsid w:val="00D84AF8"/>
    <w:rsid w:val="00D84FAC"/>
    <w:rsid w:val="00D85DD3"/>
    <w:rsid w:val="00D86B2E"/>
    <w:rsid w:val="00D9188B"/>
    <w:rsid w:val="00D92950"/>
    <w:rsid w:val="00D92C4C"/>
    <w:rsid w:val="00D936E7"/>
    <w:rsid w:val="00D9426B"/>
    <w:rsid w:val="00D94BDD"/>
    <w:rsid w:val="00D95F14"/>
    <w:rsid w:val="00D969AC"/>
    <w:rsid w:val="00D97235"/>
    <w:rsid w:val="00DA00CC"/>
    <w:rsid w:val="00DA1184"/>
    <w:rsid w:val="00DA1698"/>
    <w:rsid w:val="00DA203B"/>
    <w:rsid w:val="00DA22AE"/>
    <w:rsid w:val="00DA26E1"/>
    <w:rsid w:val="00DA4C6F"/>
    <w:rsid w:val="00DA57D8"/>
    <w:rsid w:val="00DA5B44"/>
    <w:rsid w:val="00DA711E"/>
    <w:rsid w:val="00DB42D3"/>
    <w:rsid w:val="00DB559C"/>
    <w:rsid w:val="00DB726D"/>
    <w:rsid w:val="00DB7F74"/>
    <w:rsid w:val="00DC1E0A"/>
    <w:rsid w:val="00DC2206"/>
    <w:rsid w:val="00DC2E21"/>
    <w:rsid w:val="00DC4811"/>
    <w:rsid w:val="00DC49CF"/>
    <w:rsid w:val="00DC7745"/>
    <w:rsid w:val="00DD07E5"/>
    <w:rsid w:val="00DD14FA"/>
    <w:rsid w:val="00DD31F9"/>
    <w:rsid w:val="00DD3EBD"/>
    <w:rsid w:val="00DD4B63"/>
    <w:rsid w:val="00DD5504"/>
    <w:rsid w:val="00DD5702"/>
    <w:rsid w:val="00DE04AE"/>
    <w:rsid w:val="00DE06F3"/>
    <w:rsid w:val="00DE071C"/>
    <w:rsid w:val="00DE10AE"/>
    <w:rsid w:val="00DE2FF6"/>
    <w:rsid w:val="00DE3336"/>
    <w:rsid w:val="00DE5D86"/>
    <w:rsid w:val="00DE7767"/>
    <w:rsid w:val="00DE7F15"/>
    <w:rsid w:val="00DF2205"/>
    <w:rsid w:val="00DF33A7"/>
    <w:rsid w:val="00DF3777"/>
    <w:rsid w:val="00DF68A6"/>
    <w:rsid w:val="00DF6D5F"/>
    <w:rsid w:val="00E01AD4"/>
    <w:rsid w:val="00E0242D"/>
    <w:rsid w:val="00E025B8"/>
    <w:rsid w:val="00E02DF4"/>
    <w:rsid w:val="00E060D7"/>
    <w:rsid w:val="00E0752D"/>
    <w:rsid w:val="00E07FE2"/>
    <w:rsid w:val="00E100A1"/>
    <w:rsid w:val="00E13AAC"/>
    <w:rsid w:val="00E1674C"/>
    <w:rsid w:val="00E16AD8"/>
    <w:rsid w:val="00E16DBB"/>
    <w:rsid w:val="00E23487"/>
    <w:rsid w:val="00E24233"/>
    <w:rsid w:val="00E2536A"/>
    <w:rsid w:val="00E25858"/>
    <w:rsid w:val="00E3068E"/>
    <w:rsid w:val="00E30B8B"/>
    <w:rsid w:val="00E3240B"/>
    <w:rsid w:val="00E3263B"/>
    <w:rsid w:val="00E33971"/>
    <w:rsid w:val="00E33D69"/>
    <w:rsid w:val="00E33DDB"/>
    <w:rsid w:val="00E34D9B"/>
    <w:rsid w:val="00E34ED8"/>
    <w:rsid w:val="00E3625E"/>
    <w:rsid w:val="00E36A68"/>
    <w:rsid w:val="00E378BA"/>
    <w:rsid w:val="00E37CD4"/>
    <w:rsid w:val="00E4329B"/>
    <w:rsid w:val="00E43487"/>
    <w:rsid w:val="00E44742"/>
    <w:rsid w:val="00E45427"/>
    <w:rsid w:val="00E46046"/>
    <w:rsid w:val="00E501A2"/>
    <w:rsid w:val="00E51D35"/>
    <w:rsid w:val="00E51E85"/>
    <w:rsid w:val="00E520E7"/>
    <w:rsid w:val="00E52CE7"/>
    <w:rsid w:val="00E52D46"/>
    <w:rsid w:val="00E53184"/>
    <w:rsid w:val="00E5358B"/>
    <w:rsid w:val="00E53BDF"/>
    <w:rsid w:val="00E55A3A"/>
    <w:rsid w:val="00E578D0"/>
    <w:rsid w:val="00E60D3C"/>
    <w:rsid w:val="00E61EB3"/>
    <w:rsid w:val="00E62E56"/>
    <w:rsid w:val="00E6420E"/>
    <w:rsid w:val="00E64646"/>
    <w:rsid w:val="00E668EB"/>
    <w:rsid w:val="00E66C78"/>
    <w:rsid w:val="00E70614"/>
    <w:rsid w:val="00E71F08"/>
    <w:rsid w:val="00E72485"/>
    <w:rsid w:val="00E736D0"/>
    <w:rsid w:val="00E73A1E"/>
    <w:rsid w:val="00E76D90"/>
    <w:rsid w:val="00E77F78"/>
    <w:rsid w:val="00E80583"/>
    <w:rsid w:val="00E811A2"/>
    <w:rsid w:val="00E817C4"/>
    <w:rsid w:val="00E82B7C"/>
    <w:rsid w:val="00E82E6C"/>
    <w:rsid w:val="00E83E2D"/>
    <w:rsid w:val="00E873EE"/>
    <w:rsid w:val="00E87410"/>
    <w:rsid w:val="00E87463"/>
    <w:rsid w:val="00E92578"/>
    <w:rsid w:val="00E95AEA"/>
    <w:rsid w:val="00E962A1"/>
    <w:rsid w:val="00E9794E"/>
    <w:rsid w:val="00E97A52"/>
    <w:rsid w:val="00EA034A"/>
    <w:rsid w:val="00EA1DE8"/>
    <w:rsid w:val="00EA240C"/>
    <w:rsid w:val="00EA24CF"/>
    <w:rsid w:val="00EA2FAD"/>
    <w:rsid w:val="00EA2FBC"/>
    <w:rsid w:val="00EA33F5"/>
    <w:rsid w:val="00EA351E"/>
    <w:rsid w:val="00EA3D89"/>
    <w:rsid w:val="00EA4314"/>
    <w:rsid w:val="00EA5026"/>
    <w:rsid w:val="00EA5892"/>
    <w:rsid w:val="00EA5DCE"/>
    <w:rsid w:val="00EA7048"/>
    <w:rsid w:val="00EB0467"/>
    <w:rsid w:val="00EB0DA2"/>
    <w:rsid w:val="00EB0EF7"/>
    <w:rsid w:val="00EB0F4C"/>
    <w:rsid w:val="00EB134E"/>
    <w:rsid w:val="00EB2352"/>
    <w:rsid w:val="00EB270D"/>
    <w:rsid w:val="00EB296D"/>
    <w:rsid w:val="00EB3190"/>
    <w:rsid w:val="00EB5231"/>
    <w:rsid w:val="00EB58E9"/>
    <w:rsid w:val="00EB6620"/>
    <w:rsid w:val="00EB7777"/>
    <w:rsid w:val="00EC1E72"/>
    <w:rsid w:val="00EC1F02"/>
    <w:rsid w:val="00EC2BF1"/>
    <w:rsid w:val="00EC35C1"/>
    <w:rsid w:val="00EC36F5"/>
    <w:rsid w:val="00EC691E"/>
    <w:rsid w:val="00EC6F25"/>
    <w:rsid w:val="00EC7B90"/>
    <w:rsid w:val="00ED1C41"/>
    <w:rsid w:val="00ED298A"/>
    <w:rsid w:val="00ED2C7E"/>
    <w:rsid w:val="00ED4531"/>
    <w:rsid w:val="00ED54F1"/>
    <w:rsid w:val="00ED78EE"/>
    <w:rsid w:val="00EE033D"/>
    <w:rsid w:val="00EE06BE"/>
    <w:rsid w:val="00EE1109"/>
    <w:rsid w:val="00EE227D"/>
    <w:rsid w:val="00EE2CCE"/>
    <w:rsid w:val="00EE3522"/>
    <w:rsid w:val="00EE3867"/>
    <w:rsid w:val="00EE3B5B"/>
    <w:rsid w:val="00EE50FF"/>
    <w:rsid w:val="00EE525F"/>
    <w:rsid w:val="00EE6C44"/>
    <w:rsid w:val="00EF0048"/>
    <w:rsid w:val="00EF0570"/>
    <w:rsid w:val="00EF1173"/>
    <w:rsid w:val="00EF3806"/>
    <w:rsid w:val="00EF3B51"/>
    <w:rsid w:val="00EF4218"/>
    <w:rsid w:val="00EF4FF5"/>
    <w:rsid w:val="00EF55BF"/>
    <w:rsid w:val="00EF55C2"/>
    <w:rsid w:val="00EF707F"/>
    <w:rsid w:val="00EF7130"/>
    <w:rsid w:val="00EF77F2"/>
    <w:rsid w:val="00F011D6"/>
    <w:rsid w:val="00F01635"/>
    <w:rsid w:val="00F017DA"/>
    <w:rsid w:val="00F01ADA"/>
    <w:rsid w:val="00F0296A"/>
    <w:rsid w:val="00F03567"/>
    <w:rsid w:val="00F048B3"/>
    <w:rsid w:val="00F0506C"/>
    <w:rsid w:val="00F05DE1"/>
    <w:rsid w:val="00F07C78"/>
    <w:rsid w:val="00F07DFC"/>
    <w:rsid w:val="00F10926"/>
    <w:rsid w:val="00F1174A"/>
    <w:rsid w:val="00F123D9"/>
    <w:rsid w:val="00F15595"/>
    <w:rsid w:val="00F15B3E"/>
    <w:rsid w:val="00F1662B"/>
    <w:rsid w:val="00F17214"/>
    <w:rsid w:val="00F179B8"/>
    <w:rsid w:val="00F225F2"/>
    <w:rsid w:val="00F22775"/>
    <w:rsid w:val="00F23677"/>
    <w:rsid w:val="00F24311"/>
    <w:rsid w:val="00F24900"/>
    <w:rsid w:val="00F250D9"/>
    <w:rsid w:val="00F26054"/>
    <w:rsid w:val="00F265BA"/>
    <w:rsid w:val="00F26D20"/>
    <w:rsid w:val="00F26D5E"/>
    <w:rsid w:val="00F27C00"/>
    <w:rsid w:val="00F3023F"/>
    <w:rsid w:val="00F33121"/>
    <w:rsid w:val="00F33670"/>
    <w:rsid w:val="00F34CF4"/>
    <w:rsid w:val="00F3569E"/>
    <w:rsid w:val="00F36407"/>
    <w:rsid w:val="00F377B7"/>
    <w:rsid w:val="00F37F16"/>
    <w:rsid w:val="00F4299B"/>
    <w:rsid w:val="00F43B88"/>
    <w:rsid w:val="00F43F9D"/>
    <w:rsid w:val="00F45A23"/>
    <w:rsid w:val="00F45FB6"/>
    <w:rsid w:val="00F46F9D"/>
    <w:rsid w:val="00F47A89"/>
    <w:rsid w:val="00F47B50"/>
    <w:rsid w:val="00F5008C"/>
    <w:rsid w:val="00F50A29"/>
    <w:rsid w:val="00F525D2"/>
    <w:rsid w:val="00F52E65"/>
    <w:rsid w:val="00F56633"/>
    <w:rsid w:val="00F57670"/>
    <w:rsid w:val="00F57AA6"/>
    <w:rsid w:val="00F616C8"/>
    <w:rsid w:val="00F61AFE"/>
    <w:rsid w:val="00F61C86"/>
    <w:rsid w:val="00F620E0"/>
    <w:rsid w:val="00F65115"/>
    <w:rsid w:val="00F66676"/>
    <w:rsid w:val="00F67603"/>
    <w:rsid w:val="00F678A6"/>
    <w:rsid w:val="00F72E99"/>
    <w:rsid w:val="00F7388A"/>
    <w:rsid w:val="00F7418D"/>
    <w:rsid w:val="00F74C6B"/>
    <w:rsid w:val="00F74F4D"/>
    <w:rsid w:val="00F75084"/>
    <w:rsid w:val="00F76345"/>
    <w:rsid w:val="00F81714"/>
    <w:rsid w:val="00F81842"/>
    <w:rsid w:val="00F81A04"/>
    <w:rsid w:val="00F8484D"/>
    <w:rsid w:val="00F850BE"/>
    <w:rsid w:val="00F857DB"/>
    <w:rsid w:val="00F8617F"/>
    <w:rsid w:val="00F8738F"/>
    <w:rsid w:val="00F90012"/>
    <w:rsid w:val="00F90EB8"/>
    <w:rsid w:val="00F919B0"/>
    <w:rsid w:val="00F91B33"/>
    <w:rsid w:val="00F92459"/>
    <w:rsid w:val="00F951C1"/>
    <w:rsid w:val="00F9551F"/>
    <w:rsid w:val="00F95629"/>
    <w:rsid w:val="00F95E7A"/>
    <w:rsid w:val="00F966F5"/>
    <w:rsid w:val="00F97446"/>
    <w:rsid w:val="00FA176C"/>
    <w:rsid w:val="00FA287D"/>
    <w:rsid w:val="00FA3273"/>
    <w:rsid w:val="00FA33C5"/>
    <w:rsid w:val="00FA3511"/>
    <w:rsid w:val="00FA4185"/>
    <w:rsid w:val="00FA4F94"/>
    <w:rsid w:val="00FA6FD7"/>
    <w:rsid w:val="00FA7949"/>
    <w:rsid w:val="00FA7AA9"/>
    <w:rsid w:val="00FB0743"/>
    <w:rsid w:val="00FB0C0E"/>
    <w:rsid w:val="00FB0D51"/>
    <w:rsid w:val="00FB0FB0"/>
    <w:rsid w:val="00FB2340"/>
    <w:rsid w:val="00FB33C5"/>
    <w:rsid w:val="00FB7E45"/>
    <w:rsid w:val="00FC0EDA"/>
    <w:rsid w:val="00FC1852"/>
    <w:rsid w:val="00FC21B5"/>
    <w:rsid w:val="00FC24CB"/>
    <w:rsid w:val="00FC3DF1"/>
    <w:rsid w:val="00FC45E4"/>
    <w:rsid w:val="00FC4C9E"/>
    <w:rsid w:val="00FC4CB0"/>
    <w:rsid w:val="00FC5A6E"/>
    <w:rsid w:val="00FC5A81"/>
    <w:rsid w:val="00FC5C6C"/>
    <w:rsid w:val="00FC670D"/>
    <w:rsid w:val="00FC692F"/>
    <w:rsid w:val="00FD05A0"/>
    <w:rsid w:val="00FD1459"/>
    <w:rsid w:val="00FD147C"/>
    <w:rsid w:val="00FD1A20"/>
    <w:rsid w:val="00FD1E81"/>
    <w:rsid w:val="00FD3076"/>
    <w:rsid w:val="00FD3EC6"/>
    <w:rsid w:val="00FD4407"/>
    <w:rsid w:val="00FD5ECD"/>
    <w:rsid w:val="00FD6D31"/>
    <w:rsid w:val="00FD7057"/>
    <w:rsid w:val="00FD7BFE"/>
    <w:rsid w:val="00FE0209"/>
    <w:rsid w:val="00FE05BE"/>
    <w:rsid w:val="00FE224F"/>
    <w:rsid w:val="00FE2EE0"/>
    <w:rsid w:val="00FE3434"/>
    <w:rsid w:val="00FE379D"/>
    <w:rsid w:val="00FE4498"/>
    <w:rsid w:val="00FE64D1"/>
    <w:rsid w:val="00FE7536"/>
    <w:rsid w:val="00FF13A4"/>
    <w:rsid w:val="00FF142A"/>
    <w:rsid w:val="00FF252B"/>
    <w:rsid w:val="00FF3802"/>
    <w:rsid w:val="00FF6CA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7501"/>
  <w15:docId w15:val="{C8F4512B-3979-4537-910F-465F397B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59C2"/>
    <w:pPr>
      <w:tabs>
        <w:tab w:val="center" w:pos="4153"/>
        <w:tab w:val="right" w:pos="8306"/>
      </w:tabs>
    </w:pPr>
  </w:style>
  <w:style w:type="character" w:customStyle="1" w:styleId="HeaderChar">
    <w:name w:val="Header Char"/>
    <w:basedOn w:val="DefaultParagraphFont"/>
    <w:link w:val="Header"/>
    <w:uiPriority w:val="99"/>
    <w:rsid w:val="009759C2"/>
    <w:rPr>
      <w:rFonts w:ascii="Times New Roman" w:eastAsia="Times New Roman" w:hAnsi="Times New Roman" w:cs="Times New Roman"/>
      <w:sz w:val="24"/>
      <w:szCs w:val="24"/>
      <w:lang w:val="en-GB"/>
    </w:rPr>
  </w:style>
  <w:style w:type="character" w:styleId="PageNumber">
    <w:name w:val="page number"/>
    <w:basedOn w:val="DefaultParagraphFont"/>
    <w:rsid w:val="009759C2"/>
  </w:style>
  <w:style w:type="paragraph" w:styleId="Footer">
    <w:name w:val="footer"/>
    <w:basedOn w:val="Normal"/>
    <w:link w:val="FooterChar"/>
    <w:uiPriority w:val="99"/>
    <w:rsid w:val="009759C2"/>
    <w:pPr>
      <w:tabs>
        <w:tab w:val="center" w:pos="4536"/>
        <w:tab w:val="right" w:pos="9072"/>
      </w:tabs>
    </w:pPr>
  </w:style>
  <w:style w:type="character" w:customStyle="1" w:styleId="FooterChar">
    <w:name w:val="Footer Char"/>
    <w:basedOn w:val="DefaultParagraphFont"/>
    <w:link w:val="Footer"/>
    <w:uiPriority w:val="99"/>
    <w:rsid w:val="009759C2"/>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4445F3"/>
    <w:pPr>
      <w:ind w:left="720"/>
      <w:contextualSpacing/>
    </w:pPr>
  </w:style>
  <w:style w:type="paragraph" w:styleId="FootnoteText">
    <w:name w:val="footnote text"/>
    <w:basedOn w:val="Normal"/>
    <w:link w:val="FootnoteTextChar"/>
    <w:uiPriority w:val="99"/>
    <w:semiHidden/>
    <w:unhideWhenUsed/>
    <w:rsid w:val="0082111C"/>
    <w:rPr>
      <w:sz w:val="20"/>
      <w:szCs w:val="20"/>
    </w:rPr>
  </w:style>
  <w:style w:type="character" w:customStyle="1" w:styleId="FootnoteTextChar">
    <w:name w:val="Footnote Text Char"/>
    <w:basedOn w:val="DefaultParagraphFont"/>
    <w:link w:val="FootnoteText"/>
    <w:uiPriority w:val="99"/>
    <w:semiHidden/>
    <w:rsid w:val="0082111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82111C"/>
    <w:rPr>
      <w:vertAlign w:val="superscript"/>
    </w:rPr>
  </w:style>
  <w:style w:type="character" w:styleId="Hyperlink">
    <w:name w:val="Hyperlink"/>
    <w:uiPriority w:val="99"/>
    <w:unhideWhenUsed/>
    <w:rsid w:val="0082111C"/>
    <w:rPr>
      <w:color w:val="0000FF"/>
      <w:u w:val="single"/>
    </w:rPr>
  </w:style>
  <w:style w:type="table" w:styleId="TableGrid">
    <w:name w:val="Table Grid"/>
    <w:basedOn w:val="TableNormal"/>
    <w:uiPriority w:val="59"/>
    <w:rsid w:val="003F7EE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C75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840BA3"/>
    <w:rPr>
      <w:color w:val="800080" w:themeColor="followedHyperlink"/>
      <w:u w:val="single"/>
    </w:rPr>
  </w:style>
  <w:style w:type="character" w:customStyle="1" w:styleId="BalloonTextChar">
    <w:name w:val="Balloon Text Char"/>
    <w:basedOn w:val="DefaultParagraphFont"/>
    <w:link w:val="BalloonText"/>
    <w:uiPriority w:val="99"/>
    <w:semiHidden/>
    <w:rsid w:val="000A59B3"/>
    <w:rPr>
      <w:rFonts w:ascii="Tahoma" w:hAnsi="Tahoma" w:cs="Tahoma"/>
      <w:sz w:val="16"/>
      <w:szCs w:val="16"/>
    </w:rPr>
  </w:style>
  <w:style w:type="paragraph" w:styleId="BalloonText">
    <w:name w:val="Balloon Text"/>
    <w:basedOn w:val="Normal"/>
    <w:link w:val="BalloonTextChar"/>
    <w:uiPriority w:val="99"/>
    <w:semiHidden/>
    <w:unhideWhenUsed/>
    <w:rsid w:val="000A59B3"/>
    <w:pPr>
      <w:jc w:val="both"/>
    </w:pPr>
    <w:rPr>
      <w:rFonts w:ascii="Tahoma" w:eastAsiaTheme="minorHAnsi" w:hAnsi="Tahoma" w:cs="Tahoma"/>
      <w:sz w:val="16"/>
      <w:szCs w:val="16"/>
    </w:rPr>
  </w:style>
  <w:style w:type="paragraph" w:customStyle="1" w:styleId="Default">
    <w:name w:val="Default"/>
    <w:rsid w:val="000A59B3"/>
    <w:pPr>
      <w:autoSpaceDE w:val="0"/>
      <w:autoSpaceDN w:val="0"/>
      <w:adjustRightInd w:val="0"/>
      <w:spacing w:after="0" w:line="240" w:lineRule="auto"/>
    </w:pPr>
    <w:rPr>
      <w:rFonts w:ascii="Calibri" w:hAnsi="Calibri" w:cs="Calibri"/>
      <w:color w:val="000000"/>
      <w:sz w:val="24"/>
      <w:szCs w:val="24"/>
      <w:lang w:val="en-US"/>
    </w:rPr>
  </w:style>
  <w:style w:type="character" w:customStyle="1" w:styleId="historyitem">
    <w:name w:val="historyitem"/>
    <w:basedOn w:val="DefaultParagraphFont"/>
    <w:rsid w:val="00D0268A"/>
  </w:style>
  <w:style w:type="character" w:customStyle="1" w:styleId="historyreference">
    <w:name w:val="historyreference"/>
    <w:basedOn w:val="DefaultParagraphFont"/>
    <w:rsid w:val="00D0268A"/>
  </w:style>
  <w:style w:type="numbering" w:customStyle="1" w:styleId="NoList1">
    <w:name w:val="No List1"/>
    <w:next w:val="NoList"/>
    <w:uiPriority w:val="99"/>
    <w:semiHidden/>
    <w:unhideWhenUsed/>
    <w:rsid w:val="00B56275"/>
  </w:style>
  <w:style w:type="character" w:customStyle="1" w:styleId="FollowedHyperlink1">
    <w:name w:val="FollowedHyperlink1"/>
    <w:basedOn w:val="DefaultParagraphFont"/>
    <w:uiPriority w:val="99"/>
    <w:semiHidden/>
    <w:unhideWhenUsed/>
    <w:rsid w:val="00B56275"/>
    <w:rPr>
      <w:color w:val="800080"/>
      <w:u w:val="single"/>
    </w:rPr>
  </w:style>
  <w:style w:type="paragraph" w:customStyle="1" w:styleId="BalloonText1">
    <w:name w:val="Balloon Text1"/>
    <w:basedOn w:val="Normal"/>
    <w:next w:val="BalloonText"/>
    <w:uiPriority w:val="99"/>
    <w:semiHidden/>
    <w:unhideWhenUsed/>
    <w:rsid w:val="00B56275"/>
    <w:pPr>
      <w:jc w:val="both"/>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B56275"/>
    <w:rPr>
      <w:rFonts w:ascii="Segoe UI" w:hAnsi="Segoe UI" w:cs="Segoe UI"/>
      <w:sz w:val="18"/>
      <w:szCs w:val="18"/>
    </w:rPr>
  </w:style>
  <w:style w:type="paragraph" w:styleId="NormalWeb">
    <w:name w:val="Normal (Web)"/>
    <w:basedOn w:val="Normal"/>
    <w:uiPriority w:val="99"/>
    <w:unhideWhenUsed/>
    <w:rsid w:val="002E181A"/>
    <w:pPr>
      <w:spacing w:before="100" w:beforeAutospacing="1" w:after="100" w:afterAutospacing="1"/>
    </w:pPr>
    <w:rPr>
      <w:lang w:eastAsia="bg-BG"/>
    </w:rPr>
  </w:style>
  <w:style w:type="character" w:customStyle="1" w:styleId="ebmsme">
    <w:name w:val="ebmsme"/>
    <w:basedOn w:val="DefaultParagraphFont"/>
    <w:rsid w:val="002E181A"/>
  </w:style>
  <w:style w:type="character" w:customStyle="1" w:styleId="m7eme">
    <w:name w:val="m7eme"/>
    <w:basedOn w:val="DefaultParagraphFont"/>
    <w:rsid w:val="002E181A"/>
  </w:style>
  <w:style w:type="character" w:customStyle="1" w:styleId="adtyne">
    <w:name w:val="adtyne"/>
    <w:basedOn w:val="DefaultParagraphFont"/>
    <w:rsid w:val="002E181A"/>
  </w:style>
  <w:style w:type="paragraph" w:styleId="z-TopofForm">
    <w:name w:val="HTML Top of Form"/>
    <w:basedOn w:val="Normal"/>
    <w:next w:val="Normal"/>
    <w:link w:val="z-TopofFormChar"/>
    <w:hidden/>
    <w:uiPriority w:val="99"/>
    <w:semiHidden/>
    <w:unhideWhenUsed/>
    <w:rsid w:val="002E181A"/>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2E181A"/>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2E181A"/>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2E181A"/>
    <w:rPr>
      <w:rFonts w:ascii="Arial" w:eastAsia="Times New Roman" w:hAnsi="Arial" w:cs="Arial"/>
      <w:vanish/>
      <w:sz w:val="16"/>
      <w:szCs w:val="16"/>
      <w:lang w:eastAsia="bg-BG"/>
    </w:rPr>
  </w:style>
  <w:style w:type="character" w:styleId="CommentReference">
    <w:name w:val="annotation reference"/>
    <w:basedOn w:val="DefaultParagraphFont"/>
    <w:uiPriority w:val="99"/>
    <w:semiHidden/>
    <w:unhideWhenUsed/>
    <w:rsid w:val="009D6ADA"/>
    <w:rPr>
      <w:sz w:val="16"/>
      <w:szCs w:val="16"/>
    </w:rPr>
  </w:style>
  <w:style w:type="paragraph" w:styleId="CommentText">
    <w:name w:val="annotation text"/>
    <w:basedOn w:val="Normal"/>
    <w:link w:val="CommentTextChar"/>
    <w:uiPriority w:val="99"/>
    <w:semiHidden/>
    <w:unhideWhenUsed/>
    <w:rsid w:val="009D6ADA"/>
    <w:rPr>
      <w:sz w:val="20"/>
      <w:szCs w:val="20"/>
    </w:rPr>
  </w:style>
  <w:style w:type="character" w:customStyle="1" w:styleId="CommentTextChar">
    <w:name w:val="Comment Text Char"/>
    <w:basedOn w:val="DefaultParagraphFont"/>
    <w:link w:val="CommentText"/>
    <w:uiPriority w:val="99"/>
    <w:semiHidden/>
    <w:rsid w:val="009D6AD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D6ADA"/>
    <w:rPr>
      <w:b/>
      <w:bCs/>
    </w:rPr>
  </w:style>
  <w:style w:type="character" w:customStyle="1" w:styleId="CommentSubjectChar">
    <w:name w:val="Comment Subject Char"/>
    <w:basedOn w:val="CommentTextChar"/>
    <w:link w:val="CommentSubject"/>
    <w:uiPriority w:val="99"/>
    <w:semiHidden/>
    <w:rsid w:val="009D6AD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F26D20"/>
    <w:rPr>
      <w:b/>
      <w:bCs/>
    </w:rPr>
  </w:style>
  <w:style w:type="table" w:styleId="TableGridLight">
    <w:name w:val="Grid Table Light"/>
    <w:basedOn w:val="TableNormal"/>
    <w:uiPriority w:val="40"/>
    <w:rsid w:val="00F26D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26D20"/>
    <w:rPr>
      <w:color w:val="605E5C"/>
      <w:shd w:val="clear" w:color="auto" w:fill="E1DFDD"/>
    </w:rPr>
  </w:style>
  <w:style w:type="character" w:styleId="HTMLCode">
    <w:name w:val="HTML Code"/>
    <w:basedOn w:val="DefaultParagraphFont"/>
    <w:uiPriority w:val="99"/>
    <w:semiHidden/>
    <w:unhideWhenUsed/>
    <w:rsid w:val="00597AC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3904">
      <w:bodyDiv w:val="1"/>
      <w:marLeft w:val="0"/>
      <w:marRight w:val="0"/>
      <w:marTop w:val="0"/>
      <w:marBottom w:val="0"/>
      <w:divBdr>
        <w:top w:val="none" w:sz="0" w:space="0" w:color="auto"/>
        <w:left w:val="none" w:sz="0" w:space="0" w:color="auto"/>
        <w:bottom w:val="none" w:sz="0" w:space="0" w:color="auto"/>
        <w:right w:val="none" w:sz="0" w:space="0" w:color="auto"/>
      </w:divBdr>
    </w:div>
    <w:div w:id="20476297">
      <w:bodyDiv w:val="1"/>
      <w:marLeft w:val="0"/>
      <w:marRight w:val="0"/>
      <w:marTop w:val="0"/>
      <w:marBottom w:val="0"/>
      <w:divBdr>
        <w:top w:val="none" w:sz="0" w:space="0" w:color="auto"/>
        <w:left w:val="none" w:sz="0" w:space="0" w:color="auto"/>
        <w:bottom w:val="none" w:sz="0" w:space="0" w:color="auto"/>
        <w:right w:val="none" w:sz="0" w:space="0" w:color="auto"/>
      </w:divBdr>
    </w:div>
    <w:div w:id="34547350">
      <w:bodyDiv w:val="1"/>
      <w:marLeft w:val="0"/>
      <w:marRight w:val="0"/>
      <w:marTop w:val="0"/>
      <w:marBottom w:val="0"/>
      <w:divBdr>
        <w:top w:val="none" w:sz="0" w:space="0" w:color="auto"/>
        <w:left w:val="none" w:sz="0" w:space="0" w:color="auto"/>
        <w:bottom w:val="none" w:sz="0" w:space="0" w:color="auto"/>
        <w:right w:val="none" w:sz="0" w:space="0" w:color="auto"/>
      </w:divBdr>
    </w:div>
    <w:div w:id="48650091">
      <w:bodyDiv w:val="1"/>
      <w:marLeft w:val="0"/>
      <w:marRight w:val="0"/>
      <w:marTop w:val="0"/>
      <w:marBottom w:val="0"/>
      <w:divBdr>
        <w:top w:val="none" w:sz="0" w:space="0" w:color="auto"/>
        <w:left w:val="none" w:sz="0" w:space="0" w:color="auto"/>
        <w:bottom w:val="none" w:sz="0" w:space="0" w:color="auto"/>
        <w:right w:val="none" w:sz="0" w:space="0" w:color="auto"/>
      </w:divBdr>
    </w:div>
    <w:div w:id="51075358">
      <w:bodyDiv w:val="1"/>
      <w:marLeft w:val="0"/>
      <w:marRight w:val="0"/>
      <w:marTop w:val="0"/>
      <w:marBottom w:val="0"/>
      <w:divBdr>
        <w:top w:val="none" w:sz="0" w:space="0" w:color="auto"/>
        <w:left w:val="none" w:sz="0" w:space="0" w:color="auto"/>
        <w:bottom w:val="none" w:sz="0" w:space="0" w:color="auto"/>
        <w:right w:val="none" w:sz="0" w:space="0" w:color="auto"/>
      </w:divBdr>
    </w:div>
    <w:div w:id="71004079">
      <w:bodyDiv w:val="1"/>
      <w:marLeft w:val="0"/>
      <w:marRight w:val="0"/>
      <w:marTop w:val="0"/>
      <w:marBottom w:val="0"/>
      <w:divBdr>
        <w:top w:val="none" w:sz="0" w:space="0" w:color="auto"/>
        <w:left w:val="none" w:sz="0" w:space="0" w:color="auto"/>
        <w:bottom w:val="none" w:sz="0" w:space="0" w:color="auto"/>
        <w:right w:val="none" w:sz="0" w:space="0" w:color="auto"/>
      </w:divBdr>
    </w:div>
    <w:div w:id="85153378">
      <w:bodyDiv w:val="1"/>
      <w:marLeft w:val="0"/>
      <w:marRight w:val="0"/>
      <w:marTop w:val="0"/>
      <w:marBottom w:val="0"/>
      <w:divBdr>
        <w:top w:val="none" w:sz="0" w:space="0" w:color="auto"/>
        <w:left w:val="none" w:sz="0" w:space="0" w:color="auto"/>
        <w:bottom w:val="none" w:sz="0" w:space="0" w:color="auto"/>
        <w:right w:val="none" w:sz="0" w:space="0" w:color="auto"/>
      </w:divBdr>
    </w:div>
    <w:div w:id="117185640">
      <w:bodyDiv w:val="1"/>
      <w:marLeft w:val="0"/>
      <w:marRight w:val="0"/>
      <w:marTop w:val="0"/>
      <w:marBottom w:val="0"/>
      <w:divBdr>
        <w:top w:val="none" w:sz="0" w:space="0" w:color="auto"/>
        <w:left w:val="none" w:sz="0" w:space="0" w:color="auto"/>
        <w:bottom w:val="none" w:sz="0" w:space="0" w:color="auto"/>
        <w:right w:val="none" w:sz="0" w:space="0" w:color="auto"/>
      </w:divBdr>
    </w:div>
    <w:div w:id="130951098">
      <w:bodyDiv w:val="1"/>
      <w:marLeft w:val="0"/>
      <w:marRight w:val="0"/>
      <w:marTop w:val="0"/>
      <w:marBottom w:val="0"/>
      <w:divBdr>
        <w:top w:val="none" w:sz="0" w:space="0" w:color="auto"/>
        <w:left w:val="none" w:sz="0" w:space="0" w:color="auto"/>
        <w:bottom w:val="none" w:sz="0" w:space="0" w:color="auto"/>
        <w:right w:val="none" w:sz="0" w:space="0" w:color="auto"/>
      </w:divBdr>
    </w:div>
    <w:div w:id="159080446">
      <w:bodyDiv w:val="1"/>
      <w:marLeft w:val="0"/>
      <w:marRight w:val="0"/>
      <w:marTop w:val="0"/>
      <w:marBottom w:val="0"/>
      <w:divBdr>
        <w:top w:val="none" w:sz="0" w:space="0" w:color="auto"/>
        <w:left w:val="none" w:sz="0" w:space="0" w:color="auto"/>
        <w:bottom w:val="none" w:sz="0" w:space="0" w:color="auto"/>
        <w:right w:val="none" w:sz="0" w:space="0" w:color="auto"/>
      </w:divBdr>
    </w:div>
    <w:div w:id="162627317">
      <w:bodyDiv w:val="1"/>
      <w:marLeft w:val="0"/>
      <w:marRight w:val="0"/>
      <w:marTop w:val="0"/>
      <w:marBottom w:val="0"/>
      <w:divBdr>
        <w:top w:val="none" w:sz="0" w:space="0" w:color="auto"/>
        <w:left w:val="none" w:sz="0" w:space="0" w:color="auto"/>
        <w:bottom w:val="none" w:sz="0" w:space="0" w:color="auto"/>
        <w:right w:val="none" w:sz="0" w:space="0" w:color="auto"/>
      </w:divBdr>
    </w:div>
    <w:div w:id="190414133">
      <w:bodyDiv w:val="1"/>
      <w:marLeft w:val="0"/>
      <w:marRight w:val="0"/>
      <w:marTop w:val="0"/>
      <w:marBottom w:val="0"/>
      <w:divBdr>
        <w:top w:val="none" w:sz="0" w:space="0" w:color="auto"/>
        <w:left w:val="none" w:sz="0" w:space="0" w:color="auto"/>
        <w:bottom w:val="none" w:sz="0" w:space="0" w:color="auto"/>
        <w:right w:val="none" w:sz="0" w:space="0" w:color="auto"/>
      </w:divBdr>
    </w:div>
    <w:div w:id="199049953">
      <w:bodyDiv w:val="1"/>
      <w:marLeft w:val="0"/>
      <w:marRight w:val="0"/>
      <w:marTop w:val="0"/>
      <w:marBottom w:val="0"/>
      <w:divBdr>
        <w:top w:val="none" w:sz="0" w:space="0" w:color="auto"/>
        <w:left w:val="none" w:sz="0" w:space="0" w:color="auto"/>
        <w:bottom w:val="none" w:sz="0" w:space="0" w:color="auto"/>
        <w:right w:val="none" w:sz="0" w:space="0" w:color="auto"/>
      </w:divBdr>
    </w:div>
    <w:div w:id="218129762">
      <w:bodyDiv w:val="1"/>
      <w:marLeft w:val="0"/>
      <w:marRight w:val="0"/>
      <w:marTop w:val="0"/>
      <w:marBottom w:val="0"/>
      <w:divBdr>
        <w:top w:val="none" w:sz="0" w:space="0" w:color="auto"/>
        <w:left w:val="none" w:sz="0" w:space="0" w:color="auto"/>
        <w:bottom w:val="none" w:sz="0" w:space="0" w:color="auto"/>
        <w:right w:val="none" w:sz="0" w:space="0" w:color="auto"/>
      </w:divBdr>
    </w:div>
    <w:div w:id="225650799">
      <w:bodyDiv w:val="1"/>
      <w:marLeft w:val="0"/>
      <w:marRight w:val="0"/>
      <w:marTop w:val="0"/>
      <w:marBottom w:val="0"/>
      <w:divBdr>
        <w:top w:val="none" w:sz="0" w:space="0" w:color="auto"/>
        <w:left w:val="none" w:sz="0" w:space="0" w:color="auto"/>
        <w:bottom w:val="none" w:sz="0" w:space="0" w:color="auto"/>
        <w:right w:val="none" w:sz="0" w:space="0" w:color="auto"/>
      </w:divBdr>
    </w:div>
    <w:div w:id="275454462">
      <w:bodyDiv w:val="1"/>
      <w:marLeft w:val="0"/>
      <w:marRight w:val="0"/>
      <w:marTop w:val="0"/>
      <w:marBottom w:val="0"/>
      <w:divBdr>
        <w:top w:val="none" w:sz="0" w:space="0" w:color="auto"/>
        <w:left w:val="none" w:sz="0" w:space="0" w:color="auto"/>
        <w:bottom w:val="none" w:sz="0" w:space="0" w:color="auto"/>
        <w:right w:val="none" w:sz="0" w:space="0" w:color="auto"/>
      </w:divBdr>
    </w:div>
    <w:div w:id="279073826">
      <w:bodyDiv w:val="1"/>
      <w:marLeft w:val="0"/>
      <w:marRight w:val="0"/>
      <w:marTop w:val="0"/>
      <w:marBottom w:val="0"/>
      <w:divBdr>
        <w:top w:val="none" w:sz="0" w:space="0" w:color="auto"/>
        <w:left w:val="none" w:sz="0" w:space="0" w:color="auto"/>
        <w:bottom w:val="none" w:sz="0" w:space="0" w:color="auto"/>
        <w:right w:val="none" w:sz="0" w:space="0" w:color="auto"/>
      </w:divBdr>
    </w:div>
    <w:div w:id="360325312">
      <w:bodyDiv w:val="1"/>
      <w:marLeft w:val="0"/>
      <w:marRight w:val="0"/>
      <w:marTop w:val="0"/>
      <w:marBottom w:val="0"/>
      <w:divBdr>
        <w:top w:val="none" w:sz="0" w:space="0" w:color="auto"/>
        <w:left w:val="none" w:sz="0" w:space="0" w:color="auto"/>
        <w:bottom w:val="none" w:sz="0" w:space="0" w:color="auto"/>
        <w:right w:val="none" w:sz="0" w:space="0" w:color="auto"/>
      </w:divBdr>
    </w:div>
    <w:div w:id="397361183">
      <w:bodyDiv w:val="1"/>
      <w:marLeft w:val="0"/>
      <w:marRight w:val="0"/>
      <w:marTop w:val="0"/>
      <w:marBottom w:val="0"/>
      <w:divBdr>
        <w:top w:val="none" w:sz="0" w:space="0" w:color="auto"/>
        <w:left w:val="none" w:sz="0" w:space="0" w:color="auto"/>
        <w:bottom w:val="none" w:sz="0" w:space="0" w:color="auto"/>
        <w:right w:val="none" w:sz="0" w:space="0" w:color="auto"/>
      </w:divBdr>
    </w:div>
    <w:div w:id="400953084">
      <w:bodyDiv w:val="1"/>
      <w:marLeft w:val="0"/>
      <w:marRight w:val="0"/>
      <w:marTop w:val="0"/>
      <w:marBottom w:val="0"/>
      <w:divBdr>
        <w:top w:val="none" w:sz="0" w:space="0" w:color="auto"/>
        <w:left w:val="none" w:sz="0" w:space="0" w:color="auto"/>
        <w:bottom w:val="none" w:sz="0" w:space="0" w:color="auto"/>
        <w:right w:val="none" w:sz="0" w:space="0" w:color="auto"/>
      </w:divBdr>
      <w:divsChild>
        <w:div w:id="1947731001">
          <w:marLeft w:val="-720"/>
          <w:marRight w:val="0"/>
          <w:marTop w:val="0"/>
          <w:marBottom w:val="0"/>
          <w:divBdr>
            <w:top w:val="none" w:sz="0" w:space="0" w:color="auto"/>
            <w:left w:val="none" w:sz="0" w:space="0" w:color="auto"/>
            <w:bottom w:val="none" w:sz="0" w:space="0" w:color="auto"/>
            <w:right w:val="none" w:sz="0" w:space="0" w:color="auto"/>
          </w:divBdr>
        </w:div>
      </w:divsChild>
    </w:div>
    <w:div w:id="401681332">
      <w:bodyDiv w:val="1"/>
      <w:marLeft w:val="0"/>
      <w:marRight w:val="0"/>
      <w:marTop w:val="0"/>
      <w:marBottom w:val="0"/>
      <w:divBdr>
        <w:top w:val="none" w:sz="0" w:space="0" w:color="auto"/>
        <w:left w:val="none" w:sz="0" w:space="0" w:color="auto"/>
        <w:bottom w:val="none" w:sz="0" w:space="0" w:color="auto"/>
        <w:right w:val="none" w:sz="0" w:space="0" w:color="auto"/>
      </w:divBdr>
    </w:div>
    <w:div w:id="418215959">
      <w:bodyDiv w:val="1"/>
      <w:marLeft w:val="0"/>
      <w:marRight w:val="0"/>
      <w:marTop w:val="0"/>
      <w:marBottom w:val="0"/>
      <w:divBdr>
        <w:top w:val="none" w:sz="0" w:space="0" w:color="auto"/>
        <w:left w:val="none" w:sz="0" w:space="0" w:color="auto"/>
        <w:bottom w:val="none" w:sz="0" w:space="0" w:color="auto"/>
        <w:right w:val="none" w:sz="0" w:space="0" w:color="auto"/>
      </w:divBdr>
    </w:div>
    <w:div w:id="428352048">
      <w:bodyDiv w:val="1"/>
      <w:marLeft w:val="0"/>
      <w:marRight w:val="0"/>
      <w:marTop w:val="0"/>
      <w:marBottom w:val="0"/>
      <w:divBdr>
        <w:top w:val="none" w:sz="0" w:space="0" w:color="auto"/>
        <w:left w:val="none" w:sz="0" w:space="0" w:color="auto"/>
        <w:bottom w:val="none" w:sz="0" w:space="0" w:color="auto"/>
        <w:right w:val="none" w:sz="0" w:space="0" w:color="auto"/>
      </w:divBdr>
    </w:div>
    <w:div w:id="428431324">
      <w:bodyDiv w:val="1"/>
      <w:marLeft w:val="0"/>
      <w:marRight w:val="0"/>
      <w:marTop w:val="0"/>
      <w:marBottom w:val="0"/>
      <w:divBdr>
        <w:top w:val="none" w:sz="0" w:space="0" w:color="auto"/>
        <w:left w:val="none" w:sz="0" w:space="0" w:color="auto"/>
        <w:bottom w:val="none" w:sz="0" w:space="0" w:color="auto"/>
        <w:right w:val="none" w:sz="0" w:space="0" w:color="auto"/>
      </w:divBdr>
    </w:div>
    <w:div w:id="461727945">
      <w:bodyDiv w:val="1"/>
      <w:marLeft w:val="0"/>
      <w:marRight w:val="0"/>
      <w:marTop w:val="0"/>
      <w:marBottom w:val="0"/>
      <w:divBdr>
        <w:top w:val="none" w:sz="0" w:space="0" w:color="auto"/>
        <w:left w:val="none" w:sz="0" w:space="0" w:color="auto"/>
        <w:bottom w:val="none" w:sz="0" w:space="0" w:color="auto"/>
        <w:right w:val="none" w:sz="0" w:space="0" w:color="auto"/>
      </w:divBdr>
    </w:div>
    <w:div w:id="478964579">
      <w:bodyDiv w:val="1"/>
      <w:marLeft w:val="0"/>
      <w:marRight w:val="0"/>
      <w:marTop w:val="0"/>
      <w:marBottom w:val="0"/>
      <w:divBdr>
        <w:top w:val="none" w:sz="0" w:space="0" w:color="auto"/>
        <w:left w:val="none" w:sz="0" w:space="0" w:color="auto"/>
        <w:bottom w:val="none" w:sz="0" w:space="0" w:color="auto"/>
        <w:right w:val="none" w:sz="0" w:space="0" w:color="auto"/>
      </w:divBdr>
    </w:div>
    <w:div w:id="495222301">
      <w:bodyDiv w:val="1"/>
      <w:marLeft w:val="0"/>
      <w:marRight w:val="0"/>
      <w:marTop w:val="0"/>
      <w:marBottom w:val="0"/>
      <w:divBdr>
        <w:top w:val="none" w:sz="0" w:space="0" w:color="auto"/>
        <w:left w:val="none" w:sz="0" w:space="0" w:color="auto"/>
        <w:bottom w:val="none" w:sz="0" w:space="0" w:color="auto"/>
        <w:right w:val="none" w:sz="0" w:space="0" w:color="auto"/>
      </w:divBdr>
    </w:div>
    <w:div w:id="499085409">
      <w:bodyDiv w:val="1"/>
      <w:marLeft w:val="0"/>
      <w:marRight w:val="0"/>
      <w:marTop w:val="0"/>
      <w:marBottom w:val="0"/>
      <w:divBdr>
        <w:top w:val="none" w:sz="0" w:space="0" w:color="auto"/>
        <w:left w:val="none" w:sz="0" w:space="0" w:color="auto"/>
        <w:bottom w:val="none" w:sz="0" w:space="0" w:color="auto"/>
        <w:right w:val="none" w:sz="0" w:space="0" w:color="auto"/>
      </w:divBdr>
    </w:div>
    <w:div w:id="526336008">
      <w:bodyDiv w:val="1"/>
      <w:marLeft w:val="0"/>
      <w:marRight w:val="0"/>
      <w:marTop w:val="0"/>
      <w:marBottom w:val="0"/>
      <w:divBdr>
        <w:top w:val="none" w:sz="0" w:space="0" w:color="auto"/>
        <w:left w:val="none" w:sz="0" w:space="0" w:color="auto"/>
        <w:bottom w:val="none" w:sz="0" w:space="0" w:color="auto"/>
        <w:right w:val="none" w:sz="0" w:space="0" w:color="auto"/>
      </w:divBdr>
    </w:div>
    <w:div w:id="531959383">
      <w:bodyDiv w:val="1"/>
      <w:marLeft w:val="0"/>
      <w:marRight w:val="0"/>
      <w:marTop w:val="0"/>
      <w:marBottom w:val="0"/>
      <w:divBdr>
        <w:top w:val="none" w:sz="0" w:space="0" w:color="auto"/>
        <w:left w:val="none" w:sz="0" w:space="0" w:color="auto"/>
        <w:bottom w:val="none" w:sz="0" w:space="0" w:color="auto"/>
        <w:right w:val="none" w:sz="0" w:space="0" w:color="auto"/>
      </w:divBdr>
    </w:div>
    <w:div w:id="534658126">
      <w:bodyDiv w:val="1"/>
      <w:marLeft w:val="0"/>
      <w:marRight w:val="0"/>
      <w:marTop w:val="0"/>
      <w:marBottom w:val="0"/>
      <w:divBdr>
        <w:top w:val="none" w:sz="0" w:space="0" w:color="auto"/>
        <w:left w:val="none" w:sz="0" w:space="0" w:color="auto"/>
        <w:bottom w:val="none" w:sz="0" w:space="0" w:color="auto"/>
        <w:right w:val="none" w:sz="0" w:space="0" w:color="auto"/>
      </w:divBdr>
    </w:div>
    <w:div w:id="535002448">
      <w:bodyDiv w:val="1"/>
      <w:marLeft w:val="0"/>
      <w:marRight w:val="0"/>
      <w:marTop w:val="0"/>
      <w:marBottom w:val="0"/>
      <w:divBdr>
        <w:top w:val="none" w:sz="0" w:space="0" w:color="auto"/>
        <w:left w:val="none" w:sz="0" w:space="0" w:color="auto"/>
        <w:bottom w:val="none" w:sz="0" w:space="0" w:color="auto"/>
        <w:right w:val="none" w:sz="0" w:space="0" w:color="auto"/>
      </w:divBdr>
    </w:div>
    <w:div w:id="573315644">
      <w:bodyDiv w:val="1"/>
      <w:marLeft w:val="0"/>
      <w:marRight w:val="0"/>
      <w:marTop w:val="0"/>
      <w:marBottom w:val="0"/>
      <w:divBdr>
        <w:top w:val="none" w:sz="0" w:space="0" w:color="auto"/>
        <w:left w:val="none" w:sz="0" w:space="0" w:color="auto"/>
        <w:bottom w:val="none" w:sz="0" w:space="0" w:color="auto"/>
        <w:right w:val="none" w:sz="0" w:space="0" w:color="auto"/>
      </w:divBdr>
    </w:div>
    <w:div w:id="591663564">
      <w:bodyDiv w:val="1"/>
      <w:marLeft w:val="0"/>
      <w:marRight w:val="0"/>
      <w:marTop w:val="0"/>
      <w:marBottom w:val="0"/>
      <w:divBdr>
        <w:top w:val="none" w:sz="0" w:space="0" w:color="auto"/>
        <w:left w:val="none" w:sz="0" w:space="0" w:color="auto"/>
        <w:bottom w:val="none" w:sz="0" w:space="0" w:color="auto"/>
        <w:right w:val="none" w:sz="0" w:space="0" w:color="auto"/>
      </w:divBdr>
    </w:div>
    <w:div w:id="617371677">
      <w:bodyDiv w:val="1"/>
      <w:marLeft w:val="0"/>
      <w:marRight w:val="0"/>
      <w:marTop w:val="0"/>
      <w:marBottom w:val="0"/>
      <w:divBdr>
        <w:top w:val="none" w:sz="0" w:space="0" w:color="auto"/>
        <w:left w:val="none" w:sz="0" w:space="0" w:color="auto"/>
        <w:bottom w:val="none" w:sz="0" w:space="0" w:color="auto"/>
        <w:right w:val="none" w:sz="0" w:space="0" w:color="auto"/>
      </w:divBdr>
    </w:div>
    <w:div w:id="619188144">
      <w:bodyDiv w:val="1"/>
      <w:marLeft w:val="0"/>
      <w:marRight w:val="0"/>
      <w:marTop w:val="0"/>
      <w:marBottom w:val="0"/>
      <w:divBdr>
        <w:top w:val="none" w:sz="0" w:space="0" w:color="auto"/>
        <w:left w:val="none" w:sz="0" w:space="0" w:color="auto"/>
        <w:bottom w:val="none" w:sz="0" w:space="0" w:color="auto"/>
        <w:right w:val="none" w:sz="0" w:space="0" w:color="auto"/>
      </w:divBdr>
    </w:div>
    <w:div w:id="637804298">
      <w:bodyDiv w:val="1"/>
      <w:marLeft w:val="0"/>
      <w:marRight w:val="0"/>
      <w:marTop w:val="0"/>
      <w:marBottom w:val="0"/>
      <w:divBdr>
        <w:top w:val="none" w:sz="0" w:space="0" w:color="auto"/>
        <w:left w:val="none" w:sz="0" w:space="0" w:color="auto"/>
        <w:bottom w:val="none" w:sz="0" w:space="0" w:color="auto"/>
        <w:right w:val="none" w:sz="0" w:space="0" w:color="auto"/>
      </w:divBdr>
      <w:divsChild>
        <w:div w:id="586572684">
          <w:marLeft w:val="-720"/>
          <w:marRight w:val="0"/>
          <w:marTop w:val="0"/>
          <w:marBottom w:val="0"/>
          <w:divBdr>
            <w:top w:val="none" w:sz="0" w:space="0" w:color="auto"/>
            <w:left w:val="none" w:sz="0" w:space="0" w:color="auto"/>
            <w:bottom w:val="none" w:sz="0" w:space="0" w:color="auto"/>
            <w:right w:val="none" w:sz="0" w:space="0" w:color="auto"/>
          </w:divBdr>
        </w:div>
      </w:divsChild>
    </w:div>
    <w:div w:id="642739517">
      <w:bodyDiv w:val="1"/>
      <w:marLeft w:val="0"/>
      <w:marRight w:val="0"/>
      <w:marTop w:val="0"/>
      <w:marBottom w:val="0"/>
      <w:divBdr>
        <w:top w:val="none" w:sz="0" w:space="0" w:color="auto"/>
        <w:left w:val="none" w:sz="0" w:space="0" w:color="auto"/>
        <w:bottom w:val="none" w:sz="0" w:space="0" w:color="auto"/>
        <w:right w:val="none" w:sz="0" w:space="0" w:color="auto"/>
      </w:divBdr>
    </w:div>
    <w:div w:id="657996096">
      <w:bodyDiv w:val="1"/>
      <w:marLeft w:val="0"/>
      <w:marRight w:val="0"/>
      <w:marTop w:val="0"/>
      <w:marBottom w:val="0"/>
      <w:divBdr>
        <w:top w:val="none" w:sz="0" w:space="0" w:color="auto"/>
        <w:left w:val="none" w:sz="0" w:space="0" w:color="auto"/>
        <w:bottom w:val="none" w:sz="0" w:space="0" w:color="auto"/>
        <w:right w:val="none" w:sz="0" w:space="0" w:color="auto"/>
      </w:divBdr>
    </w:div>
    <w:div w:id="672221471">
      <w:bodyDiv w:val="1"/>
      <w:marLeft w:val="0"/>
      <w:marRight w:val="0"/>
      <w:marTop w:val="0"/>
      <w:marBottom w:val="0"/>
      <w:divBdr>
        <w:top w:val="none" w:sz="0" w:space="0" w:color="auto"/>
        <w:left w:val="none" w:sz="0" w:space="0" w:color="auto"/>
        <w:bottom w:val="none" w:sz="0" w:space="0" w:color="auto"/>
        <w:right w:val="none" w:sz="0" w:space="0" w:color="auto"/>
      </w:divBdr>
      <w:divsChild>
        <w:div w:id="86941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210200">
      <w:bodyDiv w:val="1"/>
      <w:marLeft w:val="0"/>
      <w:marRight w:val="0"/>
      <w:marTop w:val="0"/>
      <w:marBottom w:val="0"/>
      <w:divBdr>
        <w:top w:val="none" w:sz="0" w:space="0" w:color="auto"/>
        <w:left w:val="none" w:sz="0" w:space="0" w:color="auto"/>
        <w:bottom w:val="none" w:sz="0" w:space="0" w:color="auto"/>
        <w:right w:val="none" w:sz="0" w:space="0" w:color="auto"/>
      </w:divBdr>
    </w:div>
    <w:div w:id="719135439">
      <w:bodyDiv w:val="1"/>
      <w:marLeft w:val="0"/>
      <w:marRight w:val="0"/>
      <w:marTop w:val="0"/>
      <w:marBottom w:val="0"/>
      <w:divBdr>
        <w:top w:val="none" w:sz="0" w:space="0" w:color="auto"/>
        <w:left w:val="none" w:sz="0" w:space="0" w:color="auto"/>
        <w:bottom w:val="none" w:sz="0" w:space="0" w:color="auto"/>
        <w:right w:val="none" w:sz="0" w:space="0" w:color="auto"/>
      </w:divBdr>
      <w:divsChild>
        <w:div w:id="32191843">
          <w:marLeft w:val="0"/>
          <w:marRight w:val="0"/>
          <w:marTop w:val="0"/>
          <w:marBottom w:val="0"/>
          <w:divBdr>
            <w:top w:val="none" w:sz="0" w:space="0" w:color="auto"/>
            <w:left w:val="none" w:sz="0" w:space="0" w:color="auto"/>
            <w:bottom w:val="none" w:sz="0" w:space="0" w:color="auto"/>
            <w:right w:val="none" w:sz="0" w:space="0" w:color="auto"/>
          </w:divBdr>
          <w:divsChild>
            <w:div w:id="1712194670">
              <w:marLeft w:val="0"/>
              <w:marRight w:val="0"/>
              <w:marTop w:val="0"/>
              <w:marBottom w:val="0"/>
              <w:divBdr>
                <w:top w:val="none" w:sz="0" w:space="0" w:color="auto"/>
                <w:left w:val="none" w:sz="0" w:space="0" w:color="auto"/>
                <w:bottom w:val="none" w:sz="0" w:space="0" w:color="auto"/>
                <w:right w:val="none" w:sz="0" w:space="0" w:color="auto"/>
              </w:divBdr>
              <w:divsChild>
                <w:div w:id="162627018">
                  <w:marLeft w:val="0"/>
                  <w:marRight w:val="0"/>
                  <w:marTop w:val="0"/>
                  <w:marBottom w:val="0"/>
                  <w:divBdr>
                    <w:top w:val="none" w:sz="0" w:space="0" w:color="auto"/>
                    <w:left w:val="none" w:sz="0" w:space="0" w:color="auto"/>
                    <w:bottom w:val="none" w:sz="0" w:space="0" w:color="auto"/>
                    <w:right w:val="none" w:sz="0" w:space="0" w:color="auto"/>
                  </w:divBdr>
                  <w:divsChild>
                    <w:div w:id="6380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9788">
          <w:marLeft w:val="0"/>
          <w:marRight w:val="0"/>
          <w:marTop w:val="0"/>
          <w:marBottom w:val="0"/>
          <w:divBdr>
            <w:top w:val="none" w:sz="0" w:space="0" w:color="auto"/>
            <w:left w:val="none" w:sz="0" w:space="0" w:color="auto"/>
            <w:bottom w:val="none" w:sz="0" w:space="0" w:color="auto"/>
            <w:right w:val="none" w:sz="0" w:space="0" w:color="auto"/>
          </w:divBdr>
          <w:divsChild>
            <w:div w:id="685207450">
              <w:marLeft w:val="0"/>
              <w:marRight w:val="0"/>
              <w:marTop w:val="0"/>
              <w:marBottom w:val="0"/>
              <w:divBdr>
                <w:top w:val="none" w:sz="0" w:space="0" w:color="auto"/>
                <w:left w:val="none" w:sz="0" w:space="0" w:color="auto"/>
                <w:bottom w:val="none" w:sz="0" w:space="0" w:color="auto"/>
                <w:right w:val="none" w:sz="0" w:space="0" w:color="auto"/>
              </w:divBdr>
              <w:divsChild>
                <w:div w:id="928269898">
                  <w:marLeft w:val="0"/>
                  <w:marRight w:val="0"/>
                  <w:marTop w:val="0"/>
                  <w:marBottom w:val="0"/>
                  <w:divBdr>
                    <w:top w:val="none" w:sz="0" w:space="0" w:color="auto"/>
                    <w:left w:val="none" w:sz="0" w:space="0" w:color="auto"/>
                    <w:bottom w:val="none" w:sz="0" w:space="0" w:color="auto"/>
                    <w:right w:val="none" w:sz="0" w:space="0" w:color="auto"/>
                  </w:divBdr>
                  <w:divsChild>
                    <w:div w:id="13042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8163">
          <w:marLeft w:val="0"/>
          <w:marRight w:val="0"/>
          <w:marTop w:val="0"/>
          <w:marBottom w:val="0"/>
          <w:divBdr>
            <w:top w:val="none" w:sz="0" w:space="0" w:color="auto"/>
            <w:left w:val="none" w:sz="0" w:space="0" w:color="auto"/>
            <w:bottom w:val="none" w:sz="0" w:space="0" w:color="auto"/>
            <w:right w:val="none" w:sz="0" w:space="0" w:color="auto"/>
          </w:divBdr>
          <w:divsChild>
            <w:div w:id="597448540">
              <w:marLeft w:val="0"/>
              <w:marRight w:val="0"/>
              <w:marTop w:val="0"/>
              <w:marBottom w:val="0"/>
              <w:divBdr>
                <w:top w:val="none" w:sz="0" w:space="0" w:color="auto"/>
                <w:left w:val="none" w:sz="0" w:space="0" w:color="auto"/>
                <w:bottom w:val="none" w:sz="0" w:space="0" w:color="auto"/>
                <w:right w:val="none" w:sz="0" w:space="0" w:color="auto"/>
              </w:divBdr>
              <w:divsChild>
                <w:div w:id="1464540823">
                  <w:marLeft w:val="0"/>
                  <w:marRight w:val="0"/>
                  <w:marTop w:val="0"/>
                  <w:marBottom w:val="0"/>
                  <w:divBdr>
                    <w:top w:val="none" w:sz="0" w:space="0" w:color="auto"/>
                    <w:left w:val="none" w:sz="0" w:space="0" w:color="auto"/>
                    <w:bottom w:val="none" w:sz="0" w:space="0" w:color="auto"/>
                    <w:right w:val="none" w:sz="0" w:space="0" w:color="auto"/>
                  </w:divBdr>
                  <w:divsChild>
                    <w:div w:id="12164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863">
          <w:marLeft w:val="0"/>
          <w:marRight w:val="0"/>
          <w:marTop w:val="0"/>
          <w:marBottom w:val="0"/>
          <w:divBdr>
            <w:top w:val="none" w:sz="0" w:space="0" w:color="auto"/>
            <w:left w:val="none" w:sz="0" w:space="0" w:color="auto"/>
            <w:bottom w:val="none" w:sz="0" w:space="0" w:color="auto"/>
            <w:right w:val="none" w:sz="0" w:space="0" w:color="auto"/>
          </w:divBdr>
          <w:divsChild>
            <w:div w:id="1009408657">
              <w:marLeft w:val="0"/>
              <w:marRight w:val="0"/>
              <w:marTop w:val="0"/>
              <w:marBottom w:val="0"/>
              <w:divBdr>
                <w:top w:val="none" w:sz="0" w:space="0" w:color="auto"/>
                <w:left w:val="none" w:sz="0" w:space="0" w:color="auto"/>
                <w:bottom w:val="none" w:sz="0" w:space="0" w:color="auto"/>
                <w:right w:val="none" w:sz="0" w:space="0" w:color="auto"/>
              </w:divBdr>
            </w:div>
          </w:divsChild>
        </w:div>
        <w:div w:id="144515179">
          <w:marLeft w:val="0"/>
          <w:marRight w:val="0"/>
          <w:marTop w:val="0"/>
          <w:marBottom w:val="0"/>
          <w:divBdr>
            <w:top w:val="none" w:sz="0" w:space="0" w:color="auto"/>
            <w:left w:val="none" w:sz="0" w:space="0" w:color="auto"/>
            <w:bottom w:val="none" w:sz="0" w:space="0" w:color="auto"/>
            <w:right w:val="none" w:sz="0" w:space="0" w:color="auto"/>
          </w:divBdr>
          <w:divsChild>
            <w:div w:id="1292980330">
              <w:marLeft w:val="0"/>
              <w:marRight w:val="0"/>
              <w:marTop w:val="0"/>
              <w:marBottom w:val="0"/>
              <w:divBdr>
                <w:top w:val="none" w:sz="0" w:space="0" w:color="auto"/>
                <w:left w:val="none" w:sz="0" w:space="0" w:color="auto"/>
                <w:bottom w:val="none" w:sz="0" w:space="0" w:color="auto"/>
                <w:right w:val="none" w:sz="0" w:space="0" w:color="auto"/>
              </w:divBdr>
              <w:divsChild>
                <w:div w:id="1823227820">
                  <w:marLeft w:val="0"/>
                  <w:marRight w:val="0"/>
                  <w:marTop w:val="0"/>
                  <w:marBottom w:val="0"/>
                  <w:divBdr>
                    <w:top w:val="none" w:sz="0" w:space="0" w:color="auto"/>
                    <w:left w:val="none" w:sz="0" w:space="0" w:color="auto"/>
                    <w:bottom w:val="none" w:sz="0" w:space="0" w:color="auto"/>
                    <w:right w:val="none" w:sz="0" w:space="0" w:color="auto"/>
                  </w:divBdr>
                  <w:divsChild>
                    <w:div w:id="246119389">
                      <w:marLeft w:val="0"/>
                      <w:marRight w:val="0"/>
                      <w:marTop w:val="0"/>
                      <w:marBottom w:val="0"/>
                      <w:divBdr>
                        <w:top w:val="none" w:sz="0" w:space="0" w:color="auto"/>
                        <w:left w:val="none" w:sz="0" w:space="0" w:color="auto"/>
                        <w:bottom w:val="none" w:sz="0" w:space="0" w:color="auto"/>
                        <w:right w:val="none" w:sz="0" w:space="0" w:color="auto"/>
                      </w:divBdr>
                      <w:divsChild>
                        <w:div w:id="151986816">
                          <w:marLeft w:val="0"/>
                          <w:marRight w:val="0"/>
                          <w:marTop w:val="0"/>
                          <w:marBottom w:val="0"/>
                          <w:divBdr>
                            <w:top w:val="none" w:sz="0" w:space="0" w:color="auto"/>
                            <w:left w:val="none" w:sz="0" w:space="0" w:color="auto"/>
                            <w:bottom w:val="none" w:sz="0" w:space="0" w:color="auto"/>
                            <w:right w:val="none" w:sz="0" w:space="0" w:color="auto"/>
                          </w:divBdr>
                          <w:divsChild>
                            <w:div w:id="19371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74612">
          <w:marLeft w:val="0"/>
          <w:marRight w:val="0"/>
          <w:marTop w:val="0"/>
          <w:marBottom w:val="0"/>
          <w:divBdr>
            <w:top w:val="none" w:sz="0" w:space="0" w:color="auto"/>
            <w:left w:val="none" w:sz="0" w:space="0" w:color="auto"/>
            <w:bottom w:val="none" w:sz="0" w:space="0" w:color="auto"/>
            <w:right w:val="none" w:sz="0" w:space="0" w:color="auto"/>
          </w:divBdr>
          <w:divsChild>
            <w:div w:id="1801070862">
              <w:marLeft w:val="0"/>
              <w:marRight w:val="0"/>
              <w:marTop w:val="0"/>
              <w:marBottom w:val="0"/>
              <w:divBdr>
                <w:top w:val="none" w:sz="0" w:space="0" w:color="auto"/>
                <w:left w:val="none" w:sz="0" w:space="0" w:color="auto"/>
                <w:bottom w:val="none" w:sz="0" w:space="0" w:color="auto"/>
                <w:right w:val="none" w:sz="0" w:space="0" w:color="auto"/>
              </w:divBdr>
              <w:divsChild>
                <w:div w:id="524640976">
                  <w:marLeft w:val="0"/>
                  <w:marRight w:val="0"/>
                  <w:marTop w:val="0"/>
                  <w:marBottom w:val="0"/>
                  <w:divBdr>
                    <w:top w:val="none" w:sz="0" w:space="0" w:color="auto"/>
                    <w:left w:val="none" w:sz="0" w:space="0" w:color="auto"/>
                    <w:bottom w:val="none" w:sz="0" w:space="0" w:color="auto"/>
                    <w:right w:val="none" w:sz="0" w:space="0" w:color="auto"/>
                  </w:divBdr>
                  <w:divsChild>
                    <w:div w:id="13835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707">
          <w:marLeft w:val="0"/>
          <w:marRight w:val="0"/>
          <w:marTop w:val="0"/>
          <w:marBottom w:val="0"/>
          <w:divBdr>
            <w:top w:val="none" w:sz="0" w:space="0" w:color="auto"/>
            <w:left w:val="none" w:sz="0" w:space="0" w:color="auto"/>
            <w:bottom w:val="none" w:sz="0" w:space="0" w:color="auto"/>
            <w:right w:val="none" w:sz="0" w:space="0" w:color="auto"/>
          </w:divBdr>
          <w:divsChild>
            <w:div w:id="1567835631">
              <w:marLeft w:val="0"/>
              <w:marRight w:val="0"/>
              <w:marTop w:val="0"/>
              <w:marBottom w:val="0"/>
              <w:divBdr>
                <w:top w:val="none" w:sz="0" w:space="0" w:color="auto"/>
                <w:left w:val="none" w:sz="0" w:space="0" w:color="auto"/>
                <w:bottom w:val="none" w:sz="0" w:space="0" w:color="auto"/>
                <w:right w:val="none" w:sz="0" w:space="0" w:color="auto"/>
              </w:divBdr>
              <w:divsChild>
                <w:div w:id="309558376">
                  <w:marLeft w:val="0"/>
                  <w:marRight w:val="0"/>
                  <w:marTop w:val="0"/>
                  <w:marBottom w:val="0"/>
                  <w:divBdr>
                    <w:top w:val="none" w:sz="0" w:space="0" w:color="auto"/>
                    <w:left w:val="none" w:sz="0" w:space="0" w:color="auto"/>
                    <w:bottom w:val="none" w:sz="0" w:space="0" w:color="auto"/>
                    <w:right w:val="none" w:sz="0" w:space="0" w:color="auto"/>
                  </w:divBdr>
                  <w:divsChild>
                    <w:div w:id="18358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52188">
          <w:marLeft w:val="0"/>
          <w:marRight w:val="0"/>
          <w:marTop w:val="0"/>
          <w:marBottom w:val="0"/>
          <w:divBdr>
            <w:top w:val="none" w:sz="0" w:space="0" w:color="auto"/>
            <w:left w:val="none" w:sz="0" w:space="0" w:color="auto"/>
            <w:bottom w:val="none" w:sz="0" w:space="0" w:color="auto"/>
            <w:right w:val="none" w:sz="0" w:space="0" w:color="auto"/>
          </w:divBdr>
          <w:divsChild>
            <w:div w:id="634137937">
              <w:marLeft w:val="0"/>
              <w:marRight w:val="0"/>
              <w:marTop w:val="0"/>
              <w:marBottom w:val="0"/>
              <w:divBdr>
                <w:top w:val="none" w:sz="0" w:space="0" w:color="auto"/>
                <w:left w:val="none" w:sz="0" w:space="0" w:color="auto"/>
                <w:bottom w:val="none" w:sz="0" w:space="0" w:color="auto"/>
                <w:right w:val="none" w:sz="0" w:space="0" w:color="auto"/>
              </w:divBdr>
              <w:divsChild>
                <w:div w:id="494607606">
                  <w:marLeft w:val="0"/>
                  <w:marRight w:val="0"/>
                  <w:marTop w:val="0"/>
                  <w:marBottom w:val="0"/>
                  <w:divBdr>
                    <w:top w:val="none" w:sz="0" w:space="0" w:color="auto"/>
                    <w:left w:val="none" w:sz="0" w:space="0" w:color="auto"/>
                    <w:bottom w:val="none" w:sz="0" w:space="0" w:color="auto"/>
                    <w:right w:val="none" w:sz="0" w:space="0" w:color="auto"/>
                  </w:divBdr>
                  <w:divsChild>
                    <w:div w:id="164787089">
                      <w:marLeft w:val="0"/>
                      <w:marRight w:val="0"/>
                      <w:marTop w:val="0"/>
                      <w:marBottom w:val="0"/>
                      <w:divBdr>
                        <w:top w:val="none" w:sz="0" w:space="0" w:color="auto"/>
                        <w:left w:val="none" w:sz="0" w:space="0" w:color="auto"/>
                        <w:bottom w:val="none" w:sz="0" w:space="0" w:color="auto"/>
                        <w:right w:val="none" w:sz="0" w:space="0" w:color="auto"/>
                      </w:divBdr>
                      <w:divsChild>
                        <w:div w:id="124662060">
                          <w:marLeft w:val="0"/>
                          <w:marRight w:val="0"/>
                          <w:marTop w:val="0"/>
                          <w:marBottom w:val="0"/>
                          <w:divBdr>
                            <w:top w:val="none" w:sz="0" w:space="0" w:color="auto"/>
                            <w:left w:val="none" w:sz="0" w:space="0" w:color="auto"/>
                            <w:bottom w:val="none" w:sz="0" w:space="0" w:color="auto"/>
                            <w:right w:val="none" w:sz="0" w:space="0" w:color="auto"/>
                          </w:divBdr>
                          <w:divsChild>
                            <w:div w:id="15331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121993">
          <w:marLeft w:val="0"/>
          <w:marRight w:val="0"/>
          <w:marTop w:val="0"/>
          <w:marBottom w:val="0"/>
          <w:divBdr>
            <w:top w:val="none" w:sz="0" w:space="0" w:color="auto"/>
            <w:left w:val="none" w:sz="0" w:space="0" w:color="auto"/>
            <w:bottom w:val="none" w:sz="0" w:space="0" w:color="auto"/>
            <w:right w:val="none" w:sz="0" w:space="0" w:color="auto"/>
          </w:divBdr>
          <w:divsChild>
            <w:div w:id="209196277">
              <w:marLeft w:val="0"/>
              <w:marRight w:val="0"/>
              <w:marTop w:val="0"/>
              <w:marBottom w:val="0"/>
              <w:divBdr>
                <w:top w:val="none" w:sz="0" w:space="0" w:color="auto"/>
                <w:left w:val="none" w:sz="0" w:space="0" w:color="auto"/>
                <w:bottom w:val="none" w:sz="0" w:space="0" w:color="auto"/>
                <w:right w:val="none" w:sz="0" w:space="0" w:color="auto"/>
              </w:divBdr>
              <w:divsChild>
                <w:div w:id="978460624">
                  <w:marLeft w:val="0"/>
                  <w:marRight w:val="0"/>
                  <w:marTop w:val="0"/>
                  <w:marBottom w:val="0"/>
                  <w:divBdr>
                    <w:top w:val="none" w:sz="0" w:space="0" w:color="auto"/>
                    <w:left w:val="none" w:sz="0" w:space="0" w:color="auto"/>
                    <w:bottom w:val="none" w:sz="0" w:space="0" w:color="auto"/>
                    <w:right w:val="none" w:sz="0" w:space="0" w:color="auto"/>
                  </w:divBdr>
                  <w:divsChild>
                    <w:div w:id="853543037">
                      <w:marLeft w:val="0"/>
                      <w:marRight w:val="0"/>
                      <w:marTop w:val="0"/>
                      <w:marBottom w:val="0"/>
                      <w:divBdr>
                        <w:top w:val="none" w:sz="0" w:space="0" w:color="auto"/>
                        <w:left w:val="none" w:sz="0" w:space="0" w:color="auto"/>
                        <w:bottom w:val="none" w:sz="0" w:space="0" w:color="auto"/>
                        <w:right w:val="none" w:sz="0" w:space="0" w:color="auto"/>
                      </w:divBdr>
                      <w:divsChild>
                        <w:div w:id="1842425293">
                          <w:marLeft w:val="0"/>
                          <w:marRight w:val="0"/>
                          <w:marTop w:val="0"/>
                          <w:marBottom w:val="0"/>
                          <w:divBdr>
                            <w:top w:val="none" w:sz="0" w:space="0" w:color="auto"/>
                            <w:left w:val="none" w:sz="0" w:space="0" w:color="auto"/>
                            <w:bottom w:val="none" w:sz="0" w:space="0" w:color="auto"/>
                            <w:right w:val="none" w:sz="0" w:space="0" w:color="auto"/>
                          </w:divBdr>
                          <w:divsChild>
                            <w:div w:id="12583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08789">
          <w:marLeft w:val="0"/>
          <w:marRight w:val="0"/>
          <w:marTop w:val="0"/>
          <w:marBottom w:val="0"/>
          <w:divBdr>
            <w:top w:val="none" w:sz="0" w:space="0" w:color="auto"/>
            <w:left w:val="none" w:sz="0" w:space="0" w:color="auto"/>
            <w:bottom w:val="none" w:sz="0" w:space="0" w:color="auto"/>
            <w:right w:val="none" w:sz="0" w:space="0" w:color="auto"/>
          </w:divBdr>
          <w:divsChild>
            <w:div w:id="497694387">
              <w:marLeft w:val="0"/>
              <w:marRight w:val="0"/>
              <w:marTop w:val="0"/>
              <w:marBottom w:val="0"/>
              <w:divBdr>
                <w:top w:val="none" w:sz="0" w:space="0" w:color="auto"/>
                <w:left w:val="none" w:sz="0" w:space="0" w:color="auto"/>
                <w:bottom w:val="none" w:sz="0" w:space="0" w:color="auto"/>
                <w:right w:val="none" w:sz="0" w:space="0" w:color="auto"/>
              </w:divBdr>
              <w:divsChild>
                <w:div w:id="1597519056">
                  <w:marLeft w:val="0"/>
                  <w:marRight w:val="0"/>
                  <w:marTop w:val="0"/>
                  <w:marBottom w:val="0"/>
                  <w:divBdr>
                    <w:top w:val="none" w:sz="0" w:space="0" w:color="auto"/>
                    <w:left w:val="none" w:sz="0" w:space="0" w:color="auto"/>
                    <w:bottom w:val="none" w:sz="0" w:space="0" w:color="auto"/>
                    <w:right w:val="none" w:sz="0" w:space="0" w:color="auto"/>
                  </w:divBdr>
                  <w:divsChild>
                    <w:div w:id="2605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320322">
          <w:marLeft w:val="0"/>
          <w:marRight w:val="0"/>
          <w:marTop w:val="0"/>
          <w:marBottom w:val="0"/>
          <w:divBdr>
            <w:top w:val="none" w:sz="0" w:space="0" w:color="auto"/>
            <w:left w:val="none" w:sz="0" w:space="0" w:color="auto"/>
            <w:bottom w:val="none" w:sz="0" w:space="0" w:color="auto"/>
            <w:right w:val="none" w:sz="0" w:space="0" w:color="auto"/>
          </w:divBdr>
          <w:divsChild>
            <w:div w:id="1830361420">
              <w:marLeft w:val="0"/>
              <w:marRight w:val="0"/>
              <w:marTop w:val="0"/>
              <w:marBottom w:val="0"/>
              <w:divBdr>
                <w:top w:val="none" w:sz="0" w:space="0" w:color="auto"/>
                <w:left w:val="none" w:sz="0" w:space="0" w:color="auto"/>
                <w:bottom w:val="none" w:sz="0" w:space="0" w:color="auto"/>
                <w:right w:val="none" w:sz="0" w:space="0" w:color="auto"/>
              </w:divBdr>
              <w:divsChild>
                <w:div w:id="1234003221">
                  <w:marLeft w:val="0"/>
                  <w:marRight w:val="0"/>
                  <w:marTop w:val="0"/>
                  <w:marBottom w:val="0"/>
                  <w:divBdr>
                    <w:top w:val="none" w:sz="0" w:space="0" w:color="auto"/>
                    <w:left w:val="none" w:sz="0" w:space="0" w:color="auto"/>
                    <w:bottom w:val="none" w:sz="0" w:space="0" w:color="auto"/>
                    <w:right w:val="none" w:sz="0" w:space="0" w:color="auto"/>
                  </w:divBdr>
                  <w:divsChild>
                    <w:div w:id="20339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867607">
          <w:marLeft w:val="0"/>
          <w:marRight w:val="0"/>
          <w:marTop w:val="0"/>
          <w:marBottom w:val="0"/>
          <w:divBdr>
            <w:top w:val="none" w:sz="0" w:space="0" w:color="auto"/>
            <w:left w:val="none" w:sz="0" w:space="0" w:color="auto"/>
            <w:bottom w:val="none" w:sz="0" w:space="0" w:color="auto"/>
            <w:right w:val="none" w:sz="0" w:space="0" w:color="auto"/>
          </w:divBdr>
          <w:divsChild>
            <w:div w:id="1102412596">
              <w:marLeft w:val="0"/>
              <w:marRight w:val="0"/>
              <w:marTop w:val="0"/>
              <w:marBottom w:val="0"/>
              <w:divBdr>
                <w:top w:val="none" w:sz="0" w:space="0" w:color="auto"/>
                <w:left w:val="none" w:sz="0" w:space="0" w:color="auto"/>
                <w:bottom w:val="none" w:sz="0" w:space="0" w:color="auto"/>
                <w:right w:val="none" w:sz="0" w:space="0" w:color="auto"/>
              </w:divBdr>
              <w:divsChild>
                <w:div w:id="1162504274">
                  <w:marLeft w:val="0"/>
                  <w:marRight w:val="0"/>
                  <w:marTop w:val="0"/>
                  <w:marBottom w:val="0"/>
                  <w:divBdr>
                    <w:top w:val="none" w:sz="0" w:space="0" w:color="auto"/>
                    <w:left w:val="none" w:sz="0" w:space="0" w:color="auto"/>
                    <w:bottom w:val="none" w:sz="0" w:space="0" w:color="auto"/>
                    <w:right w:val="none" w:sz="0" w:space="0" w:color="auto"/>
                  </w:divBdr>
                  <w:divsChild>
                    <w:div w:id="10731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6993">
          <w:marLeft w:val="0"/>
          <w:marRight w:val="0"/>
          <w:marTop w:val="0"/>
          <w:marBottom w:val="0"/>
          <w:divBdr>
            <w:top w:val="none" w:sz="0" w:space="0" w:color="auto"/>
            <w:left w:val="none" w:sz="0" w:space="0" w:color="auto"/>
            <w:bottom w:val="none" w:sz="0" w:space="0" w:color="auto"/>
            <w:right w:val="none" w:sz="0" w:space="0" w:color="auto"/>
          </w:divBdr>
          <w:divsChild>
            <w:div w:id="1668897499">
              <w:marLeft w:val="0"/>
              <w:marRight w:val="0"/>
              <w:marTop w:val="0"/>
              <w:marBottom w:val="0"/>
              <w:divBdr>
                <w:top w:val="none" w:sz="0" w:space="0" w:color="auto"/>
                <w:left w:val="none" w:sz="0" w:space="0" w:color="auto"/>
                <w:bottom w:val="none" w:sz="0" w:space="0" w:color="auto"/>
                <w:right w:val="none" w:sz="0" w:space="0" w:color="auto"/>
              </w:divBdr>
              <w:divsChild>
                <w:div w:id="5181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07643">
          <w:marLeft w:val="0"/>
          <w:marRight w:val="0"/>
          <w:marTop w:val="0"/>
          <w:marBottom w:val="0"/>
          <w:divBdr>
            <w:top w:val="none" w:sz="0" w:space="0" w:color="auto"/>
            <w:left w:val="none" w:sz="0" w:space="0" w:color="auto"/>
            <w:bottom w:val="none" w:sz="0" w:space="0" w:color="auto"/>
            <w:right w:val="none" w:sz="0" w:space="0" w:color="auto"/>
          </w:divBdr>
          <w:divsChild>
            <w:div w:id="1514607491">
              <w:marLeft w:val="0"/>
              <w:marRight w:val="0"/>
              <w:marTop w:val="0"/>
              <w:marBottom w:val="0"/>
              <w:divBdr>
                <w:top w:val="none" w:sz="0" w:space="0" w:color="auto"/>
                <w:left w:val="none" w:sz="0" w:space="0" w:color="auto"/>
                <w:bottom w:val="none" w:sz="0" w:space="0" w:color="auto"/>
                <w:right w:val="none" w:sz="0" w:space="0" w:color="auto"/>
              </w:divBdr>
              <w:divsChild>
                <w:div w:id="1323512157">
                  <w:marLeft w:val="0"/>
                  <w:marRight w:val="0"/>
                  <w:marTop w:val="0"/>
                  <w:marBottom w:val="0"/>
                  <w:divBdr>
                    <w:top w:val="none" w:sz="0" w:space="0" w:color="auto"/>
                    <w:left w:val="none" w:sz="0" w:space="0" w:color="auto"/>
                    <w:bottom w:val="none" w:sz="0" w:space="0" w:color="auto"/>
                    <w:right w:val="none" w:sz="0" w:space="0" w:color="auto"/>
                  </w:divBdr>
                  <w:divsChild>
                    <w:div w:id="19132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8815">
          <w:marLeft w:val="0"/>
          <w:marRight w:val="0"/>
          <w:marTop w:val="0"/>
          <w:marBottom w:val="0"/>
          <w:divBdr>
            <w:top w:val="none" w:sz="0" w:space="0" w:color="auto"/>
            <w:left w:val="none" w:sz="0" w:space="0" w:color="auto"/>
            <w:bottom w:val="none" w:sz="0" w:space="0" w:color="auto"/>
            <w:right w:val="none" w:sz="0" w:space="0" w:color="auto"/>
          </w:divBdr>
          <w:divsChild>
            <w:div w:id="2104371100">
              <w:marLeft w:val="0"/>
              <w:marRight w:val="0"/>
              <w:marTop w:val="0"/>
              <w:marBottom w:val="0"/>
              <w:divBdr>
                <w:top w:val="none" w:sz="0" w:space="0" w:color="auto"/>
                <w:left w:val="none" w:sz="0" w:space="0" w:color="auto"/>
                <w:bottom w:val="none" w:sz="0" w:space="0" w:color="auto"/>
                <w:right w:val="none" w:sz="0" w:space="0" w:color="auto"/>
              </w:divBdr>
              <w:divsChild>
                <w:div w:id="1687436933">
                  <w:marLeft w:val="0"/>
                  <w:marRight w:val="0"/>
                  <w:marTop w:val="0"/>
                  <w:marBottom w:val="0"/>
                  <w:divBdr>
                    <w:top w:val="none" w:sz="0" w:space="0" w:color="auto"/>
                    <w:left w:val="none" w:sz="0" w:space="0" w:color="auto"/>
                    <w:bottom w:val="none" w:sz="0" w:space="0" w:color="auto"/>
                    <w:right w:val="none" w:sz="0" w:space="0" w:color="auto"/>
                  </w:divBdr>
                  <w:divsChild>
                    <w:div w:id="136647050">
                      <w:marLeft w:val="0"/>
                      <w:marRight w:val="0"/>
                      <w:marTop w:val="0"/>
                      <w:marBottom w:val="0"/>
                      <w:divBdr>
                        <w:top w:val="none" w:sz="0" w:space="0" w:color="auto"/>
                        <w:left w:val="none" w:sz="0" w:space="0" w:color="auto"/>
                        <w:bottom w:val="none" w:sz="0" w:space="0" w:color="auto"/>
                        <w:right w:val="none" w:sz="0" w:space="0" w:color="auto"/>
                      </w:divBdr>
                      <w:divsChild>
                        <w:div w:id="234820860">
                          <w:marLeft w:val="0"/>
                          <w:marRight w:val="0"/>
                          <w:marTop w:val="0"/>
                          <w:marBottom w:val="0"/>
                          <w:divBdr>
                            <w:top w:val="none" w:sz="0" w:space="0" w:color="auto"/>
                            <w:left w:val="none" w:sz="0" w:space="0" w:color="auto"/>
                            <w:bottom w:val="none" w:sz="0" w:space="0" w:color="auto"/>
                            <w:right w:val="none" w:sz="0" w:space="0" w:color="auto"/>
                          </w:divBdr>
                          <w:divsChild>
                            <w:div w:id="1210262134">
                              <w:marLeft w:val="0"/>
                              <w:marRight w:val="0"/>
                              <w:marTop w:val="0"/>
                              <w:marBottom w:val="0"/>
                              <w:divBdr>
                                <w:top w:val="none" w:sz="0" w:space="0" w:color="auto"/>
                                <w:left w:val="none" w:sz="0" w:space="0" w:color="auto"/>
                                <w:bottom w:val="none" w:sz="0" w:space="0" w:color="auto"/>
                                <w:right w:val="none" w:sz="0" w:space="0" w:color="auto"/>
                              </w:divBdr>
                              <w:divsChild>
                                <w:div w:id="200747156">
                                  <w:marLeft w:val="0"/>
                                  <w:marRight w:val="0"/>
                                  <w:marTop w:val="0"/>
                                  <w:marBottom w:val="0"/>
                                  <w:divBdr>
                                    <w:top w:val="none" w:sz="0" w:space="0" w:color="auto"/>
                                    <w:left w:val="none" w:sz="0" w:space="0" w:color="auto"/>
                                    <w:bottom w:val="none" w:sz="0" w:space="0" w:color="auto"/>
                                    <w:right w:val="none" w:sz="0" w:space="0" w:color="auto"/>
                                  </w:divBdr>
                                  <w:divsChild>
                                    <w:div w:id="861043988">
                                      <w:marLeft w:val="0"/>
                                      <w:marRight w:val="0"/>
                                      <w:marTop w:val="0"/>
                                      <w:marBottom w:val="0"/>
                                      <w:divBdr>
                                        <w:top w:val="none" w:sz="0" w:space="0" w:color="auto"/>
                                        <w:left w:val="none" w:sz="0" w:space="0" w:color="auto"/>
                                        <w:bottom w:val="none" w:sz="0" w:space="0" w:color="auto"/>
                                        <w:right w:val="none" w:sz="0" w:space="0" w:color="auto"/>
                                      </w:divBdr>
                                      <w:divsChild>
                                        <w:div w:id="6422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727352">
          <w:marLeft w:val="0"/>
          <w:marRight w:val="0"/>
          <w:marTop w:val="0"/>
          <w:marBottom w:val="0"/>
          <w:divBdr>
            <w:top w:val="none" w:sz="0" w:space="0" w:color="auto"/>
            <w:left w:val="none" w:sz="0" w:space="0" w:color="auto"/>
            <w:bottom w:val="none" w:sz="0" w:space="0" w:color="auto"/>
            <w:right w:val="none" w:sz="0" w:space="0" w:color="auto"/>
          </w:divBdr>
          <w:divsChild>
            <w:div w:id="673724244">
              <w:marLeft w:val="0"/>
              <w:marRight w:val="0"/>
              <w:marTop w:val="0"/>
              <w:marBottom w:val="0"/>
              <w:divBdr>
                <w:top w:val="none" w:sz="0" w:space="0" w:color="auto"/>
                <w:left w:val="none" w:sz="0" w:space="0" w:color="auto"/>
                <w:bottom w:val="none" w:sz="0" w:space="0" w:color="auto"/>
                <w:right w:val="none" w:sz="0" w:space="0" w:color="auto"/>
              </w:divBdr>
              <w:divsChild>
                <w:div w:id="1112702118">
                  <w:marLeft w:val="0"/>
                  <w:marRight w:val="0"/>
                  <w:marTop w:val="0"/>
                  <w:marBottom w:val="0"/>
                  <w:divBdr>
                    <w:top w:val="none" w:sz="0" w:space="0" w:color="auto"/>
                    <w:left w:val="none" w:sz="0" w:space="0" w:color="auto"/>
                    <w:bottom w:val="none" w:sz="0" w:space="0" w:color="auto"/>
                    <w:right w:val="none" w:sz="0" w:space="0" w:color="auto"/>
                  </w:divBdr>
                  <w:divsChild>
                    <w:div w:id="8011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902482">
          <w:marLeft w:val="0"/>
          <w:marRight w:val="0"/>
          <w:marTop w:val="0"/>
          <w:marBottom w:val="0"/>
          <w:divBdr>
            <w:top w:val="none" w:sz="0" w:space="0" w:color="auto"/>
            <w:left w:val="none" w:sz="0" w:space="0" w:color="auto"/>
            <w:bottom w:val="none" w:sz="0" w:space="0" w:color="auto"/>
            <w:right w:val="none" w:sz="0" w:space="0" w:color="auto"/>
          </w:divBdr>
          <w:divsChild>
            <w:div w:id="1076517185">
              <w:marLeft w:val="0"/>
              <w:marRight w:val="0"/>
              <w:marTop w:val="0"/>
              <w:marBottom w:val="0"/>
              <w:divBdr>
                <w:top w:val="none" w:sz="0" w:space="0" w:color="auto"/>
                <w:left w:val="none" w:sz="0" w:space="0" w:color="auto"/>
                <w:bottom w:val="none" w:sz="0" w:space="0" w:color="auto"/>
                <w:right w:val="none" w:sz="0" w:space="0" w:color="auto"/>
              </w:divBdr>
              <w:divsChild>
                <w:div w:id="244265902">
                  <w:marLeft w:val="0"/>
                  <w:marRight w:val="0"/>
                  <w:marTop w:val="0"/>
                  <w:marBottom w:val="0"/>
                  <w:divBdr>
                    <w:top w:val="none" w:sz="0" w:space="0" w:color="auto"/>
                    <w:left w:val="none" w:sz="0" w:space="0" w:color="auto"/>
                    <w:bottom w:val="none" w:sz="0" w:space="0" w:color="auto"/>
                    <w:right w:val="none" w:sz="0" w:space="0" w:color="auto"/>
                  </w:divBdr>
                  <w:divsChild>
                    <w:div w:id="16547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9687">
          <w:marLeft w:val="0"/>
          <w:marRight w:val="0"/>
          <w:marTop w:val="0"/>
          <w:marBottom w:val="0"/>
          <w:divBdr>
            <w:top w:val="none" w:sz="0" w:space="0" w:color="auto"/>
            <w:left w:val="none" w:sz="0" w:space="0" w:color="auto"/>
            <w:bottom w:val="none" w:sz="0" w:space="0" w:color="auto"/>
            <w:right w:val="none" w:sz="0" w:space="0" w:color="auto"/>
          </w:divBdr>
          <w:divsChild>
            <w:div w:id="1271623479">
              <w:marLeft w:val="0"/>
              <w:marRight w:val="0"/>
              <w:marTop w:val="0"/>
              <w:marBottom w:val="0"/>
              <w:divBdr>
                <w:top w:val="none" w:sz="0" w:space="0" w:color="auto"/>
                <w:left w:val="none" w:sz="0" w:space="0" w:color="auto"/>
                <w:bottom w:val="none" w:sz="0" w:space="0" w:color="auto"/>
                <w:right w:val="none" w:sz="0" w:space="0" w:color="auto"/>
              </w:divBdr>
              <w:divsChild>
                <w:div w:id="1833445387">
                  <w:marLeft w:val="0"/>
                  <w:marRight w:val="0"/>
                  <w:marTop w:val="0"/>
                  <w:marBottom w:val="0"/>
                  <w:divBdr>
                    <w:top w:val="none" w:sz="0" w:space="0" w:color="auto"/>
                    <w:left w:val="none" w:sz="0" w:space="0" w:color="auto"/>
                    <w:bottom w:val="none" w:sz="0" w:space="0" w:color="auto"/>
                    <w:right w:val="none" w:sz="0" w:space="0" w:color="auto"/>
                  </w:divBdr>
                  <w:divsChild>
                    <w:div w:id="9740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93317">
          <w:marLeft w:val="0"/>
          <w:marRight w:val="0"/>
          <w:marTop w:val="0"/>
          <w:marBottom w:val="0"/>
          <w:divBdr>
            <w:top w:val="none" w:sz="0" w:space="0" w:color="auto"/>
            <w:left w:val="none" w:sz="0" w:space="0" w:color="auto"/>
            <w:bottom w:val="none" w:sz="0" w:space="0" w:color="auto"/>
            <w:right w:val="none" w:sz="0" w:space="0" w:color="auto"/>
          </w:divBdr>
          <w:divsChild>
            <w:div w:id="1747528144">
              <w:marLeft w:val="0"/>
              <w:marRight w:val="0"/>
              <w:marTop w:val="0"/>
              <w:marBottom w:val="0"/>
              <w:divBdr>
                <w:top w:val="none" w:sz="0" w:space="0" w:color="auto"/>
                <w:left w:val="none" w:sz="0" w:space="0" w:color="auto"/>
                <w:bottom w:val="none" w:sz="0" w:space="0" w:color="auto"/>
                <w:right w:val="none" w:sz="0" w:space="0" w:color="auto"/>
              </w:divBdr>
              <w:divsChild>
                <w:div w:id="1448350801">
                  <w:marLeft w:val="0"/>
                  <w:marRight w:val="0"/>
                  <w:marTop w:val="0"/>
                  <w:marBottom w:val="0"/>
                  <w:divBdr>
                    <w:top w:val="none" w:sz="0" w:space="0" w:color="auto"/>
                    <w:left w:val="none" w:sz="0" w:space="0" w:color="auto"/>
                    <w:bottom w:val="none" w:sz="0" w:space="0" w:color="auto"/>
                    <w:right w:val="none" w:sz="0" w:space="0" w:color="auto"/>
                  </w:divBdr>
                  <w:divsChild>
                    <w:div w:id="858156102">
                      <w:marLeft w:val="0"/>
                      <w:marRight w:val="0"/>
                      <w:marTop w:val="0"/>
                      <w:marBottom w:val="0"/>
                      <w:divBdr>
                        <w:top w:val="none" w:sz="0" w:space="0" w:color="auto"/>
                        <w:left w:val="none" w:sz="0" w:space="0" w:color="auto"/>
                        <w:bottom w:val="none" w:sz="0" w:space="0" w:color="auto"/>
                        <w:right w:val="none" w:sz="0" w:space="0" w:color="auto"/>
                      </w:divBdr>
                      <w:divsChild>
                        <w:div w:id="2066682863">
                          <w:marLeft w:val="0"/>
                          <w:marRight w:val="0"/>
                          <w:marTop w:val="0"/>
                          <w:marBottom w:val="0"/>
                          <w:divBdr>
                            <w:top w:val="none" w:sz="0" w:space="0" w:color="auto"/>
                            <w:left w:val="none" w:sz="0" w:space="0" w:color="auto"/>
                            <w:bottom w:val="none" w:sz="0" w:space="0" w:color="auto"/>
                            <w:right w:val="none" w:sz="0" w:space="0" w:color="auto"/>
                          </w:divBdr>
                          <w:divsChild>
                            <w:div w:id="15025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15957">
          <w:marLeft w:val="0"/>
          <w:marRight w:val="0"/>
          <w:marTop w:val="0"/>
          <w:marBottom w:val="0"/>
          <w:divBdr>
            <w:top w:val="none" w:sz="0" w:space="0" w:color="auto"/>
            <w:left w:val="none" w:sz="0" w:space="0" w:color="auto"/>
            <w:bottom w:val="none" w:sz="0" w:space="0" w:color="auto"/>
            <w:right w:val="none" w:sz="0" w:space="0" w:color="auto"/>
          </w:divBdr>
          <w:divsChild>
            <w:div w:id="1260526812">
              <w:marLeft w:val="0"/>
              <w:marRight w:val="0"/>
              <w:marTop w:val="0"/>
              <w:marBottom w:val="0"/>
              <w:divBdr>
                <w:top w:val="none" w:sz="0" w:space="0" w:color="auto"/>
                <w:left w:val="none" w:sz="0" w:space="0" w:color="auto"/>
                <w:bottom w:val="none" w:sz="0" w:space="0" w:color="auto"/>
                <w:right w:val="none" w:sz="0" w:space="0" w:color="auto"/>
              </w:divBdr>
              <w:divsChild>
                <w:div w:id="1163816613">
                  <w:marLeft w:val="0"/>
                  <w:marRight w:val="0"/>
                  <w:marTop w:val="0"/>
                  <w:marBottom w:val="0"/>
                  <w:divBdr>
                    <w:top w:val="none" w:sz="0" w:space="0" w:color="auto"/>
                    <w:left w:val="none" w:sz="0" w:space="0" w:color="auto"/>
                    <w:bottom w:val="none" w:sz="0" w:space="0" w:color="auto"/>
                    <w:right w:val="none" w:sz="0" w:space="0" w:color="auto"/>
                  </w:divBdr>
                  <w:divsChild>
                    <w:div w:id="6203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14191">
          <w:marLeft w:val="0"/>
          <w:marRight w:val="0"/>
          <w:marTop w:val="0"/>
          <w:marBottom w:val="0"/>
          <w:divBdr>
            <w:top w:val="none" w:sz="0" w:space="0" w:color="auto"/>
            <w:left w:val="none" w:sz="0" w:space="0" w:color="auto"/>
            <w:bottom w:val="none" w:sz="0" w:space="0" w:color="auto"/>
            <w:right w:val="none" w:sz="0" w:space="0" w:color="auto"/>
          </w:divBdr>
          <w:divsChild>
            <w:div w:id="216666668">
              <w:marLeft w:val="0"/>
              <w:marRight w:val="0"/>
              <w:marTop w:val="0"/>
              <w:marBottom w:val="0"/>
              <w:divBdr>
                <w:top w:val="none" w:sz="0" w:space="0" w:color="auto"/>
                <w:left w:val="none" w:sz="0" w:space="0" w:color="auto"/>
                <w:bottom w:val="none" w:sz="0" w:space="0" w:color="auto"/>
                <w:right w:val="none" w:sz="0" w:space="0" w:color="auto"/>
              </w:divBdr>
              <w:divsChild>
                <w:div w:id="399984298">
                  <w:marLeft w:val="0"/>
                  <w:marRight w:val="0"/>
                  <w:marTop w:val="0"/>
                  <w:marBottom w:val="0"/>
                  <w:divBdr>
                    <w:top w:val="none" w:sz="0" w:space="0" w:color="auto"/>
                    <w:left w:val="none" w:sz="0" w:space="0" w:color="auto"/>
                    <w:bottom w:val="none" w:sz="0" w:space="0" w:color="auto"/>
                    <w:right w:val="none" w:sz="0" w:space="0" w:color="auto"/>
                  </w:divBdr>
                  <w:divsChild>
                    <w:div w:id="8627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2999">
          <w:marLeft w:val="0"/>
          <w:marRight w:val="0"/>
          <w:marTop w:val="0"/>
          <w:marBottom w:val="0"/>
          <w:divBdr>
            <w:top w:val="none" w:sz="0" w:space="0" w:color="auto"/>
            <w:left w:val="none" w:sz="0" w:space="0" w:color="auto"/>
            <w:bottom w:val="none" w:sz="0" w:space="0" w:color="auto"/>
            <w:right w:val="none" w:sz="0" w:space="0" w:color="auto"/>
          </w:divBdr>
          <w:divsChild>
            <w:div w:id="208147599">
              <w:marLeft w:val="0"/>
              <w:marRight w:val="0"/>
              <w:marTop w:val="0"/>
              <w:marBottom w:val="0"/>
              <w:divBdr>
                <w:top w:val="none" w:sz="0" w:space="0" w:color="auto"/>
                <w:left w:val="none" w:sz="0" w:space="0" w:color="auto"/>
                <w:bottom w:val="none" w:sz="0" w:space="0" w:color="auto"/>
                <w:right w:val="none" w:sz="0" w:space="0" w:color="auto"/>
              </w:divBdr>
              <w:divsChild>
                <w:div w:id="1388143713">
                  <w:marLeft w:val="0"/>
                  <w:marRight w:val="0"/>
                  <w:marTop w:val="0"/>
                  <w:marBottom w:val="0"/>
                  <w:divBdr>
                    <w:top w:val="none" w:sz="0" w:space="0" w:color="auto"/>
                    <w:left w:val="none" w:sz="0" w:space="0" w:color="auto"/>
                    <w:bottom w:val="none" w:sz="0" w:space="0" w:color="auto"/>
                    <w:right w:val="none" w:sz="0" w:space="0" w:color="auto"/>
                  </w:divBdr>
                  <w:divsChild>
                    <w:div w:id="54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827292">
          <w:marLeft w:val="0"/>
          <w:marRight w:val="0"/>
          <w:marTop w:val="0"/>
          <w:marBottom w:val="0"/>
          <w:divBdr>
            <w:top w:val="none" w:sz="0" w:space="0" w:color="auto"/>
            <w:left w:val="none" w:sz="0" w:space="0" w:color="auto"/>
            <w:bottom w:val="none" w:sz="0" w:space="0" w:color="auto"/>
            <w:right w:val="none" w:sz="0" w:space="0" w:color="auto"/>
          </w:divBdr>
          <w:divsChild>
            <w:div w:id="562718185">
              <w:marLeft w:val="0"/>
              <w:marRight w:val="0"/>
              <w:marTop w:val="0"/>
              <w:marBottom w:val="0"/>
              <w:divBdr>
                <w:top w:val="none" w:sz="0" w:space="0" w:color="auto"/>
                <w:left w:val="none" w:sz="0" w:space="0" w:color="auto"/>
                <w:bottom w:val="none" w:sz="0" w:space="0" w:color="auto"/>
                <w:right w:val="none" w:sz="0" w:space="0" w:color="auto"/>
              </w:divBdr>
              <w:divsChild>
                <w:div w:id="21710697">
                  <w:marLeft w:val="0"/>
                  <w:marRight w:val="0"/>
                  <w:marTop w:val="0"/>
                  <w:marBottom w:val="0"/>
                  <w:divBdr>
                    <w:top w:val="none" w:sz="0" w:space="0" w:color="auto"/>
                    <w:left w:val="none" w:sz="0" w:space="0" w:color="auto"/>
                    <w:bottom w:val="none" w:sz="0" w:space="0" w:color="auto"/>
                    <w:right w:val="none" w:sz="0" w:space="0" w:color="auto"/>
                  </w:divBdr>
                  <w:divsChild>
                    <w:div w:id="12375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06418">
          <w:marLeft w:val="0"/>
          <w:marRight w:val="0"/>
          <w:marTop w:val="0"/>
          <w:marBottom w:val="0"/>
          <w:divBdr>
            <w:top w:val="none" w:sz="0" w:space="0" w:color="auto"/>
            <w:left w:val="none" w:sz="0" w:space="0" w:color="auto"/>
            <w:bottom w:val="none" w:sz="0" w:space="0" w:color="auto"/>
            <w:right w:val="none" w:sz="0" w:space="0" w:color="auto"/>
          </w:divBdr>
          <w:divsChild>
            <w:div w:id="1258177942">
              <w:marLeft w:val="0"/>
              <w:marRight w:val="0"/>
              <w:marTop w:val="0"/>
              <w:marBottom w:val="0"/>
              <w:divBdr>
                <w:top w:val="none" w:sz="0" w:space="0" w:color="auto"/>
                <w:left w:val="none" w:sz="0" w:space="0" w:color="auto"/>
                <w:bottom w:val="none" w:sz="0" w:space="0" w:color="auto"/>
                <w:right w:val="none" w:sz="0" w:space="0" w:color="auto"/>
              </w:divBdr>
              <w:divsChild>
                <w:div w:id="118571862">
                  <w:marLeft w:val="0"/>
                  <w:marRight w:val="0"/>
                  <w:marTop w:val="0"/>
                  <w:marBottom w:val="0"/>
                  <w:divBdr>
                    <w:top w:val="none" w:sz="0" w:space="0" w:color="auto"/>
                    <w:left w:val="none" w:sz="0" w:space="0" w:color="auto"/>
                    <w:bottom w:val="none" w:sz="0" w:space="0" w:color="auto"/>
                    <w:right w:val="none" w:sz="0" w:space="0" w:color="auto"/>
                  </w:divBdr>
                  <w:divsChild>
                    <w:div w:id="8452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3136">
          <w:marLeft w:val="0"/>
          <w:marRight w:val="0"/>
          <w:marTop w:val="0"/>
          <w:marBottom w:val="0"/>
          <w:divBdr>
            <w:top w:val="none" w:sz="0" w:space="0" w:color="auto"/>
            <w:left w:val="none" w:sz="0" w:space="0" w:color="auto"/>
            <w:bottom w:val="none" w:sz="0" w:space="0" w:color="auto"/>
            <w:right w:val="none" w:sz="0" w:space="0" w:color="auto"/>
          </w:divBdr>
          <w:divsChild>
            <w:div w:id="1187905841">
              <w:marLeft w:val="0"/>
              <w:marRight w:val="0"/>
              <w:marTop w:val="0"/>
              <w:marBottom w:val="0"/>
              <w:divBdr>
                <w:top w:val="none" w:sz="0" w:space="0" w:color="auto"/>
                <w:left w:val="none" w:sz="0" w:space="0" w:color="auto"/>
                <w:bottom w:val="none" w:sz="0" w:space="0" w:color="auto"/>
                <w:right w:val="none" w:sz="0" w:space="0" w:color="auto"/>
              </w:divBdr>
              <w:divsChild>
                <w:div w:id="760761508">
                  <w:marLeft w:val="0"/>
                  <w:marRight w:val="0"/>
                  <w:marTop w:val="0"/>
                  <w:marBottom w:val="0"/>
                  <w:divBdr>
                    <w:top w:val="none" w:sz="0" w:space="0" w:color="auto"/>
                    <w:left w:val="none" w:sz="0" w:space="0" w:color="auto"/>
                    <w:bottom w:val="none" w:sz="0" w:space="0" w:color="auto"/>
                    <w:right w:val="none" w:sz="0" w:space="0" w:color="auto"/>
                  </w:divBdr>
                  <w:divsChild>
                    <w:div w:id="10720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94093">
          <w:marLeft w:val="0"/>
          <w:marRight w:val="0"/>
          <w:marTop w:val="0"/>
          <w:marBottom w:val="0"/>
          <w:divBdr>
            <w:top w:val="none" w:sz="0" w:space="0" w:color="auto"/>
            <w:left w:val="none" w:sz="0" w:space="0" w:color="auto"/>
            <w:bottom w:val="none" w:sz="0" w:space="0" w:color="auto"/>
            <w:right w:val="none" w:sz="0" w:space="0" w:color="auto"/>
          </w:divBdr>
          <w:divsChild>
            <w:div w:id="213470718">
              <w:marLeft w:val="0"/>
              <w:marRight w:val="0"/>
              <w:marTop w:val="0"/>
              <w:marBottom w:val="0"/>
              <w:divBdr>
                <w:top w:val="none" w:sz="0" w:space="0" w:color="auto"/>
                <w:left w:val="none" w:sz="0" w:space="0" w:color="auto"/>
                <w:bottom w:val="none" w:sz="0" w:space="0" w:color="auto"/>
                <w:right w:val="none" w:sz="0" w:space="0" w:color="auto"/>
              </w:divBdr>
              <w:divsChild>
                <w:div w:id="2064060217">
                  <w:marLeft w:val="0"/>
                  <w:marRight w:val="0"/>
                  <w:marTop w:val="0"/>
                  <w:marBottom w:val="0"/>
                  <w:divBdr>
                    <w:top w:val="none" w:sz="0" w:space="0" w:color="auto"/>
                    <w:left w:val="none" w:sz="0" w:space="0" w:color="auto"/>
                    <w:bottom w:val="none" w:sz="0" w:space="0" w:color="auto"/>
                    <w:right w:val="none" w:sz="0" w:space="0" w:color="auto"/>
                  </w:divBdr>
                  <w:divsChild>
                    <w:div w:id="1592155536">
                      <w:marLeft w:val="0"/>
                      <w:marRight w:val="0"/>
                      <w:marTop w:val="0"/>
                      <w:marBottom w:val="0"/>
                      <w:divBdr>
                        <w:top w:val="none" w:sz="0" w:space="0" w:color="auto"/>
                        <w:left w:val="none" w:sz="0" w:space="0" w:color="auto"/>
                        <w:bottom w:val="none" w:sz="0" w:space="0" w:color="auto"/>
                        <w:right w:val="none" w:sz="0" w:space="0" w:color="auto"/>
                      </w:divBdr>
                      <w:divsChild>
                        <w:div w:id="639843795">
                          <w:marLeft w:val="0"/>
                          <w:marRight w:val="0"/>
                          <w:marTop w:val="0"/>
                          <w:marBottom w:val="0"/>
                          <w:divBdr>
                            <w:top w:val="none" w:sz="0" w:space="0" w:color="auto"/>
                            <w:left w:val="none" w:sz="0" w:space="0" w:color="auto"/>
                            <w:bottom w:val="none" w:sz="0" w:space="0" w:color="auto"/>
                            <w:right w:val="none" w:sz="0" w:space="0" w:color="auto"/>
                          </w:divBdr>
                          <w:divsChild>
                            <w:div w:id="15350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76966">
          <w:marLeft w:val="0"/>
          <w:marRight w:val="0"/>
          <w:marTop w:val="0"/>
          <w:marBottom w:val="0"/>
          <w:divBdr>
            <w:top w:val="none" w:sz="0" w:space="0" w:color="auto"/>
            <w:left w:val="none" w:sz="0" w:space="0" w:color="auto"/>
            <w:bottom w:val="none" w:sz="0" w:space="0" w:color="auto"/>
            <w:right w:val="none" w:sz="0" w:space="0" w:color="auto"/>
          </w:divBdr>
          <w:divsChild>
            <w:div w:id="806242280">
              <w:marLeft w:val="0"/>
              <w:marRight w:val="0"/>
              <w:marTop w:val="0"/>
              <w:marBottom w:val="0"/>
              <w:divBdr>
                <w:top w:val="none" w:sz="0" w:space="0" w:color="auto"/>
                <w:left w:val="none" w:sz="0" w:space="0" w:color="auto"/>
                <w:bottom w:val="none" w:sz="0" w:space="0" w:color="auto"/>
                <w:right w:val="none" w:sz="0" w:space="0" w:color="auto"/>
              </w:divBdr>
              <w:divsChild>
                <w:div w:id="2070492475">
                  <w:marLeft w:val="0"/>
                  <w:marRight w:val="0"/>
                  <w:marTop w:val="0"/>
                  <w:marBottom w:val="0"/>
                  <w:divBdr>
                    <w:top w:val="none" w:sz="0" w:space="0" w:color="auto"/>
                    <w:left w:val="none" w:sz="0" w:space="0" w:color="auto"/>
                    <w:bottom w:val="none" w:sz="0" w:space="0" w:color="auto"/>
                    <w:right w:val="none" w:sz="0" w:space="0" w:color="auto"/>
                  </w:divBdr>
                  <w:divsChild>
                    <w:div w:id="1820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9442">
          <w:marLeft w:val="0"/>
          <w:marRight w:val="0"/>
          <w:marTop w:val="0"/>
          <w:marBottom w:val="0"/>
          <w:divBdr>
            <w:top w:val="none" w:sz="0" w:space="0" w:color="auto"/>
            <w:left w:val="none" w:sz="0" w:space="0" w:color="auto"/>
            <w:bottom w:val="none" w:sz="0" w:space="0" w:color="auto"/>
            <w:right w:val="none" w:sz="0" w:space="0" w:color="auto"/>
          </w:divBdr>
          <w:divsChild>
            <w:div w:id="661741533">
              <w:marLeft w:val="0"/>
              <w:marRight w:val="0"/>
              <w:marTop w:val="0"/>
              <w:marBottom w:val="0"/>
              <w:divBdr>
                <w:top w:val="none" w:sz="0" w:space="0" w:color="auto"/>
                <w:left w:val="none" w:sz="0" w:space="0" w:color="auto"/>
                <w:bottom w:val="none" w:sz="0" w:space="0" w:color="auto"/>
                <w:right w:val="none" w:sz="0" w:space="0" w:color="auto"/>
              </w:divBdr>
              <w:divsChild>
                <w:div w:id="418330035">
                  <w:marLeft w:val="0"/>
                  <w:marRight w:val="0"/>
                  <w:marTop w:val="0"/>
                  <w:marBottom w:val="0"/>
                  <w:divBdr>
                    <w:top w:val="none" w:sz="0" w:space="0" w:color="auto"/>
                    <w:left w:val="none" w:sz="0" w:space="0" w:color="auto"/>
                    <w:bottom w:val="none" w:sz="0" w:space="0" w:color="auto"/>
                    <w:right w:val="none" w:sz="0" w:space="0" w:color="auto"/>
                  </w:divBdr>
                  <w:divsChild>
                    <w:div w:id="8948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4142">
          <w:marLeft w:val="0"/>
          <w:marRight w:val="0"/>
          <w:marTop w:val="0"/>
          <w:marBottom w:val="0"/>
          <w:divBdr>
            <w:top w:val="none" w:sz="0" w:space="0" w:color="auto"/>
            <w:left w:val="none" w:sz="0" w:space="0" w:color="auto"/>
            <w:bottom w:val="none" w:sz="0" w:space="0" w:color="auto"/>
            <w:right w:val="none" w:sz="0" w:space="0" w:color="auto"/>
          </w:divBdr>
          <w:divsChild>
            <w:div w:id="1182738456">
              <w:marLeft w:val="0"/>
              <w:marRight w:val="0"/>
              <w:marTop w:val="0"/>
              <w:marBottom w:val="0"/>
              <w:divBdr>
                <w:top w:val="none" w:sz="0" w:space="0" w:color="auto"/>
                <w:left w:val="none" w:sz="0" w:space="0" w:color="auto"/>
                <w:bottom w:val="none" w:sz="0" w:space="0" w:color="auto"/>
                <w:right w:val="none" w:sz="0" w:space="0" w:color="auto"/>
              </w:divBdr>
              <w:divsChild>
                <w:div w:id="121847614">
                  <w:marLeft w:val="0"/>
                  <w:marRight w:val="0"/>
                  <w:marTop w:val="0"/>
                  <w:marBottom w:val="0"/>
                  <w:divBdr>
                    <w:top w:val="none" w:sz="0" w:space="0" w:color="auto"/>
                    <w:left w:val="none" w:sz="0" w:space="0" w:color="auto"/>
                    <w:bottom w:val="none" w:sz="0" w:space="0" w:color="auto"/>
                    <w:right w:val="none" w:sz="0" w:space="0" w:color="auto"/>
                  </w:divBdr>
                  <w:divsChild>
                    <w:div w:id="2137864790">
                      <w:marLeft w:val="0"/>
                      <w:marRight w:val="0"/>
                      <w:marTop w:val="0"/>
                      <w:marBottom w:val="0"/>
                      <w:divBdr>
                        <w:top w:val="none" w:sz="0" w:space="0" w:color="auto"/>
                        <w:left w:val="none" w:sz="0" w:space="0" w:color="auto"/>
                        <w:bottom w:val="none" w:sz="0" w:space="0" w:color="auto"/>
                        <w:right w:val="none" w:sz="0" w:space="0" w:color="auto"/>
                      </w:divBdr>
                      <w:divsChild>
                        <w:div w:id="1158770167">
                          <w:marLeft w:val="0"/>
                          <w:marRight w:val="0"/>
                          <w:marTop w:val="0"/>
                          <w:marBottom w:val="0"/>
                          <w:divBdr>
                            <w:top w:val="none" w:sz="0" w:space="0" w:color="auto"/>
                            <w:left w:val="none" w:sz="0" w:space="0" w:color="auto"/>
                            <w:bottom w:val="none" w:sz="0" w:space="0" w:color="auto"/>
                            <w:right w:val="none" w:sz="0" w:space="0" w:color="auto"/>
                          </w:divBdr>
                          <w:divsChild>
                            <w:div w:id="361440073">
                              <w:marLeft w:val="0"/>
                              <w:marRight w:val="0"/>
                              <w:marTop w:val="0"/>
                              <w:marBottom w:val="0"/>
                              <w:divBdr>
                                <w:top w:val="none" w:sz="0" w:space="0" w:color="auto"/>
                                <w:left w:val="none" w:sz="0" w:space="0" w:color="auto"/>
                                <w:bottom w:val="none" w:sz="0" w:space="0" w:color="auto"/>
                                <w:right w:val="none" w:sz="0" w:space="0" w:color="auto"/>
                              </w:divBdr>
                              <w:divsChild>
                                <w:div w:id="124085966">
                                  <w:marLeft w:val="0"/>
                                  <w:marRight w:val="0"/>
                                  <w:marTop w:val="0"/>
                                  <w:marBottom w:val="0"/>
                                  <w:divBdr>
                                    <w:top w:val="none" w:sz="0" w:space="0" w:color="auto"/>
                                    <w:left w:val="none" w:sz="0" w:space="0" w:color="auto"/>
                                    <w:bottom w:val="none" w:sz="0" w:space="0" w:color="auto"/>
                                    <w:right w:val="none" w:sz="0" w:space="0" w:color="auto"/>
                                  </w:divBdr>
                                </w:div>
                                <w:div w:id="741101570">
                                  <w:marLeft w:val="0"/>
                                  <w:marRight w:val="0"/>
                                  <w:marTop w:val="0"/>
                                  <w:marBottom w:val="0"/>
                                  <w:divBdr>
                                    <w:top w:val="none" w:sz="0" w:space="0" w:color="auto"/>
                                    <w:left w:val="none" w:sz="0" w:space="0" w:color="auto"/>
                                    <w:bottom w:val="none" w:sz="0" w:space="0" w:color="auto"/>
                                    <w:right w:val="none" w:sz="0" w:space="0" w:color="auto"/>
                                  </w:divBdr>
                                  <w:divsChild>
                                    <w:div w:id="1639068220">
                                      <w:marLeft w:val="0"/>
                                      <w:marRight w:val="0"/>
                                      <w:marTop w:val="0"/>
                                      <w:marBottom w:val="0"/>
                                      <w:divBdr>
                                        <w:top w:val="none" w:sz="0" w:space="0" w:color="auto"/>
                                        <w:left w:val="none" w:sz="0" w:space="0" w:color="auto"/>
                                        <w:bottom w:val="none" w:sz="0" w:space="0" w:color="auto"/>
                                        <w:right w:val="none" w:sz="0" w:space="0" w:color="auto"/>
                                      </w:divBdr>
                                      <w:divsChild>
                                        <w:div w:id="36928767">
                                          <w:marLeft w:val="0"/>
                                          <w:marRight w:val="0"/>
                                          <w:marTop w:val="0"/>
                                          <w:marBottom w:val="0"/>
                                          <w:divBdr>
                                            <w:top w:val="none" w:sz="0" w:space="0" w:color="auto"/>
                                            <w:left w:val="none" w:sz="0" w:space="0" w:color="auto"/>
                                            <w:bottom w:val="none" w:sz="0" w:space="0" w:color="auto"/>
                                            <w:right w:val="none" w:sz="0" w:space="0" w:color="auto"/>
                                          </w:divBdr>
                                          <w:divsChild>
                                            <w:div w:id="8023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567572">
                              <w:marLeft w:val="0"/>
                              <w:marRight w:val="0"/>
                              <w:marTop w:val="0"/>
                              <w:marBottom w:val="0"/>
                              <w:divBdr>
                                <w:top w:val="none" w:sz="0" w:space="0" w:color="auto"/>
                                <w:left w:val="none" w:sz="0" w:space="0" w:color="auto"/>
                                <w:bottom w:val="none" w:sz="0" w:space="0" w:color="auto"/>
                                <w:right w:val="none" w:sz="0" w:space="0" w:color="auto"/>
                              </w:divBdr>
                              <w:divsChild>
                                <w:div w:id="84883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9358">
                          <w:marLeft w:val="0"/>
                          <w:marRight w:val="0"/>
                          <w:marTop w:val="0"/>
                          <w:marBottom w:val="0"/>
                          <w:divBdr>
                            <w:top w:val="none" w:sz="0" w:space="0" w:color="auto"/>
                            <w:left w:val="none" w:sz="0" w:space="0" w:color="auto"/>
                            <w:bottom w:val="none" w:sz="0" w:space="0" w:color="auto"/>
                            <w:right w:val="none" w:sz="0" w:space="0" w:color="auto"/>
                          </w:divBdr>
                          <w:divsChild>
                            <w:div w:id="516890989">
                              <w:marLeft w:val="0"/>
                              <w:marRight w:val="0"/>
                              <w:marTop w:val="0"/>
                              <w:marBottom w:val="0"/>
                              <w:divBdr>
                                <w:top w:val="none" w:sz="0" w:space="0" w:color="auto"/>
                                <w:left w:val="none" w:sz="0" w:space="0" w:color="auto"/>
                                <w:bottom w:val="none" w:sz="0" w:space="0" w:color="auto"/>
                                <w:right w:val="none" w:sz="0" w:space="0" w:color="auto"/>
                              </w:divBdr>
                              <w:divsChild>
                                <w:div w:id="11991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0601">
                  <w:marLeft w:val="0"/>
                  <w:marRight w:val="0"/>
                  <w:marTop w:val="0"/>
                  <w:marBottom w:val="0"/>
                  <w:divBdr>
                    <w:top w:val="none" w:sz="0" w:space="0" w:color="auto"/>
                    <w:left w:val="none" w:sz="0" w:space="0" w:color="auto"/>
                    <w:bottom w:val="none" w:sz="0" w:space="0" w:color="auto"/>
                    <w:right w:val="none" w:sz="0" w:space="0" w:color="auto"/>
                  </w:divBdr>
                  <w:divsChild>
                    <w:div w:id="67391433">
                      <w:marLeft w:val="0"/>
                      <w:marRight w:val="0"/>
                      <w:marTop w:val="0"/>
                      <w:marBottom w:val="0"/>
                      <w:divBdr>
                        <w:top w:val="none" w:sz="0" w:space="0" w:color="auto"/>
                        <w:left w:val="none" w:sz="0" w:space="0" w:color="auto"/>
                        <w:bottom w:val="none" w:sz="0" w:space="0" w:color="auto"/>
                        <w:right w:val="none" w:sz="0" w:space="0" w:color="auto"/>
                      </w:divBdr>
                      <w:divsChild>
                        <w:div w:id="594942324">
                          <w:marLeft w:val="0"/>
                          <w:marRight w:val="0"/>
                          <w:marTop w:val="0"/>
                          <w:marBottom w:val="0"/>
                          <w:divBdr>
                            <w:top w:val="none" w:sz="0" w:space="0" w:color="auto"/>
                            <w:left w:val="none" w:sz="0" w:space="0" w:color="auto"/>
                            <w:bottom w:val="none" w:sz="0" w:space="0" w:color="auto"/>
                            <w:right w:val="none" w:sz="0" w:space="0" w:color="auto"/>
                          </w:divBdr>
                        </w:div>
                      </w:divsChild>
                    </w:div>
                    <w:div w:id="173816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319298">
          <w:marLeft w:val="0"/>
          <w:marRight w:val="0"/>
          <w:marTop w:val="0"/>
          <w:marBottom w:val="0"/>
          <w:divBdr>
            <w:top w:val="none" w:sz="0" w:space="0" w:color="auto"/>
            <w:left w:val="none" w:sz="0" w:space="0" w:color="auto"/>
            <w:bottom w:val="none" w:sz="0" w:space="0" w:color="auto"/>
            <w:right w:val="none" w:sz="0" w:space="0" w:color="auto"/>
          </w:divBdr>
          <w:divsChild>
            <w:div w:id="1083794938">
              <w:marLeft w:val="0"/>
              <w:marRight w:val="0"/>
              <w:marTop w:val="0"/>
              <w:marBottom w:val="0"/>
              <w:divBdr>
                <w:top w:val="none" w:sz="0" w:space="0" w:color="auto"/>
                <w:left w:val="none" w:sz="0" w:space="0" w:color="auto"/>
                <w:bottom w:val="none" w:sz="0" w:space="0" w:color="auto"/>
                <w:right w:val="none" w:sz="0" w:space="0" w:color="auto"/>
              </w:divBdr>
              <w:divsChild>
                <w:div w:id="1374841371">
                  <w:marLeft w:val="0"/>
                  <w:marRight w:val="0"/>
                  <w:marTop w:val="0"/>
                  <w:marBottom w:val="0"/>
                  <w:divBdr>
                    <w:top w:val="none" w:sz="0" w:space="0" w:color="auto"/>
                    <w:left w:val="none" w:sz="0" w:space="0" w:color="auto"/>
                    <w:bottom w:val="none" w:sz="0" w:space="0" w:color="auto"/>
                    <w:right w:val="none" w:sz="0" w:space="0" w:color="auto"/>
                  </w:divBdr>
                  <w:divsChild>
                    <w:div w:id="771978177">
                      <w:marLeft w:val="0"/>
                      <w:marRight w:val="0"/>
                      <w:marTop w:val="0"/>
                      <w:marBottom w:val="0"/>
                      <w:divBdr>
                        <w:top w:val="none" w:sz="0" w:space="0" w:color="auto"/>
                        <w:left w:val="none" w:sz="0" w:space="0" w:color="auto"/>
                        <w:bottom w:val="none" w:sz="0" w:space="0" w:color="auto"/>
                        <w:right w:val="none" w:sz="0" w:space="0" w:color="auto"/>
                      </w:divBdr>
                      <w:divsChild>
                        <w:div w:id="312877129">
                          <w:marLeft w:val="0"/>
                          <w:marRight w:val="0"/>
                          <w:marTop w:val="0"/>
                          <w:marBottom w:val="0"/>
                          <w:divBdr>
                            <w:top w:val="none" w:sz="0" w:space="0" w:color="auto"/>
                            <w:left w:val="none" w:sz="0" w:space="0" w:color="auto"/>
                            <w:bottom w:val="none" w:sz="0" w:space="0" w:color="auto"/>
                            <w:right w:val="none" w:sz="0" w:space="0" w:color="auto"/>
                          </w:divBdr>
                          <w:divsChild>
                            <w:div w:id="760179593">
                              <w:marLeft w:val="0"/>
                              <w:marRight w:val="0"/>
                              <w:marTop w:val="0"/>
                              <w:marBottom w:val="0"/>
                              <w:divBdr>
                                <w:top w:val="none" w:sz="0" w:space="0" w:color="auto"/>
                                <w:left w:val="none" w:sz="0" w:space="0" w:color="auto"/>
                                <w:bottom w:val="none" w:sz="0" w:space="0" w:color="auto"/>
                                <w:right w:val="none" w:sz="0" w:space="0" w:color="auto"/>
                              </w:divBdr>
                              <w:divsChild>
                                <w:div w:id="579365470">
                                  <w:marLeft w:val="0"/>
                                  <w:marRight w:val="0"/>
                                  <w:marTop w:val="0"/>
                                  <w:marBottom w:val="0"/>
                                  <w:divBdr>
                                    <w:top w:val="none" w:sz="0" w:space="0" w:color="auto"/>
                                    <w:left w:val="none" w:sz="0" w:space="0" w:color="auto"/>
                                    <w:bottom w:val="none" w:sz="0" w:space="0" w:color="auto"/>
                                    <w:right w:val="none" w:sz="0" w:space="0" w:color="auto"/>
                                  </w:divBdr>
                                  <w:divsChild>
                                    <w:div w:id="2026050482">
                                      <w:marLeft w:val="0"/>
                                      <w:marRight w:val="0"/>
                                      <w:marTop w:val="0"/>
                                      <w:marBottom w:val="0"/>
                                      <w:divBdr>
                                        <w:top w:val="none" w:sz="0" w:space="0" w:color="auto"/>
                                        <w:left w:val="none" w:sz="0" w:space="0" w:color="auto"/>
                                        <w:bottom w:val="none" w:sz="0" w:space="0" w:color="auto"/>
                                        <w:right w:val="none" w:sz="0" w:space="0" w:color="auto"/>
                                      </w:divBdr>
                                      <w:divsChild>
                                        <w:div w:id="16532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689386">
          <w:marLeft w:val="0"/>
          <w:marRight w:val="0"/>
          <w:marTop w:val="0"/>
          <w:marBottom w:val="0"/>
          <w:divBdr>
            <w:top w:val="none" w:sz="0" w:space="0" w:color="auto"/>
            <w:left w:val="none" w:sz="0" w:space="0" w:color="auto"/>
            <w:bottom w:val="none" w:sz="0" w:space="0" w:color="auto"/>
            <w:right w:val="none" w:sz="0" w:space="0" w:color="auto"/>
          </w:divBdr>
          <w:divsChild>
            <w:div w:id="1264218709">
              <w:marLeft w:val="0"/>
              <w:marRight w:val="0"/>
              <w:marTop w:val="0"/>
              <w:marBottom w:val="0"/>
              <w:divBdr>
                <w:top w:val="none" w:sz="0" w:space="0" w:color="auto"/>
                <w:left w:val="none" w:sz="0" w:space="0" w:color="auto"/>
                <w:bottom w:val="none" w:sz="0" w:space="0" w:color="auto"/>
                <w:right w:val="none" w:sz="0" w:space="0" w:color="auto"/>
              </w:divBdr>
              <w:divsChild>
                <w:div w:id="1793356506">
                  <w:marLeft w:val="0"/>
                  <w:marRight w:val="0"/>
                  <w:marTop w:val="0"/>
                  <w:marBottom w:val="0"/>
                  <w:divBdr>
                    <w:top w:val="none" w:sz="0" w:space="0" w:color="auto"/>
                    <w:left w:val="none" w:sz="0" w:space="0" w:color="auto"/>
                    <w:bottom w:val="none" w:sz="0" w:space="0" w:color="auto"/>
                    <w:right w:val="none" w:sz="0" w:space="0" w:color="auto"/>
                  </w:divBdr>
                  <w:divsChild>
                    <w:div w:id="17067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89564">
          <w:marLeft w:val="0"/>
          <w:marRight w:val="0"/>
          <w:marTop w:val="0"/>
          <w:marBottom w:val="0"/>
          <w:divBdr>
            <w:top w:val="none" w:sz="0" w:space="0" w:color="auto"/>
            <w:left w:val="none" w:sz="0" w:space="0" w:color="auto"/>
            <w:bottom w:val="none" w:sz="0" w:space="0" w:color="auto"/>
            <w:right w:val="none" w:sz="0" w:space="0" w:color="auto"/>
          </w:divBdr>
          <w:divsChild>
            <w:div w:id="1728340764">
              <w:marLeft w:val="0"/>
              <w:marRight w:val="0"/>
              <w:marTop w:val="0"/>
              <w:marBottom w:val="0"/>
              <w:divBdr>
                <w:top w:val="none" w:sz="0" w:space="0" w:color="auto"/>
                <w:left w:val="none" w:sz="0" w:space="0" w:color="auto"/>
                <w:bottom w:val="none" w:sz="0" w:space="0" w:color="auto"/>
                <w:right w:val="none" w:sz="0" w:space="0" w:color="auto"/>
              </w:divBdr>
              <w:divsChild>
                <w:div w:id="2063479614">
                  <w:marLeft w:val="0"/>
                  <w:marRight w:val="0"/>
                  <w:marTop w:val="0"/>
                  <w:marBottom w:val="0"/>
                  <w:divBdr>
                    <w:top w:val="none" w:sz="0" w:space="0" w:color="auto"/>
                    <w:left w:val="none" w:sz="0" w:space="0" w:color="auto"/>
                    <w:bottom w:val="none" w:sz="0" w:space="0" w:color="auto"/>
                    <w:right w:val="none" w:sz="0" w:space="0" w:color="auto"/>
                  </w:divBdr>
                  <w:divsChild>
                    <w:div w:id="72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0985">
          <w:marLeft w:val="0"/>
          <w:marRight w:val="0"/>
          <w:marTop w:val="0"/>
          <w:marBottom w:val="0"/>
          <w:divBdr>
            <w:top w:val="none" w:sz="0" w:space="0" w:color="auto"/>
            <w:left w:val="none" w:sz="0" w:space="0" w:color="auto"/>
            <w:bottom w:val="none" w:sz="0" w:space="0" w:color="auto"/>
            <w:right w:val="none" w:sz="0" w:space="0" w:color="auto"/>
          </w:divBdr>
          <w:divsChild>
            <w:div w:id="150878714">
              <w:marLeft w:val="0"/>
              <w:marRight w:val="0"/>
              <w:marTop w:val="0"/>
              <w:marBottom w:val="0"/>
              <w:divBdr>
                <w:top w:val="none" w:sz="0" w:space="0" w:color="auto"/>
                <w:left w:val="none" w:sz="0" w:space="0" w:color="auto"/>
                <w:bottom w:val="none" w:sz="0" w:space="0" w:color="auto"/>
                <w:right w:val="none" w:sz="0" w:space="0" w:color="auto"/>
              </w:divBdr>
              <w:divsChild>
                <w:div w:id="1570457025">
                  <w:marLeft w:val="0"/>
                  <w:marRight w:val="0"/>
                  <w:marTop w:val="0"/>
                  <w:marBottom w:val="0"/>
                  <w:divBdr>
                    <w:top w:val="none" w:sz="0" w:space="0" w:color="auto"/>
                    <w:left w:val="none" w:sz="0" w:space="0" w:color="auto"/>
                    <w:bottom w:val="none" w:sz="0" w:space="0" w:color="auto"/>
                    <w:right w:val="none" w:sz="0" w:space="0" w:color="auto"/>
                  </w:divBdr>
                  <w:divsChild>
                    <w:div w:id="9763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80120">
          <w:marLeft w:val="0"/>
          <w:marRight w:val="0"/>
          <w:marTop w:val="0"/>
          <w:marBottom w:val="0"/>
          <w:divBdr>
            <w:top w:val="none" w:sz="0" w:space="0" w:color="auto"/>
            <w:left w:val="none" w:sz="0" w:space="0" w:color="auto"/>
            <w:bottom w:val="none" w:sz="0" w:space="0" w:color="auto"/>
            <w:right w:val="none" w:sz="0" w:space="0" w:color="auto"/>
          </w:divBdr>
          <w:divsChild>
            <w:div w:id="860319774">
              <w:marLeft w:val="0"/>
              <w:marRight w:val="0"/>
              <w:marTop w:val="0"/>
              <w:marBottom w:val="0"/>
              <w:divBdr>
                <w:top w:val="none" w:sz="0" w:space="0" w:color="auto"/>
                <w:left w:val="none" w:sz="0" w:space="0" w:color="auto"/>
                <w:bottom w:val="none" w:sz="0" w:space="0" w:color="auto"/>
                <w:right w:val="none" w:sz="0" w:space="0" w:color="auto"/>
              </w:divBdr>
              <w:divsChild>
                <w:div w:id="1429421188">
                  <w:marLeft w:val="0"/>
                  <w:marRight w:val="0"/>
                  <w:marTop w:val="0"/>
                  <w:marBottom w:val="0"/>
                  <w:divBdr>
                    <w:top w:val="none" w:sz="0" w:space="0" w:color="auto"/>
                    <w:left w:val="none" w:sz="0" w:space="0" w:color="auto"/>
                    <w:bottom w:val="none" w:sz="0" w:space="0" w:color="auto"/>
                    <w:right w:val="none" w:sz="0" w:space="0" w:color="auto"/>
                  </w:divBdr>
                  <w:divsChild>
                    <w:div w:id="1249000704">
                      <w:marLeft w:val="0"/>
                      <w:marRight w:val="0"/>
                      <w:marTop w:val="0"/>
                      <w:marBottom w:val="0"/>
                      <w:divBdr>
                        <w:top w:val="none" w:sz="0" w:space="0" w:color="auto"/>
                        <w:left w:val="none" w:sz="0" w:space="0" w:color="auto"/>
                        <w:bottom w:val="none" w:sz="0" w:space="0" w:color="auto"/>
                        <w:right w:val="none" w:sz="0" w:space="0" w:color="auto"/>
                      </w:divBdr>
                      <w:divsChild>
                        <w:div w:id="407658204">
                          <w:marLeft w:val="0"/>
                          <w:marRight w:val="0"/>
                          <w:marTop w:val="0"/>
                          <w:marBottom w:val="0"/>
                          <w:divBdr>
                            <w:top w:val="none" w:sz="0" w:space="0" w:color="auto"/>
                            <w:left w:val="none" w:sz="0" w:space="0" w:color="auto"/>
                            <w:bottom w:val="none" w:sz="0" w:space="0" w:color="auto"/>
                            <w:right w:val="none" w:sz="0" w:space="0" w:color="auto"/>
                          </w:divBdr>
                          <w:divsChild>
                            <w:div w:id="1508785774">
                              <w:marLeft w:val="0"/>
                              <w:marRight w:val="0"/>
                              <w:marTop w:val="0"/>
                              <w:marBottom w:val="0"/>
                              <w:divBdr>
                                <w:top w:val="none" w:sz="0" w:space="0" w:color="auto"/>
                                <w:left w:val="none" w:sz="0" w:space="0" w:color="auto"/>
                                <w:bottom w:val="none" w:sz="0" w:space="0" w:color="auto"/>
                                <w:right w:val="none" w:sz="0" w:space="0" w:color="auto"/>
                              </w:divBdr>
                              <w:divsChild>
                                <w:div w:id="193353766">
                                  <w:marLeft w:val="0"/>
                                  <w:marRight w:val="0"/>
                                  <w:marTop w:val="0"/>
                                  <w:marBottom w:val="0"/>
                                  <w:divBdr>
                                    <w:top w:val="none" w:sz="0" w:space="0" w:color="auto"/>
                                    <w:left w:val="none" w:sz="0" w:space="0" w:color="auto"/>
                                    <w:bottom w:val="none" w:sz="0" w:space="0" w:color="auto"/>
                                    <w:right w:val="none" w:sz="0" w:space="0" w:color="auto"/>
                                  </w:divBdr>
                                  <w:divsChild>
                                    <w:div w:id="1036464549">
                                      <w:marLeft w:val="0"/>
                                      <w:marRight w:val="0"/>
                                      <w:marTop w:val="0"/>
                                      <w:marBottom w:val="0"/>
                                      <w:divBdr>
                                        <w:top w:val="none" w:sz="0" w:space="0" w:color="auto"/>
                                        <w:left w:val="none" w:sz="0" w:space="0" w:color="auto"/>
                                        <w:bottom w:val="none" w:sz="0" w:space="0" w:color="auto"/>
                                        <w:right w:val="none" w:sz="0" w:space="0" w:color="auto"/>
                                      </w:divBdr>
                                      <w:divsChild>
                                        <w:div w:id="14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847447">
          <w:marLeft w:val="0"/>
          <w:marRight w:val="0"/>
          <w:marTop w:val="0"/>
          <w:marBottom w:val="0"/>
          <w:divBdr>
            <w:top w:val="none" w:sz="0" w:space="0" w:color="auto"/>
            <w:left w:val="none" w:sz="0" w:space="0" w:color="auto"/>
            <w:bottom w:val="none" w:sz="0" w:space="0" w:color="auto"/>
            <w:right w:val="none" w:sz="0" w:space="0" w:color="auto"/>
          </w:divBdr>
          <w:divsChild>
            <w:div w:id="776297450">
              <w:marLeft w:val="0"/>
              <w:marRight w:val="0"/>
              <w:marTop w:val="0"/>
              <w:marBottom w:val="0"/>
              <w:divBdr>
                <w:top w:val="none" w:sz="0" w:space="0" w:color="auto"/>
                <w:left w:val="none" w:sz="0" w:space="0" w:color="auto"/>
                <w:bottom w:val="none" w:sz="0" w:space="0" w:color="auto"/>
                <w:right w:val="none" w:sz="0" w:space="0" w:color="auto"/>
              </w:divBdr>
              <w:divsChild>
                <w:div w:id="1949314860">
                  <w:marLeft w:val="0"/>
                  <w:marRight w:val="0"/>
                  <w:marTop w:val="0"/>
                  <w:marBottom w:val="0"/>
                  <w:divBdr>
                    <w:top w:val="none" w:sz="0" w:space="0" w:color="auto"/>
                    <w:left w:val="none" w:sz="0" w:space="0" w:color="auto"/>
                    <w:bottom w:val="none" w:sz="0" w:space="0" w:color="auto"/>
                    <w:right w:val="none" w:sz="0" w:space="0" w:color="auto"/>
                  </w:divBdr>
                  <w:divsChild>
                    <w:div w:id="6442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22276">
          <w:marLeft w:val="0"/>
          <w:marRight w:val="0"/>
          <w:marTop w:val="0"/>
          <w:marBottom w:val="0"/>
          <w:divBdr>
            <w:top w:val="none" w:sz="0" w:space="0" w:color="auto"/>
            <w:left w:val="none" w:sz="0" w:space="0" w:color="auto"/>
            <w:bottom w:val="none" w:sz="0" w:space="0" w:color="auto"/>
            <w:right w:val="none" w:sz="0" w:space="0" w:color="auto"/>
          </w:divBdr>
          <w:divsChild>
            <w:div w:id="1208375514">
              <w:marLeft w:val="0"/>
              <w:marRight w:val="0"/>
              <w:marTop w:val="0"/>
              <w:marBottom w:val="0"/>
              <w:divBdr>
                <w:top w:val="none" w:sz="0" w:space="0" w:color="auto"/>
                <w:left w:val="none" w:sz="0" w:space="0" w:color="auto"/>
                <w:bottom w:val="none" w:sz="0" w:space="0" w:color="auto"/>
                <w:right w:val="none" w:sz="0" w:space="0" w:color="auto"/>
              </w:divBdr>
              <w:divsChild>
                <w:div w:id="1319379885">
                  <w:marLeft w:val="0"/>
                  <w:marRight w:val="0"/>
                  <w:marTop w:val="0"/>
                  <w:marBottom w:val="0"/>
                  <w:divBdr>
                    <w:top w:val="none" w:sz="0" w:space="0" w:color="auto"/>
                    <w:left w:val="none" w:sz="0" w:space="0" w:color="auto"/>
                    <w:bottom w:val="none" w:sz="0" w:space="0" w:color="auto"/>
                    <w:right w:val="none" w:sz="0" w:space="0" w:color="auto"/>
                  </w:divBdr>
                  <w:divsChild>
                    <w:div w:id="28462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77540">
          <w:marLeft w:val="0"/>
          <w:marRight w:val="0"/>
          <w:marTop w:val="0"/>
          <w:marBottom w:val="0"/>
          <w:divBdr>
            <w:top w:val="none" w:sz="0" w:space="0" w:color="auto"/>
            <w:left w:val="none" w:sz="0" w:space="0" w:color="auto"/>
            <w:bottom w:val="none" w:sz="0" w:space="0" w:color="auto"/>
            <w:right w:val="none" w:sz="0" w:space="0" w:color="auto"/>
          </w:divBdr>
          <w:divsChild>
            <w:div w:id="843933672">
              <w:marLeft w:val="0"/>
              <w:marRight w:val="0"/>
              <w:marTop w:val="0"/>
              <w:marBottom w:val="0"/>
              <w:divBdr>
                <w:top w:val="none" w:sz="0" w:space="0" w:color="auto"/>
                <w:left w:val="none" w:sz="0" w:space="0" w:color="auto"/>
                <w:bottom w:val="none" w:sz="0" w:space="0" w:color="auto"/>
                <w:right w:val="none" w:sz="0" w:space="0" w:color="auto"/>
              </w:divBdr>
              <w:divsChild>
                <w:div w:id="340400518">
                  <w:marLeft w:val="0"/>
                  <w:marRight w:val="0"/>
                  <w:marTop w:val="0"/>
                  <w:marBottom w:val="0"/>
                  <w:divBdr>
                    <w:top w:val="none" w:sz="0" w:space="0" w:color="auto"/>
                    <w:left w:val="none" w:sz="0" w:space="0" w:color="auto"/>
                    <w:bottom w:val="none" w:sz="0" w:space="0" w:color="auto"/>
                    <w:right w:val="none" w:sz="0" w:space="0" w:color="auto"/>
                  </w:divBdr>
                  <w:divsChild>
                    <w:div w:id="1207402459">
                      <w:marLeft w:val="0"/>
                      <w:marRight w:val="0"/>
                      <w:marTop w:val="0"/>
                      <w:marBottom w:val="0"/>
                      <w:divBdr>
                        <w:top w:val="none" w:sz="0" w:space="0" w:color="auto"/>
                        <w:left w:val="none" w:sz="0" w:space="0" w:color="auto"/>
                        <w:bottom w:val="none" w:sz="0" w:space="0" w:color="auto"/>
                        <w:right w:val="none" w:sz="0" w:space="0" w:color="auto"/>
                      </w:divBdr>
                      <w:divsChild>
                        <w:div w:id="2059544564">
                          <w:marLeft w:val="0"/>
                          <w:marRight w:val="0"/>
                          <w:marTop w:val="0"/>
                          <w:marBottom w:val="0"/>
                          <w:divBdr>
                            <w:top w:val="none" w:sz="0" w:space="0" w:color="auto"/>
                            <w:left w:val="none" w:sz="0" w:space="0" w:color="auto"/>
                            <w:bottom w:val="none" w:sz="0" w:space="0" w:color="auto"/>
                            <w:right w:val="none" w:sz="0" w:space="0" w:color="auto"/>
                          </w:divBdr>
                          <w:divsChild>
                            <w:div w:id="1999261708">
                              <w:marLeft w:val="0"/>
                              <w:marRight w:val="0"/>
                              <w:marTop w:val="0"/>
                              <w:marBottom w:val="0"/>
                              <w:divBdr>
                                <w:top w:val="none" w:sz="0" w:space="0" w:color="auto"/>
                                <w:left w:val="none" w:sz="0" w:space="0" w:color="auto"/>
                                <w:bottom w:val="none" w:sz="0" w:space="0" w:color="auto"/>
                                <w:right w:val="none" w:sz="0" w:space="0" w:color="auto"/>
                              </w:divBdr>
                              <w:divsChild>
                                <w:div w:id="2110543918">
                                  <w:marLeft w:val="0"/>
                                  <w:marRight w:val="0"/>
                                  <w:marTop w:val="0"/>
                                  <w:marBottom w:val="0"/>
                                  <w:divBdr>
                                    <w:top w:val="none" w:sz="0" w:space="0" w:color="auto"/>
                                    <w:left w:val="none" w:sz="0" w:space="0" w:color="auto"/>
                                    <w:bottom w:val="none" w:sz="0" w:space="0" w:color="auto"/>
                                    <w:right w:val="none" w:sz="0" w:space="0" w:color="auto"/>
                                  </w:divBdr>
                                  <w:divsChild>
                                    <w:div w:id="1687707207">
                                      <w:marLeft w:val="0"/>
                                      <w:marRight w:val="0"/>
                                      <w:marTop w:val="0"/>
                                      <w:marBottom w:val="0"/>
                                      <w:divBdr>
                                        <w:top w:val="none" w:sz="0" w:space="0" w:color="auto"/>
                                        <w:left w:val="none" w:sz="0" w:space="0" w:color="auto"/>
                                        <w:bottom w:val="none" w:sz="0" w:space="0" w:color="auto"/>
                                        <w:right w:val="none" w:sz="0" w:space="0" w:color="auto"/>
                                      </w:divBdr>
                                      <w:divsChild>
                                        <w:div w:id="6330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698598">
          <w:marLeft w:val="0"/>
          <w:marRight w:val="0"/>
          <w:marTop w:val="0"/>
          <w:marBottom w:val="0"/>
          <w:divBdr>
            <w:top w:val="none" w:sz="0" w:space="0" w:color="auto"/>
            <w:left w:val="none" w:sz="0" w:space="0" w:color="auto"/>
            <w:bottom w:val="none" w:sz="0" w:space="0" w:color="auto"/>
            <w:right w:val="none" w:sz="0" w:space="0" w:color="auto"/>
          </w:divBdr>
          <w:divsChild>
            <w:div w:id="2042776827">
              <w:marLeft w:val="0"/>
              <w:marRight w:val="0"/>
              <w:marTop w:val="0"/>
              <w:marBottom w:val="0"/>
              <w:divBdr>
                <w:top w:val="none" w:sz="0" w:space="0" w:color="auto"/>
                <w:left w:val="none" w:sz="0" w:space="0" w:color="auto"/>
                <w:bottom w:val="none" w:sz="0" w:space="0" w:color="auto"/>
                <w:right w:val="none" w:sz="0" w:space="0" w:color="auto"/>
              </w:divBdr>
              <w:divsChild>
                <w:div w:id="84303515">
                  <w:marLeft w:val="0"/>
                  <w:marRight w:val="0"/>
                  <w:marTop w:val="0"/>
                  <w:marBottom w:val="0"/>
                  <w:divBdr>
                    <w:top w:val="none" w:sz="0" w:space="0" w:color="auto"/>
                    <w:left w:val="none" w:sz="0" w:space="0" w:color="auto"/>
                    <w:bottom w:val="none" w:sz="0" w:space="0" w:color="auto"/>
                    <w:right w:val="none" w:sz="0" w:space="0" w:color="auto"/>
                  </w:divBdr>
                  <w:divsChild>
                    <w:div w:id="1725180954">
                      <w:marLeft w:val="0"/>
                      <w:marRight w:val="0"/>
                      <w:marTop w:val="0"/>
                      <w:marBottom w:val="0"/>
                      <w:divBdr>
                        <w:top w:val="none" w:sz="0" w:space="0" w:color="auto"/>
                        <w:left w:val="none" w:sz="0" w:space="0" w:color="auto"/>
                        <w:bottom w:val="none" w:sz="0" w:space="0" w:color="auto"/>
                        <w:right w:val="none" w:sz="0" w:space="0" w:color="auto"/>
                      </w:divBdr>
                      <w:divsChild>
                        <w:div w:id="1997801085">
                          <w:marLeft w:val="0"/>
                          <w:marRight w:val="0"/>
                          <w:marTop w:val="0"/>
                          <w:marBottom w:val="0"/>
                          <w:divBdr>
                            <w:top w:val="none" w:sz="0" w:space="0" w:color="auto"/>
                            <w:left w:val="none" w:sz="0" w:space="0" w:color="auto"/>
                            <w:bottom w:val="none" w:sz="0" w:space="0" w:color="auto"/>
                            <w:right w:val="none" w:sz="0" w:space="0" w:color="auto"/>
                          </w:divBdr>
                          <w:divsChild>
                            <w:div w:id="13628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549766">
          <w:marLeft w:val="0"/>
          <w:marRight w:val="0"/>
          <w:marTop w:val="0"/>
          <w:marBottom w:val="0"/>
          <w:divBdr>
            <w:top w:val="none" w:sz="0" w:space="0" w:color="auto"/>
            <w:left w:val="none" w:sz="0" w:space="0" w:color="auto"/>
            <w:bottom w:val="none" w:sz="0" w:space="0" w:color="auto"/>
            <w:right w:val="none" w:sz="0" w:space="0" w:color="auto"/>
          </w:divBdr>
          <w:divsChild>
            <w:div w:id="943534883">
              <w:marLeft w:val="0"/>
              <w:marRight w:val="0"/>
              <w:marTop w:val="0"/>
              <w:marBottom w:val="0"/>
              <w:divBdr>
                <w:top w:val="none" w:sz="0" w:space="0" w:color="auto"/>
                <w:left w:val="none" w:sz="0" w:space="0" w:color="auto"/>
                <w:bottom w:val="none" w:sz="0" w:space="0" w:color="auto"/>
                <w:right w:val="none" w:sz="0" w:space="0" w:color="auto"/>
              </w:divBdr>
              <w:divsChild>
                <w:div w:id="495535954">
                  <w:marLeft w:val="0"/>
                  <w:marRight w:val="0"/>
                  <w:marTop w:val="0"/>
                  <w:marBottom w:val="0"/>
                  <w:divBdr>
                    <w:top w:val="none" w:sz="0" w:space="0" w:color="auto"/>
                    <w:left w:val="none" w:sz="0" w:space="0" w:color="auto"/>
                    <w:bottom w:val="none" w:sz="0" w:space="0" w:color="auto"/>
                    <w:right w:val="none" w:sz="0" w:space="0" w:color="auto"/>
                  </w:divBdr>
                  <w:divsChild>
                    <w:div w:id="302542399">
                      <w:marLeft w:val="0"/>
                      <w:marRight w:val="0"/>
                      <w:marTop w:val="0"/>
                      <w:marBottom w:val="0"/>
                      <w:divBdr>
                        <w:top w:val="none" w:sz="0" w:space="0" w:color="auto"/>
                        <w:left w:val="none" w:sz="0" w:space="0" w:color="auto"/>
                        <w:bottom w:val="none" w:sz="0" w:space="0" w:color="auto"/>
                        <w:right w:val="none" w:sz="0" w:space="0" w:color="auto"/>
                      </w:divBdr>
                      <w:divsChild>
                        <w:div w:id="736824802">
                          <w:marLeft w:val="0"/>
                          <w:marRight w:val="0"/>
                          <w:marTop w:val="0"/>
                          <w:marBottom w:val="0"/>
                          <w:divBdr>
                            <w:top w:val="none" w:sz="0" w:space="0" w:color="auto"/>
                            <w:left w:val="none" w:sz="0" w:space="0" w:color="auto"/>
                            <w:bottom w:val="none" w:sz="0" w:space="0" w:color="auto"/>
                            <w:right w:val="none" w:sz="0" w:space="0" w:color="auto"/>
                          </w:divBdr>
                          <w:divsChild>
                            <w:div w:id="19671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765812">
          <w:marLeft w:val="0"/>
          <w:marRight w:val="0"/>
          <w:marTop w:val="0"/>
          <w:marBottom w:val="0"/>
          <w:divBdr>
            <w:top w:val="none" w:sz="0" w:space="0" w:color="auto"/>
            <w:left w:val="none" w:sz="0" w:space="0" w:color="auto"/>
            <w:bottom w:val="none" w:sz="0" w:space="0" w:color="auto"/>
            <w:right w:val="none" w:sz="0" w:space="0" w:color="auto"/>
          </w:divBdr>
          <w:divsChild>
            <w:div w:id="30767121">
              <w:marLeft w:val="0"/>
              <w:marRight w:val="0"/>
              <w:marTop w:val="0"/>
              <w:marBottom w:val="0"/>
              <w:divBdr>
                <w:top w:val="none" w:sz="0" w:space="0" w:color="auto"/>
                <w:left w:val="none" w:sz="0" w:space="0" w:color="auto"/>
                <w:bottom w:val="none" w:sz="0" w:space="0" w:color="auto"/>
                <w:right w:val="none" w:sz="0" w:space="0" w:color="auto"/>
              </w:divBdr>
              <w:divsChild>
                <w:div w:id="1874076815">
                  <w:marLeft w:val="0"/>
                  <w:marRight w:val="0"/>
                  <w:marTop w:val="0"/>
                  <w:marBottom w:val="0"/>
                  <w:divBdr>
                    <w:top w:val="none" w:sz="0" w:space="0" w:color="auto"/>
                    <w:left w:val="none" w:sz="0" w:space="0" w:color="auto"/>
                    <w:bottom w:val="none" w:sz="0" w:space="0" w:color="auto"/>
                    <w:right w:val="none" w:sz="0" w:space="0" w:color="auto"/>
                  </w:divBdr>
                  <w:divsChild>
                    <w:div w:id="1374308013">
                      <w:marLeft w:val="0"/>
                      <w:marRight w:val="0"/>
                      <w:marTop w:val="0"/>
                      <w:marBottom w:val="0"/>
                      <w:divBdr>
                        <w:top w:val="none" w:sz="0" w:space="0" w:color="auto"/>
                        <w:left w:val="none" w:sz="0" w:space="0" w:color="auto"/>
                        <w:bottom w:val="none" w:sz="0" w:space="0" w:color="auto"/>
                        <w:right w:val="none" w:sz="0" w:space="0" w:color="auto"/>
                      </w:divBdr>
                      <w:divsChild>
                        <w:div w:id="1195650130">
                          <w:marLeft w:val="0"/>
                          <w:marRight w:val="0"/>
                          <w:marTop w:val="0"/>
                          <w:marBottom w:val="0"/>
                          <w:divBdr>
                            <w:top w:val="none" w:sz="0" w:space="0" w:color="auto"/>
                            <w:left w:val="none" w:sz="0" w:space="0" w:color="auto"/>
                            <w:bottom w:val="none" w:sz="0" w:space="0" w:color="auto"/>
                            <w:right w:val="none" w:sz="0" w:space="0" w:color="auto"/>
                          </w:divBdr>
                          <w:divsChild>
                            <w:div w:id="1801529352">
                              <w:marLeft w:val="0"/>
                              <w:marRight w:val="0"/>
                              <w:marTop w:val="0"/>
                              <w:marBottom w:val="0"/>
                              <w:divBdr>
                                <w:top w:val="none" w:sz="0" w:space="0" w:color="auto"/>
                                <w:left w:val="none" w:sz="0" w:space="0" w:color="auto"/>
                                <w:bottom w:val="none" w:sz="0" w:space="0" w:color="auto"/>
                                <w:right w:val="none" w:sz="0" w:space="0" w:color="auto"/>
                              </w:divBdr>
                              <w:divsChild>
                                <w:div w:id="816580091">
                                  <w:marLeft w:val="0"/>
                                  <w:marRight w:val="0"/>
                                  <w:marTop w:val="0"/>
                                  <w:marBottom w:val="0"/>
                                  <w:divBdr>
                                    <w:top w:val="none" w:sz="0" w:space="0" w:color="auto"/>
                                    <w:left w:val="none" w:sz="0" w:space="0" w:color="auto"/>
                                    <w:bottom w:val="none" w:sz="0" w:space="0" w:color="auto"/>
                                    <w:right w:val="none" w:sz="0" w:space="0" w:color="auto"/>
                                  </w:divBdr>
                                  <w:divsChild>
                                    <w:div w:id="5559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0744">
          <w:marLeft w:val="0"/>
          <w:marRight w:val="0"/>
          <w:marTop w:val="0"/>
          <w:marBottom w:val="0"/>
          <w:divBdr>
            <w:top w:val="none" w:sz="0" w:space="0" w:color="auto"/>
            <w:left w:val="none" w:sz="0" w:space="0" w:color="auto"/>
            <w:bottom w:val="none" w:sz="0" w:space="0" w:color="auto"/>
            <w:right w:val="none" w:sz="0" w:space="0" w:color="auto"/>
          </w:divBdr>
          <w:divsChild>
            <w:div w:id="666593259">
              <w:marLeft w:val="0"/>
              <w:marRight w:val="0"/>
              <w:marTop w:val="0"/>
              <w:marBottom w:val="0"/>
              <w:divBdr>
                <w:top w:val="none" w:sz="0" w:space="0" w:color="auto"/>
                <w:left w:val="none" w:sz="0" w:space="0" w:color="auto"/>
                <w:bottom w:val="none" w:sz="0" w:space="0" w:color="auto"/>
                <w:right w:val="none" w:sz="0" w:space="0" w:color="auto"/>
              </w:divBdr>
              <w:divsChild>
                <w:div w:id="1438600475">
                  <w:marLeft w:val="0"/>
                  <w:marRight w:val="0"/>
                  <w:marTop w:val="0"/>
                  <w:marBottom w:val="0"/>
                  <w:divBdr>
                    <w:top w:val="none" w:sz="0" w:space="0" w:color="auto"/>
                    <w:left w:val="none" w:sz="0" w:space="0" w:color="auto"/>
                    <w:bottom w:val="none" w:sz="0" w:space="0" w:color="auto"/>
                    <w:right w:val="none" w:sz="0" w:space="0" w:color="auto"/>
                  </w:divBdr>
                  <w:divsChild>
                    <w:div w:id="924413268">
                      <w:marLeft w:val="0"/>
                      <w:marRight w:val="0"/>
                      <w:marTop w:val="0"/>
                      <w:marBottom w:val="0"/>
                      <w:divBdr>
                        <w:top w:val="none" w:sz="0" w:space="0" w:color="auto"/>
                        <w:left w:val="none" w:sz="0" w:space="0" w:color="auto"/>
                        <w:bottom w:val="none" w:sz="0" w:space="0" w:color="auto"/>
                        <w:right w:val="none" w:sz="0" w:space="0" w:color="auto"/>
                      </w:divBdr>
                      <w:divsChild>
                        <w:div w:id="1139226596">
                          <w:marLeft w:val="0"/>
                          <w:marRight w:val="0"/>
                          <w:marTop w:val="0"/>
                          <w:marBottom w:val="0"/>
                          <w:divBdr>
                            <w:top w:val="none" w:sz="0" w:space="0" w:color="auto"/>
                            <w:left w:val="none" w:sz="0" w:space="0" w:color="auto"/>
                            <w:bottom w:val="none" w:sz="0" w:space="0" w:color="auto"/>
                            <w:right w:val="none" w:sz="0" w:space="0" w:color="auto"/>
                          </w:divBdr>
                          <w:divsChild>
                            <w:div w:id="15589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820155">
          <w:marLeft w:val="0"/>
          <w:marRight w:val="0"/>
          <w:marTop w:val="0"/>
          <w:marBottom w:val="0"/>
          <w:divBdr>
            <w:top w:val="none" w:sz="0" w:space="0" w:color="auto"/>
            <w:left w:val="none" w:sz="0" w:space="0" w:color="auto"/>
            <w:bottom w:val="none" w:sz="0" w:space="0" w:color="auto"/>
            <w:right w:val="none" w:sz="0" w:space="0" w:color="auto"/>
          </w:divBdr>
          <w:divsChild>
            <w:div w:id="459618574">
              <w:marLeft w:val="0"/>
              <w:marRight w:val="0"/>
              <w:marTop w:val="0"/>
              <w:marBottom w:val="0"/>
              <w:divBdr>
                <w:top w:val="none" w:sz="0" w:space="0" w:color="auto"/>
                <w:left w:val="none" w:sz="0" w:space="0" w:color="auto"/>
                <w:bottom w:val="none" w:sz="0" w:space="0" w:color="auto"/>
                <w:right w:val="none" w:sz="0" w:space="0" w:color="auto"/>
              </w:divBdr>
              <w:divsChild>
                <w:div w:id="658777235">
                  <w:marLeft w:val="0"/>
                  <w:marRight w:val="0"/>
                  <w:marTop w:val="0"/>
                  <w:marBottom w:val="0"/>
                  <w:divBdr>
                    <w:top w:val="none" w:sz="0" w:space="0" w:color="auto"/>
                    <w:left w:val="none" w:sz="0" w:space="0" w:color="auto"/>
                    <w:bottom w:val="none" w:sz="0" w:space="0" w:color="auto"/>
                    <w:right w:val="none" w:sz="0" w:space="0" w:color="auto"/>
                  </w:divBdr>
                  <w:divsChild>
                    <w:div w:id="1566598923">
                      <w:marLeft w:val="0"/>
                      <w:marRight w:val="0"/>
                      <w:marTop w:val="0"/>
                      <w:marBottom w:val="0"/>
                      <w:divBdr>
                        <w:top w:val="none" w:sz="0" w:space="0" w:color="auto"/>
                        <w:left w:val="none" w:sz="0" w:space="0" w:color="auto"/>
                        <w:bottom w:val="none" w:sz="0" w:space="0" w:color="auto"/>
                        <w:right w:val="none" w:sz="0" w:space="0" w:color="auto"/>
                      </w:divBdr>
                      <w:divsChild>
                        <w:div w:id="1427537414">
                          <w:marLeft w:val="0"/>
                          <w:marRight w:val="0"/>
                          <w:marTop w:val="0"/>
                          <w:marBottom w:val="0"/>
                          <w:divBdr>
                            <w:top w:val="none" w:sz="0" w:space="0" w:color="auto"/>
                            <w:left w:val="none" w:sz="0" w:space="0" w:color="auto"/>
                            <w:bottom w:val="none" w:sz="0" w:space="0" w:color="auto"/>
                            <w:right w:val="none" w:sz="0" w:space="0" w:color="auto"/>
                          </w:divBdr>
                          <w:divsChild>
                            <w:div w:id="5600336">
                              <w:marLeft w:val="0"/>
                              <w:marRight w:val="0"/>
                              <w:marTop w:val="0"/>
                              <w:marBottom w:val="0"/>
                              <w:divBdr>
                                <w:top w:val="none" w:sz="0" w:space="0" w:color="auto"/>
                                <w:left w:val="none" w:sz="0" w:space="0" w:color="auto"/>
                                <w:bottom w:val="none" w:sz="0" w:space="0" w:color="auto"/>
                                <w:right w:val="none" w:sz="0" w:space="0" w:color="auto"/>
                              </w:divBdr>
                              <w:divsChild>
                                <w:div w:id="9932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457443">
          <w:marLeft w:val="0"/>
          <w:marRight w:val="0"/>
          <w:marTop w:val="0"/>
          <w:marBottom w:val="0"/>
          <w:divBdr>
            <w:top w:val="none" w:sz="0" w:space="0" w:color="auto"/>
            <w:left w:val="none" w:sz="0" w:space="0" w:color="auto"/>
            <w:bottom w:val="none" w:sz="0" w:space="0" w:color="auto"/>
            <w:right w:val="none" w:sz="0" w:space="0" w:color="auto"/>
          </w:divBdr>
          <w:divsChild>
            <w:div w:id="1337924659">
              <w:marLeft w:val="0"/>
              <w:marRight w:val="0"/>
              <w:marTop w:val="0"/>
              <w:marBottom w:val="0"/>
              <w:divBdr>
                <w:top w:val="none" w:sz="0" w:space="0" w:color="auto"/>
                <w:left w:val="none" w:sz="0" w:space="0" w:color="auto"/>
                <w:bottom w:val="none" w:sz="0" w:space="0" w:color="auto"/>
                <w:right w:val="none" w:sz="0" w:space="0" w:color="auto"/>
              </w:divBdr>
              <w:divsChild>
                <w:div w:id="872575223">
                  <w:marLeft w:val="0"/>
                  <w:marRight w:val="0"/>
                  <w:marTop w:val="0"/>
                  <w:marBottom w:val="0"/>
                  <w:divBdr>
                    <w:top w:val="none" w:sz="0" w:space="0" w:color="auto"/>
                    <w:left w:val="none" w:sz="0" w:space="0" w:color="auto"/>
                    <w:bottom w:val="none" w:sz="0" w:space="0" w:color="auto"/>
                    <w:right w:val="none" w:sz="0" w:space="0" w:color="auto"/>
                  </w:divBdr>
                  <w:divsChild>
                    <w:div w:id="186991128">
                      <w:marLeft w:val="0"/>
                      <w:marRight w:val="0"/>
                      <w:marTop w:val="0"/>
                      <w:marBottom w:val="0"/>
                      <w:divBdr>
                        <w:top w:val="none" w:sz="0" w:space="0" w:color="auto"/>
                        <w:left w:val="none" w:sz="0" w:space="0" w:color="auto"/>
                        <w:bottom w:val="none" w:sz="0" w:space="0" w:color="auto"/>
                        <w:right w:val="none" w:sz="0" w:space="0" w:color="auto"/>
                      </w:divBdr>
                      <w:divsChild>
                        <w:div w:id="143013702">
                          <w:marLeft w:val="0"/>
                          <w:marRight w:val="0"/>
                          <w:marTop w:val="0"/>
                          <w:marBottom w:val="0"/>
                          <w:divBdr>
                            <w:top w:val="none" w:sz="0" w:space="0" w:color="auto"/>
                            <w:left w:val="none" w:sz="0" w:space="0" w:color="auto"/>
                            <w:bottom w:val="none" w:sz="0" w:space="0" w:color="auto"/>
                            <w:right w:val="none" w:sz="0" w:space="0" w:color="auto"/>
                          </w:divBdr>
                          <w:divsChild>
                            <w:div w:id="2111897900">
                              <w:marLeft w:val="0"/>
                              <w:marRight w:val="0"/>
                              <w:marTop w:val="0"/>
                              <w:marBottom w:val="0"/>
                              <w:divBdr>
                                <w:top w:val="none" w:sz="0" w:space="0" w:color="auto"/>
                                <w:left w:val="none" w:sz="0" w:space="0" w:color="auto"/>
                                <w:bottom w:val="none" w:sz="0" w:space="0" w:color="auto"/>
                                <w:right w:val="none" w:sz="0" w:space="0" w:color="auto"/>
                              </w:divBdr>
                              <w:divsChild>
                                <w:div w:id="1754277550">
                                  <w:marLeft w:val="0"/>
                                  <w:marRight w:val="0"/>
                                  <w:marTop w:val="0"/>
                                  <w:marBottom w:val="0"/>
                                  <w:divBdr>
                                    <w:top w:val="none" w:sz="0" w:space="0" w:color="auto"/>
                                    <w:left w:val="none" w:sz="0" w:space="0" w:color="auto"/>
                                    <w:bottom w:val="none" w:sz="0" w:space="0" w:color="auto"/>
                                    <w:right w:val="none" w:sz="0" w:space="0" w:color="auto"/>
                                  </w:divBdr>
                                  <w:divsChild>
                                    <w:div w:id="804858796">
                                      <w:marLeft w:val="0"/>
                                      <w:marRight w:val="0"/>
                                      <w:marTop w:val="0"/>
                                      <w:marBottom w:val="0"/>
                                      <w:divBdr>
                                        <w:top w:val="none" w:sz="0" w:space="0" w:color="auto"/>
                                        <w:left w:val="none" w:sz="0" w:space="0" w:color="auto"/>
                                        <w:bottom w:val="none" w:sz="0" w:space="0" w:color="auto"/>
                                        <w:right w:val="none" w:sz="0" w:space="0" w:color="auto"/>
                                      </w:divBdr>
                                      <w:divsChild>
                                        <w:div w:id="6473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151540">
          <w:marLeft w:val="0"/>
          <w:marRight w:val="0"/>
          <w:marTop w:val="0"/>
          <w:marBottom w:val="0"/>
          <w:divBdr>
            <w:top w:val="none" w:sz="0" w:space="0" w:color="auto"/>
            <w:left w:val="none" w:sz="0" w:space="0" w:color="auto"/>
            <w:bottom w:val="none" w:sz="0" w:space="0" w:color="auto"/>
            <w:right w:val="none" w:sz="0" w:space="0" w:color="auto"/>
          </w:divBdr>
          <w:divsChild>
            <w:div w:id="1802070563">
              <w:marLeft w:val="0"/>
              <w:marRight w:val="0"/>
              <w:marTop w:val="0"/>
              <w:marBottom w:val="0"/>
              <w:divBdr>
                <w:top w:val="none" w:sz="0" w:space="0" w:color="auto"/>
                <w:left w:val="none" w:sz="0" w:space="0" w:color="auto"/>
                <w:bottom w:val="none" w:sz="0" w:space="0" w:color="auto"/>
                <w:right w:val="none" w:sz="0" w:space="0" w:color="auto"/>
              </w:divBdr>
              <w:divsChild>
                <w:div w:id="724261977">
                  <w:marLeft w:val="0"/>
                  <w:marRight w:val="0"/>
                  <w:marTop w:val="0"/>
                  <w:marBottom w:val="0"/>
                  <w:divBdr>
                    <w:top w:val="none" w:sz="0" w:space="0" w:color="auto"/>
                    <w:left w:val="none" w:sz="0" w:space="0" w:color="auto"/>
                    <w:bottom w:val="none" w:sz="0" w:space="0" w:color="auto"/>
                    <w:right w:val="none" w:sz="0" w:space="0" w:color="auto"/>
                  </w:divBdr>
                  <w:divsChild>
                    <w:div w:id="1862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181">
          <w:marLeft w:val="0"/>
          <w:marRight w:val="0"/>
          <w:marTop w:val="0"/>
          <w:marBottom w:val="0"/>
          <w:divBdr>
            <w:top w:val="none" w:sz="0" w:space="0" w:color="auto"/>
            <w:left w:val="none" w:sz="0" w:space="0" w:color="auto"/>
            <w:bottom w:val="none" w:sz="0" w:space="0" w:color="auto"/>
            <w:right w:val="none" w:sz="0" w:space="0" w:color="auto"/>
          </w:divBdr>
          <w:divsChild>
            <w:div w:id="164781678">
              <w:marLeft w:val="0"/>
              <w:marRight w:val="0"/>
              <w:marTop w:val="0"/>
              <w:marBottom w:val="0"/>
              <w:divBdr>
                <w:top w:val="none" w:sz="0" w:space="0" w:color="auto"/>
                <w:left w:val="none" w:sz="0" w:space="0" w:color="auto"/>
                <w:bottom w:val="none" w:sz="0" w:space="0" w:color="auto"/>
                <w:right w:val="none" w:sz="0" w:space="0" w:color="auto"/>
              </w:divBdr>
              <w:divsChild>
                <w:div w:id="141846659">
                  <w:marLeft w:val="0"/>
                  <w:marRight w:val="0"/>
                  <w:marTop w:val="0"/>
                  <w:marBottom w:val="0"/>
                  <w:divBdr>
                    <w:top w:val="none" w:sz="0" w:space="0" w:color="auto"/>
                    <w:left w:val="none" w:sz="0" w:space="0" w:color="auto"/>
                    <w:bottom w:val="none" w:sz="0" w:space="0" w:color="auto"/>
                    <w:right w:val="none" w:sz="0" w:space="0" w:color="auto"/>
                  </w:divBdr>
                  <w:divsChild>
                    <w:div w:id="2858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5739">
          <w:marLeft w:val="0"/>
          <w:marRight w:val="0"/>
          <w:marTop w:val="0"/>
          <w:marBottom w:val="0"/>
          <w:divBdr>
            <w:top w:val="none" w:sz="0" w:space="0" w:color="auto"/>
            <w:left w:val="none" w:sz="0" w:space="0" w:color="auto"/>
            <w:bottom w:val="none" w:sz="0" w:space="0" w:color="auto"/>
            <w:right w:val="none" w:sz="0" w:space="0" w:color="auto"/>
          </w:divBdr>
          <w:divsChild>
            <w:div w:id="359399927">
              <w:marLeft w:val="0"/>
              <w:marRight w:val="0"/>
              <w:marTop w:val="0"/>
              <w:marBottom w:val="0"/>
              <w:divBdr>
                <w:top w:val="none" w:sz="0" w:space="0" w:color="auto"/>
                <w:left w:val="none" w:sz="0" w:space="0" w:color="auto"/>
                <w:bottom w:val="none" w:sz="0" w:space="0" w:color="auto"/>
                <w:right w:val="none" w:sz="0" w:space="0" w:color="auto"/>
              </w:divBdr>
              <w:divsChild>
                <w:div w:id="1240746904">
                  <w:marLeft w:val="0"/>
                  <w:marRight w:val="0"/>
                  <w:marTop w:val="0"/>
                  <w:marBottom w:val="0"/>
                  <w:divBdr>
                    <w:top w:val="none" w:sz="0" w:space="0" w:color="auto"/>
                    <w:left w:val="none" w:sz="0" w:space="0" w:color="auto"/>
                    <w:bottom w:val="none" w:sz="0" w:space="0" w:color="auto"/>
                    <w:right w:val="none" w:sz="0" w:space="0" w:color="auto"/>
                  </w:divBdr>
                  <w:divsChild>
                    <w:div w:id="371418258">
                      <w:marLeft w:val="0"/>
                      <w:marRight w:val="0"/>
                      <w:marTop w:val="0"/>
                      <w:marBottom w:val="0"/>
                      <w:divBdr>
                        <w:top w:val="none" w:sz="0" w:space="0" w:color="auto"/>
                        <w:left w:val="none" w:sz="0" w:space="0" w:color="auto"/>
                        <w:bottom w:val="none" w:sz="0" w:space="0" w:color="auto"/>
                        <w:right w:val="none" w:sz="0" w:space="0" w:color="auto"/>
                      </w:divBdr>
                      <w:divsChild>
                        <w:div w:id="1386222137">
                          <w:marLeft w:val="0"/>
                          <w:marRight w:val="0"/>
                          <w:marTop w:val="0"/>
                          <w:marBottom w:val="0"/>
                          <w:divBdr>
                            <w:top w:val="none" w:sz="0" w:space="0" w:color="auto"/>
                            <w:left w:val="none" w:sz="0" w:space="0" w:color="auto"/>
                            <w:bottom w:val="none" w:sz="0" w:space="0" w:color="auto"/>
                            <w:right w:val="none" w:sz="0" w:space="0" w:color="auto"/>
                          </w:divBdr>
                          <w:divsChild>
                            <w:div w:id="1535775290">
                              <w:marLeft w:val="0"/>
                              <w:marRight w:val="0"/>
                              <w:marTop w:val="0"/>
                              <w:marBottom w:val="0"/>
                              <w:divBdr>
                                <w:top w:val="none" w:sz="0" w:space="0" w:color="auto"/>
                                <w:left w:val="none" w:sz="0" w:space="0" w:color="auto"/>
                                <w:bottom w:val="none" w:sz="0" w:space="0" w:color="auto"/>
                                <w:right w:val="none" w:sz="0" w:space="0" w:color="auto"/>
                              </w:divBdr>
                              <w:divsChild>
                                <w:div w:id="1605261888">
                                  <w:marLeft w:val="0"/>
                                  <w:marRight w:val="0"/>
                                  <w:marTop w:val="0"/>
                                  <w:marBottom w:val="0"/>
                                  <w:divBdr>
                                    <w:top w:val="none" w:sz="0" w:space="0" w:color="auto"/>
                                    <w:left w:val="none" w:sz="0" w:space="0" w:color="auto"/>
                                    <w:bottom w:val="none" w:sz="0" w:space="0" w:color="auto"/>
                                    <w:right w:val="none" w:sz="0" w:space="0" w:color="auto"/>
                                  </w:divBdr>
                                  <w:divsChild>
                                    <w:div w:id="464081681">
                                      <w:marLeft w:val="0"/>
                                      <w:marRight w:val="0"/>
                                      <w:marTop w:val="0"/>
                                      <w:marBottom w:val="0"/>
                                      <w:divBdr>
                                        <w:top w:val="none" w:sz="0" w:space="0" w:color="auto"/>
                                        <w:left w:val="none" w:sz="0" w:space="0" w:color="auto"/>
                                        <w:bottom w:val="none" w:sz="0" w:space="0" w:color="auto"/>
                                        <w:right w:val="none" w:sz="0" w:space="0" w:color="auto"/>
                                      </w:divBdr>
                                      <w:divsChild>
                                        <w:div w:id="19168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184402">
          <w:marLeft w:val="0"/>
          <w:marRight w:val="0"/>
          <w:marTop w:val="0"/>
          <w:marBottom w:val="0"/>
          <w:divBdr>
            <w:top w:val="none" w:sz="0" w:space="0" w:color="auto"/>
            <w:left w:val="none" w:sz="0" w:space="0" w:color="auto"/>
            <w:bottom w:val="none" w:sz="0" w:space="0" w:color="auto"/>
            <w:right w:val="none" w:sz="0" w:space="0" w:color="auto"/>
          </w:divBdr>
          <w:divsChild>
            <w:div w:id="1101336112">
              <w:marLeft w:val="0"/>
              <w:marRight w:val="0"/>
              <w:marTop w:val="0"/>
              <w:marBottom w:val="0"/>
              <w:divBdr>
                <w:top w:val="none" w:sz="0" w:space="0" w:color="auto"/>
                <w:left w:val="none" w:sz="0" w:space="0" w:color="auto"/>
                <w:bottom w:val="none" w:sz="0" w:space="0" w:color="auto"/>
                <w:right w:val="none" w:sz="0" w:space="0" w:color="auto"/>
              </w:divBdr>
              <w:divsChild>
                <w:div w:id="29037848">
                  <w:marLeft w:val="0"/>
                  <w:marRight w:val="0"/>
                  <w:marTop w:val="0"/>
                  <w:marBottom w:val="0"/>
                  <w:divBdr>
                    <w:top w:val="none" w:sz="0" w:space="0" w:color="auto"/>
                    <w:left w:val="none" w:sz="0" w:space="0" w:color="auto"/>
                    <w:bottom w:val="none" w:sz="0" w:space="0" w:color="auto"/>
                    <w:right w:val="none" w:sz="0" w:space="0" w:color="auto"/>
                  </w:divBdr>
                  <w:divsChild>
                    <w:div w:id="119815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8918">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sChild>
                <w:div w:id="7875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2711">
          <w:marLeft w:val="0"/>
          <w:marRight w:val="0"/>
          <w:marTop w:val="0"/>
          <w:marBottom w:val="0"/>
          <w:divBdr>
            <w:top w:val="none" w:sz="0" w:space="0" w:color="auto"/>
            <w:left w:val="none" w:sz="0" w:space="0" w:color="auto"/>
            <w:bottom w:val="none" w:sz="0" w:space="0" w:color="auto"/>
            <w:right w:val="none" w:sz="0" w:space="0" w:color="auto"/>
          </w:divBdr>
          <w:divsChild>
            <w:div w:id="938369890">
              <w:marLeft w:val="0"/>
              <w:marRight w:val="0"/>
              <w:marTop w:val="0"/>
              <w:marBottom w:val="0"/>
              <w:divBdr>
                <w:top w:val="none" w:sz="0" w:space="0" w:color="auto"/>
                <w:left w:val="none" w:sz="0" w:space="0" w:color="auto"/>
                <w:bottom w:val="none" w:sz="0" w:space="0" w:color="auto"/>
                <w:right w:val="none" w:sz="0" w:space="0" w:color="auto"/>
              </w:divBdr>
              <w:divsChild>
                <w:div w:id="1545408801">
                  <w:marLeft w:val="0"/>
                  <w:marRight w:val="0"/>
                  <w:marTop w:val="0"/>
                  <w:marBottom w:val="0"/>
                  <w:divBdr>
                    <w:top w:val="none" w:sz="0" w:space="0" w:color="auto"/>
                    <w:left w:val="none" w:sz="0" w:space="0" w:color="auto"/>
                    <w:bottom w:val="none" w:sz="0" w:space="0" w:color="auto"/>
                    <w:right w:val="none" w:sz="0" w:space="0" w:color="auto"/>
                  </w:divBdr>
                  <w:divsChild>
                    <w:div w:id="14004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37670">
          <w:marLeft w:val="0"/>
          <w:marRight w:val="0"/>
          <w:marTop w:val="0"/>
          <w:marBottom w:val="0"/>
          <w:divBdr>
            <w:top w:val="none" w:sz="0" w:space="0" w:color="auto"/>
            <w:left w:val="none" w:sz="0" w:space="0" w:color="auto"/>
            <w:bottom w:val="none" w:sz="0" w:space="0" w:color="auto"/>
            <w:right w:val="none" w:sz="0" w:space="0" w:color="auto"/>
          </w:divBdr>
          <w:divsChild>
            <w:div w:id="597564841">
              <w:marLeft w:val="0"/>
              <w:marRight w:val="0"/>
              <w:marTop w:val="0"/>
              <w:marBottom w:val="0"/>
              <w:divBdr>
                <w:top w:val="none" w:sz="0" w:space="0" w:color="auto"/>
                <w:left w:val="none" w:sz="0" w:space="0" w:color="auto"/>
                <w:bottom w:val="none" w:sz="0" w:space="0" w:color="auto"/>
                <w:right w:val="none" w:sz="0" w:space="0" w:color="auto"/>
              </w:divBdr>
              <w:divsChild>
                <w:div w:id="1699742918">
                  <w:marLeft w:val="0"/>
                  <w:marRight w:val="0"/>
                  <w:marTop w:val="0"/>
                  <w:marBottom w:val="0"/>
                  <w:divBdr>
                    <w:top w:val="none" w:sz="0" w:space="0" w:color="auto"/>
                    <w:left w:val="none" w:sz="0" w:space="0" w:color="auto"/>
                    <w:bottom w:val="none" w:sz="0" w:space="0" w:color="auto"/>
                    <w:right w:val="none" w:sz="0" w:space="0" w:color="auto"/>
                  </w:divBdr>
                  <w:divsChild>
                    <w:div w:id="1717581453">
                      <w:marLeft w:val="0"/>
                      <w:marRight w:val="0"/>
                      <w:marTop w:val="0"/>
                      <w:marBottom w:val="0"/>
                      <w:divBdr>
                        <w:top w:val="none" w:sz="0" w:space="0" w:color="auto"/>
                        <w:left w:val="none" w:sz="0" w:space="0" w:color="auto"/>
                        <w:bottom w:val="none" w:sz="0" w:space="0" w:color="auto"/>
                        <w:right w:val="none" w:sz="0" w:space="0" w:color="auto"/>
                      </w:divBdr>
                      <w:divsChild>
                        <w:div w:id="1325351630">
                          <w:marLeft w:val="0"/>
                          <w:marRight w:val="0"/>
                          <w:marTop w:val="0"/>
                          <w:marBottom w:val="0"/>
                          <w:divBdr>
                            <w:top w:val="none" w:sz="0" w:space="0" w:color="auto"/>
                            <w:left w:val="none" w:sz="0" w:space="0" w:color="auto"/>
                            <w:bottom w:val="none" w:sz="0" w:space="0" w:color="auto"/>
                            <w:right w:val="none" w:sz="0" w:space="0" w:color="auto"/>
                          </w:divBdr>
                          <w:divsChild>
                            <w:div w:id="13065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50132">
          <w:marLeft w:val="0"/>
          <w:marRight w:val="0"/>
          <w:marTop w:val="0"/>
          <w:marBottom w:val="0"/>
          <w:divBdr>
            <w:top w:val="none" w:sz="0" w:space="0" w:color="auto"/>
            <w:left w:val="none" w:sz="0" w:space="0" w:color="auto"/>
            <w:bottom w:val="none" w:sz="0" w:space="0" w:color="auto"/>
            <w:right w:val="none" w:sz="0" w:space="0" w:color="auto"/>
          </w:divBdr>
          <w:divsChild>
            <w:div w:id="1418482222">
              <w:marLeft w:val="0"/>
              <w:marRight w:val="0"/>
              <w:marTop w:val="0"/>
              <w:marBottom w:val="0"/>
              <w:divBdr>
                <w:top w:val="none" w:sz="0" w:space="0" w:color="auto"/>
                <w:left w:val="none" w:sz="0" w:space="0" w:color="auto"/>
                <w:bottom w:val="none" w:sz="0" w:space="0" w:color="auto"/>
                <w:right w:val="none" w:sz="0" w:space="0" w:color="auto"/>
              </w:divBdr>
              <w:divsChild>
                <w:div w:id="948659743">
                  <w:marLeft w:val="0"/>
                  <w:marRight w:val="0"/>
                  <w:marTop w:val="0"/>
                  <w:marBottom w:val="0"/>
                  <w:divBdr>
                    <w:top w:val="none" w:sz="0" w:space="0" w:color="auto"/>
                    <w:left w:val="none" w:sz="0" w:space="0" w:color="auto"/>
                    <w:bottom w:val="none" w:sz="0" w:space="0" w:color="auto"/>
                    <w:right w:val="none" w:sz="0" w:space="0" w:color="auto"/>
                  </w:divBdr>
                  <w:divsChild>
                    <w:div w:id="14518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2084">
          <w:marLeft w:val="0"/>
          <w:marRight w:val="0"/>
          <w:marTop w:val="0"/>
          <w:marBottom w:val="0"/>
          <w:divBdr>
            <w:top w:val="none" w:sz="0" w:space="0" w:color="auto"/>
            <w:left w:val="none" w:sz="0" w:space="0" w:color="auto"/>
            <w:bottom w:val="none" w:sz="0" w:space="0" w:color="auto"/>
            <w:right w:val="none" w:sz="0" w:space="0" w:color="auto"/>
          </w:divBdr>
          <w:divsChild>
            <w:div w:id="1470786333">
              <w:marLeft w:val="0"/>
              <w:marRight w:val="0"/>
              <w:marTop w:val="0"/>
              <w:marBottom w:val="0"/>
              <w:divBdr>
                <w:top w:val="none" w:sz="0" w:space="0" w:color="auto"/>
                <w:left w:val="none" w:sz="0" w:space="0" w:color="auto"/>
                <w:bottom w:val="none" w:sz="0" w:space="0" w:color="auto"/>
                <w:right w:val="none" w:sz="0" w:space="0" w:color="auto"/>
              </w:divBdr>
              <w:divsChild>
                <w:div w:id="870336209">
                  <w:marLeft w:val="0"/>
                  <w:marRight w:val="0"/>
                  <w:marTop w:val="0"/>
                  <w:marBottom w:val="0"/>
                  <w:divBdr>
                    <w:top w:val="none" w:sz="0" w:space="0" w:color="auto"/>
                    <w:left w:val="none" w:sz="0" w:space="0" w:color="auto"/>
                    <w:bottom w:val="none" w:sz="0" w:space="0" w:color="auto"/>
                    <w:right w:val="none" w:sz="0" w:space="0" w:color="auto"/>
                  </w:divBdr>
                  <w:divsChild>
                    <w:div w:id="13927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89317">
          <w:marLeft w:val="0"/>
          <w:marRight w:val="0"/>
          <w:marTop w:val="0"/>
          <w:marBottom w:val="0"/>
          <w:divBdr>
            <w:top w:val="none" w:sz="0" w:space="0" w:color="auto"/>
            <w:left w:val="none" w:sz="0" w:space="0" w:color="auto"/>
            <w:bottom w:val="none" w:sz="0" w:space="0" w:color="auto"/>
            <w:right w:val="none" w:sz="0" w:space="0" w:color="auto"/>
          </w:divBdr>
          <w:divsChild>
            <w:div w:id="689530032">
              <w:marLeft w:val="0"/>
              <w:marRight w:val="0"/>
              <w:marTop w:val="0"/>
              <w:marBottom w:val="0"/>
              <w:divBdr>
                <w:top w:val="none" w:sz="0" w:space="0" w:color="auto"/>
                <w:left w:val="none" w:sz="0" w:space="0" w:color="auto"/>
                <w:bottom w:val="none" w:sz="0" w:space="0" w:color="auto"/>
                <w:right w:val="none" w:sz="0" w:space="0" w:color="auto"/>
              </w:divBdr>
              <w:divsChild>
                <w:div w:id="1826706242">
                  <w:marLeft w:val="0"/>
                  <w:marRight w:val="0"/>
                  <w:marTop w:val="0"/>
                  <w:marBottom w:val="0"/>
                  <w:divBdr>
                    <w:top w:val="none" w:sz="0" w:space="0" w:color="auto"/>
                    <w:left w:val="none" w:sz="0" w:space="0" w:color="auto"/>
                    <w:bottom w:val="none" w:sz="0" w:space="0" w:color="auto"/>
                    <w:right w:val="none" w:sz="0" w:space="0" w:color="auto"/>
                  </w:divBdr>
                  <w:divsChild>
                    <w:div w:id="146287735">
                      <w:marLeft w:val="0"/>
                      <w:marRight w:val="0"/>
                      <w:marTop w:val="0"/>
                      <w:marBottom w:val="0"/>
                      <w:divBdr>
                        <w:top w:val="none" w:sz="0" w:space="0" w:color="auto"/>
                        <w:left w:val="none" w:sz="0" w:space="0" w:color="auto"/>
                        <w:bottom w:val="none" w:sz="0" w:space="0" w:color="auto"/>
                        <w:right w:val="none" w:sz="0" w:space="0" w:color="auto"/>
                      </w:divBdr>
                      <w:divsChild>
                        <w:div w:id="874343799">
                          <w:marLeft w:val="0"/>
                          <w:marRight w:val="0"/>
                          <w:marTop w:val="0"/>
                          <w:marBottom w:val="0"/>
                          <w:divBdr>
                            <w:top w:val="none" w:sz="0" w:space="0" w:color="auto"/>
                            <w:left w:val="none" w:sz="0" w:space="0" w:color="auto"/>
                            <w:bottom w:val="none" w:sz="0" w:space="0" w:color="auto"/>
                            <w:right w:val="none" w:sz="0" w:space="0" w:color="auto"/>
                          </w:divBdr>
                          <w:divsChild>
                            <w:div w:id="428430153">
                              <w:marLeft w:val="0"/>
                              <w:marRight w:val="0"/>
                              <w:marTop w:val="0"/>
                              <w:marBottom w:val="0"/>
                              <w:divBdr>
                                <w:top w:val="none" w:sz="0" w:space="0" w:color="auto"/>
                                <w:left w:val="none" w:sz="0" w:space="0" w:color="auto"/>
                                <w:bottom w:val="none" w:sz="0" w:space="0" w:color="auto"/>
                                <w:right w:val="none" w:sz="0" w:space="0" w:color="auto"/>
                              </w:divBdr>
                              <w:divsChild>
                                <w:div w:id="591014815">
                                  <w:marLeft w:val="0"/>
                                  <w:marRight w:val="0"/>
                                  <w:marTop w:val="0"/>
                                  <w:marBottom w:val="0"/>
                                  <w:divBdr>
                                    <w:top w:val="none" w:sz="0" w:space="0" w:color="auto"/>
                                    <w:left w:val="none" w:sz="0" w:space="0" w:color="auto"/>
                                    <w:bottom w:val="none" w:sz="0" w:space="0" w:color="auto"/>
                                    <w:right w:val="none" w:sz="0" w:space="0" w:color="auto"/>
                                  </w:divBdr>
                                  <w:divsChild>
                                    <w:div w:id="1449157907">
                                      <w:marLeft w:val="0"/>
                                      <w:marRight w:val="0"/>
                                      <w:marTop w:val="0"/>
                                      <w:marBottom w:val="0"/>
                                      <w:divBdr>
                                        <w:top w:val="none" w:sz="0" w:space="0" w:color="auto"/>
                                        <w:left w:val="none" w:sz="0" w:space="0" w:color="auto"/>
                                        <w:bottom w:val="none" w:sz="0" w:space="0" w:color="auto"/>
                                        <w:right w:val="none" w:sz="0" w:space="0" w:color="auto"/>
                                      </w:divBdr>
                                      <w:divsChild>
                                        <w:div w:id="14017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668657">
          <w:marLeft w:val="0"/>
          <w:marRight w:val="0"/>
          <w:marTop w:val="0"/>
          <w:marBottom w:val="0"/>
          <w:divBdr>
            <w:top w:val="none" w:sz="0" w:space="0" w:color="auto"/>
            <w:left w:val="none" w:sz="0" w:space="0" w:color="auto"/>
            <w:bottom w:val="none" w:sz="0" w:space="0" w:color="auto"/>
            <w:right w:val="none" w:sz="0" w:space="0" w:color="auto"/>
          </w:divBdr>
          <w:divsChild>
            <w:div w:id="273245160">
              <w:marLeft w:val="0"/>
              <w:marRight w:val="0"/>
              <w:marTop w:val="0"/>
              <w:marBottom w:val="0"/>
              <w:divBdr>
                <w:top w:val="none" w:sz="0" w:space="0" w:color="auto"/>
                <w:left w:val="none" w:sz="0" w:space="0" w:color="auto"/>
                <w:bottom w:val="none" w:sz="0" w:space="0" w:color="auto"/>
                <w:right w:val="none" w:sz="0" w:space="0" w:color="auto"/>
              </w:divBdr>
              <w:divsChild>
                <w:div w:id="1397514694">
                  <w:marLeft w:val="0"/>
                  <w:marRight w:val="0"/>
                  <w:marTop w:val="0"/>
                  <w:marBottom w:val="0"/>
                  <w:divBdr>
                    <w:top w:val="none" w:sz="0" w:space="0" w:color="auto"/>
                    <w:left w:val="none" w:sz="0" w:space="0" w:color="auto"/>
                    <w:bottom w:val="none" w:sz="0" w:space="0" w:color="auto"/>
                    <w:right w:val="none" w:sz="0" w:space="0" w:color="auto"/>
                  </w:divBdr>
                  <w:divsChild>
                    <w:div w:id="16062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89587">
          <w:marLeft w:val="0"/>
          <w:marRight w:val="0"/>
          <w:marTop w:val="0"/>
          <w:marBottom w:val="0"/>
          <w:divBdr>
            <w:top w:val="none" w:sz="0" w:space="0" w:color="auto"/>
            <w:left w:val="none" w:sz="0" w:space="0" w:color="auto"/>
            <w:bottom w:val="none" w:sz="0" w:space="0" w:color="auto"/>
            <w:right w:val="none" w:sz="0" w:space="0" w:color="auto"/>
          </w:divBdr>
          <w:divsChild>
            <w:div w:id="1825732369">
              <w:marLeft w:val="0"/>
              <w:marRight w:val="0"/>
              <w:marTop w:val="0"/>
              <w:marBottom w:val="0"/>
              <w:divBdr>
                <w:top w:val="none" w:sz="0" w:space="0" w:color="auto"/>
                <w:left w:val="none" w:sz="0" w:space="0" w:color="auto"/>
                <w:bottom w:val="none" w:sz="0" w:space="0" w:color="auto"/>
                <w:right w:val="none" w:sz="0" w:space="0" w:color="auto"/>
              </w:divBdr>
              <w:divsChild>
                <w:div w:id="1891527283">
                  <w:marLeft w:val="0"/>
                  <w:marRight w:val="0"/>
                  <w:marTop w:val="0"/>
                  <w:marBottom w:val="0"/>
                  <w:divBdr>
                    <w:top w:val="none" w:sz="0" w:space="0" w:color="auto"/>
                    <w:left w:val="none" w:sz="0" w:space="0" w:color="auto"/>
                    <w:bottom w:val="none" w:sz="0" w:space="0" w:color="auto"/>
                    <w:right w:val="none" w:sz="0" w:space="0" w:color="auto"/>
                  </w:divBdr>
                  <w:divsChild>
                    <w:div w:id="2118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89391">
          <w:marLeft w:val="0"/>
          <w:marRight w:val="0"/>
          <w:marTop w:val="0"/>
          <w:marBottom w:val="0"/>
          <w:divBdr>
            <w:top w:val="none" w:sz="0" w:space="0" w:color="auto"/>
            <w:left w:val="none" w:sz="0" w:space="0" w:color="auto"/>
            <w:bottom w:val="none" w:sz="0" w:space="0" w:color="auto"/>
            <w:right w:val="none" w:sz="0" w:space="0" w:color="auto"/>
          </w:divBdr>
          <w:divsChild>
            <w:div w:id="2051801491">
              <w:marLeft w:val="0"/>
              <w:marRight w:val="0"/>
              <w:marTop w:val="0"/>
              <w:marBottom w:val="0"/>
              <w:divBdr>
                <w:top w:val="none" w:sz="0" w:space="0" w:color="auto"/>
                <w:left w:val="none" w:sz="0" w:space="0" w:color="auto"/>
                <w:bottom w:val="none" w:sz="0" w:space="0" w:color="auto"/>
                <w:right w:val="none" w:sz="0" w:space="0" w:color="auto"/>
              </w:divBdr>
              <w:divsChild>
                <w:div w:id="131989677">
                  <w:marLeft w:val="0"/>
                  <w:marRight w:val="0"/>
                  <w:marTop w:val="0"/>
                  <w:marBottom w:val="0"/>
                  <w:divBdr>
                    <w:top w:val="none" w:sz="0" w:space="0" w:color="auto"/>
                    <w:left w:val="none" w:sz="0" w:space="0" w:color="auto"/>
                    <w:bottom w:val="none" w:sz="0" w:space="0" w:color="auto"/>
                    <w:right w:val="none" w:sz="0" w:space="0" w:color="auto"/>
                  </w:divBdr>
                  <w:divsChild>
                    <w:div w:id="17485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1625">
          <w:marLeft w:val="0"/>
          <w:marRight w:val="0"/>
          <w:marTop w:val="0"/>
          <w:marBottom w:val="0"/>
          <w:divBdr>
            <w:top w:val="none" w:sz="0" w:space="0" w:color="auto"/>
            <w:left w:val="none" w:sz="0" w:space="0" w:color="auto"/>
            <w:bottom w:val="none" w:sz="0" w:space="0" w:color="auto"/>
            <w:right w:val="none" w:sz="0" w:space="0" w:color="auto"/>
          </w:divBdr>
          <w:divsChild>
            <w:div w:id="103884095">
              <w:marLeft w:val="0"/>
              <w:marRight w:val="0"/>
              <w:marTop w:val="0"/>
              <w:marBottom w:val="0"/>
              <w:divBdr>
                <w:top w:val="none" w:sz="0" w:space="0" w:color="auto"/>
                <w:left w:val="none" w:sz="0" w:space="0" w:color="auto"/>
                <w:bottom w:val="none" w:sz="0" w:space="0" w:color="auto"/>
                <w:right w:val="none" w:sz="0" w:space="0" w:color="auto"/>
              </w:divBdr>
              <w:divsChild>
                <w:div w:id="1397967861">
                  <w:marLeft w:val="0"/>
                  <w:marRight w:val="0"/>
                  <w:marTop w:val="0"/>
                  <w:marBottom w:val="0"/>
                  <w:divBdr>
                    <w:top w:val="none" w:sz="0" w:space="0" w:color="auto"/>
                    <w:left w:val="none" w:sz="0" w:space="0" w:color="auto"/>
                    <w:bottom w:val="none" w:sz="0" w:space="0" w:color="auto"/>
                    <w:right w:val="none" w:sz="0" w:space="0" w:color="auto"/>
                  </w:divBdr>
                  <w:divsChild>
                    <w:div w:id="107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769404">
          <w:marLeft w:val="0"/>
          <w:marRight w:val="0"/>
          <w:marTop w:val="0"/>
          <w:marBottom w:val="0"/>
          <w:divBdr>
            <w:top w:val="none" w:sz="0" w:space="0" w:color="auto"/>
            <w:left w:val="none" w:sz="0" w:space="0" w:color="auto"/>
            <w:bottom w:val="none" w:sz="0" w:space="0" w:color="auto"/>
            <w:right w:val="none" w:sz="0" w:space="0" w:color="auto"/>
          </w:divBdr>
          <w:divsChild>
            <w:div w:id="1266812407">
              <w:marLeft w:val="0"/>
              <w:marRight w:val="0"/>
              <w:marTop w:val="0"/>
              <w:marBottom w:val="0"/>
              <w:divBdr>
                <w:top w:val="none" w:sz="0" w:space="0" w:color="auto"/>
                <w:left w:val="none" w:sz="0" w:space="0" w:color="auto"/>
                <w:bottom w:val="none" w:sz="0" w:space="0" w:color="auto"/>
                <w:right w:val="none" w:sz="0" w:space="0" w:color="auto"/>
              </w:divBdr>
              <w:divsChild>
                <w:div w:id="401760194">
                  <w:marLeft w:val="0"/>
                  <w:marRight w:val="0"/>
                  <w:marTop w:val="0"/>
                  <w:marBottom w:val="0"/>
                  <w:divBdr>
                    <w:top w:val="none" w:sz="0" w:space="0" w:color="auto"/>
                    <w:left w:val="none" w:sz="0" w:space="0" w:color="auto"/>
                    <w:bottom w:val="none" w:sz="0" w:space="0" w:color="auto"/>
                    <w:right w:val="none" w:sz="0" w:space="0" w:color="auto"/>
                  </w:divBdr>
                  <w:divsChild>
                    <w:div w:id="7973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75531">
          <w:marLeft w:val="0"/>
          <w:marRight w:val="0"/>
          <w:marTop w:val="0"/>
          <w:marBottom w:val="0"/>
          <w:divBdr>
            <w:top w:val="none" w:sz="0" w:space="0" w:color="auto"/>
            <w:left w:val="none" w:sz="0" w:space="0" w:color="auto"/>
            <w:bottom w:val="none" w:sz="0" w:space="0" w:color="auto"/>
            <w:right w:val="none" w:sz="0" w:space="0" w:color="auto"/>
          </w:divBdr>
          <w:divsChild>
            <w:div w:id="532111606">
              <w:marLeft w:val="0"/>
              <w:marRight w:val="0"/>
              <w:marTop w:val="0"/>
              <w:marBottom w:val="0"/>
              <w:divBdr>
                <w:top w:val="none" w:sz="0" w:space="0" w:color="auto"/>
                <w:left w:val="none" w:sz="0" w:space="0" w:color="auto"/>
                <w:bottom w:val="none" w:sz="0" w:space="0" w:color="auto"/>
                <w:right w:val="none" w:sz="0" w:space="0" w:color="auto"/>
              </w:divBdr>
              <w:divsChild>
                <w:div w:id="1223633974">
                  <w:marLeft w:val="0"/>
                  <w:marRight w:val="0"/>
                  <w:marTop w:val="0"/>
                  <w:marBottom w:val="0"/>
                  <w:divBdr>
                    <w:top w:val="none" w:sz="0" w:space="0" w:color="auto"/>
                    <w:left w:val="none" w:sz="0" w:space="0" w:color="auto"/>
                    <w:bottom w:val="none" w:sz="0" w:space="0" w:color="auto"/>
                    <w:right w:val="none" w:sz="0" w:space="0" w:color="auto"/>
                  </w:divBdr>
                  <w:divsChild>
                    <w:div w:id="400563040">
                      <w:marLeft w:val="0"/>
                      <w:marRight w:val="0"/>
                      <w:marTop w:val="0"/>
                      <w:marBottom w:val="0"/>
                      <w:divBdr>
                        <w:top w:val="none" w:sz="0" w:space="0" w:color="auto"/>
                        <w:left w:val="none" w:sz="0" w:space="0" w:color="auto"/>
                        <w:bottom w:val="none" w:sz="0" w:space="0" w:color="auto"/>
                        <w:right w:val="none" w:sz="0" w:space="0" w:color="auto"/>
                      </w:divBdr>
                      <w:divsChild>
                        <w:div w:id="1117720347">
                          <w:marLeft w:val="0"/>
                          <w:marRight w:val="0"/>
                          <w:marTop w:val="0"/>
                          <w:marBottom w:val="0"/>
                          <w:divBdr>
                            <w:top w:val="none" w:sz="0" w:space="0" w:color="auto"/>
                            <w:left w:val="none" w:sz="0" w:space="0" w:color="auto"/>
                            <w:bottom w:val="none" w:sz="0" w:space="0" w:color="auto"/>
                            <w:right w:val="none" w:sz="0" w:space="0" w:color="auto"/>
                          </w:divBdr>
                          <w:divsChild>
                            <w:div w:id="36484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03532">
          <w:marLeft w:val="0"/>
          <w:marRight w:val="0"/>
          <w:marTop w:val="0"/>
          <w:marBottom w:val="0"/>
          <w:divBdr>
            <w:top w:val="none" w:sz="0" w:space="0" w:color="auto"/>
            <w:left w:val="none" w:sz="0" w:space="0" w:color="auto"/>
            <w:bottom w:val="none" w:sz="0" w:space="0" w:color="auto"/>
            <w:right w:val="none" w:sz="0" w:space="0" w:color="auto"/>
          </w:divBdr>
          <w:divsChild>
            <w:div w:id="592789455">
              <w:marLeft w:val="0"/>
              <w:marRight w:val="0"/>
              <w:marTop w:val="0"/>
              <w:marBottom w:val="0"/>
              <w:divBdr>
                <w:top w:val="none" w:sz="0" w:space="0" w:color="auto"/>
                <w:left w:val="none" w:sz="0" w:space="0" w:color="auto"/>
                <w:bottom w:val="none" w:sz="0" w:space="0" w:color="auto"/>
                <w:right w:val="none" w:sz="0" w:space="0" w:color="auto"/>
              </w:divBdr>
              <w:divsChild>
                <w:div w:id="348994101">
                  <w:marLeft w:val="0"/>
                  <w:marRight w:val="0"/>
                  <w:marTop w:val="0"/>
                  <w:marBottom w:val="0"/>
                  <w:divBdr>
                    <w:top w:val="none" w:sz="0" w:space="0" w:color="auto"/>
                    <w:left w:val="none" w:sz="0" w:space="0" w:color="auto"/>
                    <w:bottom w:val="none" w:sz="0" w:space="0" w:color="auto"/>
                    <w:right w:val="none" w:sz="0" w:space="0" w:color="auto"/>
                  </w:divBdr>
                  <w:divsChild>
                    <w:div w:id="18110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88237">
          <w:marLeft w:val="0"/>
          <w:marRight w:val="0"/>
          <w:marTop w:val="0"/>
          <w:marBottom w:val="0"/>
          <w:divBdr>
            <w:top w:val="none" w:sz="0" w:space="0" w:color="auto"/>
            <w:left w:val="none" w:sz="0" w:space="0" w:color="auto"/>
            <w:bottom w:val="none" w:sz="0" w:space="0" w:color="auto"/>
            <w:right w:val="none" w:sz="0" w:space="0" w:color="auto"/>
          </w:divBdr>
          <w:divsChild>
            <w:div w:id="126825105">
              <w:marLeft w:val="0"/>
              <w:marRight w:val="0"/>
              <w:marTop w:val="0"/>
              <w:marBottom w:val="0"/>
              <w:divBdr>
                <w:top w:val="none" w:sz="0" w:space="0" w:color="auto"/>
                <w:left w:val="none" w:sz="0" w:space="0" w:color="auto"/>
                <w:bottom w:val="none" w:sz="0" w:space="0" w:color="auto"/>
                <w:right w:val="none" w:sz="0" w:space="0" w:color="auto"/>
              </w:divBdr>
              <w:divsChild>
                <w:div w:id="1452897695">
                  <w:marLeft w:val="0"/>
                  <w:marRight w:val="0"/>
                  <w:marTop w:val="0"/>
                  <w:marBottom w:val="0"/>
                  <w:divBdr>
                    <w:top w:val="none" w:sz="0" w:space="0" w:color="auto"/>
                    <w:left w:val="none" w:sz="0" w:space="0" w:color="auto"/>
                    <w:bottom w:val="none" w:sz="0" w:space="0" w:color="auto"/>
                    <w:right w:val="none" w:sz="0" w:space="0" w:color="auto"/>
                  </w:divBdr>
                  <w:divsChild>
                    <w:div w:id="1152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2595">
          <w:marLeft w:val="0"/>
          <w:marRight w:val="0"/>
          <w:marTop w:val="0"/>
          <w:marBottom w:val="0"/>
          <w:divBdr>
            <w:top w:val="none" w:sz="0" w:space="0" w:color="auto"/>
            <w:left w:val="none" w:sz="0" w:space="0" w:color="auto"/>
            <w:bottom w:val="none" w:sz="0" w:space="0" w:color="auto"/>
            <w:right w:val="none" w:sz="0" w:space="0" w:color="auto"/>
          </w:divBdr>
          <w:divsChild>
            <w:div w:id="154339522">
              <w:marLeft w:val="0"/>
              <w:marRight w:val="0"/>
              <w:marTop w:val="0"/>
              <w:marBottom w:val="0"/>
              <w:divBdr>
                <w:top w:val="none" w:sz="0" w:space="0" w:color="auto"/>
                <w:left w:val="none" w:sz="0" w:space="0" w:color="auto"/>
                <w:bottom w:val="none" w:sz="0" w:space="0" w:color="auto"/>
                <w:right w:val="none" w:sz="0" w:space="0" w:color="auto"/>
              </w:divBdr>
              <w:divsChild>
                <w:div w:id="1045104310">
                  <w:marLeft w:val="0"/>
                  <w:marRight w:val="0"/>
                  <w:marTop w:val="0"/>
                  <w:marBottom w:val="0"/>
                  <w:divBdr>
                    <w:top w:val="none" w:sz="0" w:space="0" w:color="auto"/>
                    <w:left w:val="none" w:sz="0" w:space="0" w:color="auto"/>
                    <w:bottom w:val="none" w:sz="0" w:space="0" w:color="auto"/>
                    <w:right w:val="none" w:sz="0" w:space="0" w:color="auto"/>
                  </w:divBdr>
                  <w:divsChild>
                    <w:div w:id="536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4800">
          <w:marLeft w:val="0"/>
          <w:marRight w:val="0"/>
          <w:marTop w:val="0"/>
          <w:marBottom w:val="0"/>
          <w:divBdr>
            <w:top w:val="none" w:sz="0" w:space="0" w:color="auto"/>
            <w:left w:val="none" w:sz="0" w:space="0" w:color="auto"/>
            <w:bottom w:val="none" w:sz="0" w:space="0" w:color="auto"/>
            <w:right w:val="none" w:sz="0" w:space="0" w:color="auto"/>
          </w:divBdr>
          <w:divsChild>
            <w:div w:id="1759130841">
              <w:marLeft w:val="0"/>
              <w:marRight w:val="0"/>
              <w:marTop w:val="0"/>
              <w:marBottom w:val="0"/>
              <w:divBdr>
                <w:top w:val="none" w:sz="0" w:space="0" w:color="auto"/>
                <w:left w:val="none" w:sz="0" w:space="0" w:color="auto"/>
                <w:bottom w:val="none" w:sz="0" w:space="0" w:color="auto"/>
                <w:right w:val="none" w:sz="0" w:space="0" w:color="auto"/>
              </w:divBdr>
              <w:divsChild>
                <w:div w:id="1136336500">
                  <w:marLeft w:val="0"/>
                  <w:marRight w:val="0"/>
                  <w:marTop w:val="0"/>
                  <w:marBottom w:val="0"/>
                  <w:divBdr>
                    <w:top w:val="none" w:sz="0" w:space="0" w:color="auto"/>
                    <w:left w:val="none" w:sz="0" w:space="0" w:color="auto"/>
                    <w:bottom w:val="none" w:sz="0" w:space="0" w:color="auto"/>
                    <w:right w:val="none" w:sz="0" w:space="0" w:color="auto"/>
                  </w:divBdr>
                  <w:divsChild>
                    <w:div w:id="5624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12436">
          <w:marLeft w:val="0"/>
          <w:marRight w:val="0"/>
          <w:marTop w:val="0"/>
          <w:marBottom w:val="0"/>
          <w:divBdr>
            <w:top w:val="none" w:sz="0" w:space="0" w:color="auto"/>
            <w:left w:val="none" w:sz="0" w:space="0" w:color="auto"/>
            <w:bottom w:val="none" w:sz="0" w:space="0" w:color="auto"/>
            <w:right w:val="none" w:sz="0" w:space="0" w:color="auto"/>
          </w:divBdr>
          <w:divsChild>
            <w:div w:id="721707905">
              <w:marLeft w:val="0"/>
              <w:marRight w:val="0"/>
              <w:marTop w:val="0"/>
              <w:marBottom w:val="0"/>
              <w:divBdr>
                <w:top w:val="none" w:sz="0" w:space="0" w:color="auto"/>
                <w:left w:val="none" w:sz="0" w:space="0" w:color="auto"/>
                <w:bottom w:val="none" w:sz="0" w:space="0" w:color="auto"/>
                <w:right w:val="none" w:sz="0" w:space="0" w:color="auto"/>
              </w:divBdr>
              <w:divsChild>
                <w:div w:id="1501890038">
                  <w:marLeft w:val="0"/>
                  <w:marRight w:val="0"/>
                  <w:marTop w:val="0"/>
                  <w:marBottom w:val="0"/>
                  <w:divBdr>
                    <w:top w:val="none" w:sz="0" w:space="0" w:color="auto"/>
                    <w:left w:val="none" w:sz="0" w:space="0" w:color="auto"/>
                    <w:bottom w:val="none" w:sz="0" w:space="0" w:color="auto"/>
                    <w:right w:val="none" w:sz="0" w:space="0" w:color="auto"/>
                  </w:divBdr>
                  <w:divsChild>
                    <w:div w:id="3487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4069">
          <w:marLeft w:val="0"/>
          <w:marRight w:val="0"/>
          <w:marTop w:val="0"/>
          <w:marBottom w:val="0"/>
          <w:divBdr>
            <w:top w:val="none" w:sz="0" w:space="0" w:color="auto"/>
            <w:left w:val="none" w:sz="0" w:space="0" w:color="auto"/>
            <w:bottom w:val="none" w:sz="0" w:space="0" w:color="auto"/>
            <w:right w:val="none" w:sz="0" w:space="0" w:color="auto"/>
          </w:divBdr>
          <w:divsChild>
            <w:div w:id="1652757539">
              <w:marLeft w:val="0"/>
              <w:marRight w:val="0"/>
              <w:marTop w:val="0"/>
              <w:marBottom w:val="0"/>
              <w:divBdr>
                <w:top w:val="none" w:sz="0" w:space="0" w:color="auto"/>
                <w:left w:val="none" w:sz="0" w:space="0" w:color="auto"/>
                <w:bottom w:val="none" w:sz="0" w:space="0" w:color="auto"/>
                <w:right w:val="none" w:sz="0" w:space="0" w:color="auto"/>
              </w:divBdr>
              <w:divsChild>
                <w:div w:id="991251774">
                  <w:marLeft w:val="0"/>
                  <w:marRight w:val="0"/>
                  <w:marTop w:val="0"/>
                  <w:marBottom w:val="0"/>
                  <w:divBdr>
                    <w:top w:val="none" w:sz="0" w:space="0" w:color="auto"/>
                    <w:left w:val="none" w:sz="0" w:space="0" w:color="auto"/>
                    <w:bottom w:val="none" w:sz="0" w:space="0" w:color="auto"/>
                    <w:right w:val="none" w:sz="0" w:space="0" w:color="auto"/>
                  </w:divBdr>
                  <w:divsChild>
                    <w:div w:id="17485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8051">
          <w:marLeft w:val="0"/>
          <w:marRight w:val="0"/>
          <w:marTop w:val="0"/>
          <w:marBottom w:val="0"/>
          <w:divBdr>
            <w:top w:val="none" w:sz="0" w:space="0" w:color="auto"/>
            <w:left w:val="none" w:sz="0" w:space="0" w:color="auto"/>
            <w:bottom w:val="none" w:sz="0" w:space="0" w:color="auto"/>
            <w:right w:val="none" w:sz="0" w:space="0" w:color="auto"/>
          </w:divBdr>
          <w:divsChild>
            <w:div w:id="650644467">
              <w:marLeft w:val="0"/>
              <w:marRight w:val="0"/>
              <w:marTop w:val="0"/>
              <w:marBottom w:val="0"/>
              <w:divBdr>
                <w:top w:val="none" w:sz="0" w:space="0" w:color="auto"/>
                <w:left w:val="none" w:sz="0" w:space="0" w:color="auto"/>
                <w:bottom w:val="none" w:sz="0" w:space="0" w:color="auto"/>
                <w:right w:val="none" w:sz="0" w:space="0" w:color="auto"/>
              </w:divBdr>
              <w:divsChild>
                <w:div w:id="195773569">
                  <w:marLeft w:val="0"/>
                  <w:marRight w:val="0"/>
                  <w:marTop w:val="0"/>
                  <w:marBottom w:val="0"/>
                  <w:divBdr>
                    <w:top w:val="none" w:sz="0" w:space="0" w:color="auto"/>
                    <w:left w:val="none" w:sz="0" w:space="0" w:color="auto"/>
                    <w:bottom w:val="none" w:sz="0" w:space="0" w:color="auto"/>
                    <w:right w:val="none" w:sz="0" w:space="0" w:color="auto"/>
                  </w:divBdr>
                  <w:divsChild>
                    <w:div w:id="63262896">
                      <w:marLeft w:val="0"/>
                      <w:marRight w:val="0"/>
                      <w:marTop w:val="0"/>
                      <w:marBottom w:val="0"/>
                      <w:divBdr>
                        <w:top w:val="none" w:sz="0" w:space="0" w:color="auto"/>
                        <w:left w:val="none" w:sz="0" w:space="0" w:color="auto"/>
                        <w:bottom w:val="none" w:sz="0" w:space="0" w:color="auto"/>
                        <w:right w:val="none" w:sz="0" w:space="0" w:color="auto"/>
                      </w:divBdr>
                      <w:divsChild>
                        <w:div w:id="2033795163">
                          <w:marLeft w:val="0"/>
                          <w:marRight w:val="0"/>
                          <w:marTop w:val="0"/>
                          <w:marBottom w:val="0"/>
                          <w:divBdr>
                            <w:top w:val="none" w:sz="0" w:space="0" w:color="auto"/>
                            <w:left w:val="none" w:sz="0" w:space="0" w:color="auto"/>
                            <w:bottom w:val="none" w:sz="0" w:space="0" w:color="auto"/>
                            <w:right w:val="none" w:sz="0" w:space="0" w:color="auto"/>
                          </w:divBdr>
                          <w:divsChild>
                            <w:div w:id="1377656835">
                              <w:marLeft w:val="0"/>
                              <w:marRight w:val="0"/>
                              <w:marTop w:val="0"/>
                              <w:marBottom w:val="0"/>
                              <w:divBdr>
                                <w:top w:val="none" w:sz="0" w:space="0" w:color="auto"/>
                                <w:left w:val="none" w:sz="0" w:space="0" w:color="auto"/>
                                <w:bottom w:val="none" w:sz="0" w:space="0" w:color="auto"/>
                                <w:right w:val="none" w:sz="0" w:space="0" w:color="auto"/>
                              </w:divBdr>
                              <w:divsChild>
                                <w:div w:id="22023364">
                                  <w:marLeft w:val="0"/>
                                  <w:marRight w:val="0"/>
                                  <w:marTop w:val="0"/>
                                  <w:marBottom w:val="0"/>
                                  <w:divBdr>
                                    <w:top w:val="none" w:sz="0" w:space="0" w:color="auto"/>
                                    <w:left w:val="none" w:sz="0" w:space="0" w:color="auto"/>
                                    <w:bottom w:val="none" w:sz="0" w:space="0" w:color="auto"/>
                                    <w:right w:val="none" w:sz="0" w:space="0" w:color="auto"/>
                                  </w:divBdr>
                                  <w:divsChild>
                                    <w:div w:id="2015721851">
                                      <w:marLeft w:val="0"/>
                                      <w:marRight w:val="0"/>
                                      <w:marTop w:val="0"/>
                                      <w:marBottom w:val="0"/>
                                      <w:divBdr>
                                        <w:top w:val="none" w:sz="0" w:space="0" w:color="auto"/>
                                        <w:left w:val="none" w:sz="0" w:space="0" w:color="auto"/>
                                        <w:bottom w:val="none" w:sz="0" w:space="0" w:color="auto"/>
                                        <w:right w:val="none" w:sz="0" w:space="0" w:color="auto"/>
                                      </w:divBdr>
                                      <w:divsChild>
                                        <w:div w:id="17058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491211">
          <w:marLeft w:val="0"/>
          <w:marRight w:val="0"/>
          <w:marTop w:val="0"/>
          <w:marBottom w:val="0"/>
          <w:divBdr>
            <w:top w:val="none" w:sz="0" w:space="0" w:color="auto"/>
            <w:left w:val="none" w:sz="0" w:space="0" w:color="auto"/>
            <w:bottom w:val="none" w:sz="0" w:space="0" w:color="auto"/>
            <w:right w:val="none" w:sz="0" w:space="0" w:color="auto"/>
          </w:divBdr>
          <w:divsChild>
            <w:div w:id="1642538320">
              <w:marLeft w:val="0"/>
              <w:marRight w:val="0"/>
              <w:marTop w:val="0"/>
              <w:marBottom w:val="0"/>
              <w:divBdr>
                <w:top w:val="none" w:sz="0" w:space="0" w:color="auto"/>
                <w:left w:val="none" w:sz="0" w:space="0" w:color="auto"/>
                <w:bottom w:val="none" w:sz="0" w:space="0" w:color="auto"/>
                <w:right w:val="none" w:sz="0" w:space="0" w:color="auto"/>
              </w:divBdr>
              <w:divsChild>
                <w:div w:id="5098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81500">
      <w:bodyDiv w:val="1"/>
      <w:marLeft w:val="0"/>
      <w:marRight w:val="0"/>
      <w:marTop w:val="0"/>
      <w:marBottom w:val="0"/>
      <w:divBdr>
        <w:top w:val="none" w:sz="0" w:space="0" w:color="auto"/>
        <w:left w:val="none" w:sz="0" w:space="0" w:color="auto"/>
        <w:bottom w:val="none" w:sz="0" w:space="0" w:color="auto"/>
        <w:right w:val="none" w:sz="0" w:space="0" w:color="auto"/>
      </w:divBdr>
    </w:div>
    <w:div w:id="767847778">
      <w:bodyDiv w:val="1"/>
      <w:marLeft w:val="0"/>
      <w:marRight w:val="0"/>
      <w:marTop w:val="0"/>
      <w:marBottom w:val="0"/>
      <w:divBdr>
        <w:top w:val="none" w:sz="0" w:space="0" w:color="auto"/>
        <w:left w:val="none" w:sz="0" w:space="0" w:color="auto"/>
        <w:bottom w:val="none" w:sz="0" w:space="0" w:color="auto"/>
        <w:right w:val="none" w:sz="0" w:space="0" w:color="auto"/>
      </w:divBdr>
    </w:div>
    <w:div w:id="784277376">
      <w:bodyDiv w:val="1"/>
      <w:marLeft w:val="0"/>
      <w:marRight w:val="0"/>
      <w:marTop w:val="0"/>
      <w:marBottom w:val="0"/>
      <w:divBdr>
        <w:top w:val="none" w:sz="0" w:space="0" w:color="auto"/>
        <w:left w:val="none" w:sz="0" w:space="0" w:color="auto"/>
        <w:bottom w:val="none" w:sz="0" w:space="0" w:color="auto"/>
        <w:right w:val="none" w:sz="0" w:space="0" w:color="auto"/>
      </w:divBdr>
    </w:div>
    <w:div w:id="787354336">
      <w:bodyDiv w:val="1"/>
      <w:marLeft w:val="0"/>
      <w:marRight w:val="0"/>
      <w:marTop w:val="0"/>
      <w:marBottom w:val="0"/>
      <w:divBdr>
        <w:top w:val="none" w:sz="0" w:space="0" w:color="auto"/>
        <w:left w:val="none" w:sz="0" w:space="0" w:color="auto"/>
        <w:bottom w:val="none" w:sz="0" w:space="0" w:color="auto"/>
        <w:right w:val="none" w:sz="0" w:space="0" w:color="auto"/>
      </w:divBdr>
    </w:div>
    <w:div w:id="815293522">
      <w:bodyDiv w:val="1"/>
      <w:marLeft w:val="0"/>
      <w:marRight w:val="0"/>
      <w:marTop w:val="0"/>
      <w:marBottom w:val="0"/>
      <w:divBdr>
        <w:top w:val="none" w:sz="0" w:space="0" w:color="auto"/>
        <w:left w:val="none" w:sz="0" w:space="0" w:color="auto"/>
        <w:bottom w:val="none" w:sz="0" w:space="0" w:color="auto"/>
        <w:right w:val="none" w:sz="0" w:space="0" w:color="auto"/>
      </w:divBdr>
    </w:div>
    <w:div w:id="843201647">
      <w:bodyDiv w:val="1"/>
      <w:marLeft w:val="0"/>
      <w:marRight w:val="0"/>
      <w:marTop w:val="0"/>
      <w:marBottom w:val="0"/>
      <w:divBdr>
        <w:top w:val="none" w:sz="0" w:space="0" w:color="auto"/>
        <w:left w:val="none" w:sz="0" w:space="0" w:color="auto"/>
        <w:bottom w:val="none" w:sz="0" w:space="0" w:color="auto"/>
        <w:right w:val="none" w:sz="0" w:space="0" w:color="auto"/>
      </w:divBdr>
    </w:div>
    <w:div w:id="874149341">
      <w:bodyDiv w:val="1"/>
      <w:marLeft w:val="0"/>
      <w:marRight w:val="0"/>
      <w:marTop w:val="0"/>
      <w:marBottom w:val="0"/>
      <w:divBdr>
        <w:top w:val="none" w:sz="0" w:space="0" w:color="auto"/>
        <w:left w:val="none" w:sz="0" w:space="0" w:color="auto"/>
        <w:bottom w:val="none" w:sz="0" w:space="0" w:color="auto"/>
        <w:right w:val="none" w:sz="0" w:space="0" w:color="auto"/>
      </w:divBdr>
    </w:div>
    <w:div w:id="885531900">
      <w:bodyDiv w:val="1"/>
      <w:marLeft w:val="0"/>
      <w:marRight w:val="0"/>
      <w:marTop w:val="0"/>
      <w:marBottom w:val="0"/>
      <w:divBdr>
        <w:top w:val="none" w:sz="0" w:space="0" w:color="auto"/>
        <w:left w:val="none" w:sz="0" w:space="0" w:color="auto"/>
        <w:bottom w:val="none" w:sz="0" w:space="0" w:color="auto"/>
        <w:right w:val="none" w:sz="0" w:space="0" w:color="auto"/>
      </w:divBdr>
    </w:div>
    <w:div w:id="908230177">
      <w:bodyDiv w:val="1"/>
      <w:marLeft w:val="0"/>
      <w:marRight w:val="0"/>
      <w:marTop w:val="0"/>
      <w:marBottom w:val="0"/>
      <w:divBdr>
        <w:top w:val="none" w:sz="0" w:space="0" w:color="auto"/>
        <w:left w:val="none" w:sz="0" w:space="0" w:color="auto"/>
        <w:bottom w:val="none" w:sz="0" w:space="0" w:color="auto"/>
        <w:right w:val="none" w:sz="0" w:space="0" w:color="auto"/>
      </w:divBdr>
    </w:div>
    <w:div w:id="937568327">
      <w:bodyDiv w:val="1"/>
      <w:marLeft w:val="0"/>
      <w:marRight w:val="0"/>
      <w:marTop w:val="0"/>
      <w:marBottom w:val="0"/>
      <w:divBdr>
        <w:top w:val="none" w:sz="0" w:space="0" w:color="auto"/>
        <w:left w:val="none" w:sz="0" w:space="0" w:color="auto"/>
        <w:bottom w:val="none" w:sz="0" w:space="0" w:color="auto"/>
        <w:right w:val="none" w:sz="0" w:space="0" w:color="auto"/>
      </w:divBdr>
    </w:div>
    <w:div w:id="956134500">
      <w:bodyDiv w:val="1"/>
      <w:marLeft w:val="0"/>
      <w:marRight w:val="0"/>
      <w:marTop w:val="0"/>
      <w:marBottom w:val="0"/>
      <w:divBdr>
        <w:top w:val="none" w:sz="0" w:space="0" w:color="auto"/>
        <w:left w:val="none" w:sz="0" w:space="0" w:color="auto"/>
        <w:bottom w:val="none" w:sz="0" w:space="0" w:color="auto"/>
        <w:right w:val="none" w:sz="0" w:space="0" w:color="auto"/>
      </w:divBdr>
    </w:div>
    <w:div w:id="977565747">
      <w:bodyDiv w:val="1"/>
      <w:marLeft w:val="0"/>
      <w:marRight w:val="0"/>
      <w:marTop w:val="0"/>
      <w:marBottom w:val="0"/>
      <w:divBdr>
        <w:top w:val="none" w:sz="0" w:space="0" w:color="auto"/>
        <w:left w:val="none" w:sz="0" w:space="0" w:color="auto"/>
        <w:bottom w:val="none" w:sz="0" w:space="0" w:color="auto"/>
        <w:right w:val="none" w:sz="0" w:space="0" w:color="auto"/>
      </w:divBdr>
    </w:div>
    <w:div w:id="1002127735">
      <w:bodyDiv w:val="1"/>
      <w:marLeft w:val="0"/>
      <w:marRight w:val="0"/>
      <w:marTop w:val="0"/>
      <w:marBottom w:val="0"/>
      <w:divBdr>
        <w:top w:val="none" w:sz="0" w:space="0" w:color="auto"/>
        <w:left w:val="none" w:sz="0" w:space="0" w:color="auto"/>
        <w:bottom w:val="none" w:sz="0" w:space="0" w:color="auto"/>
        <w:right w:val="none" w:sz="0" w:space="0" w:color="auto"/>
      </w:divBdr>
    </w:div>
    <w:div w:id="1004671430">
      <w:bodyDiv w:val="1"/>
      <w:marLeft w:val="0"/>
      <w:marRight w:val="0"/>
      <w:marTop w:val="0"/>
      <w:marBottom w:val="0"/>
      <w:divBdr>
        <w:top w:val="none" w:sz="0" w:space="0" w:color="auto"/>
        <w:left w:val="none" w:sz="0" w:space="0" w:color="auto"/>
        <w:bottom w:val="none" w:sz="0" w:space="0" w:color="auto"/>
        <w:right w:val="none" w:sz="0" w:space="0" w:color="auto"/>
      </w:divBdr>
    </w:div>
    <w:div w:id="1026756376">
      <w:bodyDiv w:val="1"/>
      <w:marLeft w:val="0"/>
      <w:marRight w:val="0"/>
      <w:marTop w:val="0"/>
      <w:marBottom w:val="0"/>
      <w:divBdr>
        <w:top w:val="none" w:sz="0" w:space="0" w:color="auto"/>
        <w:left w:val="none" w:sz="0" w:space="0" w:color="auto"/>
        <w:bottom w:val="none" w:sz="0" w:space="0" w:color="auto"/>
        <w:right w:val="none" w:sz="0" w:space="0" w:color="auto"/>
      </w:divBdr>
    </w:div>
    <w:div w:id="1032221283">
      <w:bodyDiv w:val="1"/>
      <w:marLeft w:val="0"/>
      <w:marRight w:val="0"/>
      <w:marTop w:val="0"/>
      <w:marBottom w:val="0"/>
      <w:divBdr>
        <w:top w:val="none" w:sz="0" w:space="0" w:color="auto"/>
        <w:left w:val="none" w:sz="0" w:space="0" w:color="auto"/>
        <w:bottom w:val="none" w:sz="0" w:space="0" w:color="auto"/>
        <w:right w:val="none" w:sz="0" w:space="0" w:color="auto"/>
      </w:divBdr>
    </w:div>
    <w:div w:id="1046444381">
      <w:bodyDiv w:val="1"/>
      <w:marLeft w:val="0"/>
      <w:marRight w:val="0"/>
      <w:marTop w:val="0"/>
      <w:marBottom w:val="0"/>
      <w:divBdr>
        <w:top w:val="none" w:sz="0" w:space="0" w:color="auto"/>
        <w:left w:val="none" w:sz="0" w:space="0" w:color="auto"/>
        <w:bottom w:val="none" w:sz="0" w:space="0" w:color="auto"/>
        <w:right w:val="none" w:sz="0" w:space="0" w:color="auto"/>
      </w:divBdr>
    </w:div>
    <w:div w:id="1055205633">
      <w:bodyDiv w:val="1"/>
      <w:marLeft w:val="0"/>
      <w:marRight w:val="0"/>
      <w:marTop w:val="0"/>
      <w:marBottom w:val="0"/>
      <w:divBdr>
        <w:top w:val="none" w:sz="0" w:space="0" w:color="auto"/>
        <w:left w:val="none" w:sz="0" w:space="0" w:color="auto"/>
        <w:bottom w:val="none" w:sz="0" w:space="0" w:color="auto"/>
        <w:right w:val="none" w:sz="0" w:space="0" w:color="auto"/>
      </w:divBdr>
    </w:div>
    <w:div w:id="1074669148">
      <w:bodyDiv w:val="1"/>
      <w:marLeft w:val="0"/>
      <w:marRight w:val="0"/>
      <w:marTop w:val="0"/>
      <w:marBottom w:val="0"/>
      <w:divBdr>
        <w:top w:val="none" w:sz="0" w:space="0" w:color="auto"/>
        <w:left w:val="none" w:sz="0" w:space="0" w:color="auto"/>
        <w:bottom w:val="none" w:sz="0" w:space="0" w:color="auto"/>
        <w:right w:val="none" w:sz="0" w:space="0" w:color="auto"/>
      </w:divBdr>
    </w:div>
    <w:div w:id="1077091597">
      <w:bodyDiv w:val="1"/>
      <w:marLeft w:val="0"/>
      <w:marRight w:val="0"/>
      <w:marTop w:val="0"/>
      <w:marBottom w:val="0"/>
      <w:divBdr>
        <w:top w:val="none" w:sz="0" w:space="0" w:color="auto"/>
        <w:left w:val="none" w:sz="0" w:space="0" w:color="auto"/>
        <w:bottom w:val="none" w:sz="0" w:space="0" w:color="auto"/>
        <w:right w:val="none" w:sz="0" w:space="0" w:color="auto"/>
      </w:divBdr>
    </w:div>
    <w:div w:id="1091849820">
      <w:bodyDiv w:val="1"/>
      <w:marLeft w:val="0"/>
      <w:marRight w:val="0"/>
      <w:marTop w:val="0"/>
      <w:marBottom w:val="0"/>
      <w:divBdr>
        <w:top w:val="none" w:sz="0" w:space="0" w:color="auto"/>
        <w:left w:val="none" w:sz="0" w:space="0" w:color="auto"/>
        <w:bottom w:val="none" w:sz="0" w:space="0" w:color="auto"/>
        <w:right w:val="none" w:sz="0" w:space="0" w:color="auto"/>
      </w:divBdr>
    </w:div>
    <w:div w:id="1094939257">
      <w:bodyDiv w:val="1"/>
      <w:marLeft w:val="0"/>
      <w:marRight w:val="0"/>
      <w:marTop w:val="0"/>
      <w:marBottom w:val="0"/>
      <w:divBdr>
        <w:top w:val="none" w:sz="0" w:space="0" w:color="auto"/>
        <w:left w:val="none" w:sz="0" w:space="0" w:color="auto"/>
        <w:bottom w:val="none" w:sz="0" w:space="0" w:color="auto"/>
        <w:right w:val="none" w:sz="0" w:space="0" w:color="auto"/>
      </w:divBdr>
    </w:div>
    <w:div w:id="1098252510">
      <w:bodyDiv w:val="1"/>
      <w:marLeft w:val="0"/>
      <w:marRight w:val="0"/>
      <w:marTop w:val="0"/>
      <w:marBottom w:val="0"/>
      <w:divBdr>
        <w:top w:val="none" w:sz="0" w:space="0" w:color="auto"/>
        <w:left w:val="none" w:sz="0" w:space="0" w:color="auto"/>
        <w:bottom w:val="none" w:sz="0" w:space="0" w:color="auto"/>
        <w:right w:val="none" w:sz="0" w:space="0" w:color="auto"/>
      </w:divBdr>
    </w:div>
    <w:div w:id="1129784587">
      <w:bodyDiv w:val="1"/>
      <w:marLeft w:val="0"/>
      <w:marRight w:val="0"/>
      <w:marTop w:val="0"/>
      <w:marBottom w:val="0"/>
      <w:divBdr>
        <w:top w:val="none" w:sz="0" w:space="0" w:color="auto"/>
        <w:left w:val="none" w:sz="0" w:space="0" w:color="auto"/>
        <w:bottom w:val="none" w:sz="0" w:space="0" w:color="auto"/>
        <w:right w:val="none" w:sz="0" w:space="0" w:color="auto"/>
      </w:divBdr>
    </w:div>
    <w:div w:id="1162769305">
      <w:bodyDiv w:val="1"/>
      <w:marLeft w:val="0"/>
      <w:marRight w:val="0"/>
      <w:marTop w:val="0"/>
      <w:marBottom w:val="0"/>
      <w:divBdr>
        <w:top w:val="none" w:sz="0" w:space="0" w:color="auto"/>
        <w:left w:val="none" w:sz="0" w:space="0" w:color="auto"/>
        <w:bottom w:val="none" w:sz="0" w:space="0" w:color="auto"/>
        <w:right w:val="none" w:sz="0" w:space="0" w:color="auto"/>
      </w:divBdr>
    </w:div>
    <w:div w:id="1189635031">
      <w:bodyDiv w:val="1"/>
      <w:marLeft w:val="0"/>
      <w:marRight w:val="0"/>
      <w:marTop w:val="0"/>
      <w:marBottom w:val="0"/>
      <w:divBdr>
        <w:top w:val="none" w:sz="0" w:space="0" w:color="auto"/>
        <w:left w:val="none" w:sz="0" w:space="0" w:color="auto"/>
        <w:bottom w:val="none" w:sz="0" w:space="0" w:color="auto"/>
        <w:right w:val="none" w:sz="0" w:space="0" w:color="auto"/>
      </w:divBdr>
    </w:div>
    <w:div w:id="1219633149">
      <w:bodyDiv w:val="1"/>
      <w:marLeft w:val="0"/>
      <w:marRight w:val="0"/>
      <w:marTop w:val="0"/>
      <w:marBottom w:val="0"/>
      <w:divBdr>
        <w:top w:val="none" w:sz="0" w:space="0" w:color="auto"/>
        <w:left w:val="none" w:sz="0" w:space="0" w:color="auto"/>
        <w:bottom w:val="none" w:sz="0" w:space="0" w:color="auto"/>
        <w:right w:val="none" w:sz="0" w:space="0" w:color="auto"/>
      </w:divBdr>
    </w:div>
    <w:div w:id="1261572276">
      <w:bodyDiv w:val="1"/>
      <w:marLeft w:val="0"/>
      <w:marRight w:val="0"/>
      <w:marTop w:val="0"/>
      <w:marBottom w:val="0"/>
      <w:divBdr>
        <w:top w:val="none" w:sz="0" w:space="0" w:color="auto"/>
        <w:left w:val="none" w:sz="0" w:space="0" w:color="auto"/>
        <w:bottom w:val="none" w:sz="0" w:space="0" w:color="auto"/>
        <w:right w:val="none" w:sz="0" w:space="0" w:color="auto"/>
      </w:divBdr>
    </w:div>
    <w:div w:id="1271814157">
      <w:bodyDiv w:val="1"/>
      <w:marLeft w:val="0"/>
      <w:marRight w:val="0"/>
      <w:marTop w:val="0"/>
      <w:marBottom w:val="0"/>
      <w:divBdr>
        <w:top w:val="none" w:sz="0" w:space="0" w:color="auto"/>
        <w:left w:val="none" w:sz="0" w:space="0" w:color="auto"/>
        <w:bottom w:val="none" w:sz="0" w:space="0" w:color="auto"/>
        <w:right w:val="none" w:sz="0" w:space="0" w:color="auto"/>
      </w:divBdr>
      <w:divsChild>
        <w:div w:id="1169758755">
          <w:marLeft w:val="-720"/>
          <w:marRight w:val="0"/>
          <w:marTop w:val="0"/>
          <w:marBottom w:val="0"/>
          <w:divBdr>
            <w:top w:val="none" w:sz="0" w:space="0" w:color="auto"/>
            <w:left w:val="none" w:sz="0" w:space="0" w:color="auto"/>
            <w:bottom w:val="none" w:sz="0" w:space="0" w:color="auto"/>
            <w:right w:val="none" w:sz="0" w:space="0" w:color="auto"/>
          </w:divBdr>
        </w:div>
      </w:divsChild>
    </w:div>
    <w:div w:id="1278214616">
      <w:bodyDiv w:val="1"/>
      <w:marLeft w:val="0"/>
      <w:marRight w:val="0"/>
      <w:marTop w:val="0"/>
      <w:marBottom w:val="0"/>
      <w:divBdr>
        <w:top w:val="none" w:sz="0" w:space="0" w:color="auto"/>
        <w:left w:val="none" w:sz="0" w:space="0" w:color="auto"/>
        <w:bottom w:val="none" w:sz="0" w:space="0" w:color="auto"/>
        <w:right w:val="none" w:sz="0" w:space="0" w:color="auto"/>
      </w:divBdr>
    </w:div>
    <w:div w:id="1289241887">
      <w:bodyDiv w:val="1"/>
      <w:marLeft w:val="0"/>
      <w:marRight w:val="0"/>
      <w:marTop w:val="0"/>
      <w:marBottom w:val="0"/>
      <w:divBdr>
        <w:top w:val="none" w:sz="0" w:space="0" w:color="auto"/>
        <w:left w:val="none" w:sz="0" w:space="0" w:color="auto"/>
        <w:bottom w:val="none" w:sz="0" w:space="0" w:color="auto"/>
        <w:right w:val="none" w:sz="0" w:space="0" w:color="auto"/>
      </w:divBdr>
    </w:div>
    <w:div w:id="1290824449">
      <w:bodyDiv w:val="1"/>
      <w:marLeft w:val="0"/>
      <w:marRight w:val="0"/>
      <w:marTop w:val="0"/>
      <w:marBottom w:val="0"/>
      <w:divBdr>
        <w:top w:val="none" w:sz="0" w:space="0" w:color="auto"/>
        <w:left w:val="none" w:sz="0" w:space="0" w:color="auto"/>
        <w:bottom w:val="none" w:sz="0" w:space="0" w:color="auto"/>
        <w:right w:val="none" w:sz="0" w:space="0" w:color="auto"/>
      </w:divBdr>
    </w:div>
    <w:div w:id="1311443946">
      <w:bodyDiv w:val="1"/>
      <w:marLeft w:val="0"/>
      <w:marRight w:val="0"/>
      <w:marTop w:val="0"/>
      <w:marBottom w:val="0"/>
      <w:divBdr>
        <w:top w:val="none" w:sz="0" w:space="0" w:color="auto"/>
        <w:left w:val="none" w:sz="0" w:space="0" w:color="auto"/>
        <w:bottom w:val="none" w:sz="0" w:space="0" w:color="auto"/>
        <w:right w:val="none" w:sz="0" w:space="0" w:color="auto"/>
      </w:divBdr>
    </w:div>
    <w:div w:id="1321422370">
      <w:bodyDiv w:val="1"/>
      <w:marLeft w:val="0"/>
      <w:marRight w:val="0"/>
      <w:marTop w:val="0"/>
      <w:marBottom w:val="0"/>
      <w:divBdr>
        <w:top w:val="none" w:sz="0" w:space="0" w:color="auto"/>
        <w:left w:val="none" w:sz="0" w:space="0" w:color="auto"/>
        <w:bottom w:val="none" w:sz="0" w:space="0" w:color="auto"/>
        <w:right w:val="none" w:sz="0" w:space="0" w:color="auto"/>
      </w:divBdr>
    </w:div>
    <w:div w:id="1328748309">
      <w:bodyDiv w:val="1"/>
      <w:marLeft w:val="0"/>
      <w:marRight w:val="0"/>
      <w:marTop w:val="0"/>
      <w:marBottom w:val="0"/>
      <w:divBdr>
        <w:top w:val="none" w:sz="0" w:space="0" w:color="auto"/>
        <w:left w:val="none" w:sz="0" w:space="0" w:color="auto"/>
        <w:bottom w:val="none" w:sz="0" w:space="0" w:color="auto"/>
        <w:right w:val="none" w:sz="0" w:space="0" w:color="auto"/>
      </w:divBdr>
      <w:divsChild>
        <w:div w:id="564410290">
          <w:marLeft w:val="-720"/>
          <w:marRight w:val="0"/>
          <w:marTop w:val="0"/>
          <w:marBottom w:val="0"/>
          <w:divBdr>
            <w:top w:val="none" w:sz="0" w:space="0" w:color="auto"/>
            <w:left w:val="none" w:sz="0" w:space="0" w:color="auto"/>
            <w:bottom w:val="none" w:sz="0" w:space="0" w:color="auto"/>
            <w:right w:val="none" w:sz="0" w:space="0" w:color="auto"/>
          </w:divBdr>
        </w:div>
      </w:divsChild>
    </w:div>
    <w:div w:id="1332180134">
      <w:bodyDiv w:val="1"/>
      <w:marLeft w:val="0"/>
      <w:marRight w:val="0"/>
      <w:marTop w:val="0"/>
      <w:marBottom w:val="0"/>
      <w:divBdr>
        <w:top w:val="none" w:sz="0" w:space="0" w:color="auto"/>
        <w:left w:val="none" w:sz="0" w:space="0" w:color="auto"/>
        <w:bottom w:val="none" w:sz="0" w:space="0" w:color="auto"/>
        <w:right w:val="none" w:sz="0" w:space="0" w:color="auto"/>
      </w:divBdr>
    </w:div>
    <w:div w:id="1344236361">
      <w:bodyDiv w:val="1"/>
      <w:marLeft w:val="0"/>
      <w:marRight w:val="0"/>
      <w:marTop w:val="0"/>
      <w:marBottom w:val="0"/>
      <w:divBdr>
        <w:top w:val="none" w:sz="0" w:space="0" w:color="auto"/>
        <w:left w:val="none" w:sz="0" w:space="0" w:color="auto"/>
        <w:bottom w:val="none" w:sz="0" w:space="0" w:color="auto"/>
        <w:right w:val="none" w:sz="0" w:space="0" w:color="auto"/>
      </w:divBdr>
    </w:div>
    <w:div w:id="1368994537">
      <w:bodyDiv w:val="1"/>
      <w:marLeft w:val="0"/>
      <w:marRight w:val="0"/>
      <w:marTop w:val="0"/>
      <w:marBottom w:val="0"/>
      <w:divBdr>
        <w:top w:val="none" w:sz="0" w:space="0" w:color="auto"/>
        <w:left w:val="none" w:sz="0" w:space="0" w:color="auto"/>
        <w:bottom w:val="none" w:sz="0" w:space="0" w:color="auto"/>
        <w:right w:val="none" w:sz="0" w:space="0" w:color="auto"/>
      </w:divBdr>
    </w:div>
    <w:div w:id="1401824355">
      <w:bodyDiv w:val="1"/>
      <w:marLeft w:val="0"/>
      <w:marRight w:val="0"/>
      <w:marTop w:val="0"/>
      <w:marBottom w:val="0"/>
      <w:divBdr>
        <w:top w:val="none" w:sz="0" w:space="0" w:color="auto"/>
        <w:left w:val="none" w:sz="0" w:space="0" w:color="auto"/>
        <w:bottom w:val="none" w:sz="0" w:space="0" w:color="auto"/>
        <w:right w:val="none" w:sz="0" w:space="0" w:color="auto"/>
      </w:divBdr>
    </w:div>
    <w:div w:id="1404986146">
      <w:bodyDiv w:val="1"/>
      <w:marLeft w:val="0"/>
      <w:marRight w:val="0"/>
      <w:marTop w:val="0"/>
      <w:marBottom w:val="0"/>
      <w:divBdr>
        <w:top w:val="none" w:sz="0" w:space="0" w:color="auto"/>
        <w:left w:val="none" w:sz="0" w:space="0" w:color="auto"/>
        <w:bottom w:val="none" w:sz="0" w:space="0" w:color="auto"/>
        <w:right w:val="none" w:sz="0" w:space="0" w:color="auto"/>
      </w:divBdr>
    </w:div>
    <w:div w:id="1410736387">
      <w:bodyDiv w:val="1"/>
      <w:marLeft w:val="0"/>
      <w:marRight w:val="0"/>
      <w:marTop w:val="0"/>
      <w:marBottom w:val="0"/>
      <w:divBdr>
        <w:top w:val="none" w:sz="0" w:space="0" w:color="auto"/>
        <w:left w:val="none" w:sz="0" w:space="0" w:color="auto"/>
        <w:bottom w:val="none" w:sz="0" w:space="0" w:color="auto"/>
        <w:right w:val="none" w:sz="0" w:space="0" w:color="auto"/>
      </w:divBdr>
    </w:div>
    <w:div w:id="1423140214">
      <w:bodyDiv w:val="1"/>
      <w:marLeft w:val="0"/>
      <w:marRight w:val="0"/>
      <w:marTop w:val="0"/>
      <w:marBottom w:val="0"/>
      <w:divBdr>
        <w:top w:val="none" w:sz="0" w:space="0" w:color="auto"/>
        <w:left w:val="none" w:sz="0" w:space="0" w:color="auto"/>
        <w:bottom w:val="none" w:sz="0" w:space="0" w:color="auto"/>
        <w:right w:val="none" w:sz="0" w:space="0" w:color="auto"/>
      </w:divBdr>
    </w:div>
    <w:div w:id="1423378024">
      <w:bodyDiv w:val="1"/>
      <w:marLeft w:val="0"/>
      <w:marRight w:val="0"/>
      <w:marTop w:val="0"/>
      <w:marBottom w:val="0"/>
      <w:divBdr>
        <w:top w:val="none" w:sz="0" w:space="0" w:color="auto"/>
        <w:left w:val="none" w:sz="0" w:space="0" w:color="auto"/>
        <w:bottom w:val="none" w:sz="0" w:space="0" w:color="auto"/>
        <w:right w:val="none" w:sz="0" w:space="0" w:color="auto"/>
      </w:divBdr>
    </w:div>
    <w:div w:id="1462459419">
      <w:bodyDiv w:val="1"/>
      <w:marLeft w:val="0"/>
      <w:marRight w:val="0"/>
      <w:marTop w:val="0"/>
      <w:marBottom w:val="0"/>
      <w:divBdr>
        <w:top w:val="none" w:sz="0" w:space="0" w:color="auto"/>
        <w:left w:val="none" w:sz="0" w:space="0" w:color="auto"/>
        <w:bottom w:val="none" w:sz="0" w:space="0" w:color="auto"/>
        <w:right w:val="none" w:sz="0" w:space="0" w:color="auto"/>
      </w:divBdr>
    </w:div>
    <w:div w:id="1473136276">
      <w:bodyDiv w:val="1"/>
      <w:marLeft w:val="0"/>
      <w:marRight w:val="0"/>
      <w:marTop w:val="0"/>
      <w:marBottom w:val="0"/>
      <w:divBdr>
        <w:top w:val="none" w:sz="0" w:space="0" w:color="auto"/>
        <w:left w:val="none" w:sz="0" w:space="0" w:color="auto"/>
        <w:bottom w:val="none" w:sz="0" w:space="0" w:color="auto"/>
        <w:right w:val="none" w:sz="0" w:space="0" w:color="auto"/>
      </w:divBdr>
    </w:div>
    <w:div w:id="1516192338">
      <w:bodyDiv w:val="1"/>
      <w:marLeft w:val="0"/>
      <w:marRight w:val="0"/>
      <w:marTop w:val="0"/>
      <w:marBottom w:val="0"/>
      <w:divBdr>
        <w:top w:val="none" w:sz="0" w:space="0" w:color="auto"/>
        <w:left w:val="none" w:sz="0" w:space="0" w:color="auto"/>
        <w:bottom w:val="none" w:sz="0" w:space="0" w:color="auto"/>
        <w:right w:val="none" w:sz="0" w:space="0" w:color="auto"/>
      </w:divBdr>
    </w:div>
    <w:div w:id="1523204776">
      <w:bodyDiv w:val="1"/>
      <w:marLeft w:val="0"/>
      <w:marRight w:val="0"/>
      <w:marTop w:val="0"/>
      <w:marBottom w:val="0"/>
      <w:divBdr>
        <w:top w:val="none" w:sz="0" w:space="0" w:color="auto"/>
        <w:left w:val="none" w:sz="0" w:space="0" w:color="auto"/>
        <w:bottom w:val="none" w:sz="0" w:space="0" w:color="auto"/>
        <w:right w:val="none" w:sz="0" w:space="0" w:color="auto"/>
      </w:divBdr>
    </w:div>
    <w:div w:id="1534225965">
      <w:bodyDiv w:val="1"/>
      <w:marLeft w:val="0"/>
      <w:marRight w:val="0"/>
      <w:marTop w:val="0"/>
      <w:marBottom w:val="0"/>
      <w:divBdr>
        <w:top w:val="none" w:sz="0" w:space="0" w:color="auto"/>
        <w:left w:val="none" w:sz="0" w:space="0" w:color="auto"/>
        <w:bottom w:val="none" w:sz="0" w:space="0" w:color="auto"/>
        <w:right w:val="none" w:sz="0" w:space="0" w:color="auto"/>
      </w:divBdr>
    </w:div>
    <w:div w:id="1542862637">
      <w:bodyDiv w:val="1"/>
      <w:marLeft w:val="0"/>
      <w:marRight w:val="0"/>
      <w:marTop w:val="0"/>
      <w:marBottom w:val="0"/>
      <w:divBdr>
        <w:top w:val="none" w:sz="0" w:space="0" w:color="auto"/>
        <w:left w:val="none" w:sz="0" w:space="0" w:color="auto"/>
        <w:bottom w:val="none" w:sz="0" w:space="0" w:color="auto"/>
        <w:right w:val="none" w:sz="0" w:space="0" w:color="auto"/>
      </w:divBdr>
    </w:div>
    <w:div w:id="1555039916">
      <w:bodyDiv w:val="1"/>
      <w:marLeft w:val="0"/>
      <w:marRight w:val="0"/>
      <w:marTop w:val="0"/>
      <w:marBottom w:val="0"/>
      <w:divBdr>
        <w:top w:val="none" w:sz="0" w:space="0" w:color="auto"/>
        <w:left w:val="none" w:sz="0" w:space="0" w:color="auto"/>
        <w:bottom w:val="none" w:sz="0" w:space="0" w:color="auto"/>
        <w:right w:val="none" w:sz="0" w:space="0" w:color="auto"/>
      </w:divBdr>
    </w:div>
    <w:div w:id="1585646863">
      <w:bodyDiv w:val="1"/>
      <w:marLeft w:val="0"/>
      <w:marRight w:val="0"/>
      <w:marTop w:val="0"/>
      <w:marBottom w:val="0"/>
      <w:divBdr>
        <w:top w:val="none" w:sz="0" w:space="0" w:color="auto"/>
        <w:left w:val="none" w:sz="0" w:space="0" w:color="auto"/>
        <w:bottom w:val="none" w:sz="0" w:space="0" w:color="auto"/>
        <w:right w:val="none" w:sz="0" w:space="0" w:color="auto"/>
      </w:divBdr>
    </w:div>
    <w:div w:id="1622684151">
      <w:bodyDiv w:val="1"/>
      <w:marLeft w:val="0"/>
      <w:marRight w:val="0"/>
      <w:marTop w:val="0"/>
      <w:marBottom w:val="0"/>
      <w:divBdr>
        <w:top w:val="none" w:sz="0" w:space="0" w:color="auto"/>
        <w:left w:val="none" w:sz="0" w:space="0" w:color="auto"/>
        <w:bottom w:val="none" w:sz="0" w:space="0" w:color="auto"/>
        <w:right w:val="none" w:sz="0" w:space="0" w:color="auto"/>
      </w:divBdr>
    </w:div>
    <w:div w:id="1647006566">
      <w:bodyDiv w:val="1"/>
      <w:marLeft w:val="0"/>
      <w:marRight w:val="0"/>
      <w:marTop w:val="0"/>
      <w:marBottom w:val="0"/>
      <w:divBdr>
        <w:top w:val="none" w:sz="0" w:space="0" w:color="auto"/>
        <w:left w:val="none" w:sz="0" w:space="0" w:color="auto"/>
        <w:bottom w:val="none" w:sz="0" w:space="0" w:color="auto"/>
        <w:right w:val="none" w:sz="0" w:space="0" w:color="auto"/>
      </w:divBdr>
    </w:div>
    <w:div w:id="1648977668">
      <w:bodyDiv w:val="1"/>
      <w:marLeft w:val="0"/>
      <w:marRight w:val="0"/>
      <w:marTop w:val="0"/>
      <w:marBottom w:val="0"/>
      <w:divBdr>
        <w:top w:val="none" w:sz="0" w:space="0" w:color="auto"/>
        <w:left w:val="none" w:sz="0" w:space="0" w:color="auto"/>
        <w:bottom w:val="none" w:sz="0" w:space="0" w:color="auto"/>
        <w:right w:val="none" w:sz="0" w:space="0" w:color="auto"/>
      </w:divBdr>
    </w:div>
    <w:div w:id="1650594146">
      <w:bodyDiv w:val="1"/>
      <w:marLeft w:val="0"/>
      <w:marRight w:val="0"/>
      <w:marTop w:val="0"/>
      <w:marBottom w:val="0"/>
      <w:divBdr>
        <w:top w:val="none" w:sz="0" w:space="0" w:color="auto"/>
        <w:left w:val="none" w:sz="0" w:space="0" w:color="auto"/>
        <w:bottom w:val="none" w:sz="0" w:space="0" w:color="auto"/>
        <w:right w:val="none" w:sz="0" w:space="0" w:color="auto"/>
      </w:divBdr>
    </w:div>
    <w:div w:id="1651859530">
      <w:bodyDiv w:val="1"/>
      <w:marLeft w:val="0"/>
      <w:marRight w:val="0"/>
      <w:marTop w:val="0"/>
      <w:marBottom w:val="0"/>
      <w:divBdr>
        <w:top w:val="none" w:sz="0" w:space="0" w:color="auto"/>
        <w:left w:val="none" w:sz="0" w:space="0" w:color="auto"/>
        <w:bottom w:val="none" w:sz="0" w:space="0" w:color="auto"/>
        <w:right w:val="none" w:sz="0" w:space="0" w:color="auto"/>
      </w:divBdr>
    </w:div>
    <w:div w:id="1655136980">
      <w:bodyDiv w:val="1"/>
      <w:marLeft w:val="0"/>
      <w:marRight w:val="0"/>
      <w:marTop w:val="0"/>
      <w:marBottom w:val="0"/>
      <w:divBdr>
        <w:top w:val="none" w:sz="0" w:space="0" w:color="auto"/>
        <w:left w:val="none" w:sz="0" w:space="0" w:color="auto"/>
        <w:bottom w:val="none" w:sz="0" w:space="0" w:color="auto"/>
        <w:right w:val="none" w:sz="0" w:space="0" w:color="auto"/>
      </w:divBdr>
    </w:div>
    <w:div w:id="1736470755">
      <w:bodyDiv w:val="1"/>
      <w:marLeft w:val="0"/>
      <w:marRight w:val="0"/>
      <w:marTop w:val="0"/>
      <w:marBottom w:val="0"/>
      <w:divBdr>
        <w:top w:val="none" w:sz="0" w:space="0" w:color="auto"/>
        <w:left w:val="none" w:sz="0" w:space="0" w:color="auto"/>
        <w:bottom w:val="none" w:sz="0" w:space="0" w:color="auto"/>
        <w:right w:val="none" w:sz="0" w:space="0" w:color="auto"/>
      </w:divBdr>
    </w:div>
    <w:div w:id="1756124945">
      <w:bodyDiv w:val="1"/>
      <w:marLeft w:val="0"/>
      <w:marRight w:val="0"/>
      <w:marTop w:val="0"/>
      <w:marBottom w:val="0"/>
      <w:divBdr>
        <w:top w:val="none" w:sz="0" w:space="0" w:color="auto"/>
        <w:left w:val="none" w:sz="0" w:space="0" w:color="auto"/>
        <w:bottom w:val="none" w:sz="0" w:space="0" w:color="auto"/>
        <w:right w:val="none" w:sz="0" w:space="0" w:color="auto"/>
      </w:divBdr>
    </w:div>
    <w:div w:id="1771773346">
      <w:bodyDiv w:val="1"/>
      <w:marLeft w:val="0"/>
      <w:marRight w:val="0"/>
      <w:marTop w:val="0"/>
      <w:marBottom w:val="0"/>
      <w:divBdr>
        <w:top w:val="none" w:sz="0" w:space="0" w:color="auto"/>
        <w:left w:val="none" w:sz="0" w:space="0" w:color="auto"/>
        <w:bottom w:val="none" w:sz="0" w:space="0" w:color="auto"/>
        <w:right w:val="none" w:sz="0" w:space="0" w:color="auto"/>
      </w:divBdr>
    </w:div>
    <w:div w:id="1792019818">
      <w:bodyDiv w:val="1"/>
      <w:marLeft w:val="0"/>
      <w:marRight w:val="0"/>
      <w:marTop w:val="0"/>
      <w:marBottom w:val="0"/>
      <w:divBdr>
        <w:top w:val="none" w:sz="0" w:space="0" w:color="auto"/>
        <w:left w:val="none" w:sz="0" w:space="0" w:color="auto"/>
        <w:bottom w:val="none" w:sz="0" w:space="0" w:color="auto"/>
        <w:right w:val="none" w:sz="0" w:space="0" w:color="auto"/>
      </w:divBdr>
    </w:div>
    <w:div w:id="1847287733">
      <w:bodyDiv w:val="1"/>
      <w:marLeft w:val="0"/>
      <w:marRight w:val="0"/>
      <w:marTop w:val="0"/>
      <w:marBottom w:val="0"/>
      <w:divBdr>
        <w:top w:val="none" w:sz="0" w:space="0" w:color="auto"/>
        <w:left w:val="none" w:sz="0" w:space="0" w:color="auto"/>
        <w:bottom w:val="none" w:sz="0" w:space="0" w:color="auto"/>
        <w:right w:val="none" w:sz="0" w:space="0" w:color="auto"/>
      </w:divBdr>
    </w:div>
    <w:div w:id="1851992580">
      <w:bodyDiv w:val="1"/>
      <w:marLeft w:val="0"/>
      <w:marRight w:val="0"/>
      <w:marTop w:val="0"/>
      <w:marBottom w:val="0"/>
      <w:divBdr>
        <w:top w:val="none" w:sz="0" w:space="0" w:color="auto"/>
        <w:left w:val="none" w:sz="0" w:space="0" w:color="auto"/>
        <w:bottom w:val="none" w:sz="0" w:space="0" w:color="auto"/>
        <w:right w:val="none" w:sz="0" w:space="0" w:color="auto"/>
      </w:divBdr>
    </w:div>
    <w:div w:id="1871214173">
      <w:bodyDiv w:val="1"/>
      <w:marLeft w:val="0"/>
      <w:marRight w:val="0"/>
      <w:marTop w:val="0"/>
      <w:marBottom w:val="0"/>
      <w:divBdr>
        <w:top w:val="none" w:sz="0" w:space="0" w:color="auto"/>
        <w:left w:val="none" w:sz="0" w:space="0" w:color="auto"/>
        <w:bottom w:val="none" w:sz="0" w:space="0" w:color="auto"/>
        <w:right w:val="none" w:sz="0" w:space="0" w:color="auto"/>
      </w:divBdr>
    </w:div>
    <w:div w:id="1899783444">
      <w:bodyDiv w:val="1"/>
      <w:marLeft w:val="0"/>
      <w:marRight w:val="0"/>
      <w:marTop w:val="0"/>
      <w:marBottom w:val="0"/>
      <w:divBdr>
        <w:top w:val="none" w:sz="0" w:space="0" w:color="auto"/>
        <w:left w:val="none" w:sz="0" w:space="0" w:color="auto"/>
        <w:bottom w:val="none" w:sz="0" w:space="0" w:color="auto"/>
        <w:right w:val="none" w:sz="0" w:space="0" w:color="auto"/>
      </w:divBdr>
    </w:div>
    <w:div w:id="1900742915">
      <w:bodyDiv w:val="1"/>
      <w:marLeft w:val="0"/>
      <w:marRight w:val="0"/>
      <w:marTop w:val="0"/>
      <w:marBottom w:val="0"/>
      <w:divBdr>
        <w:top w:val="none" w:sz="0" w:space="0" w:color="auto"/>
        <w:left w:val="none" w:sz="0" w:space="0" w:color="auto"/>
        <w:bottom w:val="none" w:sz="0" w:space="0" w:color="auto"/>
        <w:right w:val="none" w:sz="0" w:space="0" w:color="auto"/>
      </w:divBdr>
    </w:div>
    <w:div w:id="1921988987">
      <w:bodyDiv w:val="1"/>
      <w:marLeft w:val="0"/>
      <w:marRight w:val="0"/>
      <w:marTop w:val="0"/>
      <w:marBottom w:val="0"/>
      <w:divBdr>
        <w:top w:val="none" w:sz="0" w:space="0" w:color="auto"/>
        <w:left w:val="none" w:sz="0" w:space="0" w:color="auto"/>
        <w:bottom w:val="none" w:sz="0" w:space="0" w:color="auto"/>
        <w:right w:val="none" w:sz="0" w:space="0" w:color="auto"/>
      </w:divBdr>
    </w:div>
    <w:div w:id="1965650634">
      <w:bodyDiv w:val="1"/>
      <w:marLeft w:val="0"/>
      <w:marRight w:val="0"/>
      <w:marTop w:val="0"/>
      <w:marBottom w:val="0"/>
      <w:divBdr>
        <w:top w:val="none" w:sz="0" w:space="0" w:color="auto"/>
        <w:left w:val="none" w:sz="0" w:space="0" w:color="auto"/>
        <w:bottom w:val="none" w:sz="0" w:space="0" w:color="auto"/>
        <w:right w:val="none" w:sz="0" w:space="0" w:color="auto"/>
      </w:divBdr>
      <w:divsChild>
        <w:div w:id="1765684584">
          <w:marLeft w:val="0"/>
          <w:marRight w:val="0"/>
          <w:marTop w:val="0"/>
          <w:marBottom w:val="0"/>
          <w:divBdr>
            <w:top w:val="none" w:sz="0" w:space="0" w:color="auto"/>
            <w:left w:val="none" w:sz="0" w:space="0" w:color="auto"/>
            <w:bottom w:val="none" w:sz="0" w:space="0" w:color="auto"/>
            <w:right w:val="none" w:sz="0" w:space="0" w:color="auto"/>
          </w:divBdr>
          <w:divsChild>
            <w:div w:id="66921837">
              <w:marLeft w:val="0"/>
              <w:marRight w:val="0"/>
              <w:marTop w:val="0"/>
              <w:marBottom w:val="0"/>
              <w:divBdr>
                <w:top w:val="none" w:sz="0" w:space="0" w:color="auto"/>
                <w:left w:val="none" w:sz="0" w:space="0" w:color="auto"/>
                <w:bottom w:val="none" w:sz="0" w:space="0" w:color="auto"/>
                <w:right w:val="none" w:sz="0" w:space="0" w:color="auto"/>
              </w:divBdr>
              <w:divsChild>
                <w:div w:id="549148758">
                  <w:marLeft w:val="0"/>
                  <w:marRight w:val="0"/>
                  <w:marTop w:val="100"/>
                  <w:marBottom w:val="100"/>
                  <w:divBdr>
                    <w:top w:val="none" w:sz="0" w:space="0" w:color="auto"/>
                    <w:left w:val="none" w:sz="0" w:space="0" w:color="auto"/>
                    <w:bottom w:val="none" w:sz="0" w:space="0" w:color="auto"/>
                    <w:right w:val="none" w:sz="0" w:space="0" w:color="auto"/>
                  </w:divBdr>
                  <w:divsChild>
                    <w:div w:id="1795783499">
                      <w:marLeft w:val="0"/>
                      <w:marRight w:val="0"/>
                      <w:marTop w:val="0"/>
                      <w:marBottom w:val="360"/>
                      <w:divBdr>
                        <w:top w:val="none" w:sz="0" w:space="0" w:color="auto"/>
                        <w:left w:val="none" w:sz="0" w:space="0" w:color="auto"/>
                        <w:bottom w:val="none" w:sz="0" w:space="0" w:color="auto"/>
                        <w:right w:val="none" w:sz="0" w:space="0" w:color="auto"/>
                      </w:divBdr>
                      <w:divsChild>
                        <w:div w:id="146796844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385757786">
              <w:marLeft w:val="0"/>
              <w:marRight w:val="0"/>
              <w:marTop w:val="0"/>
              <w:marBottom w:val="0"/>
              <w:divBdr>
                <w:top w:val="none" w:sz="0" w:space="0" w:color="auto"/>
                <w:left w:val="none" w:sz="0" w:space="0" w:color="auto"/>
                <w:bottom w:val="none" w:sz="0" w:space="0" w:color="auto"/>
                <w:right w:val="none" w:sz="0" w:space="0" w:color="auto"/>
              </w:divBdr>
              <w:divsChild>
                <w:div w:id="1140416269">
                  <w:marLeft w:val="0"/>
                  <w:marRight w:val="0"/>
                  <w:marTop w:val="100"/>
                  <w:marBottom w:val="100"/>
                  <w:divBdr>
                    <w:top w:val="none" w:sz="0" w:space="0" w:color="auto"/>
                    <w:left w:val="none" w:sz="0" w:space="0" w:color="auto"/>
                    <w:bottom w:val="none" w:sz="0" w:space="0" w:color="auto"/>
                    <w:right w:val="none" w:sz="0" w:space="0" w:color="auto"/>
                  </w:divBdr>
                  <w:divsChild>
                    <w:div w:id="339241513">
                      <w:marLeft w:val="0"/>
                      <w:marRight w:val="0"/>
                      <w:marTop w:val="0"/>
                      <w:marBottom w:val="360"/>
                      <w:divBdr>
                        <w:top w:val="none" w:sz="0" w:space="0" w:color="auto"/>
                        <w:left w:val="none" w:sz="0" w:space="0" w:color="auto"/>
                        <w:bottom w:val="none" w:sz="0" w:space="0" w:color="auto"/>
                        <w:right w:val="none" w:sz="0" w:space="0" w:color="auto"/>
                      </w:divBdr>
                      <w:divsChild>
                        <w:div w:id="1262686583">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443230709">
              <w:marLeft w:val="0"/>
              <w:marRight w:val="0"/>
              <w:marTop w:val="0"/>
              <w:marBottom w:val="0"/>
              <w:divBdr>
                <w:top w:val="none" w:sz="0" w:space="0" w:color="auto"/>
                <w:left w:val="none" w:sz="0" w:space="0" w:color="auto"/>
                <w:bottom w:val="none" w:sz="0" w:space="0" w:color="auto"/>
                <w:right w:val="none" w:sz="0" w:space="0" w:color="auto"/>
              </w:divBdr>
              <w:divsChild>
                <w:div w:id="1980957036">
                  <w:marLeft w:val="0"/>
                  <w:marRight w:val="0"/>
                  <w:marTop w:val="100"/>
                  <w:marBottom w:val="100"/>
                  <w:divBdr>
                    <w:top w:val="none" w:sz="0" w:space="0" w:color="auto"/>
                    <w:left w:val="none" w:sz="0" w:space="0" w:color="auto"/>
                    <w:bottom w:val="none" w:sz="0" w:space="0" w:color="auto"/>
                    <w:right w:val="none" w:sz="0" w:space="0" w:color="auto"/>
                  </w:divBdr>
                  <w:divsChild>
                    <w:div w:id="1106846438">
                      <w:marLeft w:val="0"/>
                      <w:marRight w:val="0"/>
                      <w:marTop w:val="0"/>
                      <w:marBottom w:val="360"/>
                      <w:divBdr>
                        <w:top w:val="none" w:sz="0" w:space="0" w:color="auto"/>
                        <w:left w:val="none" w:sz="0" w:space="0" w:color="auto"/>
                        <w:bottom w:val="none" w:sz="0" w:space="0" w:color="auto"/>
                        <w:right w:val="none" w:sz="0" w:space="0" w:color="auto"/>
                      </w:divBdr>
                      <w:divsChild>
                        <w:div w:id="1262032409">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685520555">
              <w:marLeft w:val="0"/>
              <w:marRight w:val="0"/>
              <w:marTop w:val="0"/>
              <w:marBottom w:val="0"/>
              <w:divBdr>
                <w:top w:val="none" w:sz="0" w:space="0" w:color="auto"/>
                <w:left w:val="none" w:sz="0" w:space="0" w:color="auto"/>
                <w:bottom w:val="none" w:sz="0" w:space="0" w:color="auto"/>
                <w:right w:val="none" w:sz="0" w:space="0" w:color="auto"/>
              </w:divBdr>
              <w:divsChild>
                <w:div w:id="1144007247">
                  <w:marLeft w:val="0"/>
                  <w:marRight w:val="0"/>
                  <w:marTop w:val="100"/>
                  <w:marBottom w:val="100"/>
                  <w:divBdr>
                    <w:top w:val="none" w:sz="0" w:space="0" w:color="auto"/>
                    <w:left w:val="none" w:sz="0" w:space="0" w:color="auto"/>
                    <w:bottom w:val="none" w:sz="0" w:space="0" w:color="auto"/>
                    <w:right w:val="none" w:sz="0" w:space="0" w:color="auto"/>
                  </w:divBdr>
                  <w:divsChild>
                    <w:div w:id="1879967549">
                      <w:marLeft w:val="0"/>
                      <w:marRight w:val="0"/>
                      <w:marTop w:val="0"/>
                      <w:marBottom w:val="360"/>
                      <w:divBdr>
                        <w:top w:val="none" w:sz="0" w:space="0" w:color="auto"/>
                        <w:left w:val="none" w:sz="0" w:space="0" w:color="auto"/>
                        <w:bottom w:val="none" w:sz="0" w:space="0" w:color="auto"/>
                        <w:right w:val="none" w:sz="0" w:space="0" w:color="auto"/>
                      </w:divBdr>
                      <w:divsChild>
                        <w:div w:id="770668498">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47389946">
              <w:marLeft w:val="0"/>
              <w:marRight w:val="0"/>
              <w:marTop w:val="0"/>
              <w:marBottom w:val="0"/>
              <w:divBdr>
                <w:top w:val="none" w:sz="0" w:space="0" w:color="auto"/>
                <w:left w:val="none" w:sz="0" w:space="0" w:color="auto"/>
                <w:bottom w:val="none" w:sz="0" w:space="0" w:color="auto"/>
                <w:right w:val="none" w:sz="0" w:space="0" w:color="auto"/>
              </w:divBdr>
              <w:divsChild>
                <w:div w:id="1502938130">
                  <w:marLeft w:val="0"/>
                  <w:marRight w:val="0"/>
                  <w:marTop w:val="100"/>
                  <w:marBottom w:val="100"/>
                  <w:divBdr>
                    <w:top w:val="none" w:sz="0" w:space="0" w:color="auto"/>
                    <w:left w:val="none" w:sz="0" w:space="0" w:color="auto"/>
                    <w:bottom w:val="none" w:sz="0" w:space="0" w:color="auto"/>
                    <w:right w:val="none" w:sz="0" w:space="0" w:color="auto"/>
                  </w:divBdr>
                  <w:divsChild>
                    <w:div w:id="2139108428">
                      <w:marLeft w:val="0"/>
                      <w:marRight w:val="0"/>
                      <w:marTop w:val="0"/>
                      <w:marBottom w:val="360"/>
                      <w:divBdr>
                        <w:top w:val="none" w:sz="0" w:space="0" w:color="auto"/>
                        <w:left w:val="none" w:sz="0" w:space="0" w:color="auto"/>
                        <w:bottom w:val="none" w:sz="0" w:space="0" w:color="auto"/>
                        <w:right w:val="none" w:sz="0" w:space="0" w:color="auto"/>
                      </w:divBdr>
                      <w:divsChild>
                        <w:div w:id="1018970397">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787503949">
              <w:marLeft w:val="0"/>
              <w:marRight w:val="0"/>
              <w:marTop w:val="0"/>
              <w:marBottom w:val="0"/>
              <w:divBdr>
                <w:top w:val="none" w:sz="0" w:space="0" w:color="auto"/>
                <w:left w:val="none" w:sz="0" w:space="0" w:color="auto"/>
                <w:bottom w:val="none" w:sz="0" w:space="0" w:color="auto"/>
                <w:right w:val="none" w:sz="0" w:space="0" w:color="auto"/>
              </w:divBdr>
              <w:divsChild>
                <w:div w:id="1332609636">
                  <w:marLeft w:val="0"/>
                  <w:marRight w:val="0"/>
                  <w:marTop w:val="100"/>
                  <w:marBottom w:val="100"/>
                  <w:divBdr>
                    <w:top w:val="none" w:sz="0" w:space="0" w:color="auto"/>
                    <w:left w:val="none" w:sz="0" w:space="0" w:color="auto"/>
                    <w:bottom w:val="none" w:sz="0" w:space="0" w:color="auto"/>
                    <w:right w:val="none" w:sz="0" w:space="0" w:color="auto"/>
                  </w:divBdr>
                  <w:divsChild>
                    <w:div w:id="1454522922">
                      <w:marLeft w:val="0"/>
                      <w:marRight w:val="0"/>
                      <w:marTop w:val="0"/>
                      <w:marBottom w:val="360"/>
                      <w:divBdr>
                        <w:top w:val="none" w:sz="0" w:space="0" w:color="auto"/>
                        <w:left w:val="none" w:sz="0" w:space="0" w:color="auto"/>
                        <w:bottom w:val="none" w:sz="0" w:space="0" w:color="auto"/>
                        <w:right w:val="none" w:sz="0" w:space="0" w:color="auto"/>
                      </w:divBdr>
                      <w:divsChild>
                        <w:div w:id="525025433">
                          <w:marLeft w:val="0"/>
                          <w:marRight w:val="0"/>
                          <w:marTop w:val="199"/>
                          <w:marBottom w:val="199"/>
                          <w:divBdr>
                            <w:top w:val="none" w:sz="0" w:space="0" w:color="auto"/>
                            <w:left w:val="none" w:sz="0" w:space="0" w:color="auto"/>
                            <w:bottom w:val="none" w:sz="0" w:space="0" w:color="auto"/>
                            <w:right w:val="none" w:sz="0" w:space="0" w:color="auto"/>
                          </w:divBdr>
                          <w:divsChild>
                            <w:div w:id="1906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60933">
              <w:marLeft w:val="0"/>
              <w:marRight w:val="0"/>
              <w:marTop w:val="0"/>
              <w:marBottom w:val="0"/>
              <w:divBdr>
                <w:top w:val="none" w:sz="0" w:space="0" w:color="auto"/>
                <w:left w:val="none" w:sz="0" w:space="0" w:color="auto"/>
                <w:bottom w:val="none" w:sz="0" w:space="0" w:color="auto"/>
                <w:right w:val="none" w:sz="0" w:space="0" w:color="auto"/>
              </w:divBdr>
              <w:divsChild>
                <w:div w:id="2056855689">
                  <w:marLeft w:val="0"/>
                  <w:marRight w:val="0"/>
                  <w:marTop w:val="100"/>
                  <w:marBottom w:val="100"/>
                  <w:divBdr>
                    <w:top w:val="none" w:sz="0" w:space="0" w:color="auto"/>
                    <w:left w:val="none" w:sz="0" w:space="0" w:color="auto"/>
                    <w:bottom w:val="none" w:sz="0" w:space="0" w:color="auto"/>
                    <w:right w:val="none" w:sz="0" w:space="0" w:color="auto"/>
                  </w:divBdr>
                  <w:divsChild>
                    <w:div w:id="802425423">
                      <w:marLeft w:val="0"/>
                      <w:marRight w:val="0"/>
                      <w:marTop w:val="0"/>
                      <w:marBottom w:val="360"/>
                      <w:divBdr>
                        <w:top w:val="none" w:sz="0" w:space="0" w:color="auto"/>
                        <w:left w:val="none" w:sz="0" w:space="0" w:color="auto"/>
                        <w:bottom w:val="none" w:sz="0" w:space="0" w:color="auto"/>
                        <w:right w:val="none" w:sz="0" w:space="0" w:color="auto"/>
                      </w:divBdr>
                      <w:divsChild>
                        <w:div w:id="124056153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403215853">
              <w:marLeft w:val="0"/>
              <w:marRight w:val="0"/>
              <w:marTop w:val="0"/>
              <w:marBottom w:val="0"/>
              <w:divBdr>
                <w:top w:val="none" w:sz="0" w:space="0" w:color="auto"/>
                <w:left w:val="none" w:sz="0" w:space="0" w:color="auto"/>
                <w:bottom w:val="none" w:sz="0" w:space="0" w:color="auto"/>
                <w:right w:val="none" w:sz="0" w:space="0" w:color="auto"/>
              </w:divBdr>
              <w:divsChild>
                <w:div w:id="1546525777">
                  <w:marLeft w:val="0"/>
                  <w:marRight w:val="0"/>
                  <w:marTop w:val="100"/>
                  <w:marBottom w:val="100"/>
                  <w:divBdr>
                    <w:top w:val="none" w:sz="0" w:space="0" w:color="auto"/>
                    <w:left w:val="none" w:sz="0" w:space="0" w:color="auto"/>
                    <w:bottom w:val="none" w:sz="0" w:space="0" w:color="auto"/>
                    <w:right w:val="none" w:sz="0" w:space="0" w:color="auto"/>
                  </w:divBdr>
                  <w:divsChild>
                    <w:div w:id="1517883372">
                      <w:marLeft w:val="0"/>
                      <w:marRight w:val="0"/>
                      <w:marTop w:val="0"/>
                      <w:marBottom w:val="360"/>
                      <w:divBdr>
                        <w:top w:val="none" w:sz="0" w:space="0" w:color="auto"/>
                        <w:left w:val="none" w:sz="0" w:space="0" w:color="auto"/>
                        <w:bottom w:val="none" w:sz="0" w:space="0" w:color="auto"/>
                        <w:right w:val="none" w:sz="0" w:space="0" w:color="auto"/>
                      </w:divBdr>
                      <w:divsChild>
                        <w:div w:id="69199837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717124892">
              <w:marLeft w:val="0"/>
              <w:marRight w:val="0"/>
              <w:marTop w:val="0"/>
              <w:marBottom w:val="0"/>
              <w:divBdr>
                <w:top w:val="none" w:sz="0" w:space="0" w:color="auto"/>
                <w:left w:val="none" w:sz="0" w:space="0" w:color="auto"/>
                <w:bottom w:val="none" w:sz="0" w:space="0" w:color="auto"/>
                <w:right w:val="none" w:sz="0" w:space="0" w:color="auto"/>
              </w:divBdr>
              <w:divsChild>
                <w:div w:id="570651388">
                  <w:marLeft w:val="0"/>
                  <w:marRight w:val="0"/>
                  <w:marTop w:val="100"/>
                  <w:marBottom w:val="100"/>
                  <w:divBdr>
                    <w:top w:val="none" w:sz="0" w:space="0" w:color="auto"/>
                    <w:left w:val="none" w:sz="0" w:space="0" w:color="auto"/>
                    <w:bottom w:val="none" w:sz="0" w:space="0" w:color="auto"/>
                    <w:right w:val="none" w:sz="0" w:space="0" w:color="auto"/>
                  </w:divBdr>
                  <w:divsChild>
                    <w:div w:id="1377195392">
                      <w:marLeft w:val="0"/>
                      <w:marRight w:val="0"/>
                      <w:marTop w:val="0"/>
                      <w:marBottom w:val="360"/>
                      <w:divBdr>
                        <w:top w:val="none" w:sz="0" w:space="0" w:color="auto"/>
                        <w:left w:val="none" w:sz="0" w:space="0" w:color="auto"/>
                        <w:bottom w:val="none" w:sz="0" w:space="0" w:color="auto"/>
                        <w:right w:val="none" w:sz="0" w:space="0" w:color="auto"/>
                      </w:divBdr>
                      <w:divsChild>
                        <w:div w:id="972516905">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724716573">
              <w:marLeft w:val="0"/>
              <w:marRight w:val="0"/>
              <w:marTop w:val="0"/>
              <w:marBottom w:val="0"/>
              <w:divBdr>
                <w:top w:val="none" w:sz="0" w:space="0" w:color="auto"/>
                <w:left w:val="none" w:sz="0" w:space="0" w:color="auto"/>
                <w:bottom w:val="none" w:sz="0" w:space="0" w:color="auto"/>
                <w:right w:val="none" w:sz="0" w:space="0" w:color="auto"/>
              </w:divBdr>
              <w:divsChild>
                <w:div w:id="2039819693">
                  <w:marLeft w:val="0"/>
                  <w:marRight w:val="0"/>
                  <w:marTop w:val="100"/>
                  <w:marBottom w:val="100"/>
                  <w:divBdr>
                    <w:top w:val="none" w:sz="0" w:space="0" w:color="auto"/>
                    <w:left w:val="none" w:sz="0" w:space="0" w:color="auto"/>
                    <w:bottom w:val="none" w:sz="0" w:space="0" w:color="auto"/>
                    <w:right w:val="none" w:sz="0" w:space="0" w:color="auto"/>
                  </w:divBdr>
                  <w:divsChild>
                    <w:div w:id="1930382338">
                      <w:marLeft w:val="0"/>
                      <w:marRight w:val="0"/>
                      <w:marTop w:val="0"/>
                      <w:marBottom w:val="360"/>
                      <w:divBdr>
                        <w:top w:val="none" w:sz="0" w:space="0" w:color="auto"/>
                        <w:left w:val="none" w:sz="0" w:space="0" w:color="auto"/>
                        <w:bottom w:val="none" w:sz="0" w:space="0" w:color="auto"/>
                        <w:right w:val="none" w:sz="0" w:space="0" w:color="auto"/>
                      </w:divBdr>
                      <w:divsChild>
                        <w:div w:id="389233654">
                          <w:marLeft w:val="0"/>
                          <w:marRight w:val="0"/>
                          <w:marTop w:val="199"/>
                          <w:marBottom w:val="199"/>
                          <w:divBdr>
                            <w:top w:val="none" w:sz="0" w:space="0" w:color="auto"/>
                            <w:left w:val="none" w:sz="0" w:space="0" w:color="auto"/>
                            <w:bottom w:val="none" w:sz="0" w:space="0" w:color="auto"/>
                            <w:right w:val="none" w:sz="0" w:space="0" w:color="auto"/>
                          </w:divBdr>
                          <w:divsChild>
                            <w:div w:id="1297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11632">
              <w:marLeft w:val="0"/>
              <w:marRight w:val="0"/>
              <w:marTop w:val="0"/>
              <w:marBottom w:val="0"/>
              <w:divBdr>
                <w:top w:val="none" w:sz="0" w:space="0" w:color="auto"/>
                <w:left w:val="none" w:sz="0" w:space="0" w:color="auto"/>
                <w:bottom w:val="none" w:sz="0" w:space="0" w:color="auto"/>
                <w:right w:val="none" w:sz="0" w:space="0" w:color="auto"/>
              </w:divBdr>
              <w:divsChild>
                <w:div w:id="1954559603">
                  <w:marLeft w:val="0"/>
                  <w:marRight w:val="0"/>
                  <w:marTop w:val="100"/>
                  <w:marBottom w:val="100"/>
                  <w:divBdr>
                    <w:top w:val="none" w:sz="0" w:space="0" w:color="auto"/>
                    <w:left w:val="none" w:sz="0" w:space="0" w:color="auto"/>
                    <w:bottom w:val="none" w:sz="0" w:space="0" w:color="auto"/>
                    <w:right w:val="none" w:sz="0" w:space="0" w:color="auto"/>
                  </w:divBdr>
                  <w:divsChild>
                    <w:div w:id="685864167">
                      <w:marLeft w:val="0"/>
                      <w:marRight w:val="0"/>
                      <w:marTop w:val="0"/>
                      <w:marBottom w:val="360"/>
                      <w:divBdr>
                        <w:top w:val="none" w:sz="0" w:space="0" w:color="auto"/>
                        <w:left w:val="none" w:sz="0" w:space="0" w:color="auto"/>
                        <w:bottom w:val="none" w:sz="0" w:space="0" w:color="auto"/>
                        <w:right w:val="none" w:sz="0" w:space="0" w:color="auto"/>
                      </w:divBdr>
                      <w:divsChild>
                        <w:div w:id="175624168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 w:id="1820152379">
              <w:marLeft w:val="0"/>
              <w:marRight w:val="0"/>
              <w:marTop w:val="0"/>
              <w:marBottom w:val="0"/>
              <w:divBdr>
                <w:top w:val="none" w:sz="0" w:space="0" w:color="auto"/>
                <w:left w:val="none" w:sz="0" w:space="0" w:color="auto"/>
                <w:bottom w:val="none" w:sz="0" w:space="0" w:color="auto"/>
                <w:right w:val="none" w:sz="0" w:space="0" w:color="auto"/>
              </w:divBdr>
              <w:divsChild>
                <w:div w:id="1231574388">
                  <w:marLeft w:val="0"/>
                  <w:marRight w:val="0"/>
                  <w:marTop w:val="100"/>
                  <w:marBottom w:val="100"/>
                  <w:divBdr>
                    <w:top w:val="none" w:sz="0" w:space="0" w:color="auto"/>
                    <w:left w:val="none" w:sz="0" w:space="0" w:color="auto"/>
                    <w:bottom w:val="none" w:sz="0" w:space="0" w:color="auto"/>
                    <w:right w:val="none" w:sz="0" w:space="0" w:color="auto"/>
                  </w:divBdr>
                  <w:divsChild>
                    <w:div w:id="2104564930">
                      <w:marLeft w:val="0"/>
                      <w:marRight w:val="0"/>
                      <w:marTop w:val="0"/>
                      <w:marBottom w:val="360"/>
                      <w:divBdr>
                        <w:top w:val="none" w:sz="0" w:space="0" w:color="auto"/>
                        <w:left w:val="none" w:sz="0" w:space="0" w:color="auto"/>
                        <w:bottom w:val="none" w:sz="0" w:space="0" w:color="auto"/>
                        <w:right w:val="none" w:sz="0" w:space="0" w:color="auto"/>
                      </w:divBdr>
                      <w:divsChild>
                        <w:div w:id="1459641500">
                          <w:marLeft w:val="0"/>
                          <w:marRight w:val="0"/>
                          <w:marTop w:val="199"/>
                          <w:marBottom w:val="199"/>
                          <w:divBdr>
                            <w:top w:val="none" w:sz="0" w:space="0" w:color="auto"/>
                            <w:left w:val="none" w:sz="0" w:space="0" w:color="auto"/>
                            <w:bottom w:val="none" w:sz="0" w:space="0" w:color="auto"/>
                            <w:right w:val="none" w:sz="0" w:space="0" w:color="auto"/>
                          </w:divBdr>
                        </w:div>
                      </w:divsChild>
                    </w:div>
                  </w:divsChild>
                </w:div>
              </w:divsChild>
            </w:div>
          </w:divsChild>
        </w:div>
      </w:divsChild>
    </w:div>
    <w:div w:id="1989281903">
      <w:bodyDiv w:val="1"/>
      <w:marLeft w:val="0"/>
      <w:marRight w:val="0"/>
      <w:marTop w:val="0"/>
      <w:marBottom w:val="0"/>
      <w:divBdr>
        <w:top w:val="none" w:sz="0" w:space="0" w:color="auto"/>
        <w:left w:val="none" w:sz="0" w:space="0" w:color="auto"/>
        <w:bottom w:val="none" w:sz="0" w:space="0" w:color="auto"/>
        <w:right w:val="none" w:sz="0" w:space="0" w:color="auto"/>
      </w:divBdr>
    </w:div>
    <w:div w:id="1997805956">
      <w:bodyDiv w:val="1"/>
      <w:marLeft w:val="0"/>
      <w:marRight w:val="0"/>
      <w:marTop w:val="0"/>
      <w:marBottom w:val="0"/>
      <w:divBdr>
        <w:top w:val="none" w:sz="0" w:space="0" w:color="auto"/>
        <w:left w:val="none" w:sz="0" w:space="0" w:color="auto"/>
        <w:bottom w:val="none" w:sz="0" w:space="0" w:color="auto"/>
        <w:right w:val="none" w:sz="0" w:space="0" w:color="auto"/>
      </w:divBdr>
    </w:div>
    <w:div w:id="2010056063">
      <w:bodyDiv w:val="1"/>
      <w:marLeft w:val="0"/>
      <w:marRight w:val="0"/>
      <w:marTop w:val="0"/>
      <w:marBottom w:val="0"/>
      <w:divBdr>
        <w:top w:val="none" w:sz="0" w:space="0" w:color="auto"/>
        <w:left w:val="none" w:sz="0" w:space="0" w:color="auto"/>
        <w:bottom w:val="none" w:sz="0" w:space="0" w:color="auto"/>
        <w:right w:val="none" w:sz="0" w:space="0" w:color="auto"/>
      </w:divBdr>
    </w:div>
    <w:div w:id="2021396042">
      <w:bodyDiv w:val="1"/>
      <w:marLeft w:val="0"/>
      <w:marRight w:val="0"/>
      <w:marTop w:val="0"/>
      <w:marBottom w:val="0"/>
      <w:divBdr>
        <w:top w:val="none" w:sz="0" w:space="0" w:color="auto"/>
        <w:left w:val="none" w:sz="0" w:space="0" w:color="auto"/>
        <w:bottom w:val="none" w:sz="0" w:space="0" w:color="auto"/>
        <w:right w:val="none" w:sz="0" w:space="0" w:color="auto"/>
      </w:divBdr>
    </w:div>
    <w:div w:id="21416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pubmed.ncbi.nlm.nih.gov/1960640/" TargetMode="External"/><Relationship Id="rId21" Type="http://schemas.openxmlformats.org/officeDocument/2006/relationships/image" Target="media/image11.png"/><Relationship Id="rId34" Type="http://schemas.openxmlformats.org/officeDocument/2006/relationships/hyperlink" Target="https://www.sciencedirect.com/topics/psychology/social-information-processing-theory"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semanticscholar.org/paper/Measuring-Self-Concept-Across-the-Life-Span%3A-Issues-Byrne/bc6ccbcfcd1247a086cbd1450a54bba9d8f6bda7" TargetMode="External"/><Relationship Id="rId33" Type="http://schemas.openxmlformats.org/officeDocument/2006/relationships/hyperlink" Target="https://www.researchgate.net/publication/232599317_Self_concept_The_interplay_of_theory_and_methods"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books.google.bg/books/about/Self_Concept.html?id=Vh0BAwAAQBAJ&amp;redir_es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ictionary.apa.org/adolescence" TargetMode="External"/><Relationship Id="rId32" Type="http://schemas.openxmlformats.org/officeDocument/2006/relationships/hyperlink" Target="https://press.uchicago.edu/ucp/books/book/chicago/M/bo20099389.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researchgate.net/publication/282199810_LICNOSTNI_HARAKTERISTIKI_I_SOCIALNI_PROBLEMI_V_UNOSESTVOTO_PERSONALITY_CHARACTERISTICS_AND_SOCIAL_PROBLEMS_IN_ADOLESCENCE" TargetMode="External"/><Relationship Id="rId28" Type="http://schemas.openxmlformats.org/officeDocument/2006/relationships/hyperlink" Target="https://www.annualreviews.org/content/journals/10.1146/annurev.so.08.080182.000245"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31" Type="http://schemas.openxmlformats.org/officeDocument/2006/relationships/hyperlink" Target="https://www.scienceopen.com/book?vid=480aba1c-b694-4d5c-b00c-63bb6766b13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yperlink" Target="https://shtastie.com/wp-content/uploads/2022/02/idadol.pdf" TargetMode="External"/><Relationship Id="rId27" Type="http://schemas.openxmlformats.org/officeDocument/2006/relationships/hyperlink" Target="https://pubmed.ncbi.nlm.nih.gov/4703058/" TargetMode="External"/><Relationship Id="rId30" Type="http://schemas.openxmlformats.org/officeDocument/2006/relationships/hyperlink" Target="https://www.researchgate.net/publication/222369752_Self-esteem_in_early_and_late_adolescence_predicts_dispositional_optimism-pessimism_in_adulthood_A_21-year_longitudinal_study" TargetMode="External"/><Relationship Id="rId35" Type="http://schemas.openxmlformats.org/officeDocument/2006/relationships/hyperlink" Target="https://www.who.int/health-topics/adolescent-health"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5F5C-24E9-421E-9346-0C7D378D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104</Pages>
  <Words>24119</Words>
  <Characters>137479</Characters>
  <Application>Microsoft Office Word</Application>
  <DocSecurity>0</DocSecurity>
  <Lines>1145</Lines>
  <Paragraphs>322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161276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Word User</cp:lastModifiedBy>
  <cp:revision>11</cp:revision>
  <dcterms:created xsi:type="dcterms:W3CDTF">2025-02-13T09:06:00Z</dcterms:created>
  <dcterms:modified xsi:type="dcterms:W3CDTF">2025-06-12T14:29:00Z</dcterms:modified>
</cp:coreProperties>
</file>